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bookmarkStart w:id="0" w:name="_GoBack"/>
      <w:bookmarkEnd w:id="0"/>
      <w:r w:rsidRPr="00541658">
        <w:rPr>
          <w:b/>
        </w:rPr>
        <w:t>Общие сведения о больном: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ФИО:  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>Дата рождения: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Национальность: 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Образование: 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Место работы: </w:t>
      </w:r>
      <w:r w:rsidR="00835BAD" w:rsidRPr="00541658">
        <w:t xml:space="preserve"> 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Профессия: </w:t>
      </w:r>
    </w:p>
    <w:p w:rsidR="008B7DD0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Место жительства:  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>Дата поступления в стационар: 27.11.03 г.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Дата начала курации: </w:t>
      </w:r>
      <w:r w:rsidR="00835BAD" w:rsidRPr="00541658">
        <w:t xml:space="preserve"> </w:t>
      </w:r>
      <w:r w:rsidRPr="00541658">
        <w:t>29.11.03 г.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>Дата окончания курации:</w:t>
      </w:r>
      <w:r w:rsidR="00835BAD" w:rsidRPr="00541658">
        <w:t xml:space="preserve"> </w:t>
      </w:r>
      <w:r w:rsidRPr="00541658">
        <w:t>5.12.03 г.</w:t>
      </w:r>
    </w:p>
    <w:p w:rsidR="003E4B52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Диагноз при поступлении: ИБС. Стенокардия напряжения </w:t>
      </w:r>
      <w:r w:rsidRPr="00541658">
        <w:rPr>
          <w:lang w:val="en-US"/>
        </w:rPr>
        <w:t>III</w:t>
      </w:r>
      <w:r w:rsidRPr="00541658">
        <w:t xml:space="preserve"> функционального класса (ФК). </w:t>
      </w:r>
      <w:r w:rsidR="00C53F7B" w:rsidRPr="00541658">
        <w:t xml:space="preserve">Постинфарктный кардиосклероз. </w:t>
      </w:r>
      <w:r w:rsidRPr="00541658">
        <w:t xml:space="preserve">Нарушение кровообращения </w:t>
      </w:r>
      <w:r w:rsidR="004B5227" w:rsidRPr="00541658">
        <w:t>(</w:t>
      </w:r>
      <w:r w:rsidRPr="00541658">
        <w:t xml:space="preserve">НК)  </w:t>
      </w:r>
      <w:r w:rsidRPr="00541658">
        <w:rPr>
          <w:lang w:val="en-US"/>
        </w:rPr>
        <w:t>II</w:t>
      </w:r>
      <w:r w:rsidRPr="00541658">
        <w:t xml:space="preserve"> А-Б. Деформ</w:t>
      </w:r>
      <w:r w:rsidRPr="00541658">
        <w:t>и</w:t>
      </w:r>
      <w:r w:rsidRPr="00541658">
        <w:t>рующий остеоартроз (ДОА) с поражением коленных суставов.</w:t>
      </w:r>
    </w:p>
    <w:p w:rsidR="00F0122C" w:rsidRPr="00541658" w:rsidRDefault="003E4B52" w:rsidP="00EB1011">
      <w:pPr>
        <w:numPr>
          <w:ilvl w:val="0"/>
          <w:numId w:val="1"/>
        </w:numPr>
        <w:ind w:left="0" w:firstLine="360"/>
        <w:jc w:val="both"/>
      </w:pPr>
      <w:r w:rsidRPr="00541658">
        <w:t xml:space="preserve">Диагноз </w:t>
      </w:r>
      <w:r w:rsidR="005C232C">
        <w:t>предварительный</w:t>
      </w:r>
      <w:r w:rsidRPr="00541658">
        <w:t xml:space="preserve">: </w:t>
      </w:r>
    </w:p>
    <w:p w:rsidR="00661925" w:rsidRPr="00541658" w:rsidRDefault="00661925" w:rsidP="00EB1011">
      <w:pPr>
        <w:tabs>
          <w:tab w:val="num" w:pos="720"/>
        </w:tabs>
        <w:ind w:firstLine="360"/>
        <w:jc w:val="both"/>
      </w:pPr>
      <w:r w:rsidRPr="00541658">
        <w:t xml:space="preserve">Основной: </w:t>
      </w:r>
      <w:r w:rsidR="003E4B52" w:rsidRPr="00541658">
        <w:t xml:space="preserve">ИБС. Стабильная стенокардия напряжения </w:t>
      </w:r>
      <w:r w:rsidR="003E4B52" w:rsidRPr="00541658">
        <w:rPr>
          <w:lang w:val="en-US"/>
        </w:rPr>
        <w:t>III</w:t>
      </w:r>
      <w:r w:rsidR="003E4B52" w:rsidRPr="00541658">
        <w:t xml:space="preserve">   ФК. </w:t>
      </w:r>
      <w:r w:rsidR="00C53F7B" w:rsidRPr="00541658">
        <w:t>Постинфарктный карди</w:t>
      </w:r>
      <w:r w:rsidR="00C53F7B" w:rsidRPr="00541658">
        <w:t>о</w:t>
      </w:r>
      <w:r w:rsidR="00C53F7B" w:rsidRPr="00541658">
        <w:t xml:space="preserve">склероз (ОИМ  в 1993 г.). </w:t>
      </w:r>
      <w:r w:rsidR="003E4B52" w:rsidRPr="00541658">
        <w:t xml:space="preserve">Гипертоническая болезнь </w:t>
      </w:r>
      <w:r w:rsidR="003E4B52" w:rsidRPr="00541658">
        <w:rPr>
          <w:lang w:val="en-US"/>
        </w:rPr>
        <w:t>III</w:t>
      </w:r>
      <w:r w:rsidR="003E4B52" w:rsidRPr="00541658">
        <w:t xml:space="preserve">  степени, </w:t>
      </w:r>
      <w:r w:rsidR="003E4B52" w:rsidRPr="00541658">
        <w:rPr>
          <w:lang w:val="en-US"/>
        </w:rPr>
        <w:t>III</w:t>
      </w:r>
      <w:r w:rsidR="003E4B52" w:rsidRPr="00541658">
        <w:t xml:space="preserve">  стадии, риск 4.  </w:t>
      </w:r>
    </w:p>
    <w:p w:rsidR="00661925" w:rsidRPr="00541658" w:rsidRDefault="00661925" w:rsidP="00EB1011">
      <w:pPr>
        <w:tabs>
          <w:tab w:val="num" w:pos="720"/>
        </w:tabs>
        <w:ind w:firstLine="360"/>
        <w:jc w:val="both"/>
      </w:pPr>
      <w:r w:rsidRPr="00541658">
        <w:t xml:space="preserve">Осложнения: </w:t>
      </w:r>
      <w:r w:rsidR="00C53F7B" w:rsidRPr="00541658">
        <w:t xml:space="preserve">НК  </w:t>
      </w:r>
      <w:r w:rsidR="00C53F7B" w:rsidRPr="00541658">
        <w:rPr>
          <w:lang w:val="en-US"/>
        </w:rPr>
        <w:t>II</w:t>
      </w:r>
      <w:r w:rsidR="00C53F7B" w:rsidRPr="00541658">
        <w:t xml:space="preserve"> Б. </w:t>
      </w:r>
      <w:r w:rsidR="000B760D">
        <w:t xml:space="preserve"> </w:t>
      </w:r>
    </w:p>
    <w:p w:rsidR="003E4B52" w:rsidRDefault="00661925" w:rsidP="00EB1011">
      <w:pPr>
        <w:tabs>
          <w:tab w:val="num" w:pos="720"/>
        </w:tabs>
        <w:ind w:firstLine="360"/>
        <w:jc w:val="both"/>
      </w:pPr>
      <w:r w:rsidRPr="00541658">
        <w:t xml:space="preserve">Сопутствующий: </w:t>
      </w:r>
      <w:r w:rsidR="003E4B52" w:rsidRPr="00541658">
        <w:t xml:space="preserve">ДОА   </w:t>
      </w:r>
      <w:r w:rsidR="004B5227" w:rsidRPr="00541658">
        <w:t xml:space="preserve">с преимущественным поражением </w:t>
      </w:r>
      <w:r w:rsidR="007C27D3">
        <w:t xml:space="preserve">коленных суставов </w:t>
      </w:r>
      <w:r w:rsidR="003E4B52" w:rsidRPr="00541658">
        <w:t xml:space="preserve"> </w:t>
      </w:r>
      <w:r w:rsidR="007C27D3" w:rsidRPr="00541658">
        <w:rPr>
          <w:lang w:val="en-US"/>
        </w:rPr>
        <w:t>II</w:t>
      </w:r>
      <w:r w:rsidR="007C27D3" w:rsidRPr="00541658">
        <w:t xml:space="preserve"> </w:t>
      </w:r>
      <w:r w:rsidR="003E4B52" w:rsidRPr="00541658">
        <w:t xml:space="preserve">степени. НФС </w:t>
      </w:r>
      <w:r w:rsidR="003E4B52" w:rsidRPr="00541658">
        <w:rPr>
          <w:lang w:val="en-US"/>
        </w:rPr>
        <w:t>III</w:t>
      </w:r>
      <w:r w:rsidR="003E4B52" w:rsidRPr="00541658">
        <w:t xml:space="preserve">  степ</w:t>
      </w:r>
      <w:r w:rsidR="003E4B52" w:rsidRPr="00541658">
        <w:t>е</w:t>
      </w:r>
      <w:r w:rsidR="003E4B52" w:rsidRPr="00541658">
        <w:t>ни.</w:t>
      </w:r>
      <w:r w:rsidR="000B760D">
        <w:t xml:space="preserve">  </w:t>
      </w:r>
    </w:p>
    <w:p w:rsidR="00BD74FC" w:rsidRDefault="00BD74FC" w:rsidP="00BD74FC">
      <w:pPr>
        <w:numPr>
          <w:ilvl w:val="0"/>
          <w:numId w:val="24"/>
        </w:numPr>
        <w:jc w:val="both"/>
      </w:pPr>
      <w:r>
        <w:t>Диагноз клинический:</w:t>
      </w:r>
    </w:p>
    <w:p w:rsidR="00BD74FC" w:rsidRPr="00BD74FC" w:rsidRDefault="00BD74FC" w:rsidP="00BD74FC">
      <w:pPr>
        <w:tabs>
          <w:tab w:val="num" w:pos="720"/>
        </w:tabs>
        <w:ind w:firstLine="360"/>
        <w:jc w:val="both"/>
      </w:pPr>
      <w:r w:rsidRPr="00BD74FC">
        <w:rPr>
          <w:bCs/>
        </w:rPr>
        <w:t>Основной диагноз:</w:t>
      </w:r>
      <w:r w:rsidRPr="00BD74FC">
        <w:t xml:space="preserve"> ИБС. Стабильная стенокардия напряжения </w:t>
      </w:r>
      <w:r w:rsidRPr="00BD74FC">
        <w:rPr>
          <w:lang w:val="en-US"/>
        </w:rPr>
        <w:t>III</w:t>
      </w:r>
      <w:r w:rsidRPr="00BD74FC">
        <w:t xml:space="preserve">   ФК.  Постинфарктный кардиосклероз (ОИМ  в 1993 г.). ГБ </w:t>
      </w:r>
      <w:r w:rsidRPr="00BD74FC">
        <w:rPr>
          <w:lang w:val="en-US"/>
        </w:rPr>
        <w:t>III</w:t>
      </w:r>
      <w:r w:rsidRPr="00BD74FC">
        <w:t xml:space="preserve">  степени, </w:t>
      </w:r>
      <w:r w:rsidRPr="00BD74FC">
        <w:rPr>
          <w:lang w:val="en-US"/>
        </w:rPr>
        <w:t>III</w:t>
      </w:r>
      <w:r w:rsidRPr="00BD74FC">
        <w:t xml:space="preserve">  стадии, риск 4.  </w:t>
      </w:r>
    </w:p>
    <w:p w:rsidR="00BD74FC" w:rsidRPr="00BD74FC" w:rsidRDefault="00BD74FC" w:rsidP="00BD74FC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BD74FC">
        <w:rPr>
          <w:bCs/>
          <w:i/>
          <w:iCs/>
        </w:rPr>
        <w:t>Осложнения:</w:t>
      </w:r>
      <w:r w:rsidRPr="00BD74FC">
        <w:t xml:space="preserve"> НК  </w:t>
      </w:r>
      <w:r w:rsidRPr="00BD74FC">
        <w:rPr>
          <w:lang w:val="en-US"/>
        </w:rPr>
        <w:t>II</w:t>
      </w:r>
      <w:r w:rsidRPr="00BD74FC">
        <w:t xml:space="preserve"> Б. Ангиосклероз сетчатки. Дисциркуляторная энцефалопатия </w:t>
      </w:r>
      <w:r w:rsidRPr="00BD74FC">
        <w:rPr>
          <w:lang w:val="en-US"/>
        </w:rPr>
        <w:t>II</w:t>
      </w:r>
      <w:r w:rsidRPr="00BD74FC">
        <w:t xml:space="preserve"> степ</w:t>
      </w:r>
      <w:r w:rsidRPr="00BD74FC">
        <w:t>е</w:t>
      </w:r>
      <w:r w:rsidRPr="00BD74FC">
        <w:t xml:space="preserve">ни.  </w:t>
      </w:r>
    </w:p>
    <w:p w:rsidR="00BD74FC" w:rsidRPr="00BD74FC" w:rsidRDefault="00BD74FC" w:rsidP="00BD74FC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BD74FC">
        <w:rPr>
          <w:bCs/>
        </w:rPr>
        <w:t>Сопутствующий диагноз:</w:t>
      </w:r>
      <w:r w:rsidRPr="00BD74FC">
        <w:t xml:space="preserve"> ДОА  с преимущественным поражением коленных суставов </w:t>
      </w:r>
      <w:r w:rsidRPr="00BD74FC">
        <w:rPr>
          <w:lang w:val="en-US"/>
        </w:rPr>
        <w:t>II</w:t>
      </w:r>
      <w:r w:rsidRPr="00BD74FC">
        <w:t xml:space="preserve"> степени</w:t>
      </w:r>
      <w:r w:rsidR="00C161AF" w:rsidRPr="00C161AF">
        <w:t xml:space="preserve"> </w:t>
      </w:r>
      <w:r w:rsidR="00C161AF">
        <w:t>в стадии обострения</w:t>
      </w:r>
      <w:r w:rsidRPr="00BD74FC">
        <w:t xml:space="preserve">. НФС </w:t>
      </w:r>
      <w:r w:rsidRPr="00BD74FC">
        <w:rPr>
          <w:lang w:val="en-US"/>
        </w:rPr>
        <w:t>III</w:t>
      </w:r>
      <w:r w:rsidRPr="00BD74FC">
        <w:t xml:space="preserve">  степ</w:t>
      </w:r>
      <w:r w:rsidRPr="00BD74FC">
        <w:t>е</w:t>
      </w:r>
      <w:r w:rsidRPr="00BD74FC">
        <w:t xml:space="preserve">ни. </w:t>
      </w:r>
    </w:p>
    <w:p w:rsidR="00BD74FC" w:rsidRPr="00541658" w:rsidRDefault="00BD74FC" w:rsidP="00BD74FC">
      <w:pPr>
        <w:ind w:left="360"/>
        <w:jc w:val="both"/>
      </w:pP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</w:p>
    <w:p w:rsidR="003E4B52" w:rsidRPr="00541658" w:rsidRDefault="003E4B52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3E4B52" w:rsidRPr="00541658" w:rsidRDefault="0050051F" w:rsidP="00EB1011">
      <w:pPr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b/>
        </w:rPr>
      </w:pPr>
      <w:r w:rsidRPr="00541658">
        <w:rPr>
          <w:b/>
        </w:rPr>
        <w:t>Жалобы</w:t>
      </w:r>
      <w:r w:rsidR="003E4B52" w:rsidRPr="00541658">
        <w:rPr>
          <w:b/>
        </w:rPr>
        <w:t>:</w:t>
      </w:r>
    </w:p>
    <w:p w:rsidR="003E4B52" w:rsidRPr="00541658" w:rsidRDefault="00C53F7B" w:rsidP="00EB1011">
      <w:pPr>
        <w:tabs>
          <w:tab w:val="num" w:pos="360"/>
        </w:tabs>
        <w:ind w:firstLine="360"/>
        <w:jc w:val="both"/>
        <w:rPr>
          <w:i/>
        </w:rPr>
      </w:pPr>
      <w:r w:rsidRPr="00541658">
        <w:rPr>
          <w:i/>
        </w:rPr>
        <w:t xml:space="preserve">Жалобы </w:t>
      </w:r>
      <w:r w:rsidR="00835BAD" w:rsidRPr="00541658">
        <w:rPr>
          <w:i/>
        </w:rPr>
        <w:t xml:space="preserve"> при поступлении</w:t>
      </w:r>
      <w:r w:rsidR="003E4B52" w:rsidRPr="00541658">
        <w:rPr>
          <w:i/>
        </w:rPr>
        <w:t>:</w:t>
      </w:r>
    </w:p>
    <w:p w:rsidR="006D50F5" w:rsidRPr="00541658" w:rsidRDefault="00835BAD" w:rsidP="00EB1011">
      <w:pPr>
        <w:tabs>
          <w:tab w:val="num" w:pos="360"/>
        </w:tabs>
        <w:ind w:firstLine="360"/>
        <w:jc w:val="both"/>
        <w:rPr>
          <w:i/>
        </w:rPr>
      </w:pPr>
      <w:r w:rsidRPr="00541658">
        <w:rPr>
          <w:i/>
        </w:rPr>
        <w:lastRenderedPageBreak/>
        <w:t>Основные</w:t>
      </w:r>
      <w:r w:rsidR="00C53F7B" w:rsidRPr="00541658">
        <w:rPr>
          <w:i/>
        </w:rPr>
        <w:t>: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  <w:rPr>
          <w:i/>
        </w:rPr>
      </w:pPr>
      <w:r w:rsidRPr="00541658">
        <w:t>1)С</w:t>
      </w:r>
      <w:r w:rsidR="00C53F7B" w:rsidRPr="00541658">
        <w:t>индром</w:t>
      </w:r>
      <w:r w:rsidRPr="00541658">
        <w:t xml:space="preserve"> стенокардии</w:t>
      </w:r>
      <w:r w:rsidR="003E4B52" w:rsidRPr="00541658">
        <w:t>:</w:t>
      </w:r>
      <w:r w:rsidRPr="00541658">
        <w:t xml:space="preserve"> </w:t>
      </w:r>
    </w:p>
    <w:p w:rsidR="006D50F5" w:rsidRPr="00541658" w:rsidRDefault="00DF2E0C" w:rsidP="00EB1011">
      <w:pPr>
        <w:tabs>
          <w:tab w:val="num" w:pos="360"/>
        </w:tabs>
        <w:ind w:firstLine="360"/>
        <w:jc w:val="both"/>
      </w:pPr>
      <w:r>
        <w:t xml:space="preserve"> </w:t>
      </w:r>
      <w:r w:rsidR="006D50F5" w:rsidRPr="00541658">
        <w:t>- кратковременные (5-10 минут)  приступообразные бол</w:t>
      </w:r>
      <w:r w:rsidR="0050051F" w:rsidRPr="00541658">
        <w:t>и (</w:t>
      </w:r>
      <w:r w:rsidR="006D50F5" w:rsidRPr="00541658">
        <w:t>в среднем 1 раз в сутки)  за гр</w:t>
      </w:r>
      <w:r w:rsidR="006D50F5" w:rsidRPr="00541658">
        <w:t>у</w:t>
      </w:r>
      <w:r w:rsidR="006D50F5" w:rsidRPr="00541658">
        <w:t>диной, возникающие при незначительной физической нагрузке, ходьбе на расстояние приме</w:t>
      </w:r>
      <w:r w:rsidR="006D50F5" w:rsidRPr="00541658">
        <w:t>р</w:t>
      </w:r>
      <w:r w:rsidR="006D50F5" w:rsidRPr="00541658">
        <w:t>но 100-150 м, подъеме на 1-2 этаж; боли купируются приемом нитроглицерина (сублингвал</w:t>
      </w:r>
      <w:r w:rsidR="006D50F5" w:rsidRPr="00541658">
        <w:t>ь</w:t>
      </w:r>
      <w:r w:rsidR="006D50F5" w:rsidRPr="00541658">
        <w:t>но)</w:t>
      </w:r>
      <w:r w:rsidR="0050051F" w:rsidRPr="00541658">
        <w:t xml:space="preserve"> и/или прекращением физической нагрузки</w:t>
      </w:r>
      <w:r w:rsidR="006D50F5" w:rsidRPr="00541658">
        <w:t>;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  <w:r w:rsidRPr="00541658">
        <w:t>2)Синдром артериальной гипертензии: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  <w:r w:rsidRPr="00541658">
        <w:t>- головные боли (преимущественная локализация в затылочной и височной областях);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  <w:r w:rsidRPr="00541658">
        <w:t>- головокружения;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  <w:r w:rsidRPr="00541658">
        <w:t>- потемнение в глазах;</w:t>
      </w:r>
    </w:p>
    <w:p w:rsidR="006D50F5" w:rsidRPr="00541658" w:rsidRDefault="006D50F5" w:rsidP="00EB1011">
      <w:pPr>
        <w:tabs>
          <w:tab w:val="num" w:pos="360"/>
        </w:tabs>
        <w:ind w:firstLine="360"/>
        <w:jc w:val="both"/>
      </w:pPr>
      <w:r w:rsidRPr="00541658">
        <w:t>- шум в голове;</w:t>
      </w:r>
    </w:p>
    <w:p w:rsidR="0050051F" w:rsidRPr="00541658" w:rsidRDefault="0050051F" w:rsidP="000D580A">
      <w:pPr>
        <w:tabs>
          <w:tab w:val="num" w:pos="360"/>
        </w:tabs>
        <w:ind w:firstLine="360"/>
        <w:jc w:val="both"/>
      </w:pPr>
      <w:r w:rsidRPr="00541658">
        <w:t>- повышение АД  (до 200/100 мм.</w:t>
      </w:r>
      <w:r w:rsidR="000D580A">
        <w:t xml:space="preserve"> </w:t>
      </w:r>
      <w:r w:rsidRPr="00541658">
        <w:t>рт.</w:t>
      </w:r>
      <w:r w:rsidR="000D580A">
        <w:t xml:space="preserve"> </w:t>
      </w:r>
      <w:r w:rsidRPr="00541658">
        <w:t>ст.)</w:t>
      </w:r>
    </w:p>
    <w:p w:rsidR="0050051F" w:rsidRPr="00541658" w:rsidRDefault="0050051F" w:rsidP="00EB1011">
      <w:pPr>
        <w:tabs>
          <w:tab w:val="num" w:pos="360"/>
        </w:tabs>
        <w:ind w:firstLine="360"/>
        <w:jc w:val="both"/>
      </w:pPr>
    </w:p>
    <w:p w:rsidR="000D580A" w:rsidRDefault="0050051F" w:rsidP="000D580A">
      <w:pPr>
        <w:tabs>
          <w:tab w:val="num" w:pos="360"/>
        </w:tabs>
        <w:ind w:firstLine="360"/>
        <w:jc w:val="both"/>
      </w:pPr>
      <w:r w:rsidRPr="00541658">
        <w:t xml:space="preserve">3) Синдром </w:t>
      </w:r>
      <w:r w:rsidR="000D580A">
        <w:t>недостаточности кровообращения:</w:t>
      </w:r>
    </w:p>
    <w:p w:rsidR="000D580A" w:rsidRDefault="000D580A" w:rsidP="000D580A">
      <w:pPr>
        <w:tabs>
          <w:tab w:val="num" w:pos="360"/>
        </w:tabs>
        <w:ind w:firstLine="360"/>
        <w:jc w:val="both"/>
      </w:pPr>
      <w:r w:rsidRPr="000D580A">
        <w:t xml:space="preserve"> </w:t>
      </w:r>
      <w:r>
        <w:t>- инспираторная одышка</w:t>
      </w:r>
      <w:r w:rsidRPr="00541658">
        <w:t xml:space="preserve"> в покое и при ходьбе на расстояние пример</w:t>
      </w:r>
      <w:r>
        <w:t>но 100 -150 м, при физической нагрузке (подъеме на 1 этаж и больше), на высоте повышенного АД, при болях в сердце (приступ стенокардии);</w:t>
      </w:r>
      <w:r w:rsidRPr="000D580A">
        <w:t xml:space="preserve"> </w:t>
      </w:r>
    </w:p>
    <w:p w:rsidR="000D580A" w:rsidRPr="00541658" w:rsidRDefault="000D580A" w:rsidP="000D580A">
      <w:pPr>
        <w:tabs>
          <w:tab w:val="num" w:pos="360"/>
        </w:tabs>
        <w:ind w:firstLine="360"/>
        <w:jc w:val="both"/>
      </w:pPr>
      <w:r w:rsidRPr="00541658">
        <w:t>-общая слабость</w:t>
      </w:r>
      <w:r>
        <w:t>;</w:t>
      </w:r>
    </w:p>
    <w:p w:rsidR="000D580A" w:rsidRDefault="000D580A" w:rsidP="000D580A">
      <w:pPr>
        <w:tabs>
          <w:tab w:val="num" w:pos="360"/>
        </w:tabs>
        <w:ind w:firstLine="360"/>
        <w:jc w:val="both"/>
      </w:pPr>
      <w:r w:rsidRPr="00541658">
        <w:t xml:space="preserve">- </w:t>
      </w:r>
      <w:r>
        <w:t>утомляемость;</w:t>
      </w:r>
    </w:p>
    <w:p w:rsidR="000D580A" w:rsidRPr="00541658" w:rsidRDefault="000D580A" w:rsidP="000D580A">
      <w:pPr>
        <w:tabs>
          <w:tab w:val="num" w:pos="360"/>
        </w:tabs>
        <w:ind w:firstLine="360"/>
        <w:jc w:val="both"/>
      </w:pPr>
      <w:r w:rsidRPr="00541658">
        <w:t xml:space="preserve">-плохое самочувствие.  </w:t>
      </w:r>
    </w:p>
    <w:p w:rsidR="000D580A" w:rsidRDefault="000D580A" w:rsidP="000D580A">
      <w:pPr>
        <w:tabs>
          <w:tab w:val="num" w:pos="360"/>
        </w:tabs>
        <w:ind w:firstLine="360"/>
        <w:jc w:val="both"/>
      </w:pPr>
      <w:r>
        <w:t xml:space="preserve"> -</w:t>
      </w:r>
      <w:r w:rsidRPr="00541658">
        <w:t>ухудшение памяти, слуха, зрения;</w:t>
      </w:r>
    </w:p>
    <w:p w:rsidR="003E4B52" w:rsidRPr="00541658" w:rsidRDefault="000D580A" w:rsidP="000D580A">
      <w:pPr>
        <w:numPr>
          <w:ilvl w:val="0"/>
          <w:numId w:val="18"/>
        </w:numPr>
        <w:jc w:val="both"/>
      </w:pPr>
      <w:r>
        <w:t>л</w:t>
      </w:r>
      <w:r w:rsidR="0050051F" w:rsidRPr="00541658">
        <w:t>евожелудочковой</w:t>
      </w:r>
      <w:r>
        <w:t>:</w:t>
      </w:r>
      <w:r w:rsidR="00F93639" w:rsidRPr="00541658">
        <w:t xml:space="preserve"> </w:t>
      </w:r>
    </w:p>
    <w:p w:rsidR="000D580A" w:rsidRPr="00541658" w:rsidRDefault="000D580A" w:rsidP="000D580A">
      <w:pPr>
        <w:tabs>
          <w:tab w:val="num" w:pos="360"/>
        </w:tabs>
        <w:ind w:firstLine="360"/>
        <w:jc w:val="both"/>
      </w:pPr>
      <w:r>
        <w:t>-умеренный акроцианоз;</w:t>
      </w:r>
    </w:p>
    <w:p w:rsidR="0050051F" w:rsidRPr="00541658" w:rsidRDefault="000D580A" w:rsidP="000D580A">
      <w:pPr>
        <w:numPr>
          <w:ilvl w:val="0"/>
          <w:numId w:val="18"/>
        </w:numPr>
        <w:jc w:val="both"/>
      </w:pPr>
      <w:r w:rsidRPr="00541658">
        <w:t>правожелудочковой:</w:t>
      </w:r>
    </w:p>
    <w:p w:rsidR="0050051F" w:rsidRPr="00541658" w:rsidRDefault="0050051F" w:rsidP="00EB1011">
      <w:pPr>
        <w:tabs>
          <w:tab w:val="num" w:pos="360"/>
        </w:tabs>
        <w:ind w:firstLine="360"/>
        <w:jc w:val="both"/>
      </w:pPr>
      <w:r w:rsidRPr="00541658">
        <w:t>- влажные хрипы в легких (ночью);</w:t>
      </w:r>
    </w:p>
    <w:p w:rsidR="0050051F" w:rsidRDefault="0050051F" w:rsidP="00EB1011">
      <w:pPr>
        <w:tabs>
          <w:tab w:val="num" w:pos="360"/>
        </w:tabs>
        <w:ind w:firstLine="360"/>
        <w:jc w:val="both"/>
      </w:pPr>
      <w:r w:rsidRPr="00541658">
        <w:t>- возможна тяжесть в правом подреберье;</w:t>
      </w:r>
    </w:p>
    <w:p w:rsidR="00522BFD" w:rsidRPr="00541658" w:rsidRDefault="00522BFD" w:rsidP="00EB1011">
      <w:pPr>
        <w:tabs>
          <w:tab w:val="num" w:pos="360"/>
        </w:tabs>
        <w:ind w:firstLine="360"/>
        <w:jc w:val="both"/>
      </w:pPr>
      <w:r>
        <w:t>-иногда отеки на ногах в конце дня</w:t>
      </w:r>
      <w:r w:rsidR="000D580A">
        <w:t xml:space="preserve"> (пастозность голеней)</w:t>
      </w:r>
      <w:r>
        <w:t>;</w:t>
      </w:r>
    </w:p>
    <w:p w:rsidR="00541658" w:rsidRPr="00541658" w:rsidRDefault="00541658" w:rsidP="00EB1011">
      <w:pPr>
        <w:tabs>
          <w:tab w:val="num" w:pos="360"/>
        </w:tabs>
        <w:ind w:firstLine="360"/>
        <w:jc w:val="both"/>
      </w:pPr>
    </w:p>
    <w:p w:rsidR="006D50F5" w:rsidRPr="00541658" w:rsidRDefault="0050051F" w:rsidP="00EB1011">
      <w:pPr>
        <w:tabs>
          <w:tab w:val="num" w:pos="360"/>
        </w:tabs>
        <w:ind w:firstLine="360"/>
        <w:jc w:val="both"/>
        <w:rPr>
          <w:i/>
        </w:rPr>
      </w:pPr>
      <w:r w:rsidRPr="00541658">
        <w:rPr>
          <w:i/>
        </w:rPr>
        <w:t>Дополнительные:</w:t>
      </w:r>
    </w:p>
    <w:p w:rsidR="006D50F5" w:rsidRPr="00541658" w:rsidRDefault="0050051F" w:rsidP="00EB1011">
      <w:pPr>
        <w:tabs>
          <w:tab w:val="num" w:pos="360"/>
        </w:tabs>
        <w:ind w:firstLine="360"/>
        <w:jc w:val="both"/>
      </w:pPr>
      <w:r w:rsidRPr="00541658">
        <w:t xml:space="preserve">4) Синдром </w:t>
      </w:r>
      <w:r w:rsidR="00835BAD" w:rsidRPr="00541658">
        <w:t>артралгии</w:t>
      </w:r>
      <w:r w:rsidRPr="00541658">
        <w:t>:</w:t>
      </w:r>
    </w:p>
    <w:p w:rsidR="0050051F" w:rsidRDefault="0050051F" w:rsidP="00EB1011">
      <w:pPr>
        <w:tabs>
          <w:tab w:val="num" w:pos="360"/>
        </w:tabs>
        <w:ind w:firstLine="360"/>
        <w:jc w:val="both"/>
      </w:pPr>
      <w:r w:rsidRPr="00541658">
        <w:t xml:space="preserve">- боли в коленных суставах в </w:t>
      </w:r>
      <w:r w:rsidR="00661925" w:rsidRPr="00541658">
        <w:t>покое, усиливаю</w:t>
      </w:r>
      <w:r w:rsidR="00543010">
        <w:t>щие</w:t>
      </w:r>
      <w:r w:rsidR="00661925" w:rsidRPr="00541658">
        <w:t>ся при движении;</w:t>
      </w:r>
    </w:p>
    <w:p w:rsidR="002558B9" w:rsidRPr="00541658" w:rsidRDefault="002558B9" w:rsidP="00EB1011">
      <w:pPr>
        <w:tabs>
          <w:tab w:val="num" w:pos="360"/>
        </w:tabs>
        <w:ind w:firstLine="360"/>
        <w:jc w:val="both"/>
      </w:pPr>
    </w:p>
    <w:p w:rsidR="00835BAD" w:rsidRPr="00541658" w:rsidRDefault="00835BAD" w:rsidP="00EB1011">
      <w:pPr>
        <w:tabs>
          <w:tab w:val="num" w:pos="360"/>
        </w:tabs>
        <w:ind w:firstLine="360"/>
        <w:jc w:val="both"/>
        <w:rPr>
          <w:i/>
        </w:rPr>
      </w:pPr>
      <w:r w:rsidRPr="00541658">
        <w:rPr>
          <w:i/>
        </w:rPr>
        <w:t>Жалобы на день курации:</w:t>
      </w: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  <w:r w:rsidRPr="00541658">
        <w:t>а) основные:</w:t>
      </w: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  <w:r w:rsidRPr="00541658">
        <w:t xml:space="preserve">- повышение АД </w:t>
      </w:r>
      <w:r w:rsidR="000D580A">
        <w:t>до 160/100 мм. рт. ст.</w:t>
      </w:r>
      <w:r w:rsidRPr="00541658">
        <w:t xml:space="preserve"> (головные боли при этом, шум в голове, головокр</w:t>
      </w:r>
      <w:r w:rsidRPr="00541658">
        <w:t>у</w:t>
      </w:r>
      <w:r w:rsidRPr="00541658">
        <w:t>жение, потемнение в глазах) – синдром артериальной гипертензии;</w:t>
      </w: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  <w:r w:rsidRPr="00541658">
        <w:t xml:space="preserve">- </w:t>
      </w:r>
      <w:r w:rsidR="00160461">
        <w:t>инспираторная одышка</w:t>
      </w:r>
      <w:r w:rsidRPr="00541658">
        <w:t xml:space="preserve"> при физической нагрузке</w:t>
      </w:r>
      <w:r w:rsidR="00160461">
        <w:t xml:space="preserve"> (подъем на 1 этаж и более, ходьба на расстояние более 100-150 м)</w:t>
      </w:r>
      <w:r w:rsidRPr="00541658">
        <w:t>; тяжесть в правом подреберье – синдром нарушения кровообр</w:t>
      </w:r>
      <w:r w:rsidRPr="00541658">
        <w:t>а</w:t>
      </w:r>
      <w:r w:rsidRPr="00541658">
        <w:t>щения.</w:t>
      </w: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  <w:r w:rsidRPr="00541658">
        <w:t>б) дополнительные:</w:t>
      </w:r>
    </w:p>
    <w:p w:rsidR="00835BAD" w:rsidRPr="00541658" w:rsidRDefault="00835BAD" w:rsidP="00EB1011">
      <w:pPr>
        <w:tabs>
          <w:tab w:val="num" w:pos="360"/>
        </w:tabs>
        <w:ind w:firstLine="360"/>
        <w:jc w:val="both"/>
      </w:pPr>
      <w:r w:rsidRPr="00541658">
        <w:t>- боли в коленных суставах в покое, усиливающиеся</w:t>
      </w:r>
      <w:r w:rsidR="00160461">
        <w:t xml:space="preserve"> при ходьбе – синдром артралгии.</w:t>
      </w:r>
    </w:p>
    <w:p w:rsidR="003E4B52" w:rsidRPr="00541658" w:rsidRDefault="003E4B52" w:rsidP="00EB1011">
      <w:pPr>
        <w:tabs>
          <w:tab w:val="num" w:pos="360"/>
        </w:tabs>
        <w:ind w:firstLine="360"/>
        <w:jc w:val="both"/>
      </w:pPr>
    </w:p>
    <w:p w:rsidR="003E4B52" w:rsidRPr="00541658" w:rsidRDefault="003E4B52" w:rsidP="00EB1011">
      <w:pPr>
        <w:ind w:firstLine="360"/>
        <w:jc w:val="both"/>
      </w:pPr>
    </w:p>
    <w:p w:rsidR="000D580A" w:rsidRDefault="000D580A" w:rsidP="00EB1011">
      <w:pPr>
        <w:ind w:firstLine="360"/>
        <w:jc w:val="both"/>
      </w:pPr>
    </w:p>
    <w:p w:rsidR="0050051F" w:rsidRDefault="0050051F" w:rsidP="00EB1011">
      <w:pPr>
        <w:ind w:firstLine="360"/>
        <w:jc w:val="both"/>
      </w:pPr>
    </w:p>
    <w:p w:rsidR="007C27D3" w:rsidRDefault="007C27D3" w:rsidP="00EB1011">
      <w:pPr>
        <w:ind w:firstLine="360"/>
        <w:jc w:val="both"/>
      </w:pPr>
    </w:p>
    <w:p w:rsidR="007C27D3" w:rsidRDefault="007C27D3" w:rsidP="00EB1011">
      <w:pPr>
        <w:ind w:firstLine="360"/>
        <w:jc w:val="both"/>
      </w:pPr>
    </w:p>
    <w:p w:rsidR="007C27D3" w:rsidRDefault="007C27D3" w:rsidP="00EB1011">
      <w:pPr>
        <w:ind w:firstLine="360"/>
        <w:jc w:val="both"/>
      </w:pPr>
    </w:p>
    <w:p w:rsidR="007C27D3" w:rsidRPr="00541658" w:rsidRDefault="007C27D3" w:rsidP="00EB1011">
      <w:pPr>
        <w:ind w:firstLine="360"/>
        <w:jc w:val="both"/>
      </w:pPr>
    </w:p>
    <w:p w:rsidR="0050051F" w:rsidRPr="00541658" w:rsidRDefault="0050051F" w:rsidP="00EB1011">
      <w:pPr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 xml:space="preserve">История настоящего заболевания – </w:t>
      </w:r>
      <w:r w:rsidRPr="00541658">
        <w:rPr>
          <w:b/>
          <w:lang w:val="en-US"/>
        </w:rPr>
        <w:t>Anamnesis</w:t>
      </w:r>
      <w:r w:rsidRPr="00541658">
        <w:rPr>
          <w:b/>
        </w:rPr>
        <w:t xml:space="preserve"> </w:t>
      </w:r>
      <w:r w:rsidRPr="00541658">
        <w:rPr>
          <w:b/>
          <w:lang w:val="en-US"/>
        </w:rPr>
        <w:t>morbi</w:t>
      </w:r>
      <w:r w:rsidRPr="00541658">
        <w:rPr>
          <w:b/>
        </w:rPr>
        <w:t>:</w:t>
      </w:r>
    </w:p>
    <w:p w:rsidR="00A7318A" w:rsidRPr="00DC2F01" w:rsidRDefault="009E02F9" w:rsidP="00AB0AFC">
      <w:pPr>
        <w:ind w:firstLine="540"/>
        <w:jc w:val="both"/>
      </w:pPr>
      <w:r>
        <w:lastRenderedPageBreak/>
        <w:t xml:space="preserve"> </w:t>
      </w:r>
      <w:r w:rsidR="00A7318A" w:rsidRPr="00DC2F01">
        <w:t xml:space="preserve">Больным считает себя в течение </w:t>
      </w:r>
      <w:r w:rsidR="00A7318A">
        <w:t>20</w:t>
      </w:r>
      <w:r w:rsidR="00A7318A" w:rsidRPr="00DC2F01">
        <w:t xml:space="preserve"> лет</w:t>
      </w:r>
      <w:r w:rsidR="00A7318A" w:rsidRPr="00A7318A">
        <w:t xml:space="preserve"> </w:t>
      </w:r>
      <w:r w:rsidR="00A7318A">
        <w:t>(</w:t>
      </w:r>
      <w:r w:rsidR="00A7318A" w:rsidRPr="00A7318A">
        <w:t>с 1983 г</w:t>
      </w:r>
      <w:r w:rsidR="00A7318A" w:rsidRPr="00541658">
        <w:t>.</w:t>
      </w:r>
      <w:r w:rsidR="00A7318A">
        <w:t>)</w:t>
      </w:r>
      <w:r w:rsidR="00167113">
        <w:t xml:space="preserve"> </w:t>
      </w:r>
      <w:r w:rsidR="00167113" w:rsidRPr="00167113">
        <w:t xml:space="preserve">в возрасте </w:t>
      </w:r>
      <w:r w:rsidR="00167113">
        <w:t>61 года</w:t>
      </w:r>
      <w:r w:rsidR="00A7318A" w:rsidRPr="00DC2F01">
        <w:t>, когда впервые начало беспокоить повышение АД</w:t>
      </w:r>
      <w:r w:rsidR="00A7318A">
        <w:t xml:space="preserve"> - 180</w:t>
      </w:r>
      <w:r w:rsidR="00A7318A" w:rsidRPr="00DC2F01">
        <w:t>/1</w:t>
      </w:r>
      <w:r w:rsidR="00A7318A">
        <w:t>0</w:t>
      </w:r>
      <w:r w:rsidR="00A7318A" w:rsidRPr="00DC2F01">
        <w:t>0 мм.рт.ст. ( до этого измерял только во время пр</w:t>
      </w:r>
      <w:r w:rsidR="00A7318A" w:rsidRPr="00DC2F01">
        <w:t>о</w:t>
      </w:r>
      <w:r w:rsidR="00A7318A" w:rsidRPr="00DC2F01">
        <w:t>филактических медицинских  осмотров</w:t>
      </w:r>
      <w:r w:rsidR="00A7318A">
        <w:t xml:space="preserve"> в ЦРБ</w:t>
      </w:r>
      <w:r w:rsidR="00A7318A" w:rsidRPr="00DC2F01">
        <w:t>, со слов больного АД был</w:t>
      </w:r>
      <w:r w:rsidR="00A7318A">
        <w:t>о 15</w:t>
      </w:r>
      <w:r w:rsidR="00A7318A" w:rsidRPr="00DC2F01">
        <w:t>0/80 мм.рт.ст.),</w:t>
      </w:r>
      <w:r w:rsidR="00FE02AA">
        <w:t xml:space="preserve"> </w:t>
      </w:r>
      <w:r w:rsidR="00A7318A" w:rsidRPr="00DC2F01">
        <w:t>ч</w:t>
      </w:r>
      <w:r w:rsidR="00A7318A">
        <w:t>то проявлялось головной болью, возникающей в основном после</w:t>
      </w:r>
      <w:r w:rsidR="00A7318A" w:rsidRPr="00DC2F01">
        <w:t xml:space="preserve"> </w:t>
      </w:r>
      <w:r w:rsidR="00A7318A">
        <w:t>психоэмоционального пер</w:t>
      </w:r>
      <w:r w:rsidR="00A7318A">
        <w:t>е</w:t>
      </w:r>
      <w:r w:rsidR="00A7318A">
        <w:t>напряжения</w:t>
      </w:r>
      <w:r w:rsidR="00A7318A" w:rsidRPr="00DC2F01">
        <w:t xml:space="preserve"> </w:t>
      </w:r>
      <w:r w:rsidR="00A7318A">
        <w:t xml:space="preserve">(чувство </w:t>
      </w:r>
      <w:r w:rsidR="00A7318A" w:rsidRPr="00DC2F01">
        <w:t>тяжести в затыл</w:t>
      </w:r>
      <w:r w:rsidR="00A7318A">
        <w:t>очной</w:t>
      </w:r>
      <w:r w:rsidR="00A7318A" w:rsidRPr="00DC2F01">
        <w:t>, вис</w:t>
      </w:r>
      <w:r w:rsidR="00A7318A">
        <w:t>очной областях)</w:t>
      </w:r>
      <w:r w:rsidR="00A7318A" w:rsidRPr="00DC2F01">
        <w:t xml:space="preserve">, </w:t>
      </w:r>
      <w:r w:rsidR="00A7318A">
        <w:t xml:space="preserve">которая </w:t>
      </w:r>
      <w:r w:rsidR="00A7318A" w:rsidRPr="00DC2F01">
        <w:t>проходила сама ч</w:t>
      </w:r>
      <w:r w:rsidR="00A7318A" w:rsidRPr="00DC2F01">
        <w:t>е</w:t>
      </w:r>
      <w:r w:rsidR="00A7318A" w:rsidRPr="00DC2F01">
        <w:t xml:space="preserve">рез несколько часов. </w:t>
      </w:r>
      <w:r w:rsidR="00A7318A">
        <w:t xml:space="preserve"> М</w:t>
      </w:r>
      <w:r w:rsidR="00A7318A" w:rsidRPr="00DC2F01">
        <w:t>аксимальное давление</w:t>
      </w:r>
      <w:r w:rsidR="00A7318A">
        <w:t>,</w:t>
      </w:r>
      <w:r w:rsidR="00FE02AA">
        <w:t xml:space="preserve"> которое отмечал пациент было 20</w:t>
      </w:r>
      <w:r w:rsidR="00A7318A" w:rsidRPr="00DC2F01">
        <w:t>0/1</w:t>
      </w:r>
      <w:r w:rsidR="00A7318A">
        <w:t>0</w:t>
      </w:r>
      <w:r w:rsidR="00A7318A" w:rsidRPr="00DC2F01">
        <w:t>0 мм.рт.ст (</w:t>
      </w:r>
      <w:r w:rsidR="00A7318A">
        <w:t xml:space="preserve">повышение АД </w:t>
      </w:r>
      <w:r w:rsidR="00A7318A" w:rsidRPr="00DC2F01">
        <w:t>обычно продолж</w:t>
      </w:r>
      <w:r w:rsidR="00A7318A">
        <w:t>алось</w:t>
      </w:r>
      <w:r w:rsidR="00A7318A" w:rsidRPr="00DC2F01">
        <w:t xml:space="preserve"> до 2-3 часов и сопровождалось резкой голо</w:t>
      </w:r>
      <w:r w:rsidR="00A7318A" w:rsidRPr="00DC2F01">
        <w:t>в</w:t>
      </w:r>
      <w:r w:rsidR="00A7318A" w:rsidRPr="00DC2F01">
        <w:t xml:space="preserve">ной болью, чувством «тумана перед глазами», </w:t>
      </w:r>
      <w:r w:rsidR="00A7318A">
        <w:t xml:space="preserve"> головокружением, шумом в голове,</w:t>
      </w:r>
      <w:r w:rsidR="00A7318A" w:rsidRPr="00DC2F01">
        <w:t xml:space="preserve"> проходило спонтанно после отдыха). По по</w:t>
      </w:r>
      <w:r w:rsidR="00621A14">
        <w:t xml:space="preserve">воду </w:t>
      </w:r>
      <w:r w:rsidR="00A7318A" w:rsidRPr="00DC2F01">
        <w:t xml:space="preserve">  головных болей</w:t>
      </w:r>
      <w:r w:rsidR="00A7318A">
        <w:t xml:space="preserve"> и повышения АД</w:t>
      </w:r>
      <w:r w:rsidR="00A7318A" w:rsidRPr="00DC2F01">
        <w:t xml:space="preserve"> </w:t>
      </w:r>
      <w:r w:rsidR="00A7318A">
        <w:t xml:space="preserve">периодически </w:t>
      </w:r>
      <w:r w:rsidR="00A7318A" w:rsidRPr="00DC2F01">
        <w:t>прин</w:t>
      </w:r>
      <w:r w:rsidR="00A7318A" w:rsidRPr="00DC2F01">
        <w:t>и</w:t>
      </w:r>
      <w:r w:rsidR="00A7318A" w:rsidRPr="00DC2F01">
        <w:t xml:space="preserve">мал  </w:t>
      </w:r>
      <w:r w:rsidR="00A7318A">
        <w:t xml:space="preserve"> кап</w:t>
      </w:r>
      <w:r w:rsidR="00A7318A">
        <w:t>о</w:t>
      </w:r>
      <w:r w:rsidR="00A7318A">
        <w:t>тен</w:t>
      </w:r>
      <w:r w:rsidR="00A7318A" w:rsidRPr="00DC2F01">
        <w:t xml:space="preserve">, </w:t>
      </w:r>
      <w:r w:rsidR="00A7318A">
        <w:t xml:space="preserve"> </w:t>
      </w:r>
      <w:r w:rsidR="00A7318A" w:rsidRPr="00A7318A">
        <w:t xml:space="preserve">дозировку не помнит. </w:t>
      </w:r>
      <w:r w:rsidR="00A7318A" w:rsidRPr="00DC2F01">
        <w:t>За медицинской помощью обратил</w:t>
      </w:r>
      <w:r w:rsidR="00621A14">
        <w:t xml:space="preserve">ся </w:t>
      </w:r>
      <w:r w:rsidR="00A7318A">
        <w:t xml:space="preserve"> к терапевту </w:t>
      </w:r>
      <w:r w:rsidR="00621A14">
        <w:t xml:space="preserve">в </w:t>
      </w:r>
      <w:r w:rsidR="00A7318A">
        <w:t>ЦРБ</w:t>
      </w:r>
      <w:r w:rsidR="00A7318A" w:rsidRPr="00DC2F01">
        <w:t>, где был поставлен диагноз</w:t>
      </w:r>
      <w:r w:rsidR="00621A14">
        <w:t xml:space="preserve"> ГБ</w:t>
      </w:r>
      <w:r w:rsidR="00A7318A" w:rsidRPr="00DC2F01">
        <w:t xml:space="preserve"> </w:t>
      </w:r>
      <w:r w:rsidR="00A7318A" w:rsidRPr="00DC2F01">
        <w:rPr>
          <w:lang w:val="en-US"/>
        </w:rPr>
        <w:t>III</w:t>
      </w:r>
      <w:r w:rsidR="00A7318A" w:rsidRPr="00DC2F01">
        <w:t xml:space="preserve"> степ</w:t>
      </w:r>
      <w:r w:rsidR="00A7318A" w:rsidRPr="00DC2F01">
        <w:t>е</w:t>
      </w:r>
      <w:r w:rsidR="00A7318A" w:rsidRPr="00DC2F01">
        <w:t xml:space="preserve">ни, </w:t>
      </w:r>
      <w:r w:rsidR="00FE02AA">
        <w:rPr>
          <w:lang w:val="en-US"/>
        </w:rPr>
        <w:t>II</w:t>
      </w:r>
      <w:r w:rsidR="00FE02AA">
        <w:t xml:space="preserve"> стадии, риск 3</w:t>
      </w:r>
      <w:r w:rsidR="00A7318A" w:rsidRPr="00DC2F01">
        <w:t xml:space="preserve">. </w:t>
      </w:r>
      <w:r w:rsidR="00621A14">
        <w:t xml:space="preserve">   Назначенные врачом л</w:t>
      </w:r>
      <w:r w:rsidR="00A7318A" w:rsidRPr="00DC2F01">
        <w:t xml:space="preserve">екарства </w:t>
      </w:r>
      <w:r w:rsidR="00621A14">
        <w:t xml:space="preserve">дома не </w:t>
      </w:r>
      <w:r w:rsidR="00A7318A" w:rsidRPr="00DC2F01">
        <w:t>прини</w:t>
      </w:r>
      <w:r w:rsidR="00621A14">
        <w:t>мал</w:t>
      </w:r>
      <w:r w:rsidR="00A7318A" w:rsidRPr="00DC2F01">
        <w:t xml:space="preserve">. </w:t>
      </w:r>
      <w:r w:rsidR="00621A14">
        <w:t xml:space="preserve"> </w:t>
      </w:r>
      <w:r w:rsidR="00621A14" w:rsidRPr="00621A14">
        <w:t>Обострению и прогрессированию болезни способствует избыточное п</w:t>
      </w:r>
      <w:r w:rsidR="00621A14" w:rsidRPr="00621A14">
        <w:t>о</w:t>
      </w:r>
      <w:r w:rsidR="00621A14" w:rsidRPr="00621A14">
        <w:t>требление соли, жирной и жареной пищи, психоэмоциональные стрессы и постоянное напр</w:t>
      </w:r>
      <w:r w:rsidR="00621A14" w:rsidRPr="00621A14">
        <w:t>я</w:t>
      </w:r>
      <w:r w:rsidR="00621A14" w:rsidRPr="00621A14">
        <w:t>жение зрения на работе. В течение последних 4 лет заболевание осложнилось развитием нед</w:t>
      </w:r>
      <w:r w:rsidR="00621A14" w:rsidRPr="00621A14">
        <w:t>о</w:t>
      </w:r>
      <w:r w:rsidR="00621A14" w:rsidRPr="00621A14">
        <w:t>статочности кровообращения - отмечает появление одышки при физической нагрузке и хр</w:t>
      </w:r>
      <w:r w:rsidR="00621A14" w:rsidRPr="00621A14">
        <w:t>и</w:t>
      </w:r>
      <w:r w:rsidR="00621A14" w:rsidRPr="00621A14">
        <w:t>пов в легких (н</w:t>
      </w:r>
      <w:r w:rsidR="00621A14" w:rsidRPr="00621A14">
        <w:t>о</w:t>
      </w:r>
      <w:r w:rsidR="00621A14" w:rsidRPr="00621A14">
        <w:t>чью).</w:t>
      </w:r>
    </w:p>
    <w:p w:rsidR="003E4B52" w:rsidRPr="00541658" w:rsidRDefault="009E02F9" w:rsidP="00AB0AFC">
      <w:pPr>
        <w:tabs>
          <w:tab w:val="left" w:pos="2520"/>
        </w:tabs>
        <w:ind w:firstLine="540"/>
        <w:jc w:val="both"/>
      </w:pPr>
      <w:r>
        <w:t>Через 6 лет</w:t>
      </w:r>
      <w:r w:rsidRPr="00541658">
        <w:t xml:space="preserve"> </w:t>
      </w:r>
      <w:r>
        <w:t xml:space="preserve">(в 1989 г.) в возрасте 67 лет - </w:t>
      </w:r>
      <w:r w:rsidRPr="00DC2F01">
        <w:t>стали появляться сжимающие кратковременные боли в области сердца, возникающие при физической нагрузке и быстро проходящие в покое; недлительные, слабо интенсивные; не иррадиирующие. По этому поводу за помощью  не о</w:t>
      </w:r>
      <w:r w:rsidRPr="00DC2F01">
        <w:t>б</w:t>
      </w:r>
      <w:r w:rsidRPr="00DC2F01">
        <w:t>ращался и не лечился.</w:t>
      </w:r>
      <w:r w:rsidR="000B760D">
        <w:t xml:space="preserve"> В 19</w:t>
      </w:r>
      <w:r>
        <w:t xml:space="preserve">90 г. </w:t>
      </w:r>
      <w:r w:rsidRPr="00541658">
        <w:t xml:space="preserve">внезапно возникла </w:t>
      </w:r>
      <w:r>
        <w:t xml:space="preserve">сильная </w:t>
      </w:r>
      <w:r w:rsidRPr="00541658">
        <w:t>давящая боль за грудиной при чрезмерной физической нагрузке</w:t>
      </w:r>
      <w:r>
        <w:t xml:space="preserve"> (поднятие тяжестей)</w:t>
      </w:r>
      <w:r w:rsidRPr="00541658">
        <w:t>, которая прекратилась после прекращ</w:t>
      </w:r>
      <w:r w:rsidRPr="00541658">
        <w:t>е</w:t>
      </w:r>
      <w:r w:rsidRPr="00541658">
        <w:t xml:space="preserve">ния нагрузки (в течение 15 минут). </w:t>
      </w:r>
      <w:r>
        <w:t xml:space="preserve"> П</w:t>
      </w:r>
      <w:r w:rsidRPr="00DC2F01">
        <w:t>о этому повод</w:t>
      </w:r>
      <w:r>
        <w:t>у обратился к врачу ЦРБ,</w:t>
      </w:r>
      <w:r w:rsidRPr="00621A14">
        <w:t xml:space="preserve"> </w:t>
      </w:r>
      <w:r w:rsidRPr="00541658">
        <w:t>который впервые диагностиро</w:t>
      </w:r>
      <w:r>
        <w:t>вал ИБС. С</w:t>
      </w:r>
      <w:r w:rsidRPr="00541658">
        <w:t>тенокар</w:t>
      </w:r>
      <w:r>
        <w:t>дия</w:t>
      </w:r>
      <w:r w:rsidRPr="00541658">
        <w:t xml:space="preserve"> напря</w:t>
      </w:r>
      <w:r>
        <w:t xml:space="preserve">жения </w:t>
      </w:r>
      <w:r>
        <w:rPr>
          <w:lang w:val="en-US"/>
        </w:rPr>
        <w:t>II</w:t>
      </w:r>
      <w:r>
        <w:t xml:space="preserve"> ФК. НК </w:t>
      </w:r>
      <w:r>
        <w:rPr>
          <w:lang w:val="en-US"/>
        </w:rPr>
        <w:t>II</w:t>
      </w:r>
      <w:r>
        <w:t xml:space="preserve"> А</w:t>
      </w:r>
      <w:r w:rsidRPr="00541658">
        <w:t>.</w:t>
      </w:r>
      <w:r>
        <w:t xml:space="preserve"> </w:t>
      </w:r>
      <w:r w:rsidRPr="00DC2F01">
        <w:t>По назначению врача стал принимать при появлении болей нитроглицерин.</w:t>
      </w:r>
      <w:r>
        <w:t xml:space="preserve"> </w:t>
      </w:r>
      <w:r w:rsidRPr="00541658">
        <w:t>В последующем загрудинные боли стали п</w:t>
      </w:r>
      <w:r w:rsidRPr="00541658">
        <w:t>о</w:t>
      </w:r>
      <w:r w:rsidRPr="00541658">
        <w:t>являться около 1-2 раз в месяц</w:t>
      </w:r>
      <w:r w:rsidRPr="00621A14">
        <w:t xml:space="preserve"> </w:t>
      </w:r>
      <w:r w:rsidRPr="00DC2F01">
        <w:t>при незначительной физической нагрузке, а также на фоне эмоционального пере</w:t>
      </w:r>
      <w:r>
        <w:t>напряжения</w:t>
      </w:r>
      <w:r w:rsidR="00167113">
        <w:t xml:space="preserve"> продолжительностью 5-10 минут,</w:t>
      </w:r>
      <w:r w:rsidRPr="00541658">
        <w:t xml:space="preserve"> купировались приемом нитроглицерина</w:t>
      </w:r>
      <w:r>
        <w:t xml:space="preserve"> (сублингвально</w:t>
      </w:r>
      <w:r w:rsidR="00167113">
        <w:t xml:space="preserve"> 1 таблетка</w:t>
      </w:r>
      <w:r>
        <w:t>)</w:t>
      </w:r>
      <w:r w:rsidRPr="00541658">
        <w:t xml:space="preserve"> или нитросорбида</w:t>
      </w:r>
      <w:r>
        <w:t xml:space="preserve"> (только после приступа, пост</w:t>
      </w:r>
      <w:r>
        <w:t>о</w:t>
      </w:r>
      <w:r>
        <w:t>янно не принимал)</w:t>
      </w:r>
      <w:r w:rsidR="005C232C">
        <w:t xml:space="preserve"> или прекращением физической нагрузки</w:t>
      </w:r>
      <w:r>
        <w:t xml:space="preserve">.  </w:t>
      </w:r>
      <w:r w:rsidR="0003400D">
        <w:t>Приступы болей</w:t>
      </w:r>
      <w:r w:rsidR="0003400D" w:rsidRPr="00541658">
        <w:t xml:space="preserve"> возн</w:t>
      </w:r>
      <w:r w:rsidR="0003400D" w:rsidRPr="00541658">
        <w:t>и</w:t>
      </w:r>
      <w:r w:rsidR="0003400D" w:rsidRPr="00541658">
        <w:t>ка</w:t>
      </w:r>
      <w:r w:rsidR="0003400D">
        <w:t>ли чаще</w:t>
      </w:r>
      <w:r w:rsidR="0003400D" w:rsidRPr="00541658">
        <w:t xml:space="preserve"> </w:t>
      </w:r>
      <w:r w:rsidR="000E7C7E">
        <w:t xml:space="preserve">(в среднем 1 раз в неделю) </w:t>
      </w:r>
      <w:r w:rsidR="0003400D" w:rsidRPr="00541658">
        <w:t>в осенне-зимний период</w:t>
      </w:r>
      <w:r w:rsidR="0003400D">
        <w:t>.</w:t>
      </w:r>
      <w:r w:rsidR="0003400D" w:rsidRPr="00541658">
        <w:t xml:space="preserve"> </w:t>
      </w:r>
      <w:r w:rsidR="0003400D">
        <w:t xml:space="preserve"> </w:t>
      </w:r>
      <w:r w:rsidRPr="00541658">
        <w:t>С годами заболевание прогрессировало, «на ногах» перенес острый инфаркт миокарда</w:t>
      </w:r>
      <w:r w:rsidR="0003400D">
        <w:t xml:space="preserve"> (в 1993 г.)</w:t>
      </w:r>
      <w:r>
        <w:t xml:space="preserve"> – со слов больного – более длител</w:t>
      </w:r>
      <w:r>
        <w:t>ь</w:t>
      </w:r>
      <w:r>
        <w:t>ный, чем обычно</w:t>
      </w:r>
      <w:r w:rsidR="0003400D">
        <w:t>,</w:t>
      </w:r>
      <w:r>
        <w:t xml:space="preserve"> приступ а</w:t>
      </w:r>
      <w:r>
        <w:t>н</w:t>
      </w:r>
      <w:r>
        <w:t xml:space="preserve">гинальных болей </w:t>
      </w:r>
      <w:r w:rsidR="0003400D">
        <w:t>(</w:t>
      </w:r>
      <w:r>
        <w:t>&gt;</w:t>
      </w:r>
      <w:r w:rsidR="0003400D">
        <w:t xml:space="preserve">30 минут) - </w:t>
      </w:r>
      <w:r>
        <w:t>давящих, разрывающих</w:t>
      </w:r>
      <w:r w:rsidR="0003400D">
        <w:t>, жгучих, не купирующихся нитроглицерином. Боли постепенно прошли самостоятельно после длител</w:t>
      </w:r>
      <w:r w:rsidR="0003400D">
        <w:t>ь</w:t>
      </w:r>
      <w:r w:rsidR="0003400D">
        <w:t>ного отдыха.</w:t>
      </w:r>
      <w:r w:rsidRPr="00541658">
        <w:t xml:space="preserve"> </w:t>
      </w:r>
      <w:r w:rsidR="0003400D" w:rsidRPr="00DC2F01">
        <w:t>Боль</w:t>
      </w:r>
      <w:r w:rsidR="0003400D">
        <w:t>ной стал</w:t>
      </w:r>
      <w:r w:rsidR="0003400D" w:rsidRPr="00DC2F01">
        <w:t xml:space="preserve"> резко ограничен в активности, не мог пройти более </w:t>
      </w:r>
      <w:r w:rsidR="0003400D">
        <w:t>3</w:t>
      </w:r>
      <w:r w:rsidR="0003400D" w:rsidRPr="00DC2F01">
        <w:t>00</w:t>
      </w:r>
      <w:r w:rsidR="000B760D">
        <w:t xml:space="preserve"> </w:t>
      </w:r>
      <w:r w:rsidR="0003400D" w:rsidRPr="00DC2F01">
        <w:t>м</w:t>
      </w:r>
      <w:r w:rsidR="0003400D">
        <w:t>.</w:t>
      </w:r>
      <w:r w:rsidR="007C27D3">
        <w:t xml:space="preserve"> </w:t>
      </w:r>
      <w:r w:rsidR="000E7C7E">
        <w:t xml:space="preserve">Боли стали беспокоить почти каждый день. </w:t>
      </w:r>
      <w:r w:rsidR="007C27D3">
        <w:t>В последствие п</w:t>
      </w:r>
      <w:r w:rsidR="0003400D" w:rsidRPr="00DC2F01">
        <w:t>оявилась одышка при</w:t>
      </w:r>
      <w:r w:rsidR="0003400D">
        <w:t xml:space="preserve"> ходьбе, слабость. Боли в покое</w:t>
      </w:r>
      <w:r w:rsidR="0003400D" w:rsidRPr="00DC2F01">
        <w:t xml:space="preserve"> отрицает.</w:t>
      </w:r>
      <w:r w:rsidR="0003400D" w:rsidRPr="0003400D">
        <w:t xml:space="preserve"> </w:t>
      </w:r>
      <w:r w:rsidR="0003400D">
        <w:t>С 1998 г.</w:t>
      </w:r>
      <w:r w:rsidR="0003400D" w:rsidRPr="0003400D">
        <w:t xml:space="preserve"> </w:t>
      </w:r>
      <w:r w:rsidR="0003400D" w:rsidRPr="00541658">
        <w:t xml:space="preserve">стали возникать боли в суставах </w:t>
      </w:r>
      <w:r w:rsidR="0003400D">
        <w:t>(</w:t>
      </w:r>
      <w:r w:rsidR="0003400D" w:rsidRPr="00541658">
        <w:t>сначала в пястно-фаланговых</w:t>
      </w:r>
      <w:r w:rsidR="0003400D">
        <w:t>), за медицинской помощью не обращался</w:t>
      </w:r>
      <w:r w:rsidR="0003400D" w:rsidRPr="00541658">
        <w:t xml:space="preserve">; </w:t>
      </w:r>
      <w:r w:rsidR="0003400D">
        <w:t xml:space="preserve">значительно </w:t>
      </w:r>
      <w:r w:rsidR="0003400D" w:rsidRPr="00541658">
        <w:t>ухудшилось состояние, когда появились боли в коленных и голеностопных суставах (в 1999 г.). Побовал лечиться народными средствами, принимал НПВП (ортофен) без длительного улучшения состояния. Ухудшения состояния (обострения) отмечает при изменении погоды – при повышении атм</w:t>
      </w:r>
      <w:r w:rsidR="0003400D" w:rsidRPr="00541658">
        <w:t>о</w:t>
      </w:r>
      <w:r w:rsidR="0003400D" w:rsidRPr="00541658">
        <w:t>сферного давления (особенно в осенне-зимний период</w:t>
      </w:r>
      <w:r w:rsidR="0003400D">
        <w:t>).</w:t>
      </w:r>
      <w:r w:rsidR="00AB0AFC">
        <w:t xml:space="preserve"> </w:t>
      </w:r>
      <w:r w:rsidRPr="00541658">
        <w:t>Периодически (1 раз  в год) проходит стационарное лечение в УОКГВВ. Последнее ухудшение – д</w:t>
      </w:r>
      <w:r w:rsidRPr="00541658">
        <w:t>е</w:t>
      </w:r>
      <w:r w:rsidRPr="00541658">
        <w:t>кабрь 2002 года.</w:t>
      </w:r>
    </w:p>
    <w:p w:rsidR="004B5227" w:rsidRPr="00541658" w:rsidRDefault="004B5227" w:rsidP="00AB0AFC">
      <w:pPr>
        <w:tabs>
          <w:tab w:val="left" w:pos="2520"/>
        </w:tabs>
        <w:jc w:val="both"/>
      </w:pPr>
      <w:r w:rsidRPr="00541658">
        <w:t xml:space="preserve">МСЭК: инвалид </w:t>
      </w:r>
      <w:r w:rsidRPr="00541658">
        <w:rPr>
          <w:lang w:val="en-US"/>
        </w:rPr>
        <w:t>I</w:t>
      </w:r>
      <w:r w:rsidRPr="00541658">
        <w:t xml:space="preserve"> группы  бессрочно (инвалид отечественной войны).</w:t>
      </w:r>
    </w:p>
    <w:p w:rsidR="00FD6146" w:rsidRDefault="0003400D" w:rsidP="00EB1011">
      <w:pPr>
        <w:tabs>
          <w:tab w:val="left" w:pos="2520"/>
        </w:tabs>
        <w:ind w:firstLine="540"/>
        <w:jc w:val="both"/>
      </w:pPr>
      <w:r>
        <w:t xml:space="preserve">  </w:t>
      </w:r>
      <w:r w:rsidR="00EE4FB0" w:rsidRPr="00541658">
        <w:t>В связи с вышеперечисленными жалобами больной госпитализирован в плановом п</w:t>
      </w:r>
      <w:r w:rsidR="00EE4FB0" w:rsidRPr="00541658">
        <w:t>о</w:t>
      </w:r>
      <w:r w:rsidR="00EE4FB0" w:rsidRPr="00541658">
        <w:t>рядке в 1-е терапевтическое о</w:t>
      </w:r>
      <w:r w:rsidR="00EE4FB0" w:rsidRPr="00541658">
        <w:t>т</w:t>
      </w:r>
      <w:r w:rsidR="00EE4FB0" w:rsidRPr="00541658">
        <w:t>деление УОКГВВ.</w:t>
      </w: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540"/>
        <w:jc w:val="both"/>
        <w:rPr>
          <w:b/>
        </w:rPr>
      </w:pPr>
      <w:r w:rsidRPr="00541658">
        <w:rPr>
          <w:b/>
        </w:rPr>
        <w:t>Перенесенные ранее заболевания, ранения, травматические повреждения, конт</w:t>
      </w:r>
      <w:r w:rsidRPr="00541658">
        <w:rPr>
          <w:b/>
        </w:rPr>
        <w:t>у</w:t>
      </w:r>
      <w:r w:rsidRPr="00541658">
        <w:rPr>
          <w:b/>
        </w:rPr>
        <w:t>зии и операции:</w:t>
      </w:r>
    </w:p>
    <w:p w:rsidR="003E4B52" w:rsidRPr="00541658" w:rsidRDefault="003E4B52" w:rsidP="00EB1011">
      <w:pPr>
        <w:tabs>
          <w:tab w:val="left" w:pos="2520"/>
        </w:tabs>
        <w:ind w:firstLine="540"/>
        <w:jc w:val="both"/>
      </w:pPr>
      <w:r w:rsidRPr="00541658">
        <w:t>- перенес ветряную оспу в возрасте 7 лет;</w:t>
      </w:r>
    </w:p>
    <w:p w:rsidR="003E4B52" w:rsidRPr="00541658" w:rsidRDefault="003E4B52" w:rsidP="00EB1011">
      <w:pPr>
        <w:tabs>
          <w:tab w:val="left" w:pos="2520"/>
        </w:tabs>
        <w:ind w:firstLine="540"/>
        <w:jc w:val="both"/>
      </w:pPr>
      <w:r w:rsidRPr="00541658">
        <w:t>- перенес гепатит А в возрасте 12 лет;</w:t>
      </w:r>
    </w:p>
    <w:p w:rsidR="003E4B52" w:rsidRPr="00541658" w:rsidRDefault="003E4B52" w:rsidP="00EB1011">
      <w:pPr>
        <w:tabs>
          <w:tab w:val="left" w:pos="2520"/>
        </w:tabs>
        <w:ind w:firstLine="540"/>
        <w:jc w:val="both"/>
      </w:pPr>
      <w:r w:rsidRPr="00541658">
        <w:t>-пулевое ранение в области правого колена в 1942 году;</w:t>
      </w:r>
    </w:p>
    <w:p w:rsidR="003E4B52" w:rsidRPr="00541658" w:rsidRDefault="003E4B52" w:rsidP="00EB1011">
      <w:pPr>
        <w:tabs>
          <w:tab w:val="left" w:pos="2520"/>
        </w:tabs>
        <w:ind w:firstLine="540"/>
        <w:jc w:val="both"/>
      </w:pPr>
      <w:r w:rsidRPr="00541658">
        <w:t>- контузия в 1944 году;</w:t>
      </w:r>
    </w:p>
    <w:p w:rsidR="003E4B52" w:rsidRDefault="003E4B52" w:rsidP="00EB1011">
      <w:pPr>
        <w:tabs>
          <w:tab w:val="left" w:pos="2520"/>
        </w:tabs>
        <w:ind w:firstLine="540"/>
        <w:jc w:val="both"/>
      </w:pPr>
      <w:r w:rsidRPr="00541658">
        <w:t>- остеохондроз пояснично-крестцового отдела позвоночника;</w:t>
      </w:r>
    </w:p>
    <w:p w:rsidR="000B760D" w:rsidRPr="00541658" w:rsidRDefault="000B760D" w:rsidP="00EB1011">
      <w:pPr>
        <w:tabs>
          <w:tab w:val="left" w:pos="2520"/>
        </w:tabs>
        <w:ind w:firstLine="540"/>
        <w:jc w:val="both"/>
      </w:pPr>
      <w:r>
        <w:t>- ОИМ в 1993 г.</w:t>
      </w:r>
    </w:p>
    <w:p w:rsidR="003E4B52" w:rsidRPr="00541658" w:rsidRDefault="003E4B52" w:rsidP="00EB1011">
      <w:pPr>
        <w:tabs>
          <w:tab w:val="left" w:pos="2520"/>
        </w:tabs>
        <w:ind w:firstLine="540"/>
        <w:jc w:val="both"/>
      </w:pPr>
      <w:r w:rsidRPr="00541658">
        <w:t xml:space="preserve">- разрыв капсулы плечевого сустава в 2002 году (после травмы). </w:t>
      </w: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540"/>
        <w:jc w:val="both"/>
        <w:rPr>
          <w:b/>
        </w:rPr>
      </w:pPr>
      <w:r w:rsidRPr="00541658">
        <w:rPr>
          <w:b/>
        </w:rPr>
        <w:t>Анамнез жизни –</w:t>
      </w:r>
      <w:r w:rsidRPr="00541658">
        <w:rPr>
          <w:b/>
          <w:lang w:val="en-US"/>
        </w:rPr>
        <w:t xml:space="preserve"> Anamnesis vitae</w:t>
      </w:r>
      <w:r w:rsidRPr="00541658">
        <w:rPr>
          <w:b/>
        </w:rPr>
        <w:t>: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</w:pPr>
      <w:r w:rsidRPr="00541658">
        <w:lastRenderedPageBreak/>
        <w:t>Родился в р. п. Старая Кулатка, в срок, от 5-й беременности 15 февраля 1922 года. Род</w:t>
      </w:r>
      <w:r w:rsidRPr="00541658">
        <w:t>и</w:t>
      </w:r>
      <w:r w:rsidRPr="00541658">
        <w:t>тели – крестьяне (работали в колхозе). Возраст отца при рождении ребенка - 25 лет, матери - 22 года. Вскармливался грудью. Национальность – татарин. С 7 лет пошел в школу, окончил 8 классов. В детстве часто  простужался (ходил в лаптях зимой). Физическое развитие соотве</w:t>
      </w:r>
      <w:r w:rsidRPr="00541658">
        <w:t>т</w:t>
      </w:r>
      <w:r w:rsidRPr="00541658">
        <w:t>ств</w:t>
      </w:r>
      <w:r w:rsidRPr="00541658">
        <w:t>о</w:t>
      </w:r>
      <w:r w:rsidRPr="00541658">
        <w:t>вало возрасту. Затем окончил Мелекесский техникум. Началась война – пошел в армию по приз</w:t>
      </w:r>
      <w:r w:rsidRPr="00541658">
        <w:t>ы</w:t>
      </w:r>
      <w:r w:rsidRPr="00541658">
        <w:t xml:space="preserve">ву, служил в пехотных войсках с 1941-1945 гг. До 1949 года служил в Германии, в 1949 году демобилизовался. Работал бухгалтером с 1949 года  в р. п. Старая Кулатка (в Заготскот, в ЦРБ). Профессиональных вредностей не отмечает. Пенсионер с 60 лет (стаж работы 53 года). Работал бухгалтером после выхода на пенсию в течение 10 лет. 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</w:pPr>
      <w:r w:rsidRPr="00541658">
        <w:rPr>
          <w:i/>
        </w:rPr>
        <w:t xml:space="preserve">Бытовой анамнез: </w:t>
      </w:r>
      <w:r w:rsidRPr="00541658">
        <w:t xml:space="preserve"> живет в частном доме с газовым отоплением, один. Одежда и обувь соответствуют сезону, ги</w:t>
      </w:r>
      <w:r w:rsidRPr="00541658">
        <w:softHyphen/>
        <w:t>гиеничные. Питание в течение жизни (исключая довоенные годы и годы войны) полноценное, рег</w:t>
      </w:r>
      <w:r w:rsidRPr="00541658">
        <w:t>у</w:t>
      </w:r>
      <w:r w:rsidRPr="00541658">
        <w:t>лярное. Период полового созревания проходил без осложнений в возрасте 14-16 лет.  Женился в 28 лет, имеет 4-х детей: два сына и две дочери.  Вредные пр</w:t>
      </w:r>
      <w:r w:rsidRPr="00541658">
        <w:t>и</w:t>
      </w:r>
      <w:r w:rsidRPr="00541658">
        <w:t>вы</w:t>
      </w:r>
      <w:r w:rsidRPr="00541658">
        <w:t>ч</w:t>
      </w:r>
      <w:r w:rsidRPr="00541658">
        <w:t>ки (курение, алкоголизм) отрицает.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</w:pPr>
      <w:r w:rsidRPr="00541658">
        <w:rPr>
          <w:i/>
        </w:rPr>
        <w:t xml:space="preserve">Интоксикации </w:t>
      </w:r>
      <w:r w:rsidR="00661925" w:rsidRPr="00541658">
        <w:t>(туберкулез, венерические</w:t>
      </w:r>
      <w:r w:rsidRPr="00541658">
        <w:t xml:space="preserve"> заболевания, вирусный гепатит, хламидиоз, онкологические заболевания) отрицает. 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  <w:rPr>
          <w:bCs/>
        </w:rPr>
      </w:pPr>
      <w:r w:rsidRPr="00541658">
        <w:t xml:space="preserve"> </w:t>
      </w:r>
      <w:r w:rsidRPr="00541658">
        <w:rPr>
          <w:bCs/>
          <w:i/>
        </w:rPr>
        <w:t>Семейный анамнез и наследственность:</w:t>
      </w:r>
      <w:r w:rsidRPr="00541658">
        <w:rPr>
          <w:bCs/>
        </w:rPr>
        <w:t xml:space="preserve"> у бабушки был СД. Продолжительность жизни в с</w:t>
      </w:r>
      <w:r w:rsidRPr="00541658">
        <w:rPr>
          <w:bCs/>
        </w:rPr>
        <w:t>е</w:t>
      </w:r>
      <w:r w:rsidRPr="00541658">
        <w:rPr>
          <w:bCs/>
        </w:rPr>
        <w:t xml:space="preserve">мье высокая (в среднем 80 лет). 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</w:pPr>
      <w:r w:rsidRPr="00541658">
        <w:rPr>
          <w:bCs/>
          <w:i/>
        </w:rPr>
        <w:t>Эпидемиологический анамнез:</w:t>
      </w:r>
      <w:r w:rsidRPr="00541658">
        <w:t xml:space="preserve"> в контакте с инфекционными больными  за последние 6 месяцев не был. 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  <w:rPr>
          <w:b/>
          <w:bCs/>
        </w:rPr>
      </w:pPr>
      <w:r w:rsidRPr="00541658">
        <w:rPr>
          <w:i/>
        </w:rPr>
        <w:t xml:space="preserve">Трансфузионный анамнез: </w:t>
      </w:r>
      <w:r w:rsidRPr="00541658">
        <w:t>гемотрансфузий, парентеральных вмешательств и операций не б</w:t>
      </w:r>
      <w:r w:rsidRPr="00541658">
        <w:t>ы</w:t>
      </w:r>
      <w:r w:rsidRPr="00541658">
        <w:t>ло.</w:t>
      </w:r>
      <w:r w:rsidRPr="00541658">
        <w:rPr>
          <w:b/>
          <w:bCs/>
        </w:rPr>
        <w:t xml:space="preserve">  </w:t>
      </w:r>
    </w:p>
    <w:p w:rsidR="003E4B52" w:rsidRPr="00541658" w:rsidRDefault="003E4B52" w:rsidP="00EB1011">
      <w:pPr>
        <w:tabs>
          <w:tab w:val="num" w:pos="720"/>
        </w:tabs>
        <w:ind w:firstLine="540"/>
        <w:jc w:val="both"/>
        <w:rPr>
          <w:rFonts w:ascii="Arial" w:hAnsi="Arial"/>
        </w:rPr>
      </w:pPr>
      <w:r w:rsidRPr="00541658">
        <w:rPr>
          <w:bCs/>
          <w:i/>
        </w:rPr>
        <w:t xml:space="preserve">Аллергологический анамнез: </w:t>
      </w:r>
      <w:r w:rsidRPr="00541658">
        <w:rPr>
          <w:bCs/>
        </w:rPr>
        <w:t>п</w:t>
      </w:r>
      <w:r w:rsidRPr="00541658">
        <w:t>овышенной чувствительности к лекарственным препар</w:t>
      </w:r>
      <w:r w:rsidRPr="00541658">
        <w:t>а</w:t>
      </w:r>
      <w:r w:rsidRPr="00541658">
        <w:t>там, непере</w:t>
      </w:r>
      <w:r w:rsidRPr="00541658">
        <w:softHyphen/>
        <w:t>носимости парфюме</w:t>
      </w:r>
      <w:r w:rsidRPr="00541658">
        <w:t>р</w:t>
      </w:r>
      <w:r w:rsidRPr="00541658">
        <w:t>ных изделий, запахов растений больной не отмечает.</w:t>
      </w:r>
      <w:r w:rsidRPr="00541658">
        <w:rPr>
          <w:b/>
          <w:bCs/>
        </w:rPr>
        <w:t xml:space="preserve"> 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540"/>
        <w:jc w:val="both"/>
      </w:pPr>
      <w:r w:rsidRPr="00541658">
        <w:rPr>
          <w:i/>
        </w:rPr>
        <w:t xml:space="preserve">Экспертный анамнез: </w:t>
      </w:r>
      <w:r w:rsidRPr="00541658">
        <w:t xml:space="preserve">инвалид </w:t>
      </w:r>
      <w:r w:rsidRPr="00541658">
        <w:rPr>
          <w:lang w:val="en-US"/>
        </w:rPr>
        <w:t>I</w:t>
      </w:r>
      <w:r w:rsidRPr="00541658">
        <w:t xml:space="preserve"> группы  бессрочно (инвалид отечественной войны).</w:t>
      </w:r>
    </w:p>
    <w:p w:rsidR="00C53F7B" w:rsidRPr="00541658" w:rsidRDefault="00497BBC" w:rsidP="00EB1011">
      <w:pPr>
        <w:tabs>
          <w:tab w:val="num" w:pos="720"/>
        </w:tabs>
        <w:ind w:firstLine="540"/>
        <w:jc w:val="both"/>
        <w:rPr>
          <w:bCs/>
          <w:i/>
        </w:rPr>
      </w:pPr>
      <w:r>
        <w:rPr>
          <w:bCs/>
          <w:i/>
        </w:rPr>
        <w:t>Факторы риска ГБ</w:t>
      </w:r>
      <w:r w:rsidR="00C53F7B" w:rsidRPr="00541658">
        <w:rPr>
          <w:bCs/>
          <w:i/>
        </w:rPr>
        <w:t>:</w:t>
      </w:r>
    </w:p>
    <w:p w:rsidR="00C53F7B" w:rsidRPr="00541658" w:rsidRDefault="00497BBC" w:rsidP="0027785D">
      <w:pPr>
        <w:numPr>
          <w:ilvl w:val="0"/>
          <w:numId w:val="7"/>
        </w:numPr>
        <w:ind w:left="0" w:firstLine="540"/>
        <w:jc w:val="both"/>
      </w:pPr>
      <w:r>
        <w:t>Избыточная м</w:t>
      </w:r>
      <w:r w:rsidR="00C53F7B" w:rsidRPr="00541658">
        <w:t>асса тела</w:t>
      </w:r>
      <w:r w:rsidR="004D4D25">
        <w:t xml:space="preserve"> </w:t>
      </w:r>
      <w:r w:rsidR="004D4D25" w:rsidRPr="00541658">
        <w:t>(индекс Кетле 28,4 кг/м*2)</w:t>
      </w:r>
      <w:r w:rsidR="00C53F7B" w:rsidRPr="00541658">
        <w:t xml:space="preserve">.  </w:t>
      </w:r>
    </w:p>
    <w:p w:rsidR="00C53F7B" w:rsidRPr="00541658" w:rsidRDefault="00AC781A" w:rsidP="0027785D">
      <w:pPr>
        <w:numPr>
          <w:ilvl w:val="0"/>
          <w:numId w:val="7"/>
        </w:numPr>
        <w:ind w:left="0" w:firstLine="540"/>
        <w:jc w:val="both"/>
      </w:pPr>
      <w:r w:rsidRPr="00541658">
        <w:t>Избыточное п</w:t>
      </w:r>
      <w:r w:rsidR="00C53F7B" w:rsidRPr="00541658">
        <w:t xml:space="preserve">отребление соли.  </w:t>
      </w:r>
    </w:p>
    <w:p w:rsidR="00C53F7B" w:rsidRPr="00541658" w:rsidRDefault="00AC781A" w:rsidP="0027785D">
      <w:pPr>
        <w:numPr>
          <w:ilvl w:val="0"/>
          <w:numId w:val="7"/>
        </w:numPr>
        <w:ind w:left="0" w:firstLine="540"/>
        <w:jc w:val="both"/>
      </w:pPr>
      <w:r w:rsidRPr="00541658">
        <w:t>Низкая ф</w:t>
      </w:r>
      <w:r w:rsidR="00C53F7B" w:rsidRPr="00541658">
        <w:t xml:space="preserve">изическая активность.  </w:t>
      </w:r>
    </w:p>
    <w:p w:rsidR="00C53F7B" w:rsidRPr="00541658" w:rsidRDefault="00C53F7B" w:rsidP="0027785D">
      <w:pPr>
        <w:numPr>
          <w:ilvl w:val="0"/>
          <w:numId w:val="7"/>
        </w:numPr>
        <w:ind w:left="0" w:firstLine="540"/>
        <w:jc w:val="both"/>
      </w:pPr>
      <w:r w:rsidRPr="00541658">
        <w:t>Психоэмоциональный стресс.</w:t>
      </w:r>
    </w:p>
    <w:p w:rsidR="00C53F7B" w:rsidRDefault="00C53F7B" w:rsidP="0027785D">
      <w:pPr>
        <w:numPr>
          <w:ilvl w:val="0"/>
          <w:numId w:val="7"/>
        </w:numPr>
        <w:ind w:left="0" w:firstLine="540"/>
        <w:jc w:val="both"/>
      </w:pPr>
      <w:r w:rsidRPr="00541658">
        <w:t>Профессиональные вредности (постоянное напряжение зрения)</w:t>
      </w:r>
    </w:p>
    <w:p w:rsidR="00497BBC" w:rsidRPr="00DC2F01" w:rsidRDefault="00497BBC" w:rsidP="0027785D">
      <w:pPr>
        <w:widowControl w:val="0"/>
        <w:numPr>
          <w:ilvl w:val="0"/>
          <w:numId w:val="7"/>
        </w:numPr>
        <w:spacing w:line="240" w:lineRule="atLeast"/>
        <w:ind w:left="0" w:firstLine="540"/>
        <w:jc w:val="both"/>
      </w:pPr>
      <w:r>
        <w:t xml:space="preserve">Пол, возраст </w:t>
      </w:r>
      <w:r w:rsidR="00722AFC">
        <w:t>(</w:t>
      </w:r>
      <w:r>
        <w:t xml:space="preserve">мужской </w:t>
      </w:r>
      <w:r w:rsidRPr="00DC2F01">
        <w:t>пол, 8</w:t>
      </w:r>
      <w:r>
        <w:t>2 года</w:t>
      </w:r>
      <w:r w:rsidRPr="00DC2F01">
        <w:t>)</w:t>
      </w:r>
    </w:p>
    <w:p w:rsidR="00AC781A" w:rsidRPr="00541658" w:rsidRDefault="00AC781A" w:rsidP="00EB1011">
      <w:pPr>
        <w:tabs>
          <w:tab w:val="num" w:pos="720"/>
        </w:tabs>
        <w:ind w:firstLine="540"/>
        <w:jc w:val="both"/>
      </w:pPr>
      <w:r w:rsidRPr="00541658">
        <w:rPr>
          <w:bCs/>
          <w:i/>
          <w:iCs/>
        </w:rPr>
        <w:t>Факторы риска ИБС</w:t>
      </w:r>
      <w:r w:rsidRPr="00541658">
        <w:rPr>
          <w:i/>
          <w:iCs/>
        </w:rPr>
        <w:t>:</w:t>
      </w:r>
    </w:p>
    <w:p w:rsidR="00AC781A" w:rsidRPr="00541658" w:rsidRDefault="00AC781A" w:rsidP="00EB1011">
      <w:pPr>
        <w:tabs>
          <w:tab w:val="num" w:pos="720"/>
        </w:tabs>
        <w:ind w:firstLine="540"/>
        <w:jc w:val="both"/>
      </w:pPr>
      <w:r w:rsidRPr="00541658">
        <w:t>1. Возраст</w:t>
      </w:r>
      <w:r w:rsidR="00497BBC">
        <w:t>, пол</w:t>
      </w:r>
      <w:r w:rsidRPr="00541658">
        <w:t xml:space="preserve"> (мужчин</w:t>
      </w:r>
      <w:r w:rsidR="00AB0AFC">
        <w:t>а в возрасте 82 лет</w:t>
      </w:r>
      <w:r w:rsidRPr="00541658">
        <w:t>)</w:t>
      </w:r>
    </w:p>
    <w:p w:rsidR="00AC781A" w:rsidRPr="00541658" w:rsidRDefault="00AC781A" w:rsidP="00EB1011">
      <w:pPr>
        <w:tabs>
          <w:tab w:val="num" w:pos="720"/>
        </w:tabs>
        <w:ind w:firstLine="540"/>
        <w:jc w:val="both"/>
      </w:pPr>
      <w:r w:rsidRPr="00541658">
        <w:t>2. Артериальная гиперте</w:t>
      </w:r>
      <w:r w:rsidR="00497BBC">
        <w:t>нзия (Артер</w:t>
      </w:r>
      <w:r w:rsidR="00AB0AFC">
        <w:t>иальное давление «рабочее» 150-160/</w:t>
      </w:r>
      <w:r w:rsidR="00497BBC">
        <w:t>90 мм.рт.ст.</w:t>
      </w:r>
      <w:r w:rsidR="00AB0AFC">
        <w:t xml:space="preserve"> (максимально до 200/100 мм. рт. ст.)</w:t>
      </w:r>
      <w:r w:rsidRPr="00541658">
        <w:t xml:space="preserve"> и пр</w:t>
      </w:r>
      <w:r w:rsidRPr="00541658">
        <w:t>и</w:t>
      </w:r>
      <w:r w:rsidRPr="00541658">
        <w:t>ем гипотензивных пре</w:t>
      </w:r>
      <w:r w:rsidRPr="00541658">
        <w:softHyphen/>
        <w:t>паратов)</w:t>
      </w:r>
    </w:p>
    <w:p w:rsidR="00AC781A" w:rsidRPr="00541658" w:rsidRDefault="004B5227" w:rsidP="00EB1011">
      <w:pPr>
        <w:tabs>
          <w:tab w:val="num" w:pos="720"/>
        </w:tabs>
        <w:ind w:firstLine="540"/>
        <w:jc w:val="both"/>
      </w:pPr>
      <w:r w:rsidRPr="00541658">
        <w:t>3.</w:t>
      </w:r>
      <w:r w:rsidR="00AC781A" w:rsidRPr="00541658">
        <w:t xml:space="preserve"> Избыточная масса тела </w:t>
      </w:r>
      <w:r w:rsidR="004D4D25">
        <w:t xml:space="preserve"> </w:t>
      </w:r>
      <w:r w:rsidR="00AC781A" w:rsidRPr="00541658">
        <w:t xml:space="preserve"> </w:t>
      </w:r>
      <w:r w:rsidRPr="00541658">
        <w:t>(</w:t>
      </w:r>
      <w:r w:rsidR="00AC781A" w:rsidRPr="00541658">
        <w:t>индекс Кетле 28,4 кг/м*2)</w:t>
      </w:r>
    </w:p>
    <w:p w:rsidR="00AC781A" w:rsidRPr="00541658" w:rsidRDefault="004B5227" w:rsidP="00EB1011">
      <w:pPr>
        <w:tabs>
          <w:tab w:val="num" w:pos="720"/>
        </w:tabs>
        <w:ind w:firstLine="540"/>
        <w:jc w:val="both"/>
      </w:pPr>
      <w:r w:rsidRPr="00541658">
        <w:t>4</w:t>
      </w:r>
      <w:r w:rsidR="00AC781A" w:rsidRPr="00541658">
        <w:t>. Гиподинамия</w:t>
      </w:r>
    </w:p>
    <w:p w:rsidR="00AC781A" w:rsidRPr="00541658" w:rsidRDefault="004B5227" w:rsidP="00EB1011">
      <w:pPr>
        <w:tabs>
          <w:tab w:val="num" w:pos="720"/>
        </w:tabs>
        <w:ind w:firstLine="540"/>
        <w:jc w:val="both"/>
      </w:pPr>
      <w:r w:rsidRPr="00541658">
        <w:t>5</w:t>
      </w:r>
      <w:r w:rsidR="00AC781A" w:rsidRPr="00541658">
        <w:t xml:space="preserve">.Частые психоэмоциональные перенапряжения 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  <w:rPr>
          <w:b/>
        </w:rPr>
      </w:pPr>
    </w:p>
    <w:p w:rsidR="00E92054" w:rsidRPr="00DC2F01" w:rsidRDefault="00E92054" w:rsidP="00EB1011">
      <w:pPr>
        <w:widowControl w:val="0"/>
        <w:spacing w:line="240" w:lineRule="atLeast"/>
        <w:jc w:val="both"/>
      </w:pPr>
    </w:p>
    <w:p w:rsidR="00E92054" w:rsidRPr="00DC2F01" w:rsidRDefault="00E92054" w:rsidP="00EB1011">
      <w:pPr>
        <w:widowControl w:val="0"/>
        <w:spacing w:line="240" w:lineRule="atLeast"/>
        <w:jc w:val="both"/>
        <w:rPr>
          <w:b/>
        </w:rPr>
      </w:pPr>
    </w:p>
    <w:p w:rsidR="00E92054" w:rsidRPr="00DC2F01" w:rsidRDefault="00E92054" w:rsidP="00EB1011">
      <w:pPr>
        <w:widowControl w:val="0"/>
        <w:spacing w:line="240" w:lineRule="atLeast"/>
        <w:jc w:val="both"/>
      </w:pPr>
    </w:p>
    <w:p w:rsidR="00E92054" w:rsidRPr="00DC2F01" w:rsidRDefault="00497BBC" w:rsidP="00EB1011">
      <w:pPr>
        <w:widowControl w:val="0"/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:rsidR="00E92054" w:rsidRPr="00DC2F01" w:rsidRDefault="00497BBC" w:rsidP="00EB1011">
      <w:pPr>
        <w:widowControl w:val="0"/>
        <w:spacing w:line="240" w:lineRule="atLeast"/>
        <w:jc w:val="both"/>
      </w:pPr>
      <w:r>
        <w:t xml:space="preserve"> </w:t>
      </w:r>
    </w:p>
    <w:p w:rsidR="00E92054" w:rsidRPr="00DC2F01" w:rsidRDefault="00E92054" w:rsidP="00EB1011">
      <w:pPr>
        <w:widowControl w:val="0"/>
        <w:spacing w:line="240" w:lineRule="atLeast"/>
        <w:jc w:val="both"/>
      </w:pPr>
    </w:p>
    <w:p w:rsidR="00FD6146" w:rsidRPr="00541658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FD6146" w:rsidRPr="00541658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FD6146" w:rsidRPr="00541658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FD6146" w:rsidRPr="00541658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FD6146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C161AF" w:rsidRPr="00541658" w:rsidRDefault="00C161AF" w:rsidP="00EB1011">
      <w:pPr>
        <w:tabs>
          <w:tab w:val="left" w:pos="2520"/>
        </w:tabs>
        <w:ind w:firstLine="360"/>
        <w:jc w:val="both"/>
        <w:rPr>
          <w:b/>
        </w:rPr>
      </w:pPr>
    </w:p>
    <w:p w:rsidR="00FD6146" w:rsidRPr="00541658" w:rsidRDefault="00FD6146" w:rsidP="00EB1011">
      <w:pPr>
        <w:tabs>
          <w:tab w:val="left" w:pos="2520"/>
        </w:tabs>
        <w:ind w:firstLine="360"/>
        <w:jc w:val="both"/>
        <w:rPr>
          <w:b/>
        </w:rPr>
      </w:pPr>
    </w:p>
    <w:p w:rsidR="00522BFD" w:rsidRDefault="003E4B52" w:rsidP="00522BFD">
      <w:pPr>
        <w:numPr>
          <w:ilvl w:val="0"/>
          <w:numId w:val="2"/>
        </w:numPr>
        <w:tabs>
          <w:tab w:val="clear" w:pos="720"/>
          <w:tab w:val="num" w:pos="900"/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 xml:space="preserve">Данные физических методов обследования – </w:t>
      </w:r>
      <w:r w:rsidRPr="00541658">
        <w:rPr>
          <w:b/>
          <w:lang w:val="en-US"/>
        </w:rPr>
        <w:t>status</w:t>
      </w:r>
      <w:r w:rsidRPr="00541658">
        <w:rPr>
          <w:b/>
        </w:rPr>
        <w:t xml:space="preserve"> </w:t>
      </w:r>
      <w:r w:rsidRPr="00541658">
        <w:rPr>
          <w:b/>
          <w:lang w:val="en-US"/>
        </w:rPr>
        <w:t>praesens</w:t>
      </w:r>
      <w:r w:rsidRPr="00541658">
        <w:rPr>
          <w:b/>
        </w:rPr>
        <w:t xml:space="preserve">     </w:t>
      </w:r>
    </w:p>
    <w:p w:rsidR="003E4B52" w:rsidRPr="00541658" w:rsidRDefault="00522BFD" w:rsidP="00522BFD">
      <w:pPr>
        <w:tabs>
          <w:tab w:val="left" w:pos="2520"/>
        </w:tabs>
        <w:jc w:val="both"/>
        <w:rPr>
          <w:b/>
        </w:rPr>
      </w:pPr>
      <w:r>
        <w:rPr>
          <w:b/>
        </w:rPr>
        <w:lastRenderedPageBreak/>
        <w:t xml:space="preserve">      </w:t>
      </w:r>
      <w:r w:rsidR="003E4B52" w:rsidRPr="00541658">
        <w:t>1</w:t>
      </w:r>
      <w:r>
        <w:t>)</w:t>
      </w:r>
      <w:r w:rsidR="003E4B52" w:rsidRPr="00541658">
        <w:t>Нару</w:t>
      </w:r>
      <w:r w:rsidR="003E4B52" w:rsidRPr="00541658">
        <w:t>ж</w:t>
      </w:r>
      <w:r w:rsidR="003E4B52" w:rsidRPr="00541658">
        <w:t>ный осмотр: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общее состояние относительно удовлетворительное,  средней степени тяжести;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положение активное; сознание ясное; лицо не выражает каких-либо болезненных процессов;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телосложение правильное, нормостенический тип конституции;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рост 157 см, вес 70 кг; индекс массы тела по Кетле: 70 /1,57 ² = 28,4 кг/м² (1-я степень ожирения);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кожные покровы обычной (телесной) окраски, умеренной влажности, чистые,  эласти</w:t>
      </w:r>
      <w:r w:rsidRPr="00541658">
        <w:t>ч</w:t>
      </w:r>
      <w:r w:rsidRPr="00541658">
        <w:t>ность кожи снижена, умеренный акроцианоз. Ногти не изменены. Рубец в правой коленной области, подвижный, слегка окрашен;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слизистые оболочки розовые, чистые; язык влажный, чистый, налетом не обложен;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умеренные отеки нижних конечностей (к вечеру);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подкожно-жировая клетчатка развита умеренно,  место наибольшего отложения ж</w:t>
      </w:r>
      <w:r w:rsidRPr="00541658">
        <w:t>и</w:t>
      </w:r>
      <w:r w:rsidRPr="00541658">
        <w:t>ра -  в области передней брюшной стенки;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периферические лимфатические узлы (подчелюстные, шейные, надключичные, под</w:t>
      </w:r>
      <w:r w:rsidRPr="00541658">
        <w:softHyphen/>
        <w:t>ключичные, подмыше</w:t>
      </w:r>
      <w:r w:rsidRPr="00541658">
        <w:t>ч</w:t>
      </w:r>
      <w:r w:rsidRPr="00541658">
        <w:t>ные, паховые) при осмотре не видны,  не пальпируются;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общее развитие мышечной системы  удовлетворительное, болезненность при пал</w:t>
      </w:r>
      <w:r w:rsidRPr="00541658">
        <w:t>ь</w:t>
      </w:r>
      <w:r w:rsidRPr="00541658">
        <w:t>пации в пояснично-крестцовом отделе позвоночника; тонус мышц одинаковый с обеих сторон, м</w:t>
      </w:r>
      <w:r w:rsidRPr="00541658">
        <w:t>ы</w:t>
      </w:r>
      <w:r w:rsidRPr="00541658">
        <w:t>шечная сила удовлетворительная;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костная система без патологии, при обследовании костей черепа, грудной клетки, позв</w:t>
      </w:r>
      <w:r w:rsidRPr="00541658">
        <w:t>о</w:t>
      </w:r>
      <w:r w:rsidRPr="00541658">
        <w:t>ночника болезненность и деформации не наблюдаются;  кости верхних и нижних к</w:t>
      </w:r>
      <w:r w:rsidRPr="00541658">
        <w:t>о</w:t>
      </w:r>
      <w:r w:rsidRPr="00541658">
        <w:t>нечностей немного болезненны при поколачивании;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суставы деформированы, болезненны при пальпации, движениях, увеличены в объеме, активные и пассивные движения ограничены, возможен хруст и болезненность при а</w:t>
      </w:r>
      <w:r w:rsidRPr="00541658">
        <w:t>к</w:t>
      </w:r>
      <w:r w:rsidRPr="00541658">
        <w:t>тивных движениях.</w:t>
      </w:r>
    </w:p>
    <w:p w:rsidR="00AC781A" w:rsidRPr="00541658" w:rsidRDefault="00AC781A" w:rsidP="00EB1011">
      <w:pPr>
        <w:tabs>
          <w:tab w:val="left" w:pos="0"/>
          <w:tab w:val="left" w:pos="540"/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left" w:pos="-3420"/>
          <w:tab w:val="left" w:pos="540"/>
          <w:tab w:val="num" w:pos="900"/>
        </w:tabs>
        <w:ind w:firstLine="360"/>
        <w:jc w:val="both"/>
      </w:pPr>
      <w:r w:rsidRPr="00541658">
        <w:t>2) Система органов дыхания: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осмотр:   носовое дыхание свободное. Форма носа не изменена. Грудная клетка пр</w:t>
      </w:r>
      <w:r w:rsidRPr="00541658">
        <w:t>а</w:t>
      </w:r>
      <w:r w:rsidRPr="00541658">
        <w:t>вильной конфигурации, нормостенического типа.   Тип дыхания — грудной. Дыхание ритми</w:t>
      </w:r>
      <w:r w:rsidRPr="00541658">
        <w:t>ч</w:t>
      </w:r>
      <w:r w:rsidR="004D4D25">
        <w:t>ное. Частота дыхания — 20</w:t>
      </w:r>
      <w:r w:rsidRPr="00541658">
        <w:t xml:space="preserve">  в мину</w:t>
      </w:r>
      <w:r w:rsidRPr="00541658">
        <w:softHyphen/>
        <w:t>ту. Дыхательные движения обеих сторон грудной клетки средние по глу</w:t>
      </w:r>
      <w:r w:rsidRPr="00541658">
        <w:softHyphen/>
        <w:t>бине, равномерные и симметричные. Вспомогательная дых</w:t>
      </w:r>
      <w:r w:rsidRPr="00541658">
        <w:t>а</w:t>
      </w:r>
      <w:r w:rsidRPr="00541658">
        <w:t>тельная мус</w:t>
      </w:r>
      <w:r w:rsidRPr="00541658">
        <w:softHyphen/>
        <w:t>кулатура в акте дыхания не участвует. Одышка  при физической нагрузке. Искривление п</w:t>
      </w:r>
      <w:r w:rsidRPr="00541658">
        <w:t>о</w:t>
      </w:r>
      <w:r w:rsidRPr="00541658">
        <w:t>звоночника в пояснично-крестцовом отделе. Ширина межр</w:t>
      </w:r>
      <w:r w:rsidRPr="00541658">
        <w:t>е</w:t>
      </w:r>
      <w:r w:rsidRPr="00541658">
        <w:t>берных промежутков 2 см.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left" w:pos="0"/>
          <w:tab w:val="left" w:pos="540"/>
          <w:tab w:val="num" w:pos="900"/>
        </w:tabs>
        <w:ind w:left="0" w:firstLine="360"/>
        <w:jc w:val="both"/>
      </w:pPr>
      <w:r w:rsidRPr="00541658">
        <w:t>Грудная клетка безболезненна при пальпации, эластична.  Голосовое дрожание одинак</w:t>
      </w:r>
      <w:r w:rsidRPr="00541658">
        <w:t>о</w:t>
      </w:r>
      <w:r w:rsidRPr="00541658">
        <w:t>вое с обеих сторон на симметричных участках. Трение плевры на ощупь не определяе</w:t>
      </w:r>
      <w:r w:rsidRPr="00541658">
        <w:t>т</w:t>
      </w:r>
      <w:r w:rsidRPr="00541658">
        <w:t>ся.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При </w:t>
      </w:r>
      <w:r w:rsidRPr="00541658">
        <w:rPr>
          <w:iCs/>
        </w:rPr>
        <w:t xml:space="preserve">сравнительной перкуссии над всей поверхностью </w:t>
      </w:r>
      <w:r w:rsidRPr="00541658">
        <w:t>легких выявляется ясный л</w:t>
      </w:r>
      <w:r w:rsidRPr="00541658">
        <w:t>е</w:t>
      </w:r>
      <w:r w:rsidRPr="00541658">
        <w:t xml:space="preserve">гочный  звук, симметричный. </w:t>
      </w:r>
      <w:r w:rsidRPr="00541658">
        <w:rPr>
          <w:iCs/>
        </w:rPr>
        <w:t>Данные топографической перкуссии: по лопаточной линии гр</w:t>
      </w:r>
      <w:r w:rsidRPr="00541658">
        <w:rPr>
          <w:iCs/>
        </w:rPr>
        <w:t>а</w:t>
      </w:r>
      <w:r w:rsidRPr="00541658">
        <w:rPr>
          <w:iCs/>
        </w:rPr>
        <w:t xml:space="preserve">ница легких с обеих сторон в </w:t>
      </w:r>
      <w:r w:rsidRPr="00541658">
        <w:rPr>
          <w:iCs/>
          <w:lang w:val="en-US"/>
        </w:rPr>
        <w:t>X</w:t>
      </w:r>
      <w:r w:rsidRPr="00541658">
        <w:rPr>
          <w:iCs/>
        </w:rPr>
        <w:t xml:space="preserve"> межреберье, экскурсия нижних краев легких по лопаточной линии: слева   на вдохе и на выдохе – 2 см, справа на вдохе и на выдохе – 2 см, суммарная – 4 см.</w:t>
      </w:r>
      <w:r w:rsidRPr="00541658">
        <w:t xml:space="preserve"> В</w:t>
      </w:r>
      <w:r w:rsidRPr="00541658">
        <w:t>ы</w:t>
      </w:r>
      <w:r w:rsidRPr="00541658">
        <w:t xml:space="preserve">сота стояния верхушек: спереди: справа — на 2 см выше уровня ключицы, слева — на 2 см выше уровня ключицы. Сзади: на уровне остистого отростка </w:t>
      </w:r>
      <w:r w:rsidRPr="00541658">
        <w:rPr>
          <w:lang w:val="en-US"/>
        </w:rPr>
        <w:t>VII</w:t>
      </w:r>
      <w:r w:rsidRPr="00541658">
        <w:t xml:space="preserve"> шейного позвонка. Шир</w:t>
      </w:r>
      <w:r w:rsidRPr="00541658">
        <w:t>и</w:t>
      </w:r>
      <w:r w:rsidRPr="00541658">
        <w:t>на полей Кренига: справа — 4,5 см, слева — 5 см.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При аускультации над всей поверхностью легких определяется везикулярное дых</w:t>
      </w:r>
      <w:r w:rsidRPr="00541658">
        <w:t>а</w:t>
      </w:r>
      <w:r w:rsidRPr="00541658">
        <w:t>ние, одинаковое слева и справа, хрипы не выслушиваются. Бронхофония не изменена, один</w:t>
      </w:r>
      <w:r w:rsidRPr="00541658">
        <w:t>а</w:t>
      </w:r>
      <w:r w:rsidRPr="00541658">
        <w:t>ковая с обе</w:t>
      </w:r>
      <w:r w:rsidRPr="00541658">
        <w:softHyphen/>
        <w:t>их сторон.</w:t>
      </w:r>
    </w:p>
    <w:p w:rsidR="00AC781A" w:rsidRPr="00541658" w:rsidRDefault="00AC781A" w:rsidP="00EB1011">
      <w:pPr>
        <w:tabs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num" w:pos="900"/>
        </w:tabs>
        <w:ind w:firstLine="360"/>
        <w:jc w:val="both"/>
      </w:pPr>
      <w:r w:rsidRPr="00541658">
        <w:t>3)Система органов кровообращения: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Области сердца, крупных сосудов шеи, надчревная область  не изменены.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Пальпация области сердца: верхушечный толчок не визуализируется, пальпируется в </w:t>
      </w:r>
      <w:r w:rsidRPr="00541658">
        <w:rPr>
          <w:lang w:val="en-US"/>
        </w:rPr>
        <w:t>V</w:t>
      </w:r>
      <w:r w:rsidRPr="00541658">
        <w:t xml:space="preserve"> межреберье, на 1 см кнаружи от левой среднеключичной линии, шириной 2 см, низкий, п</w:t>
      </w:r>
      <w:r w:rsidRPr="00541658">
        <w:t>о</w:t>
      </w:r>
      <w:r w:rsidRPr="00541658">
        <w:t>ложительный,  умеренной силы, разлитой. Сердечный толчок отсутств</w:t>
      </w:r>
      <w:r w:rsidRPr="00541658">
        <w:t>у</w:t>
      </w:r>
      <w:r w:rsidRPr="00541658">
        <w:t xml:space="preserve">ет. </w:t>
      </w:r>
      <w:r w:rsidRPr="00541658">
        <w:rPr>
          <w:lang w:val="en-US"/>
        </w:rPr>
        <w:t>PSd</w:t>
      </w:r>
      <w:r w:rsidRPr="00541658">
        <w:t xml:space="preserve"> = 68 ; </w:t>
      </w:r>
      <w:r w:rsidRPr="00541658">
        <w:rPr>
          <w:lang w:val="en-US"/>
        </w:rPr>
        <w:t>PSs</w:t>
      </w:r>
      <w:r w:rsidRPr="00541658">
        <w:t xml:space="preserve"> = 68 ударов в мин. Пульсация тыльных артерий стоп снижена.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lastRenderedPageBreak/>
        <w:t xml:space="preserve">Перкуссия: конфигурация  сердца не изменена. Границы относительной тупости сердца: правая — 1см кнаружи от правого края грудины (в </w:t>
      </w:r>
      <w:r w:rsidRPr="00541658">
        <w:rPr>
          <w:lang w:val="en-US"/>
        </w:rPr>
        <w:t>IV</w:t>
      </w:r>
      <w:r w:rsidRPr="00541658">
        <w:t xml:space="preserve"> межреберье), верхняя — на уровне </w:t>
      </w:r>
      <w:r w:rsidRPr="00541658">
        <w:rPr>
          <w:lang w:val="en-US"/>
        </w:rPr>
        <w:t>III</w:t>
      </w:r>
      <w:r w:rsidRPr="00541658">
        <w:t xml:space="preserve"> межреберья по окологрудинной линии, левая — 1 см  кнаружи от  левой средн</w:t>
      </w:r>
      <w:r w:rsidRPr="00541658">
        <w:t>е</w:t>
      </w:r>
      <w:r w:rsidRPr="00541658">
        <w:t xml:space="preserve">ключичной линии (в </w:t>
      </w:r>
      <w:r w:rsidRPr="00541658">
        <w:rPr>
          <w:lang w:val="en-US"/>
        </w:rPr>
        <w:t>V</w:t>
      </w:r>
      <w:r w:rsidRPr="00541658">
        <w:t xml:space="preserve"> межреберье) (смещена влево). Ширина сосудистого пучка — 8 см. Уровень се</w:t>
      </w:r>
      <w:r w:rsidRPr="00541658">
        <w:t>р</w:t>
      </w:r>
      <w:r w:rsidRPr="00541658">
        <w:t xml:space="preserve">дечной «талии» в </w:t>
      </w:r>
      <w:r w:rsidRPr="00541658">
        <w:rPr>
          <w:lang w:val="en-US"/>
        </w:rPr>
        <w:t>III</w:t>
      </w:r>
      <w:r w:rsidRPr="00541658">
        <w:t xml:space="preserve"> межреберье. Печеночно-легочная тупость в </w:t>
      </w:r>
      <w:r w:rsidRPr="00541658">
        <w:rPr>
          <w:lang w:val="en-US"/>
        </w:rPr>
        <w:t>VI</w:t>
      </w:r>
      <w:r w:rsidRPr="00541658">
        <w:t xml:space="preserve"> межреберье по средн</w:t>
      </w:r>
      <w:r w:rsidRPr="00541658">
        <w:t>е</w:t>
      </w:r>
      <w:r w:rsidRPr="00541658">
        <w:t>ключичной линии.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Аускультация: Тоны на верхушке сердца приглушены, ритмичные. Соотношение т</w:t>
      </w:r>
      <w:r w:rsidRPr="00541658">
        <w:t>о</w:t>
      </w:r>
      <w:r w:rsidRPr="00541658">
        <w:t xml:space="preserve">нов на верхушке и основании сердца не изменено. Акцент </w:t>
      </w:r>
      <w:r w:rsidRPr="00541658">
        <w:rPr>
          <w:lang w:val="en-US"/>
        </w:rPr>
        <w:t>II</w:t>
      </w:r>
      <w:r w:rsidRPr="00541658">
        <w:t xml:space="preserve"> тона на аорте. Частота серде</w:t>
      </w:r>
      <w:r w:rsidRPr="00541658">
        <w:t>ч</w:t>
      </w:r>
      <w:r w:rsidRPr="00541658">
        <w:t>ных со</w:t>
      </w:r>
      <w:r w:rsidRPr="00541658">
        <w:softHyphen/>
        <w:t>кращений 68 в 1 минуту. Шумы не выслушиваются. Возможно сердцебиение при физич</w:t>
      </w:r>
      <w:r w:rsidRPr="00541658">
        <w:t>е</w:t>
      </w:r>
      <w:r w:rsidRPr="00541658">
        <w:t>ской нагрузке, нервном перенапряжении; могут быть отеки на ногах в конце дня. АД на левой пл</w:t>
      </w:r>
      <w:r w:rsidRPr="00541658">
        <w:t>е</w:t>
      </w:r>
      <w:r w:rsidR="005A27C5">
        <w:t>чевой артерии 160</w:t>
      </w:r>
      <w:r w:rsidRPr="00541658">
        <w:t xml:space="preserve">/100, на правой – </w:t>
      </w:r>
      <w:r w:rsidR="005A27C5">
        <w:t>155</w:t>
      </w:r>
      <w:r w:rsidRPr="00541658">
        <w:t>/100 мм. рт. ст.</w:t>
      </w:r>
    </w:p>
    <w:p w:rsidR="00AC781A" w:rsidRPr="00541658" w:rsidRDefault="00AC781A" w:rsidP="00EB1011">
      <w:pPr>
        <w:tabs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num" w:pos="900"/>
        </w:tabs>
        <w:ind w:firstLine="360"/>
        <w:jc w:val="both"/>
      </w:pPr>
      <w:r w:rsidRPr="00541658">
        <w:t>4) Система органов пищеварения и гепатолиенальная система: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Осмотр: слизистая оболочка ротовой полости телесной (розовой) окраски, минд</w:t>
      </w:r>
      <w:r w:rsidRPr="00541658">
        <w:t>а</w:t>
      </w:r>
      <w:r w:rsidRPr="00541658">
        <w:t>лины не увеличены, десны бледно-розового цвета. Язык  розовой окраски, чистый, влажный, не о</w:t>
      </w:r>
      <w:r w:rsidRPr="00541658">
        <w:t>б</w:t>
      </w:r>
      <w:r w:rsidRPr="00541658">
        <w:t>ложен налетом. Съемные протезы. Живот увеличен за счет отложения жира на передней брюшной стенке, правильной конфигурации, безболезненный. Мышцы брюшной стенки  участвуют в акте дыхания. При пер</w:t>
      </w:r>
      <w:r w:rsidRPr="00541658">
        <w:softHyphen/>
        <w:t>куссии живота определяется тимпанический звук, свобо</w:t>
      </w:r>
      <w:r w:rsidRPr="00541658">
        <w:t>д</w:t>
      </w:r>
      <w:r w:rsidRPr="00541658">
        <w:t>ная жидкость не определяется. Акт гл</w:t>
      </w:r>
      <w:r w:rsidRPr="00541658">
        <w:t>о</w:t>
      </w:r>
      <w:r w:rsidRPr="00541658">
        <w:t>тания без особенностей.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При поверхностной пальпации живот мягкий, безболезненный. Симптом раздра</w:t>
      </w:r>
      <w:r w:rsidRPr="00541658">
        <w:softHyphen/>
        <w:t>жения брюшины (Щеткина—Блюмберга) отрицательный. Симптомы напряжения мышц брюшной стенки отсутствуют. При глубокой пальпации  отделы толстой кишки не пальпируются, бе</w:t>
      </w:r>
      <w:r w:rsidRPr="00541658">
        <w:t>з</w:t>
      </w:r>
      <w:r w:rsidRPr="00541658">
        <w:t>болезненны.   Грыжевые выпячивания отсутствуют. Методами перкуссии, глубокой пальп</w:t>
      </w:r>
      <w:r w:rsidRPr="00541658">
        <w:t>а</w:t>
      </w:r>
      <w:r w:rsidRPr="00541658">
        <w:t>ции, аускульто-перкуссии  нижняя граница желудка</w:t>
      </w:r>
      <w:r w:rsidRPr="00541658">
        <w:rPr>
          <w:i/>
          <w:iCs/>
        </w:rPr>
        <w:t xml:space="preserve"> </w:t>
      </w:r>
      <w:r w:rsidRPr="00541658">
        <w:t>определ</w:t>
      </w:r>
      <w:r w:rsidRPr="00541658">
        <w:t>я</w:t>
      </w:r>
      <w:r w:rsidRPr="00541658">
        <w:t xml:space="preserve">ется на 3 см выше пупка. Малая кривизна желудка и привратник не пальпируются. Поджелудочная железа не пальпируется. 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Выпячивания, деформации в области </w:t>
      </w:r>
      <w:r w:rsidRPr="00541658">
        <w:rPr>
          <w:iCs/>
        </w:rPr>
        <w:t>печени</w:t>
      </w:r>
      <w:r w:rsidRPr="00541658">
        <w:rPr>
          <w:i/>
          <w:iCs/>
        </w:rPr>
        <w:t xml:space="preserve"> </w:t>
      </w:r>
      <w:r w:rsidRPr="00541658">
        <w:t>не выявляются. Печень пальпируется по краю правой реберной дуги, край печени плотный, тупой, ровный, гладкий, безболезненный. Размеры печеночной тупости по Курлову: по средне ключичной л</w:t>
      </w:r>
      <w:r w:rsidRPr="00541658">
        <w:t>и</w:t>
      </w:r>
      <w:r w:rsidRPr="00541658">
        <w:t>нии — 8 см, по срединной линии тела — 7 см, по левой реберной дуге – 6 см. При осмотре области селезенки выпячив</w:t>
      </w:r>
      <w:r w:rsidRPr="00541658">
        <w:t>а</w:t>
      </w:r>
      <w:r w:rsidRPr="00541658">
        <w:t>ний и деформаций нет. При перкуссии сел</w:t>
      </w:r>
      <w:r w:rsidRPr="00541658">
        <w:t>е</w:t>
      </w:r>
      <w:r w:rsidRPr="00541658">
        <w:t xml:space="preserve">зенки по </w:t>
      </w:r>
      <w:r w:rsidRPr="00541658">
        <w:rPr>
          <w:lang w:val="en-US"/>
        </w:rPr>
        <w:t>X</w:t>
      </w:r>
      <w:r w:rsidRPr="00541658">
        <w:t xml:space="preserve"> ребру - длинник 8 см, поперечник - 4 см (между </w:t>
      </w:r>
      <w:r w:rsidRPr="00541658">
        <w:rPr>
          <w:lang w:val="en-US"/>
        </w:rPr>
        <w:t>IX</w:t>
      </w:r>
      <w:r w:rsidRPr="00541658">
        <w:t xml:space="preserve"> и </w:t>
      </w:r>
      <w:r w:rsidRPr="00541658">
        <w:rPr>
          <w:lang w:val="en-US"/>
        </w:rPr>
        <w:t>XI</w:t>
      </w:r>
      <w:r w:rsidRPr="00541658">
        <w:t xml:space="preserve"> ребрами). Селезенка не пальпируется. Свободная жидкость в брюшной пол</w:t>
      </w:r>
      <w:r w:rsidRPr="00541658">
        <w:t>о</w:t>
      </w:r>
      <w:r w:rsidRPr="00541658">
        <w:t>сти не определяется.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Перкуссия: при перкуссии по кишечнику звук тимпанический, пространство Траубе на 3 см слева от срединной линии в надчревной области. Перкуторно свободная жидкость в брюшной полости лежа на спине, лежа на боку и стоя не определяется. 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При аускультации живота выслушиваются умеренные перистальтические кишеч</w:t>
      </w:r>
      <w:r w:rsidRPr="00541658">
        <w:softHyphen/>
        <w:t>ные шумы.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Стул со слов больного регулярный (1 раз в  сутки), оформленный, без крови и сл</w:t>
      </w:r>
      <w:r w:rsidRPr="00541658">
        <w:t>и</w:t>
      </w:r>
      <w:r w:rsidRPr="00541658">
        <w:t xml:space="preserve">зи </w:t>
      </w:r>
    </w:p>
    <w:p w:rsidR="00AC781A" w:rsidRPr="00541658" w:rsidRDefault="00AC781A" w:rsidP="00EB1011">
      <w:pPr>
        <w:tabs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num" w:pos="900"/>
        </w:tabs>
        <w:ind w:firstLine="360"/>
        <w:jc w:val="both"/>
      </w:pPr>
      <w:r w:rsidRPr="00541658">
        <w:t>5) Система органов мочеотделения: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Осмотр: отеков на лице нет, при осмотре области </w:t>
      </w:r>
      <w:r w:rsidRPr="00541658">
        <w:rPr>
          <w:iCs/>
        </w:rPr>
        <w:t xml:space="preserve">почек </w:t>
      </w:r>
      <w:r w:rsidRPr="00541658">
        <w:t xml:space="preserve">патологические изменения (припухлость) не выявляются. 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Пальпация: почки не пальпир</w:t>
      </w:r>
      <w:r w:rsidRPr="00541658">
        <w:t>у</w:t>
      </w:r>
      <w:r w:rsidRPr="00541658">
        <w:t>ются. Симптом Пастернацкого отрицательный с обе</w:t>
      </w:r>
      <w:r w:rsidRPr="00541658">
        <w:softHyphen/>
        <w:t>их сторон. Болевые точки по ходу мочеточников, почек не обнаружены в полож</w:t>
      </w:r>
      <w:r w:rsidRPr="00541658">
        <w:t>е</w:t>
      </w:r>
      <w:r w:rsidRPr="00541658">
        <w:t>нии лежа и стоя.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rPr>
          <w:iCs/>
        </w:rPr>
        <w:t>Перкуссия: мочевой пузырь</w:t>
      </w:r>
      <w:r w:rsidRPr="00541658">
        <w:rPr>
          <w:i/>
          <w:iCs/>
        </w:rPr>
        <w:t xml:space="preserve"> </w:t>
      </w:r>
      <w:r w:rsidRPr="00541658">
        <w:t>перкуторно не выступает над лобком, не пальпиру</w:t>
      </w:r>
      <w:r w:rsidRPr="00541658">
        <w:softHyphen/>
        <w:t>ется, пальпация его безболезненна. Мочеиспускание  безболезненное, количество мочи не увелич</w:t>
      </w:r>
      <w:r w:rsidRPr="00541658">
        <w:t>е</w:t>
      </w:r>
      <w:r w:rsidRPr="00541658">
        <w:t xml:space="preserve">но, частые позывы ночью. Цвет мочи со слов больного соломенно-желтый. </w:t>
      </w:r>
    </w:p>
    <w:p w:rsidR="003E4B52" w:rsidRPr="00541658" w:rsidRDefault="003E4B52" w:rsidP="0027785D">
      <w:pPr>
        <w:numPr>
          <w:ilvl w:val="0"/>
          <w:numId w:val="5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Аускультация сосудов почек: патологических отклонений (шумов) не выявлено.</w:t>
      </w:r>
    </w:p>
    <w:p w:rsidR="00AC781A" w:rsidRPr="00541658" w:rsidRDefault="00AC781A" w:rsidP="00EB1011">
      <w:pPr>
        <w:tabs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left" w:pos="0"/>
          <w:tab w:val="left" w:pos="540"/>
          <w:tab w:val="num" w:pos="900"/>
        </w:tabs>
        <w:ind w:firstLine="360"/>
        <w:jc w:val="both"/>
      </w:pPr>
      <w:r w:rsidRPr="00541658">
        <w:t>6) Нервная система: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Сознание ясное. Общемозговые явления: головная боль затылочной локализации, средней интенсивности, тупая, сжимающая, приступообразная. Головокружение при измен</w:t>
      </w:r>
      <w:r w:rsidRPr="00541658">
        <w:t>е</w:t>
      </w:r>
      <w:r w:rsidRPr="00541658">
        <w:t>нии положения тела, наклонах и поворотах головы. То</w:t>
      </w:r>
      <w:r w:rsidRPr="00541658">
        <w:t>ш</w:t>
      </w:r>
      <w:r w:rsidRPr="00541658">
        <w:t>ноты и рвоты нет.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lastRenderedPageBreak/>
        <w:t>Менингеальные симптомы: ригидность затылочных мышц, симптомы Кернига, Бру</w:t>
      </w:r>
      <w:r w:rsidRPr="00541658">
        <w:t>д</w:t>
      </w:r>
      <w:r w:rsidRPr="00541658">
        <w:t>зинского (верхний и нижний), напряжение брюшных мышц не выявляются. Менингеальной позы нет. Реа</w:t>
      </w:r>
      <w:r w:rsidRPr="00541658">
        <w:t>к</w:t>
      </w:r>
      <w:r w:rsidRPr="00541658">
        <w:t xml:space="preserve">ция на свет в норме.  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Психическое состояние: ориентировка во времени, месте, контакт с окружающими, отношение к своему заболеванию нормальное. Забывчивость на текущие события. Внимание сохранено. Бред, галлюцинации не наблюдаются. Частой смены н</w:t>
      </w:r>
      <w:r w:rsidRPr="00541658">
        <w:t>а</w:t>
      </w:r>
      <w:r w:rsidRPr="00541658">
        <w:t>строения нет.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Высшие корковые функции: речь не изменена, афазия (моторная, сенсорная, амнест</w:t>
      </w:r>
      <w:r w:rsidRPr="00541658">
        <w:t>и</w:t>
      </w:r>
      <w:r w:rsidRPr="00541658">
        <w:t>ческая) не выявляется. Трудности при письме отсутствуют. Чтение и счет без изменений. Ра</w:t>
      </w:r>
      <w:r w:rsidRPr="00541658">
        <w:t>с</w:t>
      </w:r>
      <w:r w:rsidRPr="00541658">
        <w:t>стройства памяти - забывчивость на текущие события. Ухудшения  внимания нет, интеллект сохр</w:t>
      </w:r>
      <w:r w:rsidRPr="00541658">
        <w:t>а</w:t>
      </w:r>
      <w:r w:rsidRPr="00541658">
        <w:t>нен.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Черепно-мозговая иннервация: обонятельный анализатор – нормосмия. Зрительный анализатор: выпадение полей зрения не выявлено. Снижена острота зрения. Цвет</w:t>
      </w:r>
      <w:r w:rsidRPr="00541658">
        <w:t>о</w:t>
      </w:r>
      <w:r w:rsidRPr="00541658">
        <w:t xml:space="preserve">ощущение в норме. Глазодвигательные нервы: глазные щели </w:t>
      </w:r>
      <w:r w:rsidRPr="00541658">
        <w:rPr>
          <w:lang w:val="en-US"/>
        </w:rPr>
        <w:t>D</w:t>
      </w:r>
      <w:r w:rsidRPr="00541658">
        <w:t>=</w:t>
      </w:r>
      <w:r w:rsidRPr="00541658">
        <w:rPr>
          <w:lang w:val="en-US"/>
        </w:rPr>
        <w:t>S</w:t>
      </w:r>
      <w:r w:rsidRPr="00541658">
        <w:t xml:space="preserve">, зрачки </w:t>
      </w:r>
      <w:r w:rsidRPr="00541658">
        <w:rPr>
          <w:lang w:val="en-US"/>
        </w:rPr>
        <w:t>D</w:t>
      </w:r>
      <w:r w:rsidRPr="00541658">
        <w:t>=</w:t>
      </w:r>
      <w:r w:rsidRPr="00541658">
        <w:rPr>
          <w:lang w:val="en-US"/>
        </w:rPr>
        <w:t>S</w:t>
      </w:r>
      <w:r w:rsidRPr="00541658">
        <w:t>, фотореакции сохранены. Конвергенция глазных яблок в норме. Диплопия не наблюдается. Движения глазных яблок в полном объеме. Тройничный нерв: напряжение жевательных мышц умеренное. Движение нижней челюсти при открывании рта по средней линии. Болезненность в точках выхода тро</w:t>
      </w:r>
      <w:r w:rsidRPr="00541658">
        <w:t>й</w:t>
      </w:r>
      <w:r w:rsidRPr="00541658">
        <w:t>ничного нерва не обнаружена. Конъюнкт</w:t>
      </w:r>
      <w:r w:rsidRPr="00541658">
        <w:t>и</w:t>
      </w:r>
      <w:r w:rsidRPr="00541658">
        <w:t>вальный и корнеальный рефлексы положительные.  Лицевой нерв: носогубная складка симметричная. Асимметрии при наморщивании лба, нахмуривании бровей, зажмуривании глаз, оскаливании зубов нет. Слуховой анализатор и в</w:t>
      </w:r>
      <w:r w:rsidRPr="00541658">
        <w:t>е</w:t>
      </w:r>
      <w:r w:rsidRPr="00541658">
        <w:t>стибулярные функции: субъективные жалобы на снижение слуха. Шума в ушах нет. Голов</w:t>
      </w:r>
      <w:r w:rsidRPr="00541658">
        <w:t>о</w:t>
      </w:r>
      <w:r w:rsidRPr="00541658">
        <w:t>кружение при изменении положения тела, наклонах и поворотах головы. Острота слуха (ш</w:t>
      </w:r>
      <w:r w:rsidRPr="00541658">
        <w:t>е</w:t>
      </w:r>
      <w:r w:rsidRPr="00541658">
        <w:t xml:space="preserve">потная речь) сохранена. </w:t>
      </w:r>
      <w:r w:rsidRPr="00541658">
        <w:rPr>
          <w:lang w:val="en-US"/>
        </w:rPr>
        <w:t>I</w:t>
      </w:r>
      <w:r w:rsidRPr="00541658">
        <w:t>Х-Х пары: Положение мягкого нёба в покое и подвижность его при произношении звука "а" в норме. Глотание и фонация в норме. Рефлекс мягкого неба, глото</w:t>
      </w:r>
      <w:r w:rsidRPr="00541658">
        <w:t>ч</w:t>
      </w:r>
      <w:r w:rsidRPr="00541658">
        <w:t>ный рефлекс в норме. Субъективно снижения вкусовой чувствительности нет. Х</w:t>
      </w:r>
      <w:r w:rsidRPr="00541658">
        <w:rPr>
          <w:lang w:val="en-US"/>
        </w:rPr>
        <w:t>I</w:t>
      </w:r>
      <w:r w:rsidRPr="00541658">
        <w:t xml:space="preserve"> пара: подн</w:t>
      </w:r>
      <w:r w:rsidRPr="00541658">
        <w:t>и</w:t>
      </w:r>
      <w:r w:rsidRPr="00541658">
        <w:t>мание плеч – левое плечо отстает при движениях (в связи с травмой плечевого сустава), пов</w:t>
      </w:r>
      <w:r w:rsidRPr="00541658">
        <w:t>о</w:t>
      </w:r>
      <w:r w:rsidRPr="00541658">
        <w:t>рот головы си</w:t>
      </w:r>
      <w:r w:rsidRPr="00541658">
        <w:t>м</w:t>
      </w:r>
      <w:r w:rsidRPr="00541658">
        <w:t>метричен, без изменений. Напряжение и трофика грудино-ключично-сосковой и трапециевидной мышц в норме. Подъязычный нерв: язык по средней линии. Атрофии мышц языка нет. Артикуляция при спонтанной речи с</w:t>
      </w:r>
      <w:r w:rsidRPr="00541658">
        <w:t>о</w:t>
      </w:r>
      <w:r w:rsidRPr="00541658">
        <w:t xml:space="preserve">хранена. 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Чувствительность:  Снижена глубокая чувствительность в пальцах стопы. Субъекти</w:t>
      </w:r>
      <w:r w:rsidRPr="00541658">
        <w:t>в</w:t>
      </w:r>
      <w:r w:rsidRPr="00541658">
        <w:t>ные жалобы: парестезии в нижних и верхних конечностях, боли в ногах, особенно справа. Чувствительность кожи лица, слизистых оболочек в норме. Сложная чувствительность (опр</w:t>
      </w:r>
      <w:r w:rsidRPr="00541658">
        <w:t>е</w:t>
      </w:r>
      <w:r w:rsidRPr="00541658">
        <w:t>деление направления движения складки кожи) сохранена. Определяются болевые точки поя</w:t>
      </w:r>
      <w:r w:rsidRPr="00541658">
        <w:t>с</w:t>
      </w:r>
      <w:r w:rsidRPr="00541658">
        <w:t>ничного сплетения,  при давлении на остистые отростки (в поясничном отделе). Симптомы Ласега, Нери, Вассермана, Мацкевича слабоположительные. Сколиоз поясничного отдела п</w:t>
      </w:r>
      <w:r w:rsidRPr="00541658">
        <w:t>о</w:t>
      </w:r>
      <w:r w:rsidRPr="00541658">
        <w:t xml:space="preserve">звоночника влево.  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Двигательная сфера: пассивные движения в конечностях в полном объеме.     М</w:t>
      </w:r>
      <w:r w:rsidRPr="00541658">
        <w:t>ы</w:t>
      </w:r>
      <w:r w:rsidRPr="00541658">
        <w:t>шечных контрактур нет. Мышечный тонус (сгибателей и разгибателей, приводящих и отвод</w:t>
      </w:r>
      <w:r w:rsidRPr="00541658">
        <w:t>я</w:t>
      </w:r>
      <w:r w:rsidRPr="00541658">
        <w:t>щих мышц, пронаторов и супинаторов) сохранен. Гиперкинезы не обнаружены. Припадки о</w:t>
      </w:r>
      <w:r w:rsidRPr="00541658">
        <w:t>т</w:t>
      </w:r>
      <w:r w:rsidRPr="00541658">
        <w:t>рицает. Судорожные подергивания (субъекти</w:t>
      </w:r>
      <w:r w:rsidRPr="00541658">
        <w:t>в</w:t>
      </w:r>
      <w:r w:rsidRPr="00541658">
        <w:t xml:space="preserve">но) в ногах (икроножные мышцы, задняя группа мышц бедра). 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Мозжечковые расстройства. Координация движений: симптом Ромберга отрицател</w:t>
      </w:r>
      <w:r w:rsidRPr="00541658">
        <w:t>ь</w:t>
      </w:r>
      <w:r w:rsidRPr="00541658">
        <w:t>ный. Координаторные пробы выполняет. Асинергия Бабинского не обнаружена.   Передв</w:t>
      </w:r>
      <w:r w:rsidRPr="00541658">
        <w:t>и</w:t>
      </w:r>
      <w:r w:rsidRPr="00541658">
        <w:t>гаться и стоять  с закрытыми глазами  может. Походка обычная. Проба на адиадохокинез о</w:t>
      </w:r>
      <w:r w:rsidRPr="00541658">
        <w:t>т</w:t>
      </w:r>
      <w:r w:rsidRPr="00541658">
        <w:t>рицательная. Глубокие рефлексы: сухожильные (с двуглавой, трехглавой, коленные, ахилл</w:t>
      </w:r>
      <w:r w:rsidRPr="00541658">
        <w:t>о</w:t>
      </w:r>
      <w:r w:rsidRPr="00541658">
        <w:t>вы); надкостничные (пястно-лучевой) без патологии. Кожные: брюшные рефле</w:t>
      </w:r>
      <w:r w:rsidRPr="00541658">
        <w:t>к</w:t>
      </w:r>
      <w:r w:rsidRPr="00541658">
        <w:t>сы (верхний, средний и нижний), подошвенный положительные с обеих сторон. Рефлексы со слизистых оболочек (корнеальный, конъюнктивальный, небный, глоточный) в норме. Зрачковые рефле</w:t>
      </w:r>
      <w:r w:rsidRPr="00541658">
        <w:t>к</w:t>
      </w:r>
      <w:r w:rsidRPr="00541658">
        <w:t>сы на свет сохранены, конвергенцию – сохранены, аккомодацию – в норме. Патологические пирамидные рефлексы: симптом Бабинского, рефлексы Оппенгейма, Гордона, Шефера, Росс</w:t>
      </w:r>
      <w:r w:rsidRPr="00541658">
        <w:t>о</w:t>
      </w:r>
      <w:r w:rsidRPr="00541658">
        <w:t>лимо, Бехтерева, Жуковского на нижних конечностях отсутствуют; Россолимо, Бехтерева, Жуковского на верхних конечностях отрицательные. Псевд</w:t>
      </w:r>
      <w:r w:rsidRPr="00541658">
        <w:t>о</w:t>
      </w:r>
      <w:r w:rsidRPr="00541658">
        <w:t>бульбарные рефлексы (симптомы орального автоматизма) - ладонно-подбородочный, хоботковый, губной, подбородочный п</w:t>
      </w:r>
      <w:r w:rsidRPr="00541658">
        <w:t>о</w:t>
      </w:r>
      <w:r w:rsidRPr="00541658">
        <w:t>ложител</w:t>
      </w:r>
      <w:r w:rsidRPr="00541658">
        <w:t>ь</w:t>
      </w:r>
      <w:r w:rsidRPr="00541658">
        <w:t>ные.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lastRenderedPageBreak/>
        <w:t>Функция тазовых органов: задержки мочеиспускания нет, частые позывы на мочеи</w:t>
      </w:r>
      <w:r w:rsidRPr="00541658">
        <w:t>с</w:t>
      </w:r>
      <w:r w:rsidRPr="00541658">
        <w:t>пускание ночью, недержания мочи нет, склонность к з</w:t>
      </w:r>
      <w:r w:rsidRPr="00541658">
        <w:t>а</w:t>
      </w:r>
      <w:r w:rsidRPr="00541658">
        <w:t>порам.</w:t>
      </w:r>
    </w:p>
    <w:p w:rsidR="003E4B52" w:rsidRPr="00541658" w:rsidRDefault="003E4B52" w:rsidP="0027785D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  <w:jc w:val="both"/>
      </w:pPr>
      <w:r w:rsidRPr="00541658">
        <w:t>Вегетативная нервная система без особенностей. Цвет кожи обычный, потоотдел</w:t>
      </w:r>
      <w:r w:rsidRPr="00541658">
        <w:t>е</w:t>
      </w:r>
      <w:r w:rsidRPr="00541658">
        <w:t>ние нормальное. Тип оволосения соответствует полу и возрасту. Болезненность солнечного спл</w:t>
      </w:r>
      <w:r w:rsidRPr="00541658">
        <w:t>е</w:t>
      </w:r>
      <w:r w:rsidRPr="00541658">
        <w:t>тения и шейных симпатических узлов не определяется. Дермографизм местный и рефлекто</w:t>
      </w:r>
      <w:r w:rsidRPr="00541658">
        <w:t>р</w:t>
      </w:r>
      <w:r w:rsidRPr="00541658">
        <w:t>ный в норме. Пиломоторный рефлекс нормал</w:t>
      </w:r>
      <w:r w:rsidRPr="00541658">
        <w:t>ь</w:t>
      </w:r>
      <w:r w:rsidRPr="00541658">
        <w:t>ный.</w:t>
      </w:r>
    </w:p>
    <w:p w:rsidR="003E4B52" w:rsidRPr="00541658" w:rsidRDefault="003E4B52" w:rsidP="00EB1011">
      <w:pPr>
        <w:tabs>
          <w:tab w:val="left" w:pos="0"/>
          <w:tab w:val="left" w:pos="540"/>
          <w:tab w:val="num" w:pos="900"/>
          <w:tab w:val="num" w:pos="1260"/>
        </w:tabs>
        <w:ind w:firstLine="360"/>
        <w:jc w:val="both"/>
      </w:pPr>
    </w:p>
    <w:p w:rsidR="003E4B52" w:rsidRPr="00541658" w:rsidRDefault="003E4B52" w:rsidP="00EB1011">
      <w:pPr>
        <w:tabs>
          <w:tab w:val="num" w:pos="900"/>
          <w:tab w:val="num" w:pos="1260"/>
        </w:tabs>
        <w:ind w:firstLine="360"/>
        <w:jc w:val="both"/>
        <w:rPr>
          <w:lang w:val="en-US"/>
        </w:rPr>
      </w:pPr>
      <w:r w:rsidRPr="00541658">
        <w:rPr>
          <w:iCs/>
        </w:rPr>
        <w:t>7) Эндокринная система:</w:t>
      </w:r>
      <w:r w:rsidRPr="00541658">
        <w:t xml:space="preserve"> </w:t>
      </w:r>
    </w:p>
    <w:p w:rsidR="003E4B52" w:rsidRPr="00541658" w:rsidRDefault="003E4B52" w:rsidP="0027785D">
      <w:pPr>
        <w:numPr>
          <w:ilvl w:val="0"/>
          <w:numId w:val="6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>При осмотре и пальпации щитовидная железа не определяется, признаки тиреотокс</w:t>
      </w:r>
      <w:r w:rsidRPr="00541658">
        <w:t>и</w:t>
      </w:r>
      <w:r w:rsidRPr="00541658">
        <w:t>коза или гипотиреоза отсутствуют. Патологические глазные симптомы (Мари, Мебиуса, Штольвага, Кохера, Грефе) не выявляются.</w:t>
      </w:r>
    </w:p>
    <w:p w:rsidR="003E4B52" w:rsidRPr="00541658" w:rsidRDefault="003E4B52" w:rsidP="0027785D">
      <w:pPr>
        <w:numPr>
          <w:ilvl w:val="0"/>
          <w:numId w:val="6"/>
        </w:numPr>
        <w:tabs>
          <w:tab w:val="clear" w:pos="720"/>
          <w:tab w:val="num" w:pos="900"/>
        </w:tabs>
        <w:ind w:left="0" w:firstLine="360"/>
        <w:jc w:val="both"/>
      </w:pPr>
      <w:r w:rsidRPr="00541658">
        <w:t xml:space="preserve"> Вторичные половые признаки развиты соответственно полу и возрасту. Изменения кожи, оволосения без патологии.</w:t>
      </w:r>
    </w:p>
    <w:p w:rsidR="003E4B52" w:rsidRPr="00541658" w:rsidRDefault="003E4B52" w:rsidP="00EB1011">
      <w:pPr>
        <w:tabs>
          <w:tab w:val="left" w:pos="0"/>
          <w:tab w:val="left" w:pos="540"/>
          <w:tab w:val="num" w:pos="900"/>
        </w:tabs>
        <w:ind w:firstLine="360"/>
        <w:jc w:val="both"/>
      </w:pPr>
    </w:p>
    <w:p w:rsidR="003E4B52" w:rsidRPr="00541658" w:rsidRDefault="003E4B52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FD6146" w:rsidRPr="00541658" w:rsidRDefault="00FD6146" w:rsidP="00EB1011">
      <w:pPr>
        <w:tabs>
          <w:tab w:val="left" w:pos="0"/>
          <w:tab w:val="left" w:pos="540"/>
        </w:tabs>
        <w:ind w:firstLine="360"/>
        <w:jc w:val="both"/>
      </w:pPr>
    </w:p>
    <w:p w:rsidR="003E4B52" w:rsidRPr="00541658" w:rsidRDefault="003E4B52" w:rsidP="00EB1011">
      <w:pPr>
        <w:tabs>
          <w:tab w:val="left" w:pos="0"/>
          <w:tab w:val="left" w:pos="540"/>
        </w:tabs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lastRenderedPageBreak/>
        <w:t>Предварительный диагноз и его обоснование:</w:t>
      </w:r>
    </w:p>
    <w:p w:rsidR="000B760D" w:rsidRPr="00541658" w:rsidRDefault="000B760D" w:rsidP="00EB1011">
      <w:pPr>
        <w:tabs>
          <w:tab w:val="num" w:pos="720"/>
        </w:tabs>
        <w:ind w:firstLine="360"/>
        <w:jc w:val="both"/>
      </w:pPr>
      <w:r w:rsidRPr="00541658">
        <w:t xml:space="preserve">Основной: ИБС. Стабильная стенокардия напряжения </w:t>
      </w:r>
      <w:r w:rsidRPr="00541658">
        <w:rPr>
          <w:lang w:val="en-US"/>
        </w:rPr>
        <w:t>III</w:t>
      </w:r>
      <w:r w:rsidR="006A587A">
        <w:t xml:space="preserve">  </w:t>
      </w:r>
      <w:r w:rsidRPr="00541658">
        <w:t>ФК. Постинфарктный карди</w:t>
      </w:r>
      <w:r w:rsidRPr="00541658">
        <w:t>о</w:t>
      </w:r>
      <w:r w:rsidRPr="00541658">
        <w:t xml:space="preserve">склероз (ОИМ  в 1993 г.). Гипертоническая болезнь </w:t>
      </w:r>
      <w:r w:rsidRPr="00541658">
        <w:rPr>
          <w:lang w:val="en-US"/>
        </w:rPr>
        <w:t>III</w:t>
      </w:r>
      <w:r w:rsidRPr="00541658">
        <w:t xml:space="preserve">  степени, </w:t>
      </w:r>
      <w:r w:rsidRPr="00541658">
        <w:rPr>
          <w:lang w:val="en-US"/>
        </w:rPr>
        <w:t>III</w:t>
      </w:r>
      <w:r w:rsidRPr="00541658">
        <w:t xml:space="preserve">  стадии, риск 4.  </w:t>
      </w:r>
    </w:p>
    <w:p w:rsidR="000B760D" w:rsidRPr="00541658" w:rsidRDefault="000B760D" w:rsidP="00EB1011">
      <w:pPr>
        <w:tabs>
          <w:tab w:val="num" w:pos="720"/>
        </w:tabs>
        <w:ind w:firstLine="360"/>
        <w:jc w:val="both"/>
      </w:pPr>
      <w:r w:rsidRPr="00541658">
        <w:t xml:space="preserve">Осложнения: НК  </w:t>
      </w:r>
      <w:r w:rsidRPr="00541658">
        <w:rPr>
          <w:lang w:val="en-US"/>
        </w:rPr>
        <w:t>II</w:t>
      </w:r>
      <w:r w:rsidRPr="00541658">
        <w:t xml:space="preserve"> Б. </w:t>
      </w:r>
      <w:r>
        <w:t xml:space="preserve"> </w:t>
      </w:r>
    </w:p>
    <w:p w:rsidR="000B760D" w:rsidRPr="00541658" w:rsidRDefault="000B760D" w:rsidP="00EB1011">
      <w:pPr>
        <w:tabs>
          <w:tab w:val="num" w:pos="720"/>
        </w:tabs>
        <w:ind w:firstLine="360"/>
        <w:jc w:val="both"/>
      </w:pPr>
      <w:r w:rsidRPr="00541658">
        <w:t>Сопутствующий: ДОА   с преимущественным поражением коленных суставов 2 степени</w:t>
      </w:r>
      <w:r>
        <w:t xml:space="preserve"> в стадии обострения</w:t>
      </w:r>
      <w:r w:rsidRPr="00541658">
        <w:t xml:space="preserve">. НФС </w:t>
      </w:r>
      <w:r w:rsidRPr="00541658">
        <w:rPr>
          <w:lang w:val="en-US"/>
        </w:rPr>
        <w:t>III</w:t>
      </w:r>
      <w:r w:rsidRPr="00541658">
        <w:t xml:space="preserve">  степ</w:t>
      </w:r>
      <w:r w:rsidRPr="00541658">
        <w:t>е</w:t>
      </w:r>
      <w:r w:rsidRPr="00541658">
        <w:t>ни.</w:t>
      </w:r>
      <w:r>
        <w:t xml:space="preserve">  </w:t>
      </w:r>
    </w:p>
    <w:p w:rsidR="00536353" w:rsidRPr="00541658" w:rsidRDefault="00536353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0B760D" w:rsidP="00EB1011">
      <w:pPr>
        <w:tabs>
          <w:tab w:val="num" w:pos="720"/>
        </w:tabs>
        <w:ind w:firstLine="360"/>
        <w:jc w:val="both"/>
        <w:rPr>
          <w:b/>
          <w:i/>
        </w:rPr>
      </w:pPr>
      <w:r>
        <w:t xml:space="preserve"> </w:t>
      </w:r>
      <w:r w:rsidR="00536353" w:rsidRPr="00541658">
        <w:rPr>
          <w:b/>
          <w:i/>
        </w:rPr>
        <w:t xml:space="preserve"> Обоснование:</w:t>
      </w:r>
    </w:p>
    <w:p w:rsidR="003E4B52" w:rsidRPr="00541658" w:rsidRDefault="00F93639" w:rsidP="00EB1011">
      <w:pPr>
        <w:tabs>
          <w:tab w:val="num" w:pos="720"/>
        </w:tabs>
        <w:ind w:firstLine="360"/>
        <w:jc w:val="both"/>
      </w:pPr>
      <w:r w:rsidRPr="00541658">
        <w:t>1)</w:t>
      </w:r>
      <w:r w:rsidR="003E4B52" w:rsidRPr="00541658">
        <w:t>Диагноз: ИБС</w:t>
      </w:r>
      <w:r w:rsidR="004B5227" w:rsidRPr="00541658">
        <w:t xml:space="preserve"> – т. к.</w:t>
      </w:r>
      <w:r w:rsidR="001813E5">
        <w:t xml:space="preserve"> имели место следующие её формы:</w:t>
      </w:r>
      <w:r w:rsidR="004B5227" w:rsidRPr="00541658">
        <w:t xml:space="preserve"> </w:t>
      </w:r>
      <w:r w:rsidR="003E4B52" w:rsidRPr="00541658">
        <w:t xml:space="preserve"> Стабильная стенокардия напр</w:t>
      </w:r>
      <w:r w:rsidR="003E4B52" w:rsidRPr="00541658">
        <w:t>я</w:t>
      </w:r>
      <w:r w:rsidR="003E4B52" w:rsidRPr="00541658">
        <w:t xml:space="preserve">жения </w:t>
      </w:r>
      <w:r w:rsidR="003E4B52" w:rsidRPr="00541658">
        <w:rPr>
          <w:lang w:val="en-US"/>
        </w:rPr>
        <w:t>III</w:t>
      </w:r>
      <w:r w:rsidR="003E4B52" w:rsidRPr="00541658">
        <w:t xml:space="preserve">  ФК.</w:t>
      </w:r>
      <w:r w:rsidR="004B5227" w:rsidRPr="00541658">
        <w:t xml:space="preserve"> Постинфарктный кардиосклероз (ОИМ  в 1993 г.). НК  </w:t>
      </w:r>
      <w:r w:rsidR="004B5227" w:rsidRPr="00541658">
        <w:rPr>
          <w:lang w:val="en-US"/>
        </w:rPr>
        <w:t>II</w:t>
      </w:r>
      <w:r w:rsidR="004B5227" w:rsidRPr="00541658">
        <w:t xml:space="preserve"> Б.</w:t>
      </w:r>
    </w:p>
    <w:p w:rsidR="004B5227" w:rsidRPr="00541658" w:rsidRDefault="004B5227" w:rsidP="00EB1011">
      <w:pPr>
        <w:tabs>
          <w:tab w:val="num" w:pos="720"/>
        </w:tabs>
        <w:ind w:firstLine="360"/>
        <w:jc w:val="both"/>
      </w:pPr>
      <w:r w:rsidRPr="00541658">
        <w:t>Длительность заболевания</w:t>
      </w:r>
      <w:r w:rsidR="00536353" w:rsidRPr="00541658">
        <w:t xml:space="preserve">  - с 1989 г. Диагноз поставлен с учетом факторов риска ИБС, а име</w:t>
      </w:r>
      <w:r w:rsidR="00536353" w:rsidRPr="00541658">
        <w:t>н</w:t>
      </w:r>
      <w:r w:rsidR="00536353" w:rsidRPr="00541658">
        <w:t>но: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  <w:r w:rsidRPr="00541658">
        <w:t>1. Возраст</w:t>
      </w:r>
      <w:r w:rsidR="00497BBC">
        <w:t>, пол</w:t>
      </w:r>
      <w:r w:rsidRPr="00541658">
        <w:t xml:space="preserve"> </w:t>
      </w:r>
      <w:r w:rsidR="00F6424B" w:rsidRPr="00541658">
        <w:t>(</w:t>
      </w:r>
      <w:r w:rsidR="00F6424B">
        <w:t>мужчина 82 лет</w:t>
      </w:r>
      <w:r w:rsidRPr="00541658">
        <w:t>)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  <w:r w:rsidRPr="00541658">
        <w:t>2. Артериальная гиперте</w:t>
      </w:r>
      <w:r w:rsidR="00F6424B">
        <w:t>нзия (Артериальное давление 15</w:t>
      </w:r>
      <w:r w:rsidRPr="00541658">
        <w:t>0</w:t>
      </w:r>
      <w:r w:rsidR="00F6424B">
        <w:t>-160</w:t>
      </w:r>
      <w:r w:rsidRPr="00541658">
        <w:t>/90</w:t>
      </w:r>
      <w:r w:rsidR="00F6424B">
        <w:t>-100</w:t>
      </w:r>
      <w:r w:rsidRPr="00541658">
        <w:t xml:space="preserve"> мм. рт.ст. (макс</w:t>
      </w:r>
      <w:r w:rsidRPr="00541658">
        <w:t>и</w:t>
      </w:r>
      <w:r w:rsidRPr="00541658">
        <w:t>мально до 200/100 мм.рт.ст)  и пр</w:t>
      </w:r>
      <w:r w:rsidRPr="00541658">
        <w:t>и</w:t>
      </w:r>
      <w:r w:rsidRPr="00541658">
        <w:t>ем гипотензивных пре</w:t>
      </w:r>
      <w:r w:rsidRPr="00541658">
        <w:softHyphen/>
        <w:t>паратов)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  <w:r w:rsidRPr="00541658">
        <w:t xml:space="preserve">3. Избыточная масса тела </w:t>
      </w:r>
      <w:r w:rsidR="00F6424B">
        <w:t xml:space="preserve"> </w:t>
      </w:r>
      <w:r w:rsidRPr="00541658">
        <w:t xml:space="preserve"> (индекс </w:t>
      </w:r>
      <w:r w:rsidR="001813E5" w:rsidRPr="00541658">
        <w:t>Кет</w:t>
      </w:r>
      <w:r w:rsidR="00BE300F">
        <w:t>л</w:t>
      </w:r>
      <w:r w:rsidR="001813E5" w:rsidRPr="00541658">
        <w:t>е</w:t>
      </w:r>
      <w:r w:rsidRPr="00541658">
        <w:t xml:space="preserve"> 28,4 кг/м*2)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  <w:r w:rsidRPr="00541658">
        <w:t>4. Гиподинамия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  <w:r w:rsidRPr="00541658">
        <w:t xml:space="preserve">5.Частые психоэмоциональные перенапряжения </w:t>
      </w:r>
    </w:p>
    <w:p w:rsidR="004B5227" w:rsidRPr="00541658" w:rsidRDefault="004B5227" w:rsidP="00EB1011">
      <w:pPr>
        <w:tabs>
          <w:tab w:val="num" w:pos="720"/>
        </w:tabs>
        <w:ind w:firstLine="360"/>
        <w:jc w:val="both"/>
      </w:pPr>
    </w:p>
    <w:p w:rsidR="00497BBC" w:rsidRDefault="00F93639" w:rsidP="00EB1011">
      <w:pPr>
        <w:tabs>
          <w:tab w:val="num" w:pos="720"/>
        </w:tabs>
        <w:ind w:firstLine="360"/>
        <w:jc w:val="both"/>
        <w:rPr>
          <w:b/>
        </w:rPr>
      </w:pPr>
      <w:r w:rsidRPr="00541658">
        <w:t>2)</w:t>
      </w:r>
      <w:r w:rsidR="0082169D">
        <w:t xml:space="preserve"> </w:t>
      </w:r>
      <w:r w:rsidR="004B5227" w:rsidRPr="00541658">
        <w:t xml:space="preserve"> </w:t>
      </w:r>
      <w:r w:rsidR="00536353" w:rsidRPr="00541658">
        <w:t>Стабильная стенокардия напряжения– т. к. имеет место синдром стенокардии (кратк</w:t>
      </w:r>
      <w:r w:rsidR="00536353" w:rsidRPr="00541658">
        <w:t>о</w:t>
      </w:r>
      <w:r w:rsidR="00536353" w:rsidRPr="00541658">
        <w:t>временные (5-10 минут)  приступообразные боли (в среднем 1 раз в сутки)  за грудиной, во</w:t>
      </w:r>
      <w:r w:rsidR="00536353" w:rsidRPr="00541658">
        <w:t>з</w:t>
      </w:r>
      <w:r w:rsidR="00536353" w:rsidRPr="00541658">
        <w:t>никающие при незначительной физической нагрузке, ходьбе на расстояние пр</w:t>
      </w:r>
      <w:r w:rsidR="00536353" w:rsidRPr="00541658">
        <w:t>и</w:t>
      </w:r>
      <w:r w:rsidR="00536353" w:rsidRPr="00541658">
        <w:t>мерно 100-150 м, подъеме на 1-2 этаж; боли купируются приемом нитроглицерина (</w:t>
      </w:r>
      <w:r w:rsidR="00497BBC">
        <w:t xml:space="preserve"> 1 таб. </w:t>
      </w:r>
      <w:r w:rsidR="00536353" w:rsidRPr="00541658">
        <w:t>сублингвально) и/или прекращением физической нагрузки).</w:t>
      </w:r>
      <w:r w:rsidR="00497BBC" w:rsidRPr="00497BBC">
        <w:rPr>
          <w:b/>
        </w:rPr>
        <w:t xml:space="preserve"> </w:t>
      </w:r>
      <w:r w:rsidR="00497BBC">
        <w:rPr>
          <w:b/>
        </w:rPr>
        <w:t xml:space="preserve"> </w:t>
      </w:r>
    </w:p>
    <w:p w:rsidR="00497BBC" w:rsidRPr="00DC2F01" w:rsidRDefault="00497BBC" w:rsidP="00EB1011">
      <w:pPr>
        <w:tabs>
          <w:tab w:val="num" w:pos="720"/>
        </w:tabs>
        <w:ind w:firstLine="360"/>
        <w:jc w:val="both"/>
      </w:pPr>
      <w:r>
        <w:t xml:space="preserve">То, </w:t>
      </w:r>
      <w:r w:rsidRPr="00DC2F01">
        <w:t>что стенокардия явля</w:t>
      </w:r>
      <w:r>
        <w:t>ется стабильной, подтверждает</w:t>
      </w:r>
      <w:r w:rsidRPr="00DC2F01">
        <w:t>:</w:t>
      </w:r>
    </w:p>
    <w:p w:rsidR="00497BBC" w:rsidRPr="00DC2F01" w:rsidRDefault="001813E5" w:rsidP="00EB1011">
      <w:pPr>
        <w:tabs>
          <w:tab w:val="num" w:pos="720"/>
        </w:tabs>
        <w:ind w:firstLine="360"/>
        <w:jc w:val="both"/>
      </w:pPr>
      <w:r>
        <w:t xml:space="preserve"> </w:t>
      </w:r>
      <w:r w:rsidR="00497BBC">
        <w:t xml:space="preserve"> </w:t>
      </w:r>
      <w:r w:rsidR="00497BBC" w:rsidRPr="00DC2F01">
        <w:t xml:space="preserve"> в течение  года у больного:</w:t>
      </w:r>
    </w:p>
    <w:p w:rsidR="00497BBC" w:rsidRDefault="00497BBC" w:rsidP="0027785D">
      <w:pPr>
        <w:numPr>
          <w:ilvl w:val="0"/>
          <w:numId w:val="9"/>
        </w:numPr>
        <w:tabs>
          <w:tab w:val="num" w:pos="720"/>
        </w:tabs>
        <w:ind w:left="0" w:firstLine="360"/>
        <w:jc w:val="both"/>
      </w:pPr>
      <w:r w:rsidRPr="00DC2F01">
        <w:t>количество приступов не увеличивалось</w:t>
      </w:r>
      <w:r>
        <w:t>;</w:t>
      </w:r>
    </w:p>
    <w:p w:rsidR="00497BBC" w:rsidRPr="00DC2F01" w:rsidRDefault="00497BBC" w:rsidP="0027785D">
      <w:pPr>
        <w:numPr>
          <w:ilvl w:val="0"/>
          <w:numId w:val="9"/>
        </w:numPr>
        <w:tabs>
          <w:tab w:val="num" w:pos="720"/>
        </w:tabs>
        <w:ind w:left="0" w:firstLine="360"/>
        <w:jc w:val="both"/>
      </w:pPr>
      <w:r w:rsidRPr="00DC2F01">
        <w:t>продолжительность приступа боли не более 15 мин</w:t>
      </w:r>
      <w:r>
        <w:t>.;</w:t>
      </w:r>
    </w:p>
    <w:p w:rsidR="00497BBC" w:rsidRPr="00DC2F01" w:rsidRDefault="00497BBC" w:rsidP="0027785D">
      <w:pPr>
        <w:numPr>
          <w:ilvl w:val="0"/>
          <w:numId w:val="9"/>
        </w:numPr>
        <w:tabs>
          <w:tab w:val="num" w:pos="720"/>
        </w:tabs>
        <w:ind w:left="0" w:firstLine="360"/>
        <w:jc w:val="both"/>
      </w:pPr>
      <w:r>
        <w:t>с</w:t>
      </w:r>
      <w:r w:rsidRPr="00DC2F01">
        <w:t>нижение толерантности к физической нагрузке</w:t>
      </w:r>
      <w:r>
        <w:t>;</w:t>
      </w:r>
    </w:p>
    <w:p w:rsidR="00536353" w:rsidRPr="00541658" w:rsidRDefault="00536353" w:rsidP="00EB1011">
      <w:pPr>
        <w:tabs>
          <w:tab w:val="num" w:pos="720"/>
        </w:tabs>
        <w:ind w:firstLine="360"/>
        <w:jc w:val="both"/>
      </w:pPr>
    </w:p>
    <w:p w:rsidR="004B5227" w:rsidRDefault="00F93639" w:rsidP="00EB1011">
      <w:pPr>
        <w:tabs>
          <w:tab w:val="num" w:pos="720"/>
        </w:tabs>
        <w:ind w:firstLine="360"/>
        <w:jc w:val="both"/>
      </w:pPr>
      <w:r w:rsidRPr="00541658">
        <w:t>3)</w:t>
      </w:r>
      <w:r w:rsidR="0082169D">
        <w:t xml:space="preserve"> </w:t>
      </w:r>
      <w:r w:rsidR="00536353" w:rsidRPr="00541658">
        <w:t xml:space="preserve"> </w:t>
      </w:r>
      <w:r w:rsidR="0055339F" w:rsidRPr="00541658">
        <w:rPr>
          <w:lang w:val="en-US"/>
        </w:rPr>
        <w:t>III</w:t>
      </w:r>
      <w:r w:rsidR="0055339F" w:rsidRPr="00541658">
        <w:t xml:space="preserve">  ФК </w:t>
      </w:r>
      <w:r w:rsidR="00536353" w:rsidRPr="00541658">
        <w:t xml:space="preserve">- т. к. </w:t>
      </w:r>
      <w:r w:rsidR="005F7D50">
        <w:t>присутствуют характерные признаки</w:t>
      </w:r>
      <w:r w:rsidR="00497BBC">
        <w:t>:</w:t>
      </w:r>
    </w:p>
    <w:p w:rsidR="005F7D50" w:rsidRDefault="005F7D50" w:rsidP="0027785D">
      <w:pPr>
        <w:numPr>
          <w:ilvl w:val="1"/>
          <w:numId w:val="9"/>
        </w:numPr>
        <w:tabs>
          <w:tab w:val="num" w:pos="720"/>
        </w:tabs>
        <w:ind w:left="0" w:firstLine="360"/>
        <w:jc w:val="both"/>
      </w:pPr>
      <w:r>
        <w:t>выраженное ограничение физической активности;</w:t>
      </w:r>
    </w:p>
    <w:p w:rsidR="005F7D50" w:rsidRDefault="005F7D50" w:rsidP="0027785D">
      <w:pPr>
        <w:numPr>
          <w:ilvl w:val="1"/>
          <w:numId w:val="9"/>
        </w:numPr>
        <w:tabs>
          <w:tab w:val="num" w:pos="720"/>
        </w:tabs>
        <w:ind w:left="0" w:firstLine="360"/>
        <w:jc w:val="both"/>
      </w:pPr>
      <w:r>
        <w:t>приступы возникают при ходьбе в нормальном темпе по ровному месту на расстояние 100-150 метров, при подъеме на 1-2 этажа;</w:t>
      </w:r>
    </w:p>
    <w:p w:rsidR="005F7D50" w:rsidRPr="00541658" w:rsidRDefault="005F7D50" w:rsidP="0027785D">
      <w:pPr>
        <w:numPr>
          <w:ilvl w:val="1"/>
          <w:numId w:val="9"/>
        </w:numPr>
        <w:tabs>
          <w:tab w:val="num" w:pos="720"/>
        </w:tabs>
        <w:ind w:left="0" w:firstLine="360"/>
        <w:jc w:val="both"/>
      </w:pPr>
      <w:r>
        <w:t>возможны редкие приступы стенокардии покоя.</w:t>
      </w:r>
    </w:p>
    <w:p w:rsidR="00F93639" w:rsidRPr="00541658" w:rsidRDefault="00F93639" w:rsidP="00EB1011">
      <w:pPr>
        <w:tabs>
          <w:tab w:val="num" w:pos="720"/>
        </w:tabs>
        <w:ind w:firstLine="360"/>
        <w:jc w:val="both"/>
      </w:pPr>
    </w:p>
    <w:p w:rsidR="005F7D50" w:rsidRDefault="00F93639" w:rsidP="00EB1011">
      <w:pPr>
        <w:tabs>
          <w:tab w:val="num" w:pos="720"/>
        </w:tabs>
        <w:ind w:firstLine="360"/>
        <w:jc w:val="both"/>
      </w:pPr>
      <w:r w:rsidRPr="00541658">
        <w:t>4)Диагноз:  Постинфарктный кардиосклероз (ОИМ  в 1993 г.)</w:t>
      </w:r>
      <w:r w:rsidR="005F7D50">
        <w:t xml:space="preserve"> </w:t>
      </w:r>
    </w:p>
    <w:p w:rsidR="004B5227" w:rsidRPr="00541658" w:rsidRDefault="005F7D50" w:rsidP="00EB1011">
      <w:pPr>
        <w:tabs>
          <w:tab w:val="num" w:pos="720"/>
        </w:tabs>
        <w:ind w:firstLine="360"/>
        <w:jc w:val="both"/>
      </w:pPr>
      <w:r>
        <w:t xml:space="preserve">– т. к. в </w:t>
      </w:r>
      <w:r w:rsidR="00F93639" w:rsidRPr="00541658">
        <w:t xml:space="preserve"> 1993 г. после чрезмерной физической нагрузки возникли интенсивные разрыва</w:t>
      </w:r>
      <w:r w:rsidR="00F93639" w:rsidRPr="00541658">
        <w:t>ю</w:t>
      </w:r>
      <w:r w:rsidR="00F93639" w:rsidRPr="00541658">
        <w:t xml:space="preserve">щие </w:t>
      </w:r>
      <w:r w:rsidR="00661925" w:rsidRPr="00541658">
        <w:t>жгучие длительные</w:t>
      </w:r>
      <w:r w:rsidR="00F93639" w:rsidRPr="00541658">
        <w:t xml:space="preserve"> боли за грудиной, сопровождающиеся холодным потом и резкой сл</w:t>
      </w:r>
      <w:r w:rsidR="00F93639" w:rsidRPr="00541658">
        <w:t>а</w:t>
      </w:r>
      <w:r w:rsidR="00F93639" w:rsidRPr="00541658">
        <w:t xml:space="preserve">бостью. Боль не купировалась нитроглицерином. При </w:t>
      </w:r>
      <w:r>
        <w:t xml:space="preserve">последующем </w:t>
      </w:r>
      <w:r w:rsidR="00F93639" w:rsidRPr="00541658">
        <w:t>ЭКГ исследовании – пр</w:t>
      </w:r>
      <w:r w:rsidR="00F93639" w:rsidRPr="00541658">
        <w:t>и</w:t>
      </w:r>
      <w:r w:rsidR="00F93639" w:rsidRPr="00541658">
        <w:t>знаки инфаркта миокарда</w:t>
      </w:r>
      <w:r w:rsidR="000B760D">
        <w:t xml:space="preserve"> нижней </w:t>
      </w:r>
      <w:r>
        <w:t>стенки левого желудочка</w:t>
      </w:r>
      <w:r w:rsidR="00F93639" w:rsidRPr="00541658">
        <w:t>.</w:t>
      </w:r>
    </w:p>
    <w:p w:rsidR="004B5227" w:rsidRPr="00541658" w:rsidRDefault="004B5227" w:rsidP="00EB1011">
      <w:pPr>
        <w:tabs>
          <w:tab w:val="num" w:pos="720"/>
        </w:tabs>
        <w:ind w:firstLine="360"/>
        <w:jc w:val="both"/>
      </w:pPr>
    </w:p>
    <w:p w:rsidR="004B5227" w:rsidRPr="00541658" w:rsidRDefault="00F93639" w:rsidP="00EB1011">
      <w:pPr>
        <w:tabs>
          <w:tab w:val="num" w:pos="720"/>
        </w:tabs>
        <w:ind w:firstLine="360"/>
        <w:jc w:val="both"/>
      </w:pPr>
      <w:r w:rsidRPr="00541658">
        <w:t>5)</w:t>
      </w:r>
      <w:r w:rsidR="0055339F" w:rsidRPr="00541658">
        <w:t xml:space="preserve"> Диагноз: Гипертоническая болезнь – т. к. имеет место </w:t>
      </w:r>
    </w:p>
    <w:p w:rsidR="004B5227" w:rsidRPr="00541658" w:rsidRDefault="0055339F" w:rsidP="00EB1011">
      <w:pPr>
        <w:tabs>
          <w:tab w:val="num" w:pos="720"/>
        </w:tabs>
        <w:ind w:firstLine="360"/>
        <w:jc w:val="both"/>
      </w:pPr>
      <w:r w:rsidRPr="00541658">
        <w:t>а) синдром артериальной гипертензии</w:t>
      </w:r>
      <w:r w:rsidR="002558B9">
        <w:t xml:space="preserve"> - </w:t>
      </w:r>
      <w:r w:rsidR="002558B9" w:rsidRPr="00541658">
        <w:t>повышение АД  (до 200/100 мм.рт.ст.</w:t>
      </w:r>
      <w:r w:rsidR="002558B9">
        <w:t>, обычное АД 150/80 мм.рт.ст.</w:t>
      </w:r>
      <w:r w:rsidR="002558B9" w:rsidRPr="00541658">
        <w:t>)</w:t>
      </w:r>
      <w:r w:rsidR="002558B9">
        <w:t>,</w:t>
      </w:r>
      <w:r w:rsidR="002558B9" w:rsidRPr="002558B9">
        <w:t xml:space="preserve"> </w:t>
      </w:r>
      <w:r w:rsidR="002558B9" w:rsidRPr="00541658">
        <w:t>головные боли (преимущественная локализация в затылочной и височной облас</w:t>
      </w:r>
      <w:r w:rsidR="002558B9">
        <w:t>тях), головокружения,</w:t>
      </w:r>
      <w:r w:rsidR="002558B9" w:rsidRPr="002558B9">
        <w:t xml:space="preserve"> </w:t>
      </w:r>
      <w:r w:rsidR="002558B9" w:rsidRPr="00541658">
        <w:t>потемнение в глазах</w:t>
      </w:r>
      <w:r w:rsidR="002558B9">
        <w:t>,</w:t>
      </w:r>
      <w:r w:rsidR="002558B9" w:rsidRPr="002558B9">
        <w:t xml:space="preserve"> </w:t>
      </w:r>
      <w:r w:rsidR="002558B9" w:rsidRPr="00541658">
        <w:t>шум в голове;</w:t>
      </w:r>
    </w:p>
    <w:p w:rsidR="00621DE6" w:rsidRPr="00DC2F01" w:rsidRDefault="006A587A" w:rsidP="006A587A">
      <w:pPr>
        <w:tabs>
          <w:tab w:val="num" w:pos="720"/>
        </w:tabs>
        <w:jc w:val="both"/>
      </w:pPr>
      <w:r>
        <w:t xml:space="preserve">     </w:t>
      </w:r>
      <w:r w:rsidR="00621DE6">
        <w:t xml:space="preserve"> </w:t>
      </w:r>
      <w:r w:rsidR="0055339F" w:rsidRPr="00541658">
        <w:t>б)</w:t>
      </w:r>
      <w:r w:rsidR="00621DE6">
        <w:t xml:space="preserve">   Кардио-гемодинамический синдром</w:t>
      </w:r>
      <w:r w:rsidR="008B0FDF">
        <w:t xml:space="preserve"> (синдром кардиомегалии)</w:t>
      </w:r>
      <w:r w:rsidR="00621DE6" w:rsidRPr="00DC2F01">
        <w:t xml:space="preserve"> - гипертрофия левого желудочка</w:t>
      </w:r>
      <w:r>
        <w:t xml:space="preserve"> (подтверждена перкуссией </w:t>
      </w:r>
      <w:r w:rsidR="008B0FDF">
        <w:t>–</w:t>
      </w:r>
      <w:r>
        <w:t xml:space="preserve"> </w:t>
      </w:r>
      <w:r w:rsidR="008B0FDF">
        <w:t>относительная сердечная тупость смещена влево, ве</w:t>
      </w:r>
      <w:r w:rsidR="008B0FDF">
        <w:t>р</w:t>
      </w:r>
      <w:r w:rsidR="008B0FDF">
        <w:t>хушечный толчок слева от среднеключичной линии</w:t>
      </w:r>
      <w:r>
        <w:t>)</w:t>
      </w:r>
      <w:r w:rsidR="00621DE6">
        <w:t>.</w:t>
      </w:r>
    </w:p>
    <w:p w:rsidR="00621DE6" w:rsidRPr="00DC2F01" w:rsidRDefault="00621DE6" w:rsidP="00EB1011">
      <w:pPr>
        <w:tabs>
          <w:tab w:val="num" w:pos="720"/>
        </w:tabs>
        <w:ind w:firstLine="360"/>
        <w:jc w:val="both"/>
      </w:pPr>
      <w:r>
        <w:t xml:space="preserve">в) Синдром </w:t>
      </w:r>
      <w:r w:rsidRPr="00DC2F01">
        <w:t>общих невро</w:t>
      </w:r>
      <w:r>
        <w:t xml:space="preserve">логических расстройств –  </w:t>
      </w:r>
      <w:r w:rsidRPr="00DC2F01">
        <w:t>головные боли с затылочной</w:t>
      </w:r>
      <w:r>
        <w:t xml:space="preserve"> и висо</w:t>
      </w:r>
      <w:r>
        <w:t>ч</w:t>
      </w:r>
      <w:r>
        <w:t>ной</w:t>
      </w:r>
      <w:r w:rsidRPr="00DC2F01">
        <w:t xml:space="preserve"> локализацией</w:t>
      </w:r>
      <w:r w:rsidR="008B0FDF">
        <w:t>, головокружения</w:t>
      </w:r>
      <w:r w:rsidR="0082169D">
        <w:t>.</w:t>
      </w:r>
    </w:p>
    <w:p w:rsidR="002558B9" w:rsidRPr="00DC2F01" w:rsidRDefault="002558B9" w:rsidP="00EB1011">
      <w:pPr>
        <w:tabs>
          <w:tab w:val="num" w:pos="720"/>
        </w:tabs>
        <w:ind w:firstLine="360"/>
        <w:jc w:val="both"/>
      </w:pPr>
      <w:r w:rsidRPr="00DC2F01">
        <w:t xml:space="preserve">   </w:t>
      </w:r>
      <w:r>
        <w:t xml:space="preserve"> </w:t>
      </w:r>
      <w:r w:rsidR="00621DE6">
        <w:t xml:space="preserve">  </w:t>
      </w:r>
      <w:r w:rsidR="0082169D">
        <w:t xml:space="preserve"> </w:t>
      </w:r>
    </w:p>
    <w:p w:rsidR="00E32445" w:rsidRPr="00214BE5" w:rsidRDefault="0055339F" w:rsidP="00EB1011">
      <w:pPr>
        <w:shd w:val="clear" w:color="auto" w:fill="FFFFFF"/>
        <w:tabs>
          <w:tab w:val="num" w:pos="720"/>
        </w:tabs>
        <w:ind w:firstLine="360"/>
        <w:jc w:val="both"/>
      </w:pPr>
      <w:r w:rsidRPr="00541658">
        <w:t xml:space="preserve">6) </w:t>
      </w:r>
      <w:r w:rsidRPr="00541658">
        <w:rPr>
          <w:lang w:val="en-US"/>
        </w:rPr>
        <w:t>III</w:t>
      </w:r>
      <w:r w:rsidRPr="00541658">
        <w:t xml:space="preserve"> степень</w:t>
      </w:r>
      <w:r w:rsidR="00E32445" w:rsidRPr="00E32445">
        <w:rPr>
          <w:color w:val="4A4A4A"/>
        </w:rPr>
        <w:t xml:space="preserve"> </w:t>
      </w:r>
      <w:r w:rsidR="00E32445">
        <w:rPr>
          <w:color w:val="4A4A4A"/>
        </w:rPr>
        <w:t xml:space="preserve"> - т. к. имеет место повышение АД  </w:t>
      </w:r>
      <w:r w:rsidR="00E32445" w:rsidRPr="00214BE5">
        <w:rPr>
          <w:color w:val="4A4A4A"/>
          <w:vertAlign w:val="superscript"/>
        </w:rPr>
        <w:t xml:space="preserve"> </w:t>
      </w:r>
      <w:r w:rsidR="00E32445" w:rsidRPr="00214BE5">
        <w:rPr>
          <w:color w:val="4A4A4A"/>
        </w:rPr>
        <w:t>&gt;180/&gt;110мм.рт. ст.</w:t>
      </w:r>
      <w:r w:rsidR="0082169D">
        <w:rPr>
          <w:color w:val="4A4A4A"/>
        </w:rPr>
        <w:t xml:space="preserve"> ( максимально до 20</w:t>
      </w:r>
      <w:r w:rsidR="00E32445">
        <w:rPr>
          <w:color w:val="4A4A4A"/>
        </w:rPr>
        <w:t>0/100 мм. рт. ст., «рабочее» АД 150-160/80 мм. рт. ст.)</w:t>
      </w:r>
    </w:p>
    <w:p w:rsidR="00FD6146" w:rsidRPr="00541658" w:rsidRDefault="00FD6146" w:rsidP="00EB1011">
      <w:pPr>
        <w:tabs>
          <w:tab w:val="num" w:pos="720"/>
        </w:tabs>
        <w:ind w:firstLine="360"/>
        <w:jc w:val="both"/>
      </w:pPr>
    </w:p>
    <w:p w:rsidR="0055339F" w:rsidRPr="00541658" w:rsidRDefault="0055339F" w:rsidP="00EB1011">
      <w:pPr>
        <w:tabs>
          <w:tab w:val="num" w:pos="720"/>
        </w:tabs>
        <w:ind w:firstLine="360"/>
        <w:jc w:val="both"/>
      </w:pPr>
    </w:p>
    <w:p w:rsidR="00FD6146" w:rsidRPr="00541658" w:rsidRDefault="0055339F" w:rsidP="00EB1011">
      <w:pPr>
        <w:tabs>
          <w:tab w:val="num" w:pos="720"/>
        </w:tabs>
        <w:ind w:firstLine="360"/>
        <w:jc w:val="both"/>
      </w:pPr>
      <w:r w:rsidRPr="00541658">
        <w:t xml:space="preserve">7) </w:t>
      </w:r>
      <w:r w:rsidRPr="00541658">
        <w:rPr>
          <w:lang w:val="en-US"/>
        </w:rPr>
        <w:t>III</w:t>
      </w:r>
      <w:r w:rsidRPr="00541658">
        <w:t xml:space="preserve"> стадия</w:t>
      </w:r>
      <w:r w:rsidR="00621DE6">
        <w:t xml:space="preserve"> – т. к. имеется наличие комплекса признаков поражения органов-мишеней:</w:t>
      </w:r>
    </w:p>
    <w:p w:rsidR="0055339F" w:rsidRDefault="00621DE6" w:rsidP="0027785D">
      <w:pPr>
        <w:numPr>
          <w:ilvl w:val="0"/>
          <w:numId w:val="11"/>
        </w:numPr>
        <w:tabs>
          <w:tab w:val="num" w:pos="720"/>
        </w:tabs>
        <w:ind w:left="0" w:firstLine="360"/>
        <w:jc w:val="both"/>
      </w:pPr>
      <w:r>
        <w:t>сердце – стенокардия, ИМ в анамнезе, сердечная недостаточность;</w:t>
      </w:r>
    </w:p>
    <w:p w:rsidR="00621DE6" w:rsidRPr="00E32445" w:rsidRDefault="00621DE6" w:rsidP="0027785D">
      <w:pPr>
        <w:numPr>
          <w:ilvl w:val="0"/>
          <w:numId w:val="11"/>
        </w:numPr>
        <w:tabs>
          <w:tab w:val="num" w:pos="720"/>
        </w:tabs>
        <w:ind w:left="0" w:firstLine="360"/>
        <w:jc w:val="both"/>
      </w:pPr>
      <w:r>
        <w:t xml:space="preserve">глазное дно - </w:t>
      </w:r>
      <w:r>
        <w:rPr>
          <w:bCs/>
        </w:rPr>
        <w:t xml:space="preserve"> </w:t>
      </w:r>
      <w:r w:rsidRPr="00541658">
        <w:rPr>
          <w:bCs/>
        </w:rPr>
        <w:t>сосуды расширены, и</w:t>
      </w:r>
      <w:r w:rsidR="00F6424B">
        <w:rPr>
          <w:bCs/>
        </w:rPr>
        <w:t>звиты, сдвиг сосудистого русла:</w:t>
      </w:r>
      <w:r w:rsidRPr="00541658">
        <w:rPr>
          <w:bCs/>
        </w:rPr>
        <w:t xml:space="preserve"> ангиосклероз се</w:t>
      </w:r>
      <w:r w:rsidRPr="00541658">
        <w:rPr>
          <w:bCs/>
        </w:rPr>
        <w:t>т</w:t>
      </w:r>
      <w:r>
        <w:rPr>
          <w:bCs/>
        </w:rPr>
        <w:t>чатки;</w:t>
      </w:r>
    </w:p>
    <w:p w:rsidR="00E32445" w:rsidRPr="00E32445" w:rsidRDefault="00E32445" w:rsidP="0027785D">
      <w:pPr>
        <w:numPr>
          <w:ilvl w:val="0"/>
          <w:numId w:val="11"/>
        </w:numPr>
        <w:tabs>
          <w:tab w:val="num" w:pos="720"/>
        </w:tabs>
        <w:ind w:left="0" w:firstLine="360"/>
        <w:jc w:val="both"/>
      </w:pPr>
      <w:r>
        <w:rPr>
          <w:bCs/>
        </w:rPr>
        <w:t>мозг – дисциркуляторная энцефалопатия</w:t>
      </w:r>
      <w:r w:rsidR="0082169D">
        <w:rPr>
          <w:bCs/>
        </w:rPr>
        <w:t xml:space="preserve"> </w:t>
      </w:r>
      <w:r w:rsidR="0082169D">
        <w:rPr>
          <w:bCs/>
          <w:lang w:val="en-US"/>
        </w:rPr>
        <w:t>II</w:t>
      </w:r>
      <w:r w:rsidR="0082169D">
        <w:rPr>
          <w:bCs/>
        </w:rPr>
        <w:t xml:space="preserve"> степени</w:t>
      </w:r>
      <w:r>
        <w:rPr>
          <w:bCs/>
        </w:rPr>
        <w:t>;</w:t>
      </w:r>
    </w:p>
    <w:p w:rsidR="00E32445" w:rsidRDefault="00E32445" w:rsidP="00EB1011">
      <w:pPr>
        <w:tabs>
          <w:tab w:val="num" w:pos="720"/>
        </w:tabs>
        <w:ind w:firstLine="360"/>
        <w:jc w:val="both"/>
        <w:rPr>
          <w:bCs/>
        </w:rPr>
      </w:pPr>
    </w:p>
    <w:p w:rsidR="00E32445" w:rsidRPr="00214BE5" w:rsidRDefault="00E32445" w:rsidP="00EB1011">
      <w:pPr>
        <w:shd w:val="clear" w:color="auto" w:fill="FFFFFF"/>
        <w:tabs>
          <w:tab w:val="num" w:pos="720"/>
        </w:tabs>
        <w:ind w:firstLine="360"/>
        <w:jc w:val="both"/>
      </w:pPr>
      <w:r>
        <w:t xml:space="preserve"> </w:t>
      </w:r>
      <w:r w:rsidR="0055339F" w:rsidRPr="00541658">
        <w:t>8) риск 4</w:t>
      </w:r>
      <w:r>
        <w:t>: т. к. имеется</w:t>
      </w:r>
      <w:r>
        <w:rPr>
          <w:color w:val="4D4D4D"/>
        </w:rPr>
        <w:t xml:space="preserve"> нали</w:t>
      </w:r>
      <w:r>
        <w:rPr>
          <w:color w:val="4D4D4D"/>
        </w:rPr>
        <w:softHyphen/>
        <w:t>чие</w:t>
      </w:r>
      <w:r w:rsidRPr="00214BE5">
        <w:rPr>
          <w:color w:val="4D4D4D"/>
        </w:rPr>
        <w:t xml:space="preserve"> ассоциированных заболеваний (стенокардия и</w:t>
      </w:r>
      <w:r>
        <w:rPr>
          <w:color w:val="4D4D4D"/>
        </w:rPr>
        <w:t xml:space="preserve"> </w:t>
      </w:r>
      <w:r w:rsidRPr="00214BE5">
        <w:rPr>
          <w:color w:val="4D4D4D"/>
        </w:rPr>
        <w:t xml:space="preserve"> перенесе</w:t>
      </w:r>
      <w:r w:rsidRPr="00214BE5">
        <w:rPr>
          <w:color w:val="4D4D4D"/>
        </w:rPr>
        <w:t>н</w:t>
      </w:r>
      <w:r w:rsidRPr="00214BE5">
        <w:rPr>
          <w:color w:val="4D4D4D"/>
        </w:rPr>
        <w:t xml:space="preserve">ный инфаркт миокарда, </w:t>
      </w:r>
      <w:r>
        <w:rPr>
          <w:color w:val="4D4D4D"/>
        </w:rPr>
        <w:t xml:space="preserve"> </w:t>
      </w:r>
      <w:r w:rsidRPr="00214BE5">
        <w:rPr>
          <w:color w:val="4D4D4D"/>
        </w:rPr>
        <w:t xml:space="preserve"> сердечная недостаточ</w:t>
      </w:r>
      <w:r>
        <w:rPr>
          <w:color w:val="4D4D4D"/>
        </w:rPr>
        <w:t>ность</w:t>
      </w:r>
      <w:r w:rsidR="006A587A">
        <w:rPr>
          <w:color w:val="4D4D4D"/>
        </w:rPr>
        <w:t>)</w:t>
      </w:r>
      <w:r>
        <w:rPr>
          <w:color w:val="4D4D4D"/>
        </w:rPr>
        <w:t xml:space="preserve">, </w:t>
      </w:r>
      <w:r w:rsidRPr="00214BE5">
        <w:rPr>
          <w:color w:val="4D4D4D"/>
        </w:rPr>
        <w:t xml:space="preserve"> независимо от степени АГ.  Риск разв</w:t>
      </w:r>
      <w:r w:rsidRPr="00214BE5">
        <w:rPr>
          <w:color w:val="4D4D4D"/>
        </w:rPr>
        <w:t>и</w:t>
      </w:r>
      <w:r w:rsidRPr="00214BE5">
        <w:rPr>
          <w:color w:val="4D4D4D"/>
        </w:rPr>
        <w:t xml:space="preserve">тия сердечно-сосудистых осложнении в ближайшие 10 лет </w:t>
      </w:r>
      <w:r>
        <w:rPr>
          <w:color w:val="4D4D4D"/>
        </w:rPr>
        <w:t xml:space="preserve"> </w:t>
      </w:r>
      <w:r w:rsidRPr="00214BE5">
        <w:rPr>
          <w:color w:val="4D4D4D"/>
        </w:rPr>
        <w:t>пр</w:t>
      </w:r>
      <w:r w:rsidRPr="00214BE5">
        <w:rPr>
          <w:color w:val="4D4D4D"/>
        </w:rPr>
        <w:t>е</w:t>
      </w:r>
      <w:r w:rsidRPr="00214BE5">
        <w:rPr>
          <w:color w:val="4D4D4D"/>
        </w:rPr>
        <w:t>вышает 30%.</w:t>
      </w:r>
    </w:p>
    <w:p w:rsidR="0055339F" w:rsidRPr="00541658" w:rsidRDefault="0055339F" w:rsidP="00EB1011">
      <w:pPr>
        <w:tabs>
          <w:tab w:val="num" w:pos="720"/>
        </w:tabs>
        <w:ind w:firstLine="360"/>
        <w:jc w:val="both"/>
      </w:pPr>
    </w:p>
    <w:p w:rsidR="005F7D50" w:rsidRDefault="0055339F" w:rsidP="00EB1011">
      <w:pPr>
        <w:tabs>
          <w:tab w:val="num" w:pos="720"/>
        </w:tabs>
        <w:ind w:firstLine="360"/>
        <w:jc w:val="both"/>
      </w:pPr>
      <w:r w:rsidRPr="00541658">
        <w:t xml:space="preserve">9) НК  </w:t>
      </w:r>
      <w:r w:rsidRPr="00541658">
        <w:rPr>
          <w:lang w:val="en-US"/>
        </w:rPr>
        <w:t>II</w:t>
      </w:r>
      <w:r w:rsidRPr="00541658">
        <w:t xml:space="preserve"> Б  - т. к. </w:t>
      </w:r>
      <w:r w:rsidR="005F7D50">
        <w:t xml:space="preserve">  </w:t>
      </w:r>
      <w:r w:rsidRPr="00541658">
        <w:t xml:space="preserve">имеет </w:t>
      </w:r>
      <w:r w:rsidR="005F7D50">
        <w:t>место:</w:t>
      </w:r>
    </w:p>
    <w:p w:rsidR="005F7D50" w:rsidRPr="00DC2F01" w:rsidRDefault="005F7D50" w:rsidP="0027785D">
      <w:pPr>
        <w:numPr>
          <w:ilvl w:val="0"/>
          <w:numId w:val="10"/>
        </w:numPr>
        <w:tabs>
          <w:tab w:val="num" w:pos="720"/>
        </w:tabs>
        <w:ind w:left="0" w:firstLine="360"/>
        <w:jc w:val="both"/>
      </w:pPr>
      <w:r>
        <w:t>Наличие</w:t>
      </w:r>
      <w:r w:rsidRPr="00DC2F01">
        <w:t xml:space="preserve"> фоновых заболеваний – ГБ, ИБС, стенокардия напряжения</w:t>
      </w:r>
      <w:r w:rsidRPr="00497BBC">
        <w:t xml:space="preserve"> </w:t>
      </w:r>
      <w:r>
        <w:rPr>
          <w:lang w:val="en-US"/>
        </w:rPr>
        <w:t>III</w:t>
      </w:r>
      <w:r>
        <w:t xml:space="preserve"> ФК. </w:t>
      </w:r>
    </w:p>
    <w:p w:rsidR="002558B9" w:rsidRDefault="002558B9" w:rsidP="0027785D">
      <w:pPr>
        <w:numPr>
          <w:ilvl w:val="0"/>
          <w:numId w:val="10"/>
        </w:numPr>
        <w:tabs>
          <w:tab w:val="num" w:pos="720"/>
        </w:tabs>
        <w:ind w:left="0" w:firstLine="360"/>
        <w:jc w:val="both"/>
      </w:pPr>
      <w:r>
        <w:t>Синдром</w:t>
      </w:r>
      <w:r w:rsidR="005F7D50" w:rsidRPr="00DC2F01">
        <w:t xml:space="preserve"> расстройства периферического кровообращения:</w:t>
      </w:r>
      <w:r>
        <w:t xml:space="preserve"> о</w:t>
      </w:r>
      <w:r w:rsidR="005F7D50" w:rsidRPr="00DC2F01">
        <w:t>бщая слабость, утомля</w:t>
      </w:r>
      <w:r w:rsidR="005F7D50" w:rsidRPr="00DC2F01">
        <w:t>е</w:t>
      </w:r>
      <w:r w:rsidR="005F7D50" w:rsidRPr="00DC2F01">
        <w:t>мость, головокружение</w:t>
      </w:r>
      <w:r w:rsidR="005B6C6C">
        <w:t>, плохое самочувствие</w:t>
      </w:r>
      <w:r w:rsidR="009E0361">
        <w:t xml:space="preserve"> (астеновегетативные расстройства)</w:t>
      </w:r>
      <w:r w:rsidR="005F7D50" w:rsidRPr="00DC2F01">
        <w:t xml:space="preserve">. </w:t>
      </w:r>
      <w:r w:rsidR="005F7D50">
        <w:t>Б</w:t>
      </w:r>
      <w:r w:rsidR="005F7D50" w:rsidRPr="00DC2F01">
        <w:t xml:space="preserve">еспокоит </w:t>
      </w:r>
      <w:r w:rsidR="005B6C6C">
        <w:t xml:space="preserve">инспираторная </w:t>
      </w:r>
      <w:r w:rsidR="005F7D50">
        <w:t>о</w:t>
      </w:r>
      <w:r w:rsidR="005F7D50" w:rsidRPr="00DC2F01">
        <w:t xml:space="preserve">дышка </w:t>
      </w:r>
      <w:r w:rsidR="005B6C6C">
        <w:t xml:space="preserve"> </w:t>
      </w:r>
      <w:r w:rsidR="005F7D50" w:rsidRPr="005F7D50">
        <w:t xml:space="preserve"> в покое и </w:t>
      </w:r>
      <w:r w:rsidR="005F7D50">
        <w:t xml:space="preserve"> </w:t>
      </w:r>
      <w:r w:rsidR="005F7D50" w:rsidRPr="00DC2F01">
        <w:t xml:space="preserve"> при  ходь</w:t>
      </w:r>
      <w:r w:rsidR="005B6C6C">
        <w:t>бе более 100-15</w:t>
      </w:r>
      <w:r w:rsidR="005F7D50" w:rsidRPr="00DC2F01">
        <w:t xml:space="preserve">0 м, </w:t>
      </w:r>
      <w:r w:rsidR="005F7D50">
        <w:t xml:space="preserve"> </w:t>
      </w:r>
      <w:r w:rsidR="005F7D50" w:rsidRPr="00DC2F01">
        <w:t xml:space="preserve"> при физ</w:t>
      </w:r>
      <w:r w:rsidR="005F7D50">
        <w:t xml:space="preserve">ической </w:t>
      </w:r>
      <w:r w:rsidR="005F7D50" w:rsidRPr="00DC2F01">
        <w:t>нагрузке (при подъеме  б</w:t>
      </w:r>
      <w:r w:rsidR="005F7D50" w:rsidRPr="00DC2F01">
        <w:t>о</w:t>
      </w:r>
      <w:r w:rsidR="005F7D50" w:rsidRPr="00DC2F01">
        <w:t>лее чем на 1 этаж</w:t>
      </w:r>
      <w:r w:rsidR="005F7D50">
        <w:t>).</w:t>
      </w:r>
    </w:p>
    <w:p w:rsidR="002558B9" w:rsidRDefault="002558B9" w:rsidP="0027785D">
      <w:pPr>
        <w:numPr>
          <w:ilvl w:val="0"/>
          <w:numId w:val="10"/>
        </w:numPr>
        <w:tabs>
          <w:tab w:val="num" w:pos="720"/>
        </w:tabs>
        <w:ind w:left="0" w:firstLine="360"/>
        <w:jc w:val="both"/>
      </w:pPr>
      <w:r w:rsidRPr="00DC2F01">
        <w:t>Кардио-гемодинамический синдром - по данным перкуссии смещение границы относ</w:t>
      </w:r>
      <w:r w:rsidRPr="00DC2F01">
        <w:t>и</w:t>
      </w:r>
      <w:r w:rsidRPr="00DC2F01">
        <w:t>тельной и абсолютной сердечной тупости</w:t>
      </w:r>
      <w:r>
        <w:t xml:space="preserve"> влево:</w:t>
      </w:r>
      <w:r w:rsidRPr="00DC2F01">
        <w:t xml:space="preserve"> ГЛЖ</w:t>
      </w:r>
      <w:r>
        <w:t>.</w:t>
      </w:r>
    </w:p>
    <w:p w:rsidR="005D7042" w:rsidRPr="00DC2F01" w:rsidRDefault="005D7042" w:rsidP="0027785D">
      <w:pPr>
        <w:numPr>
          <w:ilvl w:val="0"/>
          <w:numId w:val="10"/>
        </w:numPr>
        <w:tabs>
          <w:tab w:val="num" w:pos="720"/>
        </w:tabs>
        <w:ind w:left="0" w:firstLine="360"/>
        <w:jc w:val="both"/>
      </w:pPr>
      <w:r>
        <w:t>Синдром недостаточности кровообращения:</w:t>
      </w:r>
    </w:p>
    <w:p w:rsidR="005F7D50" w:rsidRDefault="002558B9" w:rsidP="005D7042">
      <w:pPr>
        <w:pStyle w:val="a8"/>
        <w:numPr>
          <w:ilvl w:val="1"/>
          <w:numId w:val="10"/>
        </w:numPr>
        <w:tabs>
          <w:tab w:val="num" w:pos="1860"/>
        </w:tabs>
        <w:jc w:val="both"/>
        <w:rPr>
          <w:sz w:val="24"/>
        </w:rPr>
      </w:pPr>
      <w:r>
        <w:rPr>
          <w:sz w:val="24"/>
        </w:rPr>
        <w:t>Наличие у</w:t>
      </w:r>
      <w:r w:rsidR="005F7D50">
        <w:rPr>
          <w:sz w:val="24"/>
        </w:rPr>
        <w:t>меренн</w:t>
      </w:r>
      <w:r>
        <w:rPr>
          <w:sz w:val="24"/>
        </w:rPr>
        <w:t>ого</w:t>
      </w:r>
      <w:r w:rsidR="005F7D50">
        <w:rPr>
          <w:sz w:val="24"/>
        </w:rPr>
        <w:t xml:space="preserve"> акроцианоз</w:t>
      </w:r>
      <w:r>
        <w:rPr>
          <w:sz w:val="24"/>
        </w:rPr>
        <w:t>а</w:t>
      </w:r>
      <w:r w:rsidR="009E0361">
        <w:rPr>
          <w:sz w:val="24"/>
        </w:rPr>
        <w:t xml:space="preserve"> (левожелудочковая недостаточность)</w:t>
      </w:r>
      <w:r>
        <w:rPr>
          <w:sz w:val="24"/>
        </w:rPr>
        <w:t>.</w:t>
      </w:r>
    </w:p>
    <w:p w:rsidR="005D7042" w:rsidRDefault="005D7042" w:rsidP="005D7042">
      <w:pPr>
        <w:numPr>
          <w:ilvl w:val="1"/>
          <w:numId w:val="10"/>
        </w:numPr>
        <w:tabs>
          <w:tab w:val="num" w:pos="1860"/>
        </w:tabs>
        <w:jc w:val="both"/>
      </w:pPr>
      <w:r>
        <w:t>В</w:t>
      </w:r>
      <w:r w:rsidR="005F7D50" w:rsidRPr="00541658">
        <w:t>лажные хрипы в легких (ночью)</w:t>
      </w:r>
      <w:r>
        <w:t>,</w:t>
      </w:r>
    </w:p>
    <w:p w:rsidR="002558B9" w:rsidRDefault="005D7042" w:rsidP="005D7042">
      <w:pPr>
        <w:numPr>
          <w:ilvl w:val="1"/>
          <w:numId w:val="10"/>
        </w:numPr>
        <w:tabs>
          <w:tab w:val="num" w:pos="1860"/>
        </w:tabs>
        <w:jc w:val="both"/>
      </w:pPr>
      <w:r>
        <w:t>иногда отеки на ногах в конце дня,</w:t>
      </w:r>
      <w:r w:rsidR="005F7D50" w:rsidRPr="00541658">
        <w:t xml:space="preserve"> </w:t>
      </w:r>
    </w:p>
    <w:p w:rsidR="005F7D50" w:rsidRPr="00541658" w:rsidRDefault="005F7D50" w:rsidP="005D7042">
      <w:pPr>
        <w:numPr>
          <w:ilvl w:val="1"/>
          <w:numId w:val="10"/>
        </w:numPr>
        <w:tabs>
          <w:tab w:val="num" w:pos="1860"/>
        </w:tabs>
        <w:jc w:val="both"/>
      </w:pPr>
      <w:r w:rsidRPr="00541658">
        <w:t>тяжесть в правом по</w:t>
      </w:r>
      <w:r w:rsidRPr="00541658">
        <w:t>д</w:t>
      </w:r>
      <w:r w:rsidRPr="00541658">
        <w:t>реберье</w:t>
      </w:r>
      <w:r w:rsidR="005D7042">
        <w:t xml:space="preserve"> (правожелудочковая недостаточность)</w:t>
      </w:r>
      <w:r w:rsidRPr="00541658">
        <w:t>.</w:t>
      </w:r>
    </w:p>
    <w:p w:rsidR="00FD6146" w:rsidRDefault="00FD6146" w:rsidP="00EB1011">
      <w:pPr>
        <w:tabs>
          <w:tab w:val="num" w:pos="720"/>
        </w:tabs>
        <w:ind w:firstLine="360"/>
        <w:jc w:val="both"/>
      </w:pPr>
    </w:p>
    <w:p w:rsidR="00904F1C" w:rsidRDefault="00904F1C" w:rsidP="00EB1011">
      <w:pPr>
        <w:tabs>
          <w:tab w:val="num" w:pos="720"/>
        </w:tabs>
        <w:ind w:firstLine="360"/>
        <w:jc w:val="both"/>
      </w:pPr>
      <w:r>
        <w:t>10) ДОА с преимущественным поражением коленных сус</w:t>
      </w:r>
      <w:r w:rsidR="00543010">
        <w:t>тавов т. к. имеет место:</w:t>
      </w:r>
    </w:p>
    <w:p w:rsidR="00543010" w:rsidRDefault="00203548" w:rsidP="00543010">
      <w:pPr>
        <w:numPr>
          <w:ilvl w:val="0"/>
          <w:numId w:val="19"/>
        </w:numPr>
        <w:jc w:val="both"/>
      </w:pPr>
      <w:r w:rsidRPr="00541658">
        <w:t xml:space="preserve">боли в коленных суставах в </w:t>
      </w:r>
      <w:r>
        <w:t>покое, усиливающие</w:t>
      </w:r>
      <w:r w:rsidRPr="00541658">
        <w:t>ся при движе</w:t>
      </w:r>
      <w:r>
        <w:t xml:space="preserve">нии </w:t>
      </w:r>
      <w:r w:rsidR="00543010">
        <w:t>(</w:t>
      </w:r>
      <w:r>
        <w:t>синдром артра</w:t>
      </w:r>
      <w:r>
        <w:t>л</w:t>
      </w:r>
      <w:r>
        <w:t>гии</w:t>
      </w:r>
      <w:r w:rsidR="00543010">
        <w:t>);</w:t>
      </w:r>
    </w:p>
    <w:p w:rsidR="00203548" w:rsidRPr="00541658" w:rsidRDefault="00203548" w:rsidP="00203548">
      <w:pPr>
        <w:numPr>
          <w:ilvl w:val="0"/>
          <w:numId w:val="19"/>
        </w:numPr>
        <w:tabs>
          <w:tab w:val="left" w:pos="0"/>
          <w:tab w:val="left" w:pos="540"/>
        </w:tabs>
        <w:jc w:val="both"/>
      </w:pPr>
      <w:r w:rsidRPr="00541658">
        <w:t>суставы деформированы, болезненны при пальпации, движениях, увеличены в об</w:t>
      </w:r>
      <w:r w:rsidRPr="00541658">
        <w:t>ъ</w:t>
      </w:r>
      <w:r w:rsidRPr="00541658">
        <w:t>еме, активные и пассивные движения ограничены, возможен хруст и болезненность при а</w:t>
      </w:r>
      <w:r w:rsidRPr="00541658">
        <w:t>к</w:t>
      </w:r>
      <w:r w:rsidRPr="00541658">
        <w:t>тивных движениях.</w:t>
      </w:r>
    </w:p>
    <w:p w:rsidR="00543010" w:rsidRDefault="00543010" w:rsidP="00203548">
      <w:pPr>
        <w:ind w:left="720"/>
        <w:jc w:val="both"/>
      </w:pPr>
    </w:p>
    <w:p w:rsidR="00543010" w:rsidRPr="00541658" w:rsidRDefault="00543010" w:rsidP="00EB1011">
      <w:pPr>
        <w:tabs>
          <w:tab w:val="num" w:pos="720"/>
        </w:tabs>
        <w:ind w:firstLine="360"/>
        <w:jc w:val="both"/>
      </w:pPr>
    </w:p>
    <w:p w:rsidR="00904F1C" w:rsidRDefault="002558B9" w:rsidP="00EB1011">
      <w:pPr>
        <w:tabs>
          <w:tab w:val="num" w:pos="720"/>
        </w:tabs>
        <w:ind w:firstLine="360"/>
        <w:jc w:val="both"/>
      </w:pPr>
      <w:r w:rsidRPr="002558B9">
        <w:t xml:space="preserve">На основании вышеперечисленных данных выставляется предварительный клинический  диагноз: </w:t>
      </w:r>
      <w:r w:rsidRPr="00DC2F01">
        <w:t xml:space="preserve"> </w:t>
      </w:r>
      <w:r>
        <w:t xml:space="preserve"> </w:t>
      </w:r>
    </w:p>
    <w:p w:rsidR="002558B9" w:rsidRPr="00541658" w:rsidRDefault="00904F1C" w:rsidP="00904F1C">
      <w:pPr>
        <w:tabs>
          <w:tab w:val="num" w:pos="720"/>
        </w:tabs>
        <w:jc w:val="both"/>
      </w:pPr>
      <w:r>
        <w:t xml:space="preserve">Основной: </w:t>
      </w:r>
      <w:r w:rsidR="002558B9" w:rsidRPr="00541658">
        <w:t xml:space="preserve">ИБС. Стабильная стенокардия напряжения </w:t>
      </w:r>
      <w:r w:rsidR="002558B9" w:rsidRPr="00541658">
        <w:rPr>
          <w:lang w:val="en-US"/>
        </w:rPr>
        <w:t>III</w:t>
      </w:r>
      <w:r w:rsidR="002558B9" w:rsidRPr="00541658">
        <w:t xml:space="preserve">   ФК. Постинфарктный кардиоскл</w:t>
      </w:r>
      <w:r w:rsidR="002558B9" w:rsidRPr="00541658">
        <w:t>е</w:t>
      </w:r>
      <w:r w:rsidR="002558B9" w:rsidRPr="00541658">
        <w:t xml:space="preserve">роз (ОИМ  в 1993 г.). НК  </w:t>
      </w:r>
      <w:r w:rsidR="002558B9" w:rsidRPr="00541658">
        <w:rPr>
          <w:lang w:val="en-US"/>
        </w:rPr>
        <w:t>II</w:t>
      </w:r>
      <w:r w:rsidR="002558B9" w:rsidRPr="00541658">
        <w:t xml:space="preserve"> Б. Гипертоническая болезнь </w:t>
      </w:r>
      <w:r w:rsidR="002558B9" w:rsidRPr="00541658">
        <w:rPr>
          <w:lang w:val="en-US"/>
        </w:rPr>
        <w:t>III</w:t>
      </w:r>
      <w:r w:rsidR="002558B9" w:rsidRPr="00541658">
        <w:t xml:space="preserve">  степени, </w:t>
      </w:r>
      <w:r w:rsidR="002558B9" w:rsidRPr="00541658">
        <w:rPr>
          <w:lang w:val="en-US"/>
        </w:rPr>
        <w:t>III</w:t>
      </w:r>
      <w:r w:rsidR="002558B9" w:rsidRPr="00541658">
        <w:t xml:space="preserve">  стадии, риск 4.  </w:t>
      </w:r>
      <w:r w:rsidR="002558B9">
        <w:t xml:space="preserve"> </w:t>
      </w:r>
    </w:p>
    <w:p w:rsidR="00904F1C" w:rsidRPr="00541658" w:rsidRDefault="00904F1C" w:rsidP="00904F1C">
      <w:pPr>
        <w:tabs>
          <w:tab w:val="num" w:pos="720"/>
        </w:tabs>
        <w:jc w:val="both"/>
      </w:pPr>
      <w:r w:rsidRPr="00541658">
        <w:t xml:space="preserve">Осложнения: НК  </w:t>
      </w:r>
      <w:r w:rsidRPr="00541658">
        <w:rPr>
          <w:lang w:val="en-US"/>
        </w:rPr>
        <w:t>II</w:t>
      </w:r>
      <w:r w:rsidRPr="00541658">
        <w:t xml:space="preserve"> Б. </w:t>
      </w:r>
      <w:r>
        <w:t xml:space="preserve"> </w:t>
      </w:r>
    </w:p>
    <w:p w:rsidR="00904F1C" w:rsidRPr="00D1490F" w:rsidRDefault="00D1490F" w:rsidP="00904F1C">
      <w:pPr>
        <w:tabs>
          <w:tab w:val="num" w:pos="720"/>
        </w:tabs>
        <w:jc w:val="both"/>
      </w:pPr>
      <w:r>
        <w:t xml:space="preserve">Сопутствующий: ДОА </w:t>
      </w:r>
      <w:r w:rsidR="00904F1C" w:rsidRPr="00541658">
        <w:t xml:space="preserve">с преимущественным поражением коленных суставов </w:t>
      </w:r>
      <w:r w:rsidR="00904F1C">
        <w:t xml:space="preserve"> </w:t>
      </w:r>
      <w:r w:rsidR="003E1D2B" w:rsidRPr="00541658">
        <w:rPr>
          <w:lang w:val="en-US"/>
        </w:rPr>
        <w:t>II</w:t>
      </w:r>
      <w:r w:rsidR="003E1D2B">
        <w:t xml:space="preserve"> степени. НФС </w:t>
      </w:r>
      <w:r w:rsidR="003E1D2B" w:rsidRPr="00541658">
        <w:rPr>
          <w:lang w:val="en-US"/>
        </w:rPr>
        <w:t>III</w:t>
      </w:r>
      <w:r>
        <w:t xml:space="preserve"> степени.</w:t>
      </w:r>
    </w:p>
    <w:p w:rsidR="002558B9" w:rsidRPr="00DC2F01" w:rsidRDefault="002558B9" w:rsidP="00EB1011">
      <w:pPr>
        <w:tabs>
          <w:tab w:val="num" w:pos="720"/>
        </w:tabs>
        <w:ind w:firstLine="360"/>
        <w:jc w:val="both"/>
      </w:pPr>
    </w:p>
    <w:p w:rsidR="002558B9" w:rsidRPr="00DC2F01" w:rsidRDefault="002558B9" w:rsidP="00EB1011">
      <w:pPr>
        <w:tabs>
          <w:tab w:val="num" w:pos="720"/>
        </w:tabs>
        <w:ind w:firstLine="360"/>
        <w:jc w:val="both"/>
      </w:pPr>
      <w:r w:rsidRPr="00DC2F01">
        <w:t>Для уточнения диагноза необходимо провести дополнительные лабораторные и инстр</w:t>
      </w:r>
      <w:r w:rsidRPr="00DC2F01">
        <w:t>у</w:t>
      </w:r>
      <w:r w:rsidRPr="00DC2F01">
        <w:t>ментальные исследования.</w:t>
      </w:r>
    </w:p>
    <w:p w:rsidR="00FD6146" w:rsidRPr="00541658" w:rsidRDefault="00FD6146" w:rsidP="00EB1011">
      <w:pPr>
        <w:ind w:firstLine="360"/>
        <w:jc w:val="both"/>
      </w:pPr>
    </w:p>
    <w:p w:rsidR="00FD6146" w:rsidRDefault="00FD6146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Default="00203548" w:rsidP="00EB1011">
      <w:pPr>
        <w:ind w:firstLine="360"/>
        <w:jc w:val="both"/>
      </w:pPr>
    </w:p>
    <w:p w:rsidR="00203548" w:rsidRPr="00541658" w:rsidRDefault="00203548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FD6146" w:rsidRPr="00541658" w:rsidRDefault="00FD6146" w:rsidP="00EB1011">
      <w:pPr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План обследования и его обоснование: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 w:rsidRPr="00541658">
        <w:t>Основные исследования: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ОАК</w:t>
      </w:r>
      <w:r w:rsidR="00FD6146" w:rsidRPr="00541658">
        <w:t xml:space="preserve"> (в динамике</w:t>
      </w:r>
      <w:r w:rsidRPr="00541658">
        <w:t>)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 xml:space="preserve">ОАМ </w:t>
      </w:r>
    </w:p>
    <w:p w:rsidR="003E4B52" w:rsidRPr="00541658" w:rsidRDefault="003E4B52" w:rsidP="0027785D">
      <w:pPr>
        <w:numPr>
          <w:ilvl w:val="0"/>
          <w:numId w:val="3"/>
        </w:numPr>
        <w:ind w:left="0" w:firstLine="360"/>
        <w:jc w:val="both"/>
      </w:pPr>
      <w:r w:rsidRPr="00541658">
        <w:t>Кровь на ЭДС</w:t>
      </w:r>
      <w:r w:rsidR="00FB518C" w:rsidRPr="00FB518C">
        <w:t xml:space="preserve"> </w:t>
      </w:r>
      <w:r w:rsidR="00FB518C">
        <w:t xml:space="preserve"> 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Глюкоза крови</w:t>
      </w:r>
      <w:r w:rsidR="00E32445">
        <w:t xml:space="preserve"> 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Дополнительные исследования: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Биохимия крови – АЛТ, АСТ, мочевина, креатинин,</w:t>
      </w:r>
      <w:r w:rsidR="00FD6146" w:rsidRPr="00541658">
        <w:t xml:space="preserve"> тропонины, КФК,</w:t>
      </w:r>
      <w:r w:rsidR="00FB518C">
        <w:t xml:space="preserve"> ЛДГ (общ.), </w:t>
      </w:r>
      <w:r w:rsidRPr="00541658">
        <w:t>β-липопротеиды, холестерин, пр</w:t>
      </w:r>
      <w:r w:rsidRPr="00541658">
        <w:t>о</w:t>
      </w:r>
      <w:r w:rsidRPr="00541658">
        <w:t>тромбин, время свертываемости</w:t>
      </w:r>
      <w:r w:rsidR="00661925" w:rsidRPr="00541658">
        <w:t>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Методы инструментальной диагностики: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 xml:space="preserve">ЭКГ  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Контроль АД (утром, вечером)</w:t>
      </w:r>
    </w:p>
    <w:p w:rsidR="00FD6146" w:rsidRDefault="00FD6146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Суточное мониторирование (АД)</w:t>
      </w:r>
    </w:p>
    <w:p w:rsidR="00B8440F" w:rsidRDefault="00B8440F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Коронарография</w:t>
      </w:r>
    </w:p>
    <w:p w:rsidR="00B8440F" w:rsidRPr="00541658" w:rsidRDefault="00B8440F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ВЭМ проба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 xml:space="preserve">РЭГ 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ЭхоКГ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УЗИ органов брюшной полости</w:t>
      </w:r>
    </w:p>
    <w:p w:rsidR="003E4B52" w:rsidRPr="00541658" w:rsidRDefault="003E4B52" w:rsidP="0027785D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 w:rsidRPr="00541658">
        <w:t>Рентгенография коленных суставов</w:t>
      </w:r>
    </w:p>
    <w:p w:rsidR="003E4B52" w:rsidRPr="00541658" w:rsidRDefault="003E4B52" w:rsidP="0027785D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 w:rsidRPr="00541658">
        <w:t>Консультация хирурга</w:t>
      </w:r>
    </w:p>
    <w:p w:rsidR="003E4B52" w:rsidRPr="00541658" w:rsidRDefault="003E4B52" w:rsidP="0027785D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 w:rsidRPr="00541658">
        <w:t xml:space="preserve">Консультация офтальмолога (глазное дно, внутриглазное давление) </w:t>
      </w:r>
    </w:p>
    <w:p w:rsidR="00661925" w:rsidRPr="00541658" w:rsidRDefault="003E4B52" w:rsidP="0027785D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 w:rsidRPr="00541658">
        <w:t>Консультация невропатолога.</w:t>
      </w:r>
    </w:p>
    <w:p w:rsidR="00661925" w:rsidRPr="00541658" w:rsidRDefault="00661925" w:rsidP="00EB1011">
      <w:pPr>
        <w:tabs>
          <w:tab w:val="num" w:pos="720"/>
        </w:tabs>
        <w:ind w:firstLine="360"/>
        <w:jc w:val="both"/>
        <w:rPr>
          <w:rFonts w:ascii="Arial" w:hAnsi="Arial"/>
        </w:rPr>
      </w:pP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На основании данных методов исследования предполагается подтвердить уже существу</w:t>
      </w:r>
      <w:r w:rsidRPr="00541658">
        <w:t>ю</w:t>
      </w:r>
      <w:r w:rsidRPr="00541658">
        <w:t>щие заболевания  (</w:t>
      </w:r>
      <w:r w:rsidR="00B8440F">
        <w:t xml:space="preserve">Диагноз: </w:t>
      </w:r>
      <w:r w:rsidR="000B760D" w:rsidRPr="00541658">
        <w:t xml:space="preserve">Основной: ИБС. Стабильная стенокардия напряжения </w:t>
      </w:r>
      <w:r w:rsidR="000B760D" w:rsidRPr="00541658">
        <w:rPr>
          <w:lang w:val="en-US"/>
        </w:rPr>
        <w:t>III</w:t>
      </w:r>
      <w:r w:rsidR="000B760D" w:rsidRPr="00541658">
        <w:t xml:space="preserve">   ФК. Постинфарктный кардиосклероз (ОИМ  в 1993 г.). Гипертоническая болезнь </w:t>
      </w:r>
      <w:r w:rsidR="000B760D" w:rsidRPr="00541658">
        <w:rPr>
          <w:lang w:val="en-US"/>
        </w:rPr>
        <w:t>III</w:t>
      </w:r>
      <w:r w:rsidR="000B760D" w:rsidRPr="00541658">
        <w:t xml:space="preserve">  степени, </w:t>
      </w:r>
      <w:r w:rsidR="000B760D" w:rsidRPr="00541658">
        <w:rPr>
          <w:lang w:val="en-US"/>
        </w:rPr>
        <w:t>III</w:t>
      </w:r>
      <w:r w:rsidR="000B760D" w:rsidRPr="00541658">
        <w:t xml:space="preserve">  стадии, риск 4.  Осложнения: НК  </w:t>
      </w:r>
      <w:r w:rsidR="000B760D" w:rsidRPr="00541658">
        <w:rPr>
          <w:lang w:val="en-US"/>
        </w:rPr>
        <w:t>II</w:t>
      </w:r>
      <w:r w:rsidR="000B760D" w:rsidRPr="00541658">
        <w:t xml:space="preserve"> Б.</w:t>
      </w:r>
      <w:r w:rsidR="000C6A70">
        <w:t xml:space="preserve"> </w:t>
      </w:r>
      <w:r w:rsidR="000B760D" w:rsidRPr="00541658">
        <w:t>Сопутствующий: ДОА   с преимущественным пораж</w:t>
      </w:r>
      <w:r w:rsidR="000B760D" w:rsidRPr="00541658">
        <w:t>е</w:t>
      </w:r>
      <w:r w:rsidR="000B760D" w:rsidRPr="00541658">
        <w:t>нием коленных суставов 2 степени</w:t>
      </w:r>
      <w:r w:rsidR="000B760D">
        <w:t xml:space="preserve"> в ст</w:t>
      </w:r>
      <w:r w:rsidR="000B760D">
        <w:t>а</w:t>
      </w:r>
      <w:r w:rsidR="000B760D">
        <w:t>дии обострения</w:t>
      </w:r>
      <w:r w:rsidR="000B760D" w:rsidRPr="00541658">
        <w:t xml:space="preserve">. НФС </w:t>
      </w:r>
      <w:r w:rsidR="000B760D" w:rsidRPr="00541658">
        <w:rPr>
          <w:lang w:val="en-US"/>
        </w:rPr>
        <w:t>III</w:t>
      </w:r>
      <w:r w:rsidR="000B760D" w:rsidRPr="00541658">
        <w:t xml:space="preserve">  степе</w:t>
      </w:r>
      <w:r w:rsidR="000B760D">
        <w:t>ни</w:t>
      </w:r>
      <w:r w:rsidRPr="00541658">
        <w:t>) и выявить ранее не диагностируемые забол</w:t>
      </w:r>
      <w:r w:rsidRPr="00541658">
        <w:t>е</w:t>
      </w:r>
      <w:r w:rsidRPr="00541658">
        <w:t xml:space="preserve">вания. 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5926B7" w:rsidRDefault="005926B7" w:rsidP="00EB1011">
      <w:pPr>
        <w:tabs>
          <w:tab w:val="left" w:pos="2520"/>
        </w:tabs>
        <w:ind w:firstLine="360"/>
        <w:jc w:val="both"/>
        <w:rPr>
          <w:b/>
        </w:rPr>
      </w:pPr>
    </w:p>
    <w:p w:rsidR="000C6A70" w:rsidRDefault="000C6A70" w:rsidP="00EB1011">
      <w:pPr>
        <w:tabs>
          <w:tab w:val="left" w:pos="2520"/>
        </w:tabs>
        <w:ind w:firstLine="360"/>
        <w:jc w:val="both"/>
        <w:rPr>
          <w:b/>
        </w:rPr>
      </w:pPr>
    </w:p>
    <w:p w:rsidR="000C6A70" w:rsidRDefault="000C6A70" w:rsidP="00EB1011">
      <w:pPr>
        <w:tabs>
          <w:tab w:val="left" w:pos="2520"/>
        </w:tabs>
        <w:ind w:firstLine="360"/>
        <w:jc w:val="both"/>
        <w:rPr>
          <w:b/>
        </w:rPr>
      </w:pPr>
    </w:p>
    <w:p w:rsidR="000C6A70" w:rsidRDefault="000C6A70" w:rsidP="00EB1011">
      <w:pPr>
        <w:tabs>
          <w:tab w:val="left" w:pos="2520"/>
        </w:tabs>
        <w:ind w:firstLine="360"/>
        <w:jc w:val="both"/>
        <w:rPr>
          <w:b/>
        </w:rPr>
      </w:pPr>
    </w:p>
    <w:p w:rsidR="005926B7" w:rsidRPr="00541658" w:rsidRDefault="005926B7" w:rsidP="00EB1011">
      <w:pPr>
        <w:tabs>
          <w:tab w:val="left" w:pos="2520"/>
        </w:tabs>
        <w:ind w:firstLine="360"/>
        <w:jc w:val="both"/>
        <w:rPr>
          <w:b/>
        </w:rPr>
      </w:pPr>
    </w:p>
    <w:p w:rsidR="007D3B15" w:rsidRPr="00541658" w:rsidRDefault="007D3B15" w:rsidP="00EB1011">
      <w:pPr>
        <w:tabs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Данные лабораторных и инструментальных исследований: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 w:rsidRPr="00541658">
        <w:rPr>
          <w:b/>
        </w:rPr>
        <w:t xml:space="preserve">Таблица №1. </w:t>
      </w:r>
    </w:p>
    <w:p w:rsidR="003E4B52" w:rsidRPr="00541658" w:rsidRDefault="003E4B52" w:rsidP="00EB1011">
      <w:pPr>
        <w:pStyle w:val="3"/>
        <w:tabs>
          <w:tab w:val="num" w:pos="720"/>
        </w:tabs>
        <w:ind w:left="0" w:firstLine="360"/>
        <w:jc w:val="both"/>
      </w:pPr>
      <w:r w:rsidRPr="00541658">
        <w:t>ОАК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2020"/>
        <w:gridCol w:w="2020"/>
        <w:gridCol w:w="1703"/>
        <w:gridCol w:w="1922"/>
      </w:tblGrid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pStyle w:val="2"/>
              <w:tabs>
                <w:tab w:val="num" w:pos="720"/>
              </w:tabs>
              <w:ind w:firstLine="360"/>
              <w:jc w:val="both"/>
            </w:pPr>
            <w:r w:rsidRPr="00541658">
              <w:t>ПОКАЗАТЕЛИ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21.11.2003г.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28.11.2003г.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Норма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Интерпр</w:t>
            </w:r>
            <w:r w:rsidRPr="00541658">
              <w:rPr>
                <w:b/>
              </w:rPr>
              <w:t>е</w:t>
            </w:r>
            <w:r w:rsidRPr="00541658">
              <w:rPr>
                <w:b/>
              </w:rPr>
              <w:t>тация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Эритроциты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vertAlign w:val="superscript"/>
              </w:rPr>
            </w:pPr>
            <w:r w:rsidRPr="00541658">
              <w:rPr>
                <w:bCs/>
              </w:rPr>
              <w:t>4,5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12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5,6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12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4,0-5,0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12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&gt;N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Гемоглобин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150</w:t>
            </w:r>
            <w:r w:rsidR="00995E35" w:rsidRPr="00541658">
              <w:rPr>
                <w:bCs/>
              </w:rPr>
              <w:t xml:space="preserve"> г/л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173</w:t>
            </w:r>
            <w:r w:rsidR="00995E35" w:rsidRPr="00541658">
              <w:rPr>
                <w:bCs/>
              </w:rPr>
              <w:t xml:space="preserve"> г/л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130-160</w:t>
            </w:r>
            <w:r w:rsidR="00995E35" w:rsidRPr="00541658">
              <w:rPr>
                <w:bCs/>
              </w:rPr>
              <w:t xml:space="preserve"> г/л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&gt;N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ЦПК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1,0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0,9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08,-1,1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Тромбоциты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-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260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9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180-350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9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Лейкоциты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vertAlign w:val="superscript"/>
              </w:rPr>
            </w:pPr>
            <w:r w:rsidRPr="00541658">
              <w:rPr>
                <w:bCs/>
              </w:rPr>
              <w:t>5,5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9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4,2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9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4,0-9,0</w:t>
            </w:r>
            <w:r w:rsidR="007D3B15" w:rsidRPr="00541658">
              <w:rPr>
                <w:bCs/>
              </w:rPr>
              <w:t>*10</w:t>
            </w:r>
            <w:r w:rsidR="007D3B15" w:rsidRPr="00541658">
              <w:rPr>
                <w:bCs/>
                <w:vertAlign w:val="superscript"/>
              </w:rPr>
              <w:t>9</w:t>
            </w:r>
            <w:r w:rsidR="007D3B15" w:rsidRPr="00541658"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Эозинофилы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-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0-5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Палочкоядерные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-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1-4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Сегментояде</w:t>
            </w:r>
            <w:r w:rsidRPr="00541658">
              <w:rPr>
                <w:bCs/>
              </w:rPr>
              <w:t>р</w:t>
            </w:r>
            <w:r w:rsidRPr="00541658">
              <w:rPr>
                <w:bCs/>
              </w:rPr>
              <w:t>ные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58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69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45-70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Лимфоциты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36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25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18-40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Моноциты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6-8</w:t>
            </w:r>
            <w:r w:rsidR="007D3B15" w:rsidRPr="00541658">
              <w:rPr>
                <w:bCs/>
              </w:rPr>
              <w:t>%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FD6146" w:rsidRPr="0054165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СОЭ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</w:t>
            </w:r>
            <w:r w:rsidR="007D3B15" w:rsidRPr="00541658">
              <w:rPr>
                <w:bCs/>
              </w:rPr>
              <w:t xml:space="preserve"> мм/ч</w:t>
            </w:r>
          </w:p>
        </w:tc>
        <w:tc>
          <w:tcPr>
            <w:tcW w:w="2134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</w:t>
            </w:r>
            <w:r w:rsidR="007D3B15" w:rsidRPr="00541658">
              <w:rPr>
                <w:bCs/>
              </w:rPr>
              <w:t xml:space="preserve"> мм/ч</w:t>
            </w:r>
          </w:p>
        </w:tc>
        <w:tc>
          <w:tcPr>
            <w:tcW w:w="1840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1-10</w:t>
            </w:r>
            <w:r w:rsidR="007D3B15" w:rsidRPr="00541658">
              <w:rPr>
                <w:bCs/>
              </w:rPr>
              <w:t xml:space="preserve"> мм/ч</w:t>
            </w:r>
          </w:p>
        </w:tc>
        <w:tc>
          <w:tcPr>
            <w:tcW w:w="1495" w:type="dxa"/>
          </w:tcPr>
          <w:p w:rsidR="00FD6146" w:rsidRPr="00541658" w:rsidRDefault="00FD6146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</w:tbl>
    <w:p w:rsidR="003E4B52" w:rsidRPr="00541658" w:rsidRDefault="003E4B52" w:rsidP="00EB1011">
      <w:pPr>
        <w:tabs>
          <w:tab w:val="num" w:pos="720"/>
        </w:tabs>
        <w:ind w:firstLine="360"/>
        <w:jc w:val="both"/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 xml:space="preserve">Заключение: показатели (ЦПК, тромбоциты, лейкоциты, нейтрофилы, СОЭ) от нормы не отличаются, увеличение </w:t>
      </w:r>
      <w:r w:rsidRPr="00541658">
        <w:rPr>
          <w:bCs/>
          <w:lang w:val="en-US"/>
        </w:rPr>
        <w:t>Hb</w:t>
      </w:r>
      <w:r w:rsidRPr="00541658">
        <w:rPr>
          <w:bCs/>
        </w:rPr>
        <w:t xml:space="preserve"> до 173 г/л, </w:t>
      </w:r>
      <w:r w:rsidRPr="00541658">
        <w:rPr>
          <w:bCs/>
          <w:lang w:val="en-US"/>
        </w:rPr>
        <w:t>Er</w:t>
      </w:r>
      <w:r w:rsidRPr="00541658">
        <w:rPr>
          <w:bCs/>
        </w:rPr>
        <w:t xml:space="preserve"> до 5,6*10</w:t>
      </w:r>
      <w:r w:rsidRPr="00541658">
        <w:rPr>
          <w:bCs/>
          <w:vertAlign w:val="superscript"/>
        </w:rPr>
        <w:t>12</w:t>
      </w:r>
      <w:r w:rsidRPr="00541658">
        <w:rPr>
          <w:bCs/>
        </w:rPr>
        <w:t xml:space="preserve"> /л.</w:t>
      </w:r>
    </w:p>
    <w:p w:rsidR="003E4B52" w:rsidRPr="00541658" w:rsidRDefault="003E4B52" w:rsidP="00EB1011">
      <w:pPr>
        <w:pStyle w:val="a6"/>
        <w:tabs>
          <w:tab w:val="num" w:pos="720"/>
        </w:tabs>
        <w:ind w:left="0" w:firstLine="360"/>
        <w:jc w:val="both"/>
      </w:pPr>
      <w:r w:rsidRPr="00541658">
        <w:t>Таблица №2.</w:t>
      </w:r>
    </w:p>
    <w:p w:rsidR="003E4B52" w:rsidRPr="00541658" w:rsidRDefault="003E4B52" w:rsidP="00EB1011">
      <w:pPr>
        <w:pStyle w:val="a6"/>
        <w:tabs>
          <w:tab w:val="num" w:pos="720"/>
        </w:tabs>
        <w:ind w:left="0" w:firstLine="360"/>
        <w:jc w:val="both"/>
      </w:pPr>
      <w:r w:rsidRPr="00541658">
        <w:t>ОАМ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340"/>
        <w:gridCol w:w="2340"/>
        <w:gridCol w:w="2340"/>
      </w:tblGrid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21.11.2003г.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28.11.2003г.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Интерпретация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Количество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</w:rPr>
              <w:t>40,0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100,0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Удельный вес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1015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1031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Цвет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Светло-желтый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Светло-желтый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Прозрачность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+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+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Белок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 xml:space="preserve">Эпителий 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0-1-2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0-1-2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Сахар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Лейкоциты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0-1-2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0-1-2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995E35" w:rsidRPr="005416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Соли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Оксалаты-1</w:t>
            </w:r>
          </w:p>
        </w:tc>
        <w:tc>
          <w:tcPr>
            <w:tcW w:w="2340" w:type="dxa"/>
          </w:tcPr>
          <w:p w:rsidR="00995E35" w:rsidRPr="00541658" w:rsidRDefault="00995E3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Оксалаты-1</w:t>
            </w:r>
          </w:p>
        </w:tc>
        <w:tc>
          <w:tcPr>
            <w:tcW w:w="2340" w:type="dxa"/>
          </w:tcPr>
          <w:p w:rsidR="00995E3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-</w:t>
            </w:r>
          </w:p>
        </w:tc>
      </w:tr>
    </w:tbl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  <w:rPr>
          <w:lang w:val="en-US"/>
        </w:rPr>
      </w:pPr>
      <w:r w:rsidRPr="00541658">
        <w:t>Заключение: показатели от нормы не отличаются, наличие оксалатов в мочи.</w:t>
      </w:r>
    </w:p>
    <w:p w:rsidR="007D3B15" w:rsidRPr="00541658" w:rsidRDefault="007D3B15" w:rsidP="00EB1011">
      <w:pPr>
        <w:tabs>
          <w:tab w:val="num" w:pos="720"/>
          <w:tab w:val="left" w:pos="2520"/>
        </w:tabs>
        <w:ind w:firstLine="360"/>
        <w:jc w:val="both"/>
        <w:rPr>
          <w:b/>
          <w:lang w:val="en-US"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Cs/>
          <w:lang w:val="en-US"/>
        </w:rPr>
      </w:pPr>
      <w:r w:rsidRPr="00541658">
        <w:rPr>
          <w:b/>
        </w:rPr>
        <w:t xml:space="preserve">ЭДС </w:t>
      </w:r>
      <w:r w:rsidRPr="00541658">
        <w:rPr>
          <w:bCs/>
        </w:rPr>
        <w:t>от 28.11.2003г. – отрицательно.</w:t>
      </w:r>
    </w:p>
    <w:p w:rsidR="007D3B15" w:rsidRPr="00541658" w:rsidRDefault="007D3B15" w:rsidP="00EB1011">
      <w:pPr>
        <w:tabs>
          <w:tab w:val="num" w:pos="720"/>
          <w:tab w:val="left" w:pos="2520"/>
        </w:tabs>
        <w:ind w:firstLine="360"/>
        <w:jc w:val="both"/>
        <w:rPr>
          <w:bCs/>
          <w:lang w:val="en-US"/>
        </w:rPr>
      </w:pPr>
    </w:p>
    <w:p w:rsidR="00F93639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  <w:bCs/>
        </w:rPr>
      </w:pPr>
      <w:r w:rsidRPr="00541658">
        <w:rPr>
          <w:b/>
        </w:rPr>
        <w:t xml:space="preserve">Биохимия крови </w:t>
      </w:r>
      <w:r w:rsidRPr="00541658">
        <w:rPr>
          <w:bCs/>
        </w:rPr>
        <w:t>от 28.11.2003г.:</w:t>
      </w:r>
      <w:r w:rsidR="00F93639" w:rsidRPr="00541658">
        <w:rPr>
          <w:b/>
          <w:bCs/>
        </w:rPr>
        <w:t xml:space="preserve">  </w:t>
      </w:r>
    </w:p>
    <w:p w:rsidR="000B760D" w:rsidRPr="00541658" w:rsidRDefault="00F93639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/>
          <w:bCs/>
        </w:rPr>
        <w:t>Таблица №3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1620"/>
        <w:gridCol w:w="1620"/>
        <w:gridCol w:w="2282"/>
      </w:tblGrid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pStyle w:val="2"/>
              <w:tabs>
                <w:tab w:val="num" w:pos="720"/>
              </w:tabs>
              <w:ind w:firstLine="360"/>
              <w:jc w:val="both"/>
            </w:pPr>
            <w:r w:rsidRPr="00541658">
              <w:t>Показатель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У бол</w:t>
            </w:r>
            <w:r w:rsidRPr="00541658">
              <w:rPr>
                <w:b/>
              </w:rPr>
              <w:t>ь</w:t>
            </w:r>
            <w:r w:rsidRPr="00541658">
              <w:rPr>
                <w:b/>
              </w:rPr>
              <w:t>ного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Норма</w:t>
            </w:r>
          </w:p>
        </w:tc>
        <w:tc>
          <w:tcPr>
            <w:tcW w:w="2282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Интерпретация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АСТ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 xml:space="preserve">0,43 </w:t>
            </w:r>
            <w:r w:rsidR="007D3B15" w:rsidRPr="00541658">
              <w:rPr>
                <w:bCs/>
              </w:rPr>
              <w:t>м</w:t>
            </w:r>
            <w:r w:rsidRPr="00541658">
              <w:rPr>
                <w:bCs/>
              </w:rPr>
              <w:t>к</w:t>
            </w:r>
            <w:r w:rsidR="007D3B15" w:rsidRPr="00541658">
              <w:rPr>
                <w:bCs/>
              </w:rPr>
              <w:t>моль/л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  <w:lang w:val="en-US"/>
              </w:rPr>
              <w:t>0</w:t>
            </w:r>
            <w:r w:rsidRPr="00541658">
              <w:rPr>
                <w:bCs/>
              </w:rPr>
              <w:t>,</w:t>
            </w:r>
            <w:r w:rsidR="007D3B15" w:rsidRPr="00541658">
              <w:rPr>
                <w:bCs/>
              </w:rPr>
              <w:t>1-</w:t>
            </w:r>
            <w:r w:rsidRPr="00541658">
              <w:rPr>
                <w:bCs/>
              </w:rPr>
              <w:t>0,</w:t>
            </w:r>
            <w:r w:rsidR="007D3B15" w:rsidRPr="00541658">
              <w:rPr>
                <w:bCs/>
              </w:rPr>
              <w:t>45 м</w:t>
            </w:r>
            <w:r w:rsidRPr="00541658">
              <w:rPr>
                <w:bCs/>
              </w:rPr>
              <w:t>к</w:t>
            </w:r>
            <w:r w:rsidR="007D3B15" w:rsidRPr="00541658">
              <w:rPr>
                <w:bCs/>
              </w:rPr>
              <w:t>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АЛТ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</w:t>
            </w:r>
            <w:r w:rsidR="007D3B15" w:rsidRPr="00541658">
              <w:rPr>
                <w:bCs/>
              </w:rPr>
              <w:t>66 м</w:t>
            </w:r>
            <w:r w:rsidRPr="00541658">
              <w:rPr>
                <w:bCs/>
              </w:rPr>
              <w:t>к</w:t>
            </w:r>
            <w:r w:rsidR="007D3B15" w:rsidRPr="00541658">
              <w:rPr>
                <w:bCs/>
              </w:rPr>
              <w:t>моль/л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</w:t>
            </w:r>
            <w:r w:rsidR="007D3B15" w:rsidRPr="00541658">
              <w:rPr>
                <w:bCs/>
              </w:rPr>
              <w:t>1-</w:t>
            </w:r>
            <w:r w:rsidRPr="00541658">
              <w:rPr>
                <w:bCs/>
              </w:rPr>
              <w:t>0,</w:t>
            </w:r>
            <w:r w:rsidR="007D3B15" w:rsidRPr="00541658">
              <w:rPr>
                <w:bCs/>
              </w:rPr>
              <w:t>68</w:t>
            </w:r>
            <w:r w:rsidRPr="00541658">
              <w:rPr>
                <w:bCs/>
              </w:rPr>
              <w:t xml:space="preserve"> мкмоль/л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Мочевина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7,0 ммоль/л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2,5-8,3 ммоль/л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Креатинин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 xml:space="preserve">59 </w:t>
            </w:r>
            <w:r w:rsidRPr="00541658">
              <w:rPr>
                <w:bCs/>
              </w:rPr>
              <w:lastRenderedPageBreak/>
              <w:t>мкмоль/л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lastRenderedPageBreak/>
              <w:t xml:space="preserve">40-130 </w:t>
            </w:r>
            <w:r w:rsidRPr="00541658">
              <w:rPr>
                <w:bCs/>
              </w:rPr>
              <w:lastRenderedPageBreak/>
              <w:t>ммоль/л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lastRenderedPageBreak/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lastRenderedPageBreak/>
              <w:t>Холестерин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5,0 ммоль/л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3,64-5,2 ммоль/л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sym w:font="Symbol" w:char="F062"/>
            </w:r>
            <w:r w:rsidRPr="00541658">
              <w:rPr>
                <w:bCs/>
              </w:rPr>
              <w:t>-липопротеиды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37,5 ед.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35-55 ед.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Глюкоза натощак</w:t>
            </w:r>
          </w:p>
        </w:tc>
        <w:tc>
          <w:tcPr>
            <w:tcW w:w="1620" w:type="dxa"/>
          </w:tcPr>
          <w:p w:rsidR="007D3B15" w:rsidRPr="00541658" w:rsidRDefault="00FB518C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7D3B15" w:rsidRPr="00541658">
              <w:rPr>
                <w:bCs/>
              </w:rPr>
              <w:t>,0 ммоль/л</w:t>
            </w:r>
          </w:p>
        </w:tc>
        <w:tc>
          <w:tcPr>
            <w:tcW w:w="1620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3,33-5,55</w:t>
            </w:r>
            <w:r w:rsidR="0091287E" w:rsidRPr="00541658">
              <w:rPr>
                <w:bCs/>
              </w:rPr>
              <w:t xml:space="preserve"> ммоль/л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7D3B15" w:rsidRPr="0054165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7D3B15" w:rsidRPr="00541658" w:rsidRDefault="007D3B15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Протромбиновый индекс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9</w:t>
            </w:r>
            <w:r w:rsidRPr="00541658">
              <w:rPr>
                <w:bCs/>
                <w:lang w:val="en-US"/>
              </w:rPr>
              <w:t>3</w:t>
            </w:r>
            <w:r w:rsidR="007D3B15" w:rsidRPr="00541658">
              <w:rPr>
                <w:bCs/>
              </w:rPr>
              <w:t xml:space="preserve"> %</w:t>
            </w:r>
          </w:p>
        </w:tc>
        <w:tc>
          <w:tcPr>
            <w:tcW w:w="1620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93-100 %</w:t>
            </w:r>
          </w:p>
        </w:tc>
        <w:tc>
          <w:tcPr>
            <w:tcW w:w="2282" w:type="dxa"/>
          </w:tcPr>
          <w:p w:rsidR="007D3B15" w:rsidRPr="00541658" w:rsidRDefault="0091287E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</w:tbl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</w:pPr>
      <w:r w:rsidRPr="00541658">
        <w:t>Заключение: по</w:t>
      </w:r>
      <w:r w:rsidR="00FB518C">
        <w:t>казатели от нормы не отличаются.</w:t>
      </w:r>
    </w:p>
    <w:p w:rsidR="0091287E" w:rsidRPr="00541658" w:rsidRDefault="0091287E" w:rsidP="00EB1011">
      <w:pPr>
        <w:pStyle w:val="a5"/>
        <w:tabs>
          <w:tab w:val="num" w:pos="720"/>
        </w:tabs>
        <w:ind w:left="0" w:firstLine="360"/>
        <w:jc w:val="both"/>
      </w:pPr>
    </w:p>
    <w:p w:rsidR="0091287E" w:rsidRPr="00541658" w:rsidRDefault="0091287E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/>
        </w:rPr>
        <w:t xml:space="preserve">ЭКГ </w:t>
      </w:r>
      <w:r w:rsidRPr="00541658">
        <w:rPr>
          <w:bCs/>
        </w:rPr>
        <w:t>от 27.11.2003г.</w:t>
      </w:r>
    </w:p>
    <w:p w:rsidR="0091287E" w:rsidRPr="00541658" w:rsidRDefault="0091287E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>Заключение: синусовый ритм, ЧСС 68 в мин.. горизонтальная ЭОС, признаки гипертрофии л</w:t>
      </w:r>
      <w:r w:rsidRPr="00541658">
        <w:rPr>
          <w:bCs/>
        </w:rPr>
        <w:t>е</w:t>
      </w:r>
      <w:r w:rsidRPr="00541658">
        <w:rPr>
          <w:bCs/>
        </w:rPr>
        <w:t>вых отделов сердца, рубцовые изменения в нижней стенке левого желудочка.</w:t>
      </w:r>
    </w:p>
    <w:p w:rsidR="0091287E" w:rsidRPr="00541658" w:rsidRDefault="0091287E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3E4B52" w:rsidRPr="00541658" w:rsidRDefault="003E4B52" w:rsidP="00EB1011">
      <w:pPr>
        <w:pStyle w:val="4"/>
        <w:tabs>
          <w:tab w:val="num" w:pos="720"/>
        </w:tabs>
        <w:ind w:left="0" w:firstLine="360"/>
        <w:jc w:val="both"/>
        <w:rPr>
          <w:b w:val="0"/>
          <w:bCs/>
        </w:rPr>
      </w:pPr>
      <w:r w:rsidRPr="00541658">
        <w:t xml:space="preserve">РЭГ </w:t>
      </w:r>
      <w:r w:rsidRPr="00541658">
        <w:rPr>
          <w:b w:val="0"/>
          <w:bCs/>
        </w:rPr>
        <w:t>от 02.12.2003г.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Заключение: повышение тонуса артерий, незначительное повышение пульсового кровен</w:t>
      </w:r>
      <w:r w:rsidRPr="00541658">
        <w:t>а</w:t>
      </w:r>
      <w:r w:rsidRPr="00541658">
        <w:t>по</w:t>
      </w:r>
      <w:r w:rsidRPr="00541658">
        <w:t>л</w:t>
      </w:r>
      <w:r w:rsidRPr="00541658">
        <w:t>нения (9,1%), затруднение венозного оттока (бассейн сонной и позвоночной артерии).</w:t>
      </w:r>
    </w:p>
    <w:p w:rsidR="0091287E" w:rsidRPr="00541658" w:rsidRDefault="0091287E" w:rsidP="00EB1011">
      <w:pPr>
        <w:tabs>
          <w:tab w:val="num" w:pos="720"/>
        </w:tabs>
        <w:ind w:firstLine="360"/>
        <w:jc w:val="both"/>
      </w:pPr>
    </w:p>
    <w:p w:rsidR="003E4B52" w:rsidRPr="00541658" w:rsidRDefault="00FB518C" w:rsidP="00EB1011">
      <w:pPr>
        <w:tabs>
          <w:tab w:val="num" w:pos="720"/>
          <w:tab w:val="left" w:pos="2520"/>
        </w:tabs>
        <w:ind w:firstLine="360"/>
        <w:jc w:val="both"/>
      </w:pPr>
      <w:r>
        <w:t xml:space="preserve"> </w:t>
      </w:r>
      <w:r w:rsidR="003E4B52" w:rsidRPr="00541658">
        <w:rPr>
          <w:b/>
          <w:bCs/>
        </w:rPr>
        <w:t xml:space="preserve">ЭхоКГ </w:t>
      </w:r>
      <w:r w:rsidR="003E4B52" w:rsidRPr="00541658">
        <w:t>от 04.12.2003г.</w:t>
      </w:r>
    </w:p>
    <w:p w:rsidR="003E4B52" w:rsidRPr="00541658" w:rsidRDefault="00F93639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 w:rsidRPr="00541658">
        <w:rPr>
          <w:b/>
        </w:rPr>
        <w:t>Таблица №5</w:t>
      </w:r>
    </w:p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838"/>
        <w:gridCol w:w="1980"/>
      </w:tblGrid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pStyle w:val="2"/>
              <w:tabs>
                <w:tab w:val="num" w:pos="7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Показатели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  <w:bCs/>
              </w:rPr>
            </w:pPr>
            <w:r w:rsidRPr="00541658">
              <w:rPr>
                <w:b/>
                <w:bCs/>
              </w:rPr>
              <w:t>норма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АО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3,7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3,7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ЛП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4,0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3,6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КДР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4,8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5,5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КСР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3,4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3,7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Сократимость миокарда ЛЖ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64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29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Толщина МЖП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1,0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0,7-0,9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Толщина задней стенки ЛЖ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1,0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1,1</w:t>
            </w:r>
          </w:p>
        </w:tc>
      </w:tr>
      <w:tr w:rsidR="003E4B52" w:rsidRPr="0054165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ПЖ</w:t>
            </w:r>
          </w:p>
        </w:tc>
        <w:tc>
          <w:tcPr>
            <w:tcW w:w="1838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2,2</w:t>
            </w:r>
          </w:p>
        </w:tc>
        <w:tc>
          <w:tcPr>
            <w:tcW w:w="1980" w:type="dxa"/>
          </w:tcPr>
          <w:p w:rsidR="003E4B52" w:rsidRPr="00541658" w:rsidRDefault="003E4B52" w:rsidP="00EB1011">
            <w:pPr>
              <w:tabs>
                <w:tab w:val="num" w:pos="720"/>
                <w:tab w:val="left" w:pos="2520"/>
              </w:tabs>
              <w:ind w:firstLine="360"/>
              <w:jc w:val="both"/>
            </w:pPr>
            <w:r w:rsidRPr="00541658">
              <w:t>До 2,6</w:t>
            </w:r>
          </w:p>
        </w:tc>
      </w:tr>
    </w:tbl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Раскрытие аортального клапана – 1,9 см.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КДО – 115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КСО – 41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УО – 74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Стенки аорты уплотнены, утолщены. Аорта расширена в восходящем отделе. Небольшой кальцинат в основании задней створки митрального клапана. Минимально расширена полость ЛП. Стенки ЛЖ слегка утолщены. Нарушение сократимости ЛЖ не найдены. Акинезия ни</w:t>
      </w:r>
      <w:r w:rsidRPr="00541658">
        <w:t>ж</w:t>
      </w:r>
      <w:r w:rsidRPr="00541658">
        <w:t>ней стенки ЛЖ. Г</w:t>
      </w:r>
      <w:r w:rsidR="00242352">
        <w:t>иперкинез МЖП. Минимальный выпот</w:t>
      </w:r>
      <w:r w:rsidRPr="00541658">
        <w:t xml:space="preserve"> в полость перикарда. ФВ – 70%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Заключение: постинфарктный рубец нижней стенки ЛЖ.</w:t>
      </w:r>
    </w:p>
    <w:p w:rsidR="0091287E" w:rsidRPr="00541658" w:rsidRDefault="0091287E" w:rsidP="00EB1011">
      <w:pPr>
        <w:tabs>
          <w:tab w:val="num" w:pos="720"/>
          <w:tab w:val="left" w:pos="2520"/>
        </w:tabs>
        <w:ind w:firstLine="360"/>
        <w:jc w:val="both"/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rPr>
          <w:b/>
          <w:bCs/>
        </w:rPr>
        <w:t xml:space="preserve">УЗИ органов брюшной полости </w:t>
      </w:r>
      <w:r w:rsidRPr="00541658">
        <w:t>от 01.12.2003г.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Печень: контуры ровные, размер увеличен за счет левой доли; левая доля – 74мм (пере</w:t>
      </w:r>
      <w:r w:rsidRPr="00541658">
        <w:t>д</w:t>
      </w:r>
      <w:r w:rsidRPr="00541658">
        <w:t>не-задний размер), правая доля – 132мм (косо-вертикальный размер), хвостатая доля – 20мм, эх</w:t>
      </w:r>
      <w:r w:rsidRPr="00541658">
        <w:t>о</w:t>
      </w:r>
      <w:r w:rsidRPr="00541658">
        <w:t>ге</w:t>
      </w:r>
      <w:r w:rsidRPr="00541658">
        <w:t>н</w:t>
      </w:r>
      <w:r w:rsidRPr="00541658">
        <w:t xml:space="preserve">ность повышена, очаговые изменения отсутствуют. 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Желчный пузырь: размер обычный – 74*27мм, толщина стенки – 2мм, эхогенность обы</w:t>
      </w:r>
      <w:r w:rsidRPr="00541658">
        <w:t>ч</w:t>
      </w:r>
      <w:r w:rsidRPr="00541658">
        <w:t>ная. Гепатохоледох – 5мм, вены портальной системы – 9мм.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Поджелудочная железа лоцируется нечетко. Селезенка: размер обычный – 91*31мм.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Почки: правая – положение типичное, контуры ровные, подвижна, размеры – 90*44мм, ЧЛС не расширена. Левая – контуры ровные, размер – 96*45мм, ЧЛС не расширен</w:t>
      </w:r>
      <w:r w:rsidR="005926B7">
        <w:t>а</w:t>
      </w:r>
      <w:r w:rsidRPr="00541658">
        <w:t xml:space="preserve">. 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 xml:space="preserve">Заключение: признаки диффузных изменений </w:t>
      </w:r>
      <w:r w:rsidR="005926B7">
        <w:t>ткани печени</w:t>
      </w:r>
      <w:r w:rsidRPr="00541658">
        <w:t>.</w:t>
      </w:r>
    </w:p>
    <w:p w:rsidR="00EB1011" w:rsidRDefault="00EB1011" w:rsidP="00EB1011">
      <w:pPr>
        <w:tabs>
          <w:tab w:val="num" w:pos="720"/>
          <w:tab w:val="left" w:pos="2520"/>
        </w:tabs>
        <w:ind w:firstLine="360"/>
        <w:jc w:val="both"/>
      </w:pPr>
    </w:p>
    <w:p w:rsidR="00EB1011" w:rsidRDefault="00EB1011" w:rsidP="00EB1011">
      <w:pPr>
        <w:tabs>
          <w:tab w:val="num" w:pos="720"/>
          <w:tab w:val="left" w:pos="2520"/>
        </w:tabs>
        <w:ind w:firstLine="360"/>
        <w:jc w:val="both"/>
      </w:pPr>
    </w:p>
    <w:p w:rsidR="00EB1011" w:rsidRPr="00541658" w:rsidRDefault="00EB1011" w:rsidP="00EB1011">
      <w:pPr>
        <w:tabs>
          <w:tab w:val="num" w:pos="720"/>
          <w:tab w:val="left" w:pos="2520"/>
        </w:tabs>
        <w:ind w:firstLine="360"/>
        <w:jc w:val="both"/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rPr>
          <w:b/>
          <w:bCs/>
        </w:rPr>
        <w:t xml:space="preserve">Рентгенография коленных суставов </w:t>
      </w:r>
      <w:r w:rsidRPr="00541658">
        <w:t>от 28.11.2003г.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Суставные щели сужены, склерозированы, суставные поверхности уплощены, краевые костные разрастания (остеофиты) вдоль суставных поверхностей, субхондральный остеоскл</w:t>
      </w:r>
      <w:r w:rsidRPr="00541658">
        <w:t>е</w:t>
      </w:r>
      <w:r w:rsidRPr="00541658">
        <w:t>роз.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Заключение: ДОА </w:t>
      </w:r>
      <w:r w:rsidRPr="00541658">
        <w:rPr>
          <w:lang w:val="en-US"/>
        </w:rPr>
        <w:t>II</w:t>
      </w:r>
      <w:r w:rsidRPr="00541658">
        <w:t xml:space="preserve"> степени.</w:t>
      </w:r>
    </w:p>
    <w:p w:rsidR="0091287E" w:rsidRPr="00541658" w:rsidRDefault="0091287E" w:rsidP="00EB1011">
      <w:pPr>
        <w:tabs>
          <w:tab w:val="num" w:pos="720"/>
        </w:tabs>
        <w:ind w:firstLine="360"/>
        <w:jc w:val="both"/>
      </w:pPr>
    </w:p>
    <w:p w:rsidR="003E4B52" w:rsidRPr="00541658" w:rsidRDefault="003E4B52" w:rsidP="00EB1011">
      <w:pPr>
        <w:pStyle w:val="4"/>
        <w:tabs>
          <w:tab w:val="num" w:pos="720"/>
        </w:tabs>
        <w:ind w:left="0" w:firstLine="360"/>
        <w:jc w:val="both"/>
        <w:rPr>
          <w:bCs/>
        </w:rPr>
      </w:pPr>
      <w:r w:rsidRPr="00541658">
        <w:rPr>
          <w:bCs/>
        </w:rPr>
        <w:t>Консультации специалистов:</w:t>
      </w:r>
    </w:p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  <w:i/>
        </w:rPr>
        <w:t>Невропатолог</w:t>
      </w:r>
      <w:r w:rsidRPr="00541658">
        <w:rPr>
          <w:bCs w:val="0"/>
        </w:rPr>
        <w:t xml:space="preserve"> от 27.11.2003г.: дисциркуляторная энцефалопатия </w:t>
      </w:r>
      <w:r w:rsidRPr="00541658">
        <w:rPr>
          <w:bCs w:val="0"/>
          <w:lang w:val="en-US"/>
        </w:rPr>
        <w:t>II</w:t>
      </w:r>
      <w:r w:rsidRPr="00541658">
        <w:rPr>
          <w:bCs w:val="0"/>
        </w:rPr>
        <w:t xml:space="preserve"> </w:t>
      </w:r>
      <w:r w:rsidR="000C6A70">
        <w:rPr>
          <w:bCs w:val="0"/>
        </w:rPr>
        <w:t>степени</w:t>
      </w:r>
      <w:r w:rsidRPr="00541658">
        <w:rPr>
          <w:bCs w:val="0"/>
        </w:rPr>
        <w:t>.</w:t>
      </w:r>
    </w:p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  <w:i/>
        </w:rPr>
        <w:t>Окулист</w:t>
      </w:r>
      <w:r w:rsidRPr="00541658">
        <w:rPr>
          <w:bCs w:val="0"/>
        </w:rPr>
        <w:t xml:space="preserve"> от 27.11.2003г.: глазное дно – ДЗН бледно-розовые, контуры четкие, сосуды ра</w:t>
      </w:r>
      <w:r w:rsidRPr="00541658">
        <w:rPr>
          <w:bCs w:val="0"/>
        </w:rPr>
        <w:t>с</w:t>
      </w:r>
      <w:r w:rsidRPr="00541658">
        <w:rPr>
          <w:bCs w:val="0"/>
        </w:rPr>
        <w:t>ширены, извиты, сдвиг сосудистого русла, ОД/</w:t>
      </w:r>
      <w:r w:rsidRPr="00541658">
        <w:rPr>
          <w:bCs w:val="0"/>
          <w:lang w:val="en-US"/>
        </w:rPr>
        <w:t>OS</w:t>
      </w:r>
      <w:r w:rsidRPr="00541658">
        <w:rPr>
          <w:bCs w:val="0"/>
        </w:rPr>
        <w:t xml:space="preserve"> = 0,6 - 0,2. Заключение: ангиосклероз се</w:t>
      </w:r>
      <w:r w:rsidRPr="00541658">
        <w:rPr>
          <w:bCs w:val="0"/>
        </w:rPr>
        <w:t>т</w:t>
      </w:r>
      <w:r w:rsidRPr="00541658">
        <w:rPr>
          <w:bCs w:val="0"/>
        </w:rPr>
        <w:t>чатки, начальная катаракта.</w:t>
      </w:r>
    </w:p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</w:pPr>
      <w:r w:rsidRPr="00541658">
        <w:rPr>
          <w:bCs w:val="0"/>
          <w:i/>
        </w:rPr>
        <w:t xml:space="preserve">Хирург </w:t>
      </w:r>
      <w:r w:rsidRPr="00541658">
        <w:rPr>
          <w:bCs w:val="0"/>
        </w:rPr>
        <w:t xml:space="preserve">от 27.11.2003г.: </w:t>
      </w:r>
      <w:r w:rsidRPr="00541658">
        <w:t xml:space="preserve">ДОА с преимущественным поражением коленных суставов </w:t>
      </w:r>
      <w:r w:rsidRPr="00541658">
        <w:rPr>
          <w:lang w:val="en-US"/>
        </w:rPr>
        <w:t>II</w:t>
      </w:r>
      <w:r w:rsidRPr="00541658">
        <w:t xml:space="preserve"> ст</w:t>
      </w:r>
      <w:r w:rsidRPr="00541658">
        <w:t>е</w:t>
      </w:r>
      <w:r w:rsidR="005939E6">
        <w:t>пени. НФС</w:t>
      </w:r>
      <w:r w:rsidRPr="00541658">
        <w:t xml:space="preserve"> </w:t>
      </w:r>
      <w:r w:rsidRPr="00541658">
        <w:rPr>
          <w:lang w:val="en-US"/>
        </w:rPr>
        <w:t>III</w:t>
      </w:r>
      <w:r w:rsidRPr="00541658">
        <w:t xml:space="preserve">  степени. </w:t>
      </w:r>
    </w:p>
    <w:p w:rsidR="003E4B52" w:rsidRPr="00541658" w:rsidRDefault="00FB518C" w:rsidP="00EB1011">
      <w:pPr>
        <w:pStyle w:val="a5"/>
        <w:tabs>
          <w:tab w:val="num" w:pos="720"/>
        </w:tabs>
        <w:ind w:left="0" w:firstLine="360"/>
        <w:jc w:val="both"/>
      </w:pPr>
      <w:r>
        <w:rPr>
          <w:i/>
        </w:rPr>
        <w:t xml:space="preserve"> </w:t>
      </w:r>
    </w:p>
    <w:p w:rsidR="003E4B52" w:rsidRPr="00541658" w:rsidRDefault="00FB518C" w:rsidP="00EB1011">
      <w:pPr>
        <w:pStyle w:val="a5"/>
        <w:ind w:left="0" w:firstLine="360"/>
        <w:jc w:val="both"/>
      </w:pPr>
      <w:r>
        <w:rPr>
          <w:i/>
        </w:rPr>
        <w:t xml:space="preserve"> </w:t>
      </w:r>
    </w:p>
    <w:p w:rsidR="003E4B52" w:rsidRPr="00541658" w:rsidRDefault="003E4B52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Default="00DF3A81" w:rsidP="00EB1011">
      <w:pPr>
        <w:pStyle w:val="a5"/>
        <w:ind w:left="0" w:firstLine="360"/>
        <w:jc w:val="both"/>
        <w:rPr>
          <w:b/>
          <w:bCs w:val="0"/>
          <w:lang w:val="en-US"/>
        </w:rPr>
      </w:pPr>
    </w:p>
    <w:p w:rsidR="00DC23E1" w:rsidRPr="00DC23E1" w:rsidRDefault="00DC23E1" w:rsidP="00EB1011">
      <w:pPr>
        <w:pStyle w:val="a5"/>
        <w:ind w:left="0" w:firstLine="360"/>
        <w:jc w:val="both"/>
        <w:rPr>
          <w:b/>
          <w:bCs w:val="0"/>
          <w:lang w:val="en-US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Pr="00541658" w:rsidRDefault="00FB518C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Pr="00541658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DF3A81" w:rsidRDefault="00DF3A81" w:rsidP="00EB1011">
      <w:pPr>
        <w:pStyle w:val="a5"/>
        <w:ind w:left="0" w:firstLine="360"/>
        <w:jc w:val="both"/>
        <w:rPr>
          <w:b/>
          <w:bCs w:val="0"/>
        </w:rPr>
      </w:pPr>
    </w:p>
    <w:p w:rsidR="00FB518C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Дифференциальная диагностика:</w:t>
      </w:r>
      <w:r w:rsidR="00FB518C">
        <w:rPr>
          <w:b/>
        </w:rPr>
        <w:t xml:space="preserve"> </w:t>
      </w:r>
    </w:p>
    <w:p w:rsidR="003D5531" w:rsidRDefault="003D5531" w:rsidP="00EB1011">
      <w:pPr>
        <w:jc w:val="both"/>
      </w:pPr>
      <w:r w:rsidRPr="00DC2F01">
        <w:t xml:space="preserve">У данного больного имеют место следующие синдромы – </w:t>
      </w:r>
      <w:r w:rsidR="00813BDC">
        <w:t xml:space="preserve"> синдром артериальной гипертензии</w:t>
      </w:r>
      <w:r w:rsidRPr="00DC2F01">
        <w:t xml:space="preserve">, </w:t>
      </w:r>
      <w:r w:rsidR="00813BDC">
        <w:t xml:space="preserve"> синдром стенокардии</w:t>
      </w:r>
      <w:r w:rsidRPr="00DC2F01">
        <w:t xml:space="preserve">, </w:t>
      </w:r>
      <w:r w:rsidR="00813BDC">
        <w:t xml:space="preserve"> синдром</w:t>
      </w:r>
      <w:r w:rsidRPr="00DC2F01">
        <w:t xml:space="preserve"> недостаточности кровообращения</w:t>
      </w:r>
      <w:r w:rsidR="002E239A">
        <w:t>, синдром артралгии  и астеновегетативный</w:t>
      </w:r>
      <w:r w:rsidRPr="00DC2F01">
        <w:t xml:space="preserve">. Основными из </w:t>
      </w:r>
      <w:r w:rsidR="00813BDC">
        <w:t xml:space="preserve"> них</w:t>
      </w:r>
      <w:r w:rsidRPr="00DC2F01">
        <w:t xml:space="preserve"> явля</w:t>
      </w:r>
      <w:r w:rsidR="00813BDC">
        <w:t>ю</w:t>
      </w:r>
      <w:r w:rsidRPr="00DC2F01">
        <w:t>тся</w:t>
      </w:r>
      <w:r w:rsidR="00813BDC">
        <w:t>:</w:t>
      </w:r>
      <w:r w:rsidRPr="00DC2F01">
        <w:t xml:space="preserve"> </w:t>
      </w:r>
      <w:r w:rsidR="002E239A">
        <w:t xml:space="preserve"> синдром артериальной гипертензии</w:t>
      </w:r>
      <w:r w:rsidR="002E239A" w:rsidRPr="00DC2F01">
        <w:t xml:space="preserve">, </w:t>
      </w:r>
      <w:r w:rsidR="002E239A">
        <w:t xml:space="preserve"> си</w:t>
      </w:r>
      <w:r w:rsidR="002E239A">
        <w:t>н</w:t>
      </w:r>
      <w:r w:rsidR="002E239A">
        <w:t>дром стенокардии</w:t>
      </w:r>
      <w:r w:rsidR="002E239A" w:rsidRPr="00DC2F01">
        <w:t xml:space="preserve">, </w:t>
      </w:r>
      <w:r w:rsidR="002E239A">
        <w:t xml:space="preserve"> синдром</w:t>
      </w:r>
      <w:r w:rsidR="002E239A" w:rsidRPr="00DC2F01">
        <w:t xml:space="preserve"> недостаточности кровообращен</w:t>
      </w:r>
      <w:r w:rsidR="002E239A">
        <w:t>ия</w:t>
      </w:r>
      <w:r w:rsidR="000B7666">
        <w:t>.</w:t>
      </w:r>
      <w:r w:rsidRPr="00DC2F01">
        <w:t xml:space="preserve"> Аналогично могут протекать: инфаркт миокарда, НЦД по кардиальному типу, пролапс митрального клапана, пептиче</w:t>
      </w:r>
      <w:r w:rsidR="00175E5B">
        <w:t>ский рефлюкс-</w:t>
      </w:r>
      <w:r w:rsidRPr="00DC2F01">
        <w:t>эзофагит, спазм пищевода, язвенная болезнь, болезнь желчных путей, патология плевры, патология межпозвоночных дисков шеи, патология скелетных мышц и невроз. Наиб</w:t>
      </w:r>
      <w:r w:rsidRPr="00DC2F01">
        <w:t>о</w:t>
      </w:r>
      <w:r w:rsidR="000B44D1">
        <w:t xml:space="preserve">лее часто дифференциальную </w:t>
      </w:r>
      <w:r w:rsidRPr="00DC2F01">
        <w:t>диагностику проводят первичной АГ от вторичной, сте</w:t>
      </w:r>
      <w:r w:rsidR="00FA68C2">
        <w:t>нокардии от</w:t>
      </w:r>
      <w:r w:rsidRPr="00DC2F01">
        <w:t xml:space="preserve"> инфаркта миокарда.</w:t>
      </w:r>
      <w:r w:rsidR="00CA4055" w:rsidRPr="00CA4055">
        <w:rPr>
          <w:b/>
          <w:bCs/>
        </w:rPr>
        <w:t xml:space="preserve"> </w:t>
      </w:r>
      <w:r w:rsidR="00CA4055">
        <w:rPr>
          <w:b/>
          <w:bCs/>
        </w:rPr>
        <w:t xml:space="preserve"> </w:t>
      </w:r>
      <w:r w:rsidR="00CA4055" w:rsidRPr="00541658">
        <w:rPr>
          <w:b/>
          <w:bCs/>
        </w:rPr>
        <w:t xml:space="preserve"> </w:t>
      </w:r>
      <w:r w:rsidR="00CA4055" w:rsidRPr="00541658">
        <w:t xml:space="preserve">При наличии </w:t>
      </w:r>
      <w:r w:rsidR="00CA4055">
        <w:t xml:space="preserve"> </w:t>
      </w:r>
      <w:r w:rsidR="00CA4055" w:rsidRPr="00541658">
        <w:t xml:space="preserve"> 4 основ</w:t>
      </w:r>
      <w:r w:rsidR="00CA4055" w:rsidRPr="00541658">
        <w:softHyphen/>
        <w:t>ных признаков</w:t>
      </w:r>
      <w:r w:rsidR="00CA4055">
        <w:t xml:space="preserve"> стенокардии</w:t>
      </w:r>
      <w:r w:rsidR="00CA4055" w:rsidRPr="00541658">
        <w:t xml:space="preserve"> (локализация боли, связь с физической нагрузкой, характер и длительность) или даже только первых 2, если они достаточно характерны, диаг</w:t>
      </w:r>
      <w:r w:rsidR="00CA4055" w:rsidRPr="00541658">
        <w:softHyphen/>
        <w:t>ноз хронической стабильной стенокардии ставится с уверенн</w:t>
      </w:r>
      <w:r w:rsidR="00CA4055" w:rsidRPr="00541658">
        <w:t>о</w:t>
      </w:r>
      <w:r w:rsidR="00CA4055" w:rsidRPr="00541658">
        <w:t>стью.</w:t>
      </w:r>
    </w:p>
    <w:p w:rsidR="003E4B52" w:rsidRDefault="00FB518C" w:rsidP="00EB1011">
      <w:pPr>
        <w:tabs>
          <w:tab w:val="left" w:pos="2520"/>
        </w:tabs>
        <w:jc w:val="both"/>
        <w:rPr>
          <w:b/>
        </w:rPr>
      </w:pPr>
      <w:r>
        <w:rPr>
          <w:b/>
        </w:rPr>
        <w:t>ИБС.Стенокардия.</w:t>
      </w:r>
    </w:p>
    <w:p w:rsidR="00F86C8D" w:rsidRDefault="00F86C8D" w:rsidP="00EB1011">
      <w:pPr>
        <w:tabs>
          <w:tab w:val="left" w:pos="2520"/>
        </w:tabs>
        <w:jc w:val="both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40"/>
        <w:gridCol w:w="4140"/>
        <w:gridCol w:w="1440"/>
      </w:tblGrid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FB518C" w:rsidP="00EB1011">
            <w:pPr>
              <w:jc w:val="both"/>
              <w:rPr>
                <w:i/>
              </w:rPr>
            </w:pPr>
            <w:r w:rsidRPr="00541658">
              <w:rPr>
                <w:b/>
              </w:rPr>
              <w:t>Признак</w:t>
            </w:r>
          </w:p>
        </w:tc>
        <w:tc>
          <w:tcPr>
            <w:tcW w:w="3240" w:type="dxa"/>
          </w:tcPr>
          <w:p w:rsidR="00FB518C" w:rsidRPr="00541658" w:rsidRDefault="00FB518C" w:rsidP="00EB1011">
            <w:pPr>
              <w:jc w:val="both"/>
            </w:pPr>
            <w:r w:rsidRPr="00541658">
              <w:t xml:space="preserve"> </w:t>
            </w:r>
            <w:r w:rsidRPr="00541658">
              <w:rPr>
                <w:b/>
              </w:rPr>
              <w:t>Стенокардия</w:t>
            </w:r>
          </w:p>
        </w:tc>
        <w:tc>
          <w:tcPr>
            <w:tcW w:w="4140" w:type="dxa"/>
          </w:tcPr>
          <w:p w:rsidR="00FB518C" w:rsidRPr="00541658" w:rsidRDefault="00FB518C" w:rsidP="00EB1011">
            <w:pPr>
              <w:jc w:val="both"/>
            </w:pPr>
            <w:r w:rsidRPr="00541658">
              <w:t xml:space="preserve"> </w:t>
            </w:r>
            <w:r w:rsidRPr="00541658">
              <w:rPr>
                <w:b/>
              </w:rPr>
              <w:t>Инфаркт миокарда</w:t>
            </w:r>
          </w:p>
        </w:tc>
        <w:tc>
          <w:tcPr>
            <w:tcW w:w="1440" w:type="dxa"/>
          </w:tcPr>
          <w:p w:rsidR="00FB518C" w:rsidRPr="00541658" w:rsidRDefault="00FB518C" w:rsidP="00EB1011">
            <w:pPr>
              <w:jc w:val="both"/>
            </w:pPr>
            <w:r w:rsidRPr="00541658">
              <w:t xml:space="preserve"> </w:t>
            </w:r>
            <w:r w:rsidRPr="00541658">
              <w:rPr>
                <w:b/>
              </w:rPr>
              <w:t>У больн</w:t>
            </w:r>
            <w:r w:rsidRPr="00541658">
              <w:rPr>
                <w:b/>
              </w:rPr>
              <w:t>о</w:t>
            </w:r>
            <w:r w:rsidRPr="00541658">
              <w:rPr>
                <w:b/>
              </w:rPr>
              <w:t>го</w:t>
            </w:r>
          </w:p>
        </w:tc>
      </w:tr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FB518C" w:rsidP="00EB1011">
            <w:pPr>
              <w:jc w:val="both"/>
            </w:pPr>
            <w:r w:rsidRPr="00541658">
              <w:t>Этиол</w:t>
            </w:r>
            <w:r w:rsidRPr="00541658">
              <w:t>о</w:t>
            </w:r>
            <w:r w:rsidRPr="00541658">
              <w:t>гия</w:t>
            </w:r>
          </w:p>
        </w:tc>
        <w:tc>
          <w:tcPr>
            <w:tcW w:w="3240" w:type="dxa"/>
          </w:tcPr>
          <w:p w:rsidR="00FB518C" w:rsidRPr="00541658" w:rsidRDefault="00FB518C" w:rsidP="00EB1011">
            <w:pPr>
              <w:jc w:val="both"/>
            </w:pPr>
            <w:r w:rsidRPr="00541658">
              <w:t>Атеросклероз венечных а</w:t>
            </w:r>
            <w:r w:rsidRPr="00541658">
              <w:t>р</w:t>
            </w:r>
            <w:r w:rsidRPr="00541658">
              <w:t>терий</w:t>
            </w:r>
          </w:p>
        </w:tc>
        <w:tc>
          <w:tcPr>
            <w:tcW w:w="4140" w:type="dxa"/>
          </w:tcPr>
          <w:p w:rsidR="00FB518C" w:rsidRPr="00541658" w:rsidRDefault="00FB518C" w:rsidP="00EB1011">
            <w:pPr>
              <w:jc w:val="both"/>
            </w:pPr>
            <w:r w:rsidRPr="00541658">
              <w:t>Атеросклероз венечных артерий</w:t>
            </w:r>
          </w:p>
          <w:p w:rsidR="00FB518C" w:rsidRPr="00541658" w:rsidRDefault="00FB518C" w:rsidP="00EB1011">
            <w:pPr>
              <w:jc w:val="both"/>
            </w:pPr>
            <w:r w:rsidRPr="00541658">
              <w:t>Длительный спазм коронарных сос</w:t>
            </w:r>
            <w:r w:rsidRPr="00541658">
              <w:t>у</w:t>
            </w:r>
            <w:r w:rsidRPr="00541658">
              <w:t>дов (лека</w:t>
            </w:r>
            <w:r w:rsidRPr="00541658">
              <w:t>р</w:t>
            </w:r>
            <w:r w:rsidRPr="00541658">
              <w:t>ственный)</w:t>
            </w:r>
          </w:p>
          <w:p w:rsidR="00FB518C" w:rsidRPr="00541658" w:rsidRDefault="00FB518C" w:rsidP="00EB1011">
            <w:pPr>
              <w:jc w:val="both"/>
            </w:pPr>
            <w:r w:rsidRPr="00541658">
              <w:t>Тромбоэмболия корона</w:t>
            </w:r>
            <w:r w:rsidRPr="00541658">
              <w:t>р</w:t>
            </w:r>
            <w:r w:rsidRPr="00541658">
              <w:t>ных сосудов.</w:t>
            </w:r>
          </w:p>
        </w:tc>
        <w:tc>
          <w:tcPr>
            <w:tcW w:w="1440" w:type="dxa"/>
          </w:tcPr>
          <w:p w:rsidR="00FB518C" w:rsidRPr="00541658" w:rsidRDefault="00FB518C" w:rsidP="00EB1011">
            <w:pPr>
              <w:jc w:val="both"/>
            </w:pPr>
            <w:r w:rsidRPr="00541658">
              <w:t>Атероскл</w:t>
            </w:r>
            <w:r w:rsidRPr="00541658">
              <w:t>е</w:t>
            </w:r>
            <w:r w:rsidRPr="00541658">
              <w:t>роз вене</w:t>
            </w:r>
            <w:r w:rsidRPr="00541658">
              <w:t>ч</w:t>
            </w:r>
            <w:r w:rsidRPr="00541658">
              <w:t>ных арт</w:t>
            </w:r>
            <w:r w:rsidRPr="00541658">
              <w:t>е</w:t>
            </w:r>
            <w:r w:rsidRPr="00541658">
              <w:t>рий</w:t>
            </w:r>
          </w:p>
        </w:tc>
      </w:tr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FB518C" w:rsidP="00EB1011">
            <w:pPr>
              <w:jc w:val="both"/>
            </w:pPr>
            <w:r w:rsidRPr="00541658">
              <w:t>Патогенез</w:t>
            </w:r>
          </w:p>
        </w:tc>
        <w:tc>
          <w:tcPr>
            <w:tcW w:w="3240" w:type="dxa"/>
          </w:tcPr>
          <w:p w:rsidR="00FB518C" w:rsidRPr="00541658" w:rsidRDefault="00FB518C" w:rsidP="00EB1011">
            <w:pPr>
              <w:jc w:val="both"/>
            </w:pPr>
            <w:r w:rsidRPr="00541658">
              <w:t>Гемодинамически знач</w:t>
            </w:r>
            <w:r w:rsidRPr="00541658">
              <w:t>и</w:t>
            </w:r>
            <w:r w:rsidRPr="00541658">
              <w:t>мый стеноз сосуда</w:t>
            </w:r>
          </w:p>
          <w:p w:rsidR="00FB518C" w:rsidRPr="00541658" w:rsidRDefault="00FB518C" w:rsidP="00EB1011">
            <w:pPr>
              <w:jc w:val="both"/>
            </w:pPr>
            <w:r w:rsidRPr="00541658">
              <w:t>Спазм коронарных сос</w:t>
            </w:r>
            <w:r w:rsidRPr="00541658">
              <w:t>у</w:t>
            </w:r>
            <w:r w:rsidRPr="00541658">
              <w:t>дов</w:t>
            </w:r>
          </w:p>
          <w:p w:rsidR="00FB518C" w:rsidRPr="00541658" w:rsidRDefault="00FB518C" w:rsidP="00EB1011">
            <w:pPr>
              <w:jc w:val="both"/>
            </w:pPr>
            <w:r w:rsidRPr="00541658">
              <w:t>Увеличение потребности миокарда в кислороде</w:t>
            </w:r>
          </w:p>
          <w:p w:rsidR="00FB518C" w:rsidRPr="00541658" w:rsidRDefault="00FB518C" w:rsidP="00EB1011">
            <w:pPr>
              <w:jc w:val="both"/>
            </w:pPr>
            <w:r w:rsidRPr="00541658">
              <w:t>Увеличение синтеза тро</w:t>
            </w:r>
            <w:r w:rsidRPr="00541658">
              <w:t>м</w:t>
            </w:r>
            <w:r w:rsidRPr="00541658">
              <w:t>боксана, снижение синтеза простоциклина</w:t>
            </w:r>
          </w:p>
        </w:tc>
        <w:tc>
          <w:tcPr>
            <w:tcW w:w="4140" w:type="dxa"/>
          </w:tcPr>
          <w:p w:rsidR="00FB518C" w:rsidRPr="00541658" w:rsidRDefault="00FB518C" w:rsidP="00EB1011">
            <w:pPr>
              <w:jc w:val="both"/>
            </w:pPr>
            <w:r w:rsidRPr="00541658">
              <w:t>То же самое и тромбоз коронарных сосудов через 30-40 мин от начала ишемии</w:t>
            </w:r>
          </w:p>
        </w:tc>
        <w:tc>
          <w:tcPr>
            <w:tcW w:w="1440" w:type="dxa"/>
          </w:tcPr>
          <w:p w:rsidR="00FB518C" w:rsidRPr="00541658" w:rsidRDefault="00D018A7" w:rsidP="00EB1011">
            <w:pPr>
              <w:jc w:val="both"/>
            </w:pPr>
            <w:r>
              <w:t xml:space="preserve"> </w:t>
            </w:r>
            <w:r w:rsidR="00FB518C" w:rsidRPr="00541658">
              <w:t>Спазм к</w:t>
            </w:r>
            <w:r w:rsidR="00FB518C" w:rsidRPr="00541658">
              <w:t>о</w:t>
            </w:r>
            <w:r w:rsidR="00FB518C" w:rsidRPr="00541658">
              <w:t>ронаров</w:t>
            </w:r>
          </w:p>
          <w:p w:rsidR="00FB518C" w:rsidRPr="00541658" w:rsidRDefault="00FB518C" w:rsidP="00EB1011">
            <w:pPr>
              <w:jc w:val="both"/>
            </w:pPr>
            <w:r w:rsidRPr="00541658">
              <w:t>Увелич</w:t>
            </w:r>
            <w:r w:rsidRPr="00541658">
              <w:t>е</w:t>
            </w:r>
            <w:r w:rsidRPr="00541658">
              <w:t>ние п</w:t>
            </w:r>
            <w:r w:rsidRPr="00541658">
              <w:t>о</w:t>
            </w:r>
            <w:r w:rsidRPr="00541658">
              <w:t>требн</w:t>
            </w:r>
            <w:r w:rsidRPr="00541658">
              <w:t>о</w:t>
            </w:r>
            <w:r w:rsidRPr="00541658">
              <w:t>сти миокарда в кисл</w:t>
            </w:r>
            <w:r w:rsidRPr="00541658">
              <w:t>о</w:t>
            </w:r>
            <w:r w:rsidRPr="00541658">
              <w:t>роде</w:t>
            </w:r>
          </w:p>
          <w:p w:rsidR="00FB518C" w:rsidRPr="00541658" w:rsidRDefault="00FB518C" w:rsidP="00EB1011">
            <w:pPr>
              <w:jc w:val="both"/>
            </w:pPr>
            <w:r w:rsidRPr="00541658">
              <w:t>Увелич</w:t>
            </w:r>
            <w:r w:rsidRPr="00541658">
              <w:t>е</w:t>
            </w:r>
            <w:r w:rsidRPr="00541658">
              <w:t>ние синтеза тромбокс</w:t>
            </w:r>
            <w:r w:rsidRPr="00541658">
              <w:t>а</w:t>
            </w:r>
            <w:r w:rsidRPr="00541658">
              <w:t>на, сниж</w:t>
            </w:r>
            <w:r w:rsidRPr="00541658">
              <w:t>е</w:t>
            </w:r>
            <w:r w:rsidRPr="00541658">
              <w:t>ние синтеза простоци</w:t>
            </w:r>
            <w:r w:rsidRPr="00541658">
              <w:t>к</w:t>
            </w:r>
            <w:r w:rsidRPr="00541658">
              <w:t xml:space="preserve">лина </w:t>
            </w:r>
          </w:p>
        </w:tc>
      </w:tr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FB518C" w:rsidP="00EB1011">
            <w:pPr>
              <w:jc w:val="both"/>
            </w:pPr>
            <w:r w:rsidRPr="00541658">
              <w:t>Факторы риска</w:t>
            </w:r>
          </w:p>
        </w:tc>
        <w:tc>
          <w:tcPr>
            <w:tcW w:w="3240" w:type="dxa"/>
          </w:tcPr>
          <w:p w:rsidR="00FB518C" w:rsidRPr="00541658" w:rsidRDefault="00FB518C" w:rsidP="00EB1011">
            <w:pPr>
              <w:jc w:val="both"/>
            </w:pPr>
            <w:r w:rsidRPr="00541658">
              <w:t>Ожирение, гиперхолестер</w:t>
            </w:r>
            <w:r w:rsidRPr="00541658">
              <w:t>и</w:t>
            </w:r>
            <w:r w:rsidRPr="00541658">
              <w:t>немия, гиподинамия, кур</w:t>
            </w:r>
            <w:r w:rsidRPr="00541658">
              <w:t>е</w:t>
            </w:r>
            <w:r w:rsidRPr="00541658">
              <w:t>ние, алкоголизм, психоэм</w:t>
            </w:r>
            <w:r w:rsidRPr="00541658">
              <w:t>о</w:t>
            </w:r>
            <w:r w:rsidRPr="00541658">
              <w:t>циональные особенности личностного поведения, г</w:t>
            </w:r>
            <w:r w:rsidRPr="00541658">
              <w:t>и</w:t>
            </w:r>
            <w:r w:rsidRPr="00541658">
              <w:t>пергликемия, нарушение т</w:t>
            </w:r>
            <w:r w:rsidRPr="00541658">
              <w:t>о</w:t>
            </w:r>
            <w:r w:rsidRPr="00541658">
              <w:t>лерантности к углеводам, гиперурикемия, наруш</w:t>
            </w:r>
            <w:r w:rsidRPr="00541658">
              <w:t>е</w:t>
            </w:r>
            <w:r w:rsidRPr="00541658">
              <w:t>ние электролитного, водного б</w:t>
            </w:r>
            <w:r w:rsidRPr="00541658">
              <w:t>а</w:t>
            </w:r>
            <w:r w:rsidRPr="00541658">
              <w:t>ланса, генетическая пре</w:t>
            </w:r>
            <w:r w:rsidRPr="00541658">
              <w:t>д</w:t>
            </w:r>
            <w:r w:rsidRPr="00541658">
              <w:t>расположен-ность, измен</w:t>
            </w:r>
            <w:r w:rsidRPr="00541658">
              <w:t>е</w:t>
            </w:r>
            <w:r w:rsidRPr="00541658">
              <w:t xml:space="preserve">ние реалогических свойств крови </w:t>
            </w:r>
          </w:p>
        </w:tc>
        <w:tc>
          <w:tcPr>
            <w:tcW w:w="4140" w:type="dxa"/>
          </w:tcPr>
          <w:p w:rsidR="00FB518C" w:rsidRPr="00541658" w:rsidRDefault="00FB518C" w:rsidP="00EB1011">
            <w:pPr>
              <w:jc w:val="both"/>
            </w:pPr>
            <w:r w:rsidRPr="00541658">
              <w:t>Ожирение, гиперхолестеринемия, г</w:t>
            </w:r>
            <w:r w:rsidRPr="00541658">
              <w:t>и</w:t>
            </w:r>
            <w:r w:rsidRPr="00541658">
              <w:t>подинамия, курение, алкоголизм, психоэмоциональные особенности личностного поведения, гиперглик</w:t>
            </w:r>
            <w:r w:rsidRPr="00541658">
              <w:t>е</w:t>
            </w:r>
            <w:r w:rsidRPr="00541658">
              <w:t>мия, нарушение толерантности к у</w:t>
            </w:r>
            <w:r w:rsidRPr="00541658">
              <w:t>г</w:t>
            </w:r>
            <w:r w:rsidRPr="00541658">
              <w:t>леводам, гиперурикемия, наруш</w:t>
            </w:r>
            <w:r w:rsidRPr="00541658">
              <w:t>е</w:t>
            </w:r>
            <w:r w:rsidRPr="00541658">
              <w:t>ние электролитного, водного баланса, г</w:t>
            </w:r>
            <w:r w:rsidRPr="00541658">
              <w:t>е</w:t>
            </w:r>
            <w:r w:rsidRPr="00541658">
              <w:t xml:space="preserve">нетическая предрасположен-ность, изменение реалогических свойств крови </w:t>
            </w:r>
          </w:p>
        </w:tc>
        <w:tc>
          <w:tcPr>
            <w:tcW w:w="1440" w:type="dxa"/>
          </w:tcPr>
          <w:p w:rsidR="00FB518C" w:rsidRPr="00541658" w:rsidRDefault="00FB518C" w:rsidP="00EB1011">
            <w:pPr>
              <w:jc w:val="both"/>
            </w:pPr>
            <w:r w:rsidRPr="00541658">
              <w:t xml:space="preserve"> Гиподин</w:t>
            </w:r>
            <w:r w:rsidRPr="00541658">
              <w:t>а</w:t>
            </w:r>
            <w:r w:rsidRPr="00541658">
              <w:t>мия, пр</w:t>
            </w:r>
            <w:r w:rsidRPr="00541658">
              <w:t>е</w:t>
            </w:r>
            <w:r w:rsidRPr="00541658">
              <w:t>клонный возраст, психоэм</w:t>
            </w:r>
            <w:r w:rsidRPr="00541658">
              <w:t>о</w:t>
            </w:r>
            <w:r w:rsidRPr="00541658">
              <w:t>ционал</w:t>
            </w:r>
            <w:r w:rsidRPr="00541658">
              <w:t>ь</w:t>
            </w:r>
            <w:r w:rsidRPr="00541658">
              <w:t>ные ос</w:t>
            </w:r>
            <w:r w:rsidRPr="00541658">
              <w:t>о</w:t>
            </w:r>
            <w:r w:rsidRPr="00541658">
              <w:t>бенности личностн</w:t>
            </w:r>
            <w:r w:rsidRPr="00541658">
              <w:t>о</w:t>
            </w:r>
            <w:r w:rsidRPr="00541658">
              <w:t>го повед</w:t>
            </w:r>
            <w:r w:rsidRPr="00541658">
              <w:t>е</w:t>
            </w:r>
            <w:r w:rsidRPr="00541658">
              <w:t>ния</w:t>
            </w:r>
          </w:p>
        </w:tc>
      </w:tr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FB518C" w:rsidP="00EB1011">
            <w:pPr>
              <w:jc w:val="both"/>
            </w:pPr>
            <w:r w:rsidRPr="00541658">
              <w:t>Варианты течения</w:t>
            </w:r>
          </w:p>
        </w:tc>
        <w:tc>
          <w:tcPr>
            <w:tcW w:w="3240" w:type="dxa"/>
          </w:tcPr>
          <w:p w:rsidR="00FB518C" w:rsidRPr="00541658" w:rsidRDefault="00FB518C" w:rsidP="00EB1011">
            <w:pPr>
              <w:jc w:val="both"/>
            </w:pPr>
            <w:r w:rsidRPr="00541658">
              <w:t>Впервые возникшая, ст</w:t>
            </w:r>
            <w:r w:rsidRPr="00541658">
              <w:t>а</w:t>
            </w:r>
            <w:r w:rsidRPr="00541658">
              <w:t>бильная стенокардия, пр</w:t>
            </w:r>
            <w:r w:rsidRPr="00541658">
              <w:t>о</w:t>
            </w:r>
            <w:r w:rsidRPr="00541658">
              <w:t>грессирующая стен</w:t>
            </w:r>
            <w:r w:rsidRPr="00541658">
              <w:t>о</w:t>
            </w:r>
            <w:r w:rsidRPr="00541658">
              <w:t xml:space="preserve">кардия, </w:t>
            </w:r>
            <w:r w:rsidRPr="00541658">
              <w:lastRenderedPageBreak/>
              <w:t>спонтанная стенокардия, н</w:t>
            </w:r>
            <w:r w:rsidRPr="00541658">
              <w:t>е</w:t>
            </w:r>
            <w:r w:rsidRPr="00541658">
              <w:t>стабильная стенокардия</w:t>
            </w:r>
          </w:p>
        </w:tc>
        <w:tc>
          <w:tcPr>
            <w:tcW w:w="4140" w:type="dxa"/>
          </w:tcPr>
          <w:p w:rsidR="00FB518C" w:rsidRPr="00541658" w:rsidRDefault="00FB518C" w:rsidP="00EB1011">
            <w:pPr>
              <w:jc w:val="both"/>
            </w:pPr>
            <w:r w:rsidRPr="00541658">
              <w:lastRenderedPageBreak/>
              <w:t>Выделяют: ИМ с затя</w:t>
            </w:r>
            <w:r w:rsidRPr="00541658">
              <w:t>ж</w:t>
            </w:r>
            <w:r w:rsidRPr="00541658">
              <w:t>ным течением, рецидивиру</w:t>
            </w:r>
            <w:r w:rsidRPr="00541658">
              <w:t>ю</w:t>
            </w:r>
            <w:r w:rsidRPr="00541658">
              <w:t>щий, повторный</w:t>
            </w:r>
          </w:p>
        </w:tc>
        <w:tc>
          <w:tcPr>
            <w:tcW w:w="1440" w:type="dxa"/>
          </w:tcPr>
          <w:p w:rsidR="00FB518C" w:rsidRPr="00541658" w:rsidRDefault="00FB518C" w:rsidP="00EB1011">
            <w:pPr>
              <w:jc w:val="both"/>
            </w:pPr>
            <w:r w:rsidRPr="00541658">
              <w:t xml:space="preserve"> Стабил</w:t>
            </w:r>
            <w:r w:rsidRPr="00541658">
              <w:t>ь</w:t>
            </w:r>
            <w:r w:rsidRPr="00541658">
              <w:t>ная  стен</w:t>
            </w:r>
            <w:r w:rsidRPr="00541658">
              <w:t>о</w:t>
            </w:r>
            <w:r w:rsidRPr="00541658">
              <w:t>кардия</w:t>
            </w:r>
            <w:r>
              <w:t xml:space="preserve"> </w:t>
            </w:r>
            <w:r>
              <w:lastRenderedPageBreak/>
              <w:t>напряж</w:t>
            </w:r>
            <w:r>
              <w:t>е</w:t>
            </w:r>
            <w:r>
              <w:t>ния</w:t>
            </w:r>
          </w:p>
        </w:tc>
      </w:tr>
      <w:tr w:rsidR="009B4E26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B4E26" w:rsidRPr="00541658" w:rsidRDefault="009B4E26" w:rsidP="00EB1011">
            <w:pPr>
              <w:jc w:val="both"/>
            </w:pPr>
            <w:r>
              <w:lastRenderedPageBreak/>
              <w:t>Клиника</w:t>
            </w:r>
            <w:r w:rsidR="00523208">
              <w:t xml:space="preserve"> (синдр</w:t>
            </w:r>
            <w:r w:rsidR="00523208">
              <w:t>о</w:t>
            </w:r>
            <w:r w:rsidR="00523208">
              <w:t>мы)</w:t>
            </w:r>
          </w:p>
        </w:tc>
        <w:tc>
          <w:tcPr>
            <w:tcW w:w="3240" w:type="dxa"/>
          </w:tcPr>
          <w:p w:rsidR="009B4E26" w:rsidRPr="00541658" w:rsidRDefault="00523208" w:rsidP="00EB1011">
            <w:pPr>
              <w:jc w:val="both"/>
            </w:pPr>
            <w:r>
              <w:t>болевой  - синдром стен</w:t>
            </w:r>
            <w:r>
              <w:t>о</w:t>
            </w:r>
            <w:r>
              <w:t>кардии в виде кратковр</w:t>
            </w:r>
            <w:r>
              <w:t>е</w:t>
            </w:r>
            <w:r>
              <w:t>менных</w:t>
            </w:r>
            <w:r w:rsidR="00D018A7">
              <w:t xml:space="preserve"> (от нескольких м</w:t>
            </w:r>
            <w:r w:rsidR="00D018A7">
              <w:t>и</w:t>
            </w:r>
            <w:r w:rsidR="00D018A7">
              <w:t>нут до получаса)</w:t>
            </w:r>
            <w:r>
              <w:t xml:space="preserve"> приступов сжимающих</w:t>
            </w:r>
            <w:r w:rsidR="00BE2456">
              <w:t>, давящих, жг</w:t>
            </w:r>
            <w:r w:rsidR="00BE2456">
              <w:t>у</w:t>
            </w:r>
            <w:r w:rsidR="00BE2456">
              <w:t>чих</w:t>
            </w:r>
            <w:r>
              <w:t xml:space="preserve"> загрудинных болей при физической нагрузке,</w:t>
            </w:r>
            <w:r w:rsidR="00D018A7">
              <w:t xml:space="preserve"> эм</w:t>
            </w:r>
            <w:r w:rsidR="00D018A7">
              <w:t>о</w:t>
            </w:r>
            <w:r w:rsidR="00D018A7">
              <w:t>циональном перенапряж</w:t>
            </w:r>
            <w:r w:rsidR="00D018A7">
              <w:t>е</w:t>
            </w:r>
            <w:r w:rsidR="00D018A7">
              <w:t>нии,</w:t>
            </w:r>
            <w:r w:rsidR="00A51908">
              <w:t>иррадиирующих в левое плечо, лопатку, руку, ни</w:t>
            </w:r>
            <w:r w:rsidR="00A51908">
              <w:t>ж</w:t>
            </w:r>
            <w:r w:rsidR="00A51908">
              <w:t>нюю челюсть;</w:t>
            </w:r>
            <w:r w:rsidR="00D018A7">
              <w:t xml:space="preserve"> </w:t>
            </w:r>
            <w:r>
              <w:t>купирующи</w:t>
            </w:r>
            <w:r>
              <w:t>х</w:t>
            </w:r>
            <w:r>
              <w:t>ся при</w:t>
            </w:r>
            <w:r>
              <w:t>е</w:t>
            </w:r>
            <w:r>
              <w:t>мом нитроглицерина или прекращением физич</w:t>
            </w:r>
            <w:r>
              <w:t>е</w:t>
            </w:r>
            <w:r>
              <w:t>ской нагрузк</w:t>
            </w:r>
            <w:r w:rsidR="00DC23E1">
              <w:t>и</w:t>
            </w:r>
            <w:r w:rsidR="00E26250">
              <w:t>. Пульс хор</w:t>
            </w:r>
            <w:r w:rsidR="00E26250">
              <w:t>о</w:t>
            </w:r>
            <w:r w:rsidR="00E26250">
              <w:t>шего наполнения, АД но</w:t>
            </w:r>
            <w:r w:rsidR="00E26250">
              <w:t>р</w:t>
            </w:r>
            <w:r w:rsidR="00E26250">
              <w:t>мальное, иногда повышае</w:t>
            </w:r>
            <w:r w:rsidR="00E26250">
              <w:t>т</w:t>
            </w:r>
            <w:r w:rsidR="00E26250">
              <w:t>ся</w:t>
            </w:r>
            <w:r w:rsidR="00F86C8D">
              <w:t>, аритмия  отсутствует, редко может быть экстрас</w:t>
            </w:r>
            <w:r w:rsidR="00F86C8D">
              <w:t>и</w:t>
            </w:r>
            <w:r w:rsidR="00F86C8D">
              <w:t>столия</w:t>
            </w:r>
            <w:r w:rsidR="00E26250">
              <w:t>; тошнота и рвота не характерна, повышения те</w:t>
            </w:r>
            <w:r w:rsidR="00E26250">
              <w:t>м</w:t>
            </w:r>
            <w:r w:rsidR="00E26250">
              <w:t>пературы нет, лейкоцитоз и другие признаки</w:t>
            </w:r>
            <w:r w:rsidR="00F86C8D">
              <w:t xml:space="preserve"> резорбц</w:t>
            </w:r>
            <w:r w:rsidR="00F86C8D">
              <w:t>и</w:t>
            </w:r>
            <w:r w:rsidR="00F86C8D">
              <w:t>онно-некротического си</w:t>
            </w:r>
            <w:r w:rsidR="00F86C8D">
              <w:t>н</w:t>
            </w:r>
            <w:r w:rsidR="00F86C8D">
              <w:t>дрома отсутствуют.</w:t>
            </w:r>
            <w:r w:rsidR="00E26250">
              <w:t xml:space="preserve"> </w:t>
            </w:r>
          </w:p>
        </w:tc>
        <w:tc>
          <w:tcPr>
            <w:tcW w:w="4140" w:type="dxa"/>
          </w:tcPr>
          <w:p w:rsidR="00DC23E1" w:rsidRDefault="00523208" w:rsidP="00EB1011">
            <w:pPr>
              <w:jc w:val="both"/>
            </w:pPr>
            <w:r>
              <w:t xml:space="preserve"> </w:t>
            </w:r>
            <w:r w:rsidR="00DC23E1">
              <w:t xml:space="preserve">1)болевой </w:t>
            </w:r>
          </w:p>
          <w:p w:rsidR="00BA5974" w:rsidRDefault="00DC23E1" w:rsidP="00EB1011">
            <w:pPr>
              <w:jc w:val="both"/>
            </w:pPr>
            <w:r>
              <w:t xml:space="preserve">- типичный - </w:t>
            </w:r>
            <w:r w:rsidRPr="00DC2F01">
              <w:rPr>
                <w:lang w:val="en-US"/>
              </w:rPr>
              <w:t>status</w:t>
            </w:r>
            <w:r w:rsidRPr="00DC2F01">
              <w:t xml:space="preserve"> </w:t>
            </w:r>
            <w:r w:rsidRPr="00DC2F01">
              <w:rPr>
                <w:lang w:val="en-US"/>
              </w:rPr>
              <w:t>anginosus</w:t>
            </w:r>
            <w:r w:rsidRPr="00DC23E1">
              <w:t xml:space="preserve"> </w:t>
            </w:r>
            <w:r w:rsidR="00BA5974" w:rsidRPr="00BA5974">
              <w:t xml:space="preserve"> </w:t>
            </w:r>
            <w:r w:rsidR="00BA5974">
              <w:t>(нара</w:t>
            </w:r>
            <w:r w:rsidR="00BA5974">
              <w:t>с</w:t>
            </w:r>
            <w:r w:rsidR="00BA5974">
              <w:t>тающие, п</w:t>
            </w:r>
            <w:r w:rsidR="00BA5974">
              <w:t>о</w:t>
            </w:r>
            <w:r w:rsidR="00BA5974">
              <w:t>стоянные, волнообразные разрывающие загруди</w:t>
            </w:r>
            <w:r w:rsidR="00BA5974">
              <w:t>н</w:t>
            </w:r>
            <w:r w:rsidR="00BA5974">
              <w:t>ные боли)</w:t>
            </w:r>
          </w:p>
          <w:p w:rsidR="00DA7CFF" w:rsidRDefault="00BA5974" w:rsidP="00EB1011">
            <w:pPr>
              <w:jc w:val="both"/>
            </w:pPr>
            <w:r>
              <w:t>-атипичный</w:t>
            </w:r>
            <w:r w:rsidR="00DA7CFF">
              <w:t>: варианты</w:t>
            </w:r>
            <w:r>
              <w:t xml:space="preserve"> </w:t>
            </w:r>
            <w:r w:rsidR="00DA7CFF">
              <w:t>–</w:t>
            </w:r>
            <w:r>
              <w:t xml:space="preserve"> </w:t>
            </w:r>
            <w:r w:rsidR="00DA7CFF">
              <w:t>стенокард</w:t>
            </w:r>
            <w:r w:rsidR="00DA7CFF">
              <w:t>и</w:t>
            </w:r>
            <w:r w:rsidR="00DA7CFF">
              <w:t>тический (каскады приступов); г</w:t>
            </w:r>
            <w:r w:rsidR="00DA7CFF">
              <w:t>а</w:t>
            </w:r>
            <w:r w:rsidR="00DA7CFF">
              <w:t>стралгический; боли между лопатк</w:t>
            </w:r>
            <w:r w:rsidR="00DA7CFF">
              <w:t>а</w:t>
            </w:r>
            <w:r w:rsidR="00DA7CFF">
              <w:t>ми</w:t>
            </w:r>
            <w:r w:rsidR="00D70894">
              <w:t>;</w:t>
            </w:r>
            <w:r w:rsidR="00A51908">
              <w:t xml:space="preserve"> возникающие чаще в покое, дли</w:t>
            </w:r>
            <w:r w:rsidR="00A51908">
              <w:t>т</w:t>
            </w:r>
            <w:r w:rsidR="00A51908">
              <w:t>ся от нескольких часов до нескольких дней; иррадиация болей не только влево, но и вправо и в область позв</w:t>
            </w:r>
            <w:r w:rsidR="00A51908">
              <w:t>о</w:t>
            </w:r>
            <w:r w:rsidR="00A51908">
              <w:t>ночника;</w:t>
            </w:r>
            <w:r w:rsidR="00D70894">
              <w:t xml:space="preserve"> купируется наркотическими анальгетиками</w:t>
            </w:r>
            <w:r w:rsidR="00F0482F">
              <w:t>, нередко тошнота и рвота.</w:t>
            </w:r>
          </w:p>
          <w:p w:rsidR="009B4E26" w:rsidRPr="00BA5974" w:rsidRDefault="00BA5974" w:rsidP="00EB1011">
            <w:pPr>
              <w:jc w:val="both"/>
            </w:pPr>
            <w:r>
              <w:t>2) сосудистой недостаточности – сл</w:t>
            </w:r>
            <w:r>
              <w:t>а</w:t>
            </w:r>
            <w:r>
              <w:t>бость, холодный липкий пот, страх смерти</w:t>
            </w:r>
            <w:r w:rsidR="00F86C8D">
              <w:t>, пульс учащен, чаще малого наполнения, АД снижено</w:t>
            </w:r>
            <w:r w:rsidR="00F0482F">
              <w:t>.</w:t>
            </w:r>
          </w:p>
          <w:p w:rsidR="009B4E26" w:rsidRDefault="00DA7CFF" w:rsidP="009B4E26">
            <w:pPr>
              <w:jc w:val="both"/>
            </w:pPr>
            <w:r>
              <w:t>3)резорбционно-некротический – ц</w:t>
            </w:r>
            <w:r>
              <w:t>и</w:t>
            </w:r>
            <w:r>
              <w:t>толиз кардиомиоцитов</w:t>
            </w:r>
            <w:r w:rsidR="00904D7C">
              <w:t xml:space="preserve"> проявляется лабораторными показателями в д</w:t>
            </w:r>
            <w:r w:rsidR="00904D7C">
              <w:t>и</w:t>
            </w:r>
            <w:r w:rsidR="00904D7C">
              <w:t>намике (повышение  лейкоцитов, СОЭ, лихорадка, «симптом перекр</w:t>
            </w:r>
            <w:r w:rsidR="00904D7C">
              <w:t>е</w:t>
            </w:r>
            <w:r w:rsidR="00904D7C">
              <w:t>ста», повышение активности АСТ, АЛТ, ЛДГ (общая и 1-я), КФК, тр</w:t>
            </w:r>
            <w:r w:rsidR="00904D7C">
              <w:t>о</w:t>
            </w:r>
            <w:r w:rsidR="00904D7C">
              <w:t>понины, мио</w:t>
            </w:r>
            <w:r w:rsidR="00904D7C">
              <w:t>г</w:t>
            </w:r>
            <w:r w:rsidR="00904D7C">
              <w:t>лобин)</w:t>
            </w:r>
          </w:p>
          <w:p w:rsidR="00904D7C" w:rsidRDefault="00904D7C" w:rsidP="009B4E26">
            <w:pPr>
              <w:jc w:val="both"/>
            </w:pPr>
            <w:r>
              <w:t xml:space="preserve">4)аритмический </w:t>
            </w:r>
            <w:r w:rsidR="00A45AFA">
              <w:t>- различные виды аритмии (тахикардия, брадикардия, экстрасистолия, трепетание, мерц</w:t>
            </w:r>
            <w:r w:rsidR="00A45AFA">
              <w:t>а</w:t>
            </w:r>
            <w:r w:rsidR="00A45AFA">
              <w:t>ние)</w:t>
            </w:r>
          </w:p>
          <w:p w:rsidR="00A45AFA" w:rsidRPr="00541658" w:rsidRDefault="00A45AFA" w:rsidP="009B4E26">
            <w:pPr>
              <w:jc w:val="both"/>
            </w:pPr>
            <w:r>
              <w:t>5)ЭКГ-синдром в дин</w:t>
            </w:r>
            <w:r>
              <w:t>а</w:t>
            </w:r>
            <w:r>
              <w:t>мике</w:t>
            </w:r>
          </w:p>
        </w:tc>
        <w:tc>
          <w:tcPr>
            <w:tcW w:w="1440" w:type="dxa"/>
          </w:tcPr>
          <w:p w:rsidR="009B4E26" w:rsidRPr="00541658" w:rsidRDefault="00BE2456" w:rsidP="00EB1011">
            <w:pPr>
              <w:jc w:val="both"/>
            </w:pPr>
            <w:r>
              <w:t>синдром стенока</w:t>
            </w:r>
            <w:r>
              <w:t>р</w:t>
            </w:r>
            <w:r>
              <w:t>дии в виде кратковр</w:t>
            </w:r>
            <w:r>
              <w:t>е</w:t>
            </w:r>
            <w:r>
              <w:t>менных приступов сжима</w:t>
            </w:r>
            <w:r>
              <w:t>ю</w:t>
            </w:r>
            <w:r>
              <w:t>щих, дав</w:t>
            </w:r>
            <w:r>
              <w:t>я</w:t>
            </w:r>
            <w:r>
              <w:t>щих загр</w:t>
            </w:r>
            <w:r>
              <w:t>у</w:t>
            </w:r>
            <w:r>
              <w:t>динных б</w:t>
            </w:r>
            <w:r>
              <w:t>о</w:t>
            </w:r>
            <w:r>
              <w:t>лей при физической нагрузке, купиру</w:t>
            </w:r>
            <w:r>
              <w:t>ю</w:t>
            </w:r>
            <w:r>
              <w:t>щихся пр</w:t>
            </w:r>
            <w:r>
              <w:t>и</w:t>
            </w:r>
            <w:r>
              <w:t>емом ни</w:t>
            </w:r>
            <w:r>
              <w:t>т</w:t>
            </w:r>
            <w:r>
              <w:t>роглицер</w:t>
            </w:r>
            <w:r>
              <w:t>и</w:t>
            </w:r>
            <w:r>
              <w:t>на или пр</w:t>
            </w:r>
            <w:r>
              <w:t>е</w:t>
            </w:r>
            <w:r>
              <w:t>кращ</w:t>
            </w:r>
            <w:r>
              <w:t>е</w:t>
            </w:r>
            <w:r>
              <w:t>нием физ</w:t>
            </w:r>
            <w:r>
              <w:t>и</w:t>
            </w:r>
            <w:r>
              <w:t>ческой нагру</w:t>
            </w:r>
            <w:r>
              <w:t>з</w:t>
            </w:r>
            <w:r>
              <w:t>ки</w:t>
            </w:r>
          </w:p>
        </w:tc>
      </w:tr>
      <w:tr w:rsidR="00140EBA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86352" w:rsidRPr="00686352" w:rsidRDefault="00140EBA" w:rsidP="00686352">
            <w:pPr>
              <w:shd w:val="clear" w:color="auto" w:fill="FFFFFF"/>
            </w:pPr>
            <w:r>
              <w:t>Дополн</w:t>
            </w:r>
            <w:r>
              <w:t>и</w:t>
            </w:r>
            <w:r>
              <w:t>тельные методы исслед</w:t>
            </w:r>
            <w:r>
              <w:t>о</w:t>
            </w:r>
            <w:r>
              <w:t>вания</w:t>
            </w:r>
            <w:r w:rsidR="00686352" w:rsidRPr="00214BE5">
              <w:rPr>
                <w:b/>
                <w:bCs/>
                <w:color w:val="434343"/>
              </w:rPr>
              <w:t xml:space="preserve"> </w:t>
            </w:r>
            <w:r w:rsidR="00686352">
              <w:rPr>
                <w:bCs/>
                <w:color w:val="434343"/>
              </w:rPr>
              <w:t>(</w:t>
            </w:r>
            <w:r w:rsidR="00686352" w:rsidRPr="00686352">
              <w:rPr>
                <w:bCs/>
                <w:color w:val="434343"/>
              </w:rPr>
              <w:t>инстр</w:t>
            </w:r>
            <w:r w:rsidR="00686352" w:rsidRPr="00686352">
              <w:rPr>
                <w:bCs/>
                <w:color w:val="434343"/>
              </w:rPr>
              <w:t>у</w:t>
            </w:r>
            <w:r w:rsidR="00686352" w:rsidRPr="00686352">
              <w:rPr>
                <w:bCs/>
                <w:color w:val="434343"/>
              </w:rPr>
              <w:t>ментал</w:t>
            </w:r>
            <w:r w:rsidR="00686352" w:rsidRPr="00686352">
              <w:rPr>
                <w:bCs/>
                <w:color w:val="434343"/>
              </w:rPr>
              <w:t>ь</w:t>
            </w:r>
            <w:r w:rsidR="00686352" w:rsidRPr="00686352">
              <w:rPr>
                <w:bCs/>
                <w:color w:val="434343"/>
              </w:rPr>
              <w:t>ная ди</w:t>
            </w:r>
            <w:r w:rsidR="00686352" w:rsidRPr="00686352">
              <w:rPr>
                <w:bCs/>
                <w:color w:val="434343"/>
              </w:rPr>
              <w:t>а</w:t>
            </w:r>
            <w:r w:rsidR="00686352" w:rsidRPr="00686352">
              <w:rPr>
                <w:bCs/>
                <w:color w:val="434343"/>
              </w:rPr>
              <w:t>гностика</w:t>
            </w:r>
            <w:r w:rsidR="00686352">
              <w:rPr>
                <w:bCs/>
                <w:color w:val="434343"/>
              </w:rPr>
              <w:t>)</w:t>
            </w:r>
          </w:p>
          <w:p w:rsidR="00140EBA" w:rsidRDefault="00140EBA" w:rsidP="00EB1011">
            <w:pPr>
              <w:jc w:val="both"/>
            </w:pPr>
          </w:p>
        </w:tc>
        <w:tc>
          <w:tcPr>
            <w:tcW w:w="3240" w:type="dxa"/>
          </w:tcPr>
          <w:p w:rsidR="00C53D94" w:rsidRDefault="00686352" w:rsidP="00686352">
            <w:pPr>
              <w:shd w:val="clear" w:color="auto" w:fill="FFFFFF"/>
              <w:rPr>
                <w:color w:val="434343"/>
              </w:rPr>
            </w:pPr>
            <w:r>
              <w:rPr>
                <w:bCs/>
                <w:color w:val="434343"/>
              </w:rPr>
              <w:t xml:space="preserve"> ЭКГ</w:t>
            </w:r>
            <w:r w:rsidR="00910677">
              <w:rPr>
                <w:bCs/>
                <w:color w:val="434343"/>
              </w:rPr>
              <w:t xml:space="preserve"> </w:t>
            </w:r>
            <w:r w:rsidRPr="00214BE5">
              <w:rPr>
                <w:color w:val="434343"/>
              </w:rPr>
              <w:t>в состоянии покоя</w:t>
            </w:r>
            <w:r w:rsidR="00910677">
              <w:rPr>
                <w:color w:val="434343"/>
              </w:rPr>
              <w:t xml:space="preserve"> – смещение сегмента</w:t>
            </w:r>
            <w:r w:rsidR="00910677" w:rsidRPr="00910677">
              <w:rPr>
                <w:color w:val="434343"/>
              </w:rPr>
              <w:t xml:space="preserve"> </w:t>
            </w:r>
            <w:r w:rsidR="00910677">
              <w:rPr>
                <w:color w:val="434343"/>
                <w:lang w:val="en-US"/>
              </w:rPr>
              <w:t>ST</w:t>
            </w:r>
            <w:r w:rsidR="00910677">
              <w:rPr>
                <w:color w:val="434343"/>
              </w:rPr>
              <w:t xml:space="preserve"> выше или ниже изолинии, кор</w:t>
            </w:r>
            <w:r w:rsidR="00910677">
              <w:rPr>
                <w:color w:val="434343"/>
              </w:rPr>
              <w:t>о</w:t>
            </w:r>
            <w:r w:rsidR="00910677">
              <w:rPr>
                <w:color w:val="434343"/>
              </w:rPr>
              <w:t>нарный зубец Т (- или +)</w:t>
            </w:r>
            <w:r w:rsidRPr="00214BE5">
              <w:rPr>
                <w:color w:val="434343"/>
              </w:rPr>
              <w:t>. Этот метод не позволяет с уверенностью определить наличие или отсутст</w:t>
            </w:r>
            <w:r w:rsidRPr="00214BE5">
              <w:rPr>
                <w:color w:val="434343"/>
              </w:rPr>
              <w:softHyphen/>
              <w:t>вие ишемической бо</w:t>
            </w:r>
            <w:r w:rsidR="00E716BE">
              <w:rPr>
                <w:color w:val="434343"/>
              </w:rPr>
              <w:t>лезни сер</w:t>
            </w:r>
            <w:r w:rsidR="00E716BE">
              <w:rPr>
                <w:color w:val="434343"/>
              </w:rPr>
              <w:t>д</w:t>
            </w:r>
            <w:r w:rsidR="00E716BE">
              <w:rPr>
                <w:color w:val="434343"/>
              </w:rPr>
              <w:t>ца</w:t>
            </w:r>
            <w:r w:rsidRPr="00214BE5">
              <w:rPr>
                <w:color w:val="434343"/>
              </w:rPr>
              <w:t xml:space="preserve">. </w:t>
            </w:r>
            <w:r w:rsidR="00E716BE">
              <w:rPr>
                <w:color w:val="434343"/>
              </w:rPr>
              <w:t xml:space="preserve"> </w:t>
            </w:r>
          </w:p>
          <w:p w:rsidR="00686352" w:rsidRPr="00214BE5" w:rsidRDefault="00686352" w:rsidP="00686352">
            <w:pPr>
              <w:shd w:val="clear" w:color="auto" w:fill="FFFFFF"/>
            </w:pPr>
            <w:r w:rsidRPr="00214BE5">
              <w:rPr>
                <w:color w:val="434343"/>
              </w:rPr>
              <w:t xml:space="preserve"> </w:t>
            </w:r>
            <w:r w:rsidR="00C53D94">
              <w:rPr>
                <w:color w:val="434343"/>
              </w:rPr>
              <w:t xml:space="preserve"> </w:t>
            </w:r>
            <w:r w:rsidR="00C53D94">
              <w:rPr>
                <w:bCs/>
                <w:color w:val="434343"/>
              </w:rPr>
              <w:t xml:space="preserve"> </w:t>
            </w:r>
            <w:r w:rsidRPr="00214BE5">
              <w:rPr>
                <w:color w:val="434343"/>
              </w:rPr>
              <w:t xml:space="preserve"> ЭКГ при физической нагрузке. </w:t>
            </w:r>
            <w:r w:rsidR="00C53D94">
              <w:rPr>
                <w:color w:val="434343"/>
              </w:rPr>
              <w:t xml:space="preserve"> </w:t>
            </w:r>
            <w:r w:rsidRPr="00214BE5">
              <w:rPr>
                <w:color w:val="434343"/>
              </w:rPr>
              <w:t xml:space="preserve"> Изменения на ЭКГ во время физической нагру</w:t>
            </w:r>
            <w:r w:rsidRPr="00214BE5">
              <w:rPr>
                <w:color w:val="434343"/>
              </w:rPr>
              <w:t>з</w:t>
            </w:r>
            <w:r w:rsidRPr="00214BE5">
              <w:rPr>
                <w:color w:val="434343"/>
              </w:rPr>
              <w:t>ки связаны с наличием ишемической болезни сер</w:t>
            </w:r>
            <w:r w:rsidRPr="00214BE5">
              <w:rPr>
                <w:color w:val="434343"/>
              </w:rPr>
              <w:t>д</w:t>
            </w:r>
            <w:r w:rsidRPr="00214BE5">
              <w:rPr>
                <w:color w:val="434343"/>
              </w:rPr>
              <w:t>ца с чувствительностью ок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ло 70% и специфичностью пр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 xml:space="preserve">близительно 70%. </w:t>
            </w:r>
            <w:r w:rsidR="00C53D94">
              <w:rPr>
                <w:color w:val="434343"/>
              </w:rPr>
              <w:t xml:space="preserve"> </w:t>
            </w:r>
          </w:p>
          <w:p w:rsidR="00686352" w:rsidRPr="00214BE5" w:rsidRDefault="00686352" w:rsidP="00686352">
            <w:pPr>
              <w:shd w:val="clear" w:color="auto" w:fill="FFFFFF"/>
            </w:pPr>
            <w:r w:rsidRPr="00E716BE">
              <w:rPr>
                <w:bCs/>
                <w:color w:val="434343"/>
              </w:rPr>
              <w:t>Амбулаторное мониторир</w:t>
            </w:r>
            <w:r w:rsidRPr="00E716BE">
              <w:rPr>
                <w:bCs/>
                <w:color w:val="434343"/>
              </w:rPr>
              <w:t>о</w:t>
            </w:r>
            <w:r w:rsidRPr="00E716BE">
              <w:rPr>
                <w:bCs/>
                <w:color w:val="434343"/>
              </w:rPr>
              <w:t>вание ЭКГ.</w:t>
            </w:r>
            <w:r w:rsidRPr="00214BE5">
              <w:rPr>
                <w:b/>
                <w:bCs/>
                <w:color w:val="434343"/>
              </w:rPr>
              <w:t xml:space="preserve"> </w:t>
            </w:r>
            <w:r w:rsidRPr="00214BE5">
              <w:rPr>
                <w:color w:val="434343"/>
              </w:rPr>
              <w:t>Чувствител</w:t>
            </w:r>
            <w:r w:rsidRPr="00214BE5">
              <w:rPr>
                <w:color w:val="434343"/>
              </w:rPr>
              <w:t>ь</w:t>
            </w:r>
            <w:r w:rsidRPr="00214BE5">
              <w:rPr>
                <w:color w:val="434343"/>
              </w:rPr>
              <w:t>ность и специфичность и</w:t>
            </w:r>
            <w:r w:rsidRPr="00214BE5">
              <w:rPr>
                <w:color w:val="434343"/>
              </w:rPr>
              <w:t>з</w:t>
            </w:r>
            <w:r w:rsidRPr="00214BE5">
              <w:rPr>
                <w:color w:val="434343"/>
              </w:rPr>
              <w:t xml:space="preserve">менений сегмента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для д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lastRenderedPageBreak/>
              <w:t>агностики ишемической б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лезни сердца ниже, чем у т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>ста с физической нагру</w:t>
            </w:r>
            <w:r w:rsidRPr="00214BE5">
              <w:rPr>
                <w:color w:val="434343"/>
              </w:rPr>
              <w:t>з</w:t>
            </w:r>
            <w:r w:rsidRPr="00214BE5">
              <w:rPr>
                <w:color w:val="434343"/>
              </w:rPr>
              <w:t>кой, но можно выявить н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личие ишемии миокарда, не пров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цируемой физической нагрузкой. </w:t>
            </w:r>
            <w:r w:rsidR="00C53D94">
              <w:rPr>
                <w:color w:val="434343"/>
              </w:rPr>
              <w:t xml:space="preserve"> </w:t>
            </w:r>
          </w:p>
          <w:p w:rsidR="00140EBA" w:rsidRDefault="00686352" w:rsidP="00EB1011">
            <w:pPr>
              <w:jc w:val="both"/>
            </w:pPr>
            <w:r w:rsidRPr="00C53D94">
              <w:rPr>
                <w:bCs/>
                <w:color w:val="434343"/>
              </w:rPr>
              <w:t>Эхокардиография в состо</w:t>
            </w:r>
            <w:r w:rsidRPr="00C53D94">
              <w:rPr>
                <w:bCs/>
                <w:color w:val="434343"/>
              </w:rPr>
              <w:t>я</w:t>
            </w:r>
            <w:r w:rsidRPr="00C53D94">
              <w:rPr>
                <w:bCs/>
                <w:color w:val="434343"/>
              </w:rPr>
              <w:t>нии покоя</w:t>
            </w:r>
            <w:r w:rsidR="00C53D94">
              <w:rPr>
                <w:color w:val="434343"/>
              </w:rPr>
              <w:t xml:space="preserve"> </w:t>
            </w:r>
            <w:r w:rsidRPr="00214BE5">
              <w:rPr>
                <w:color w:val="434343"/>
              </w:rPr>
              <w:t xml:space="preserve"> для оценки ра</w:t>
            </w:r>
            <w:r w:rsidRPr="00214BE5">
              <w:rPr>
                <w:color w:val="434343"/>
              </w:rPr>
              <w:t>з</w:t>
            </w:r>
            <w:r w:rsidRPr="00214BE5">
              <w:rPr>
                <w:color w:val="434343"/>
              </w:rPr>
              <w:t>мера полостей сердца, рег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онарной и общей функции левого желудочка</w:t>
            </w:r>
            <w:r w:rsidR="00C53D94">
              <w:rPr>
                <w:color w:val="434343"/>
              </w:rPr>
              <w:t>,</w:t>
            </w:r>
            <w:r w:rsidRPr="00214BE5">
              <w:rPr>
                <w:color w:val="434343"/>
              </w:rPr>
              <w:t xml:space="preserve"> фракцию выброса, интервалы врем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>ни выброса, систолический и диастолический объемы, напряжение стенки, ударный объем, сердечный выброс и характер кровотока в ди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столу при допплеровском исследо</w:t>
            </w:r>
            <w:r w:rsidRPr="00214BE5">
              <w:rPr>
                <w:color w:val="434343"/>
              </w:rPr>
              <w:softHyphen/>
              <w:t xml:space="preserve">вании. </w:t>
            </w:r>
            <w:r w:rsidR="00C53D94">
              <w:rPr>
                <w:color w:val="434343"/>
              </w:rPr>
              <w:t xml:space="preserve"> </w:t>
            </w:r>
          </w:p>
        </w:tc>
        <w:tc>
          <w:tcPr>
            <w:tcW w:w="4140" w:type="dxa"/>
          </w:tcPr>
          <w:p w:rsidR="0018159C" w:rsidRDefault="00E716BE" w:rsidP="00E716BE">
            <w:pPr>
              <w:shd w:val="clear" w:color="auto" w:fill="FFFFFF"/>
              <w:rPr>
                <w:bCs/>
                <w:color w:val="434343"/>
              </w:rPr>
            </w:pPr>
            <w:r w:rsidRPr="0018159C">
              <w:rPr>
                <w:bCs/>
                <w:color w:val="434343"/>
              </w:rPr>
              <w:lastRenderedPageBreak/>
              <w:t xml:space="preserve">ЭКГ </w:t>
            </w:r>
          </w:p>
          <w:p w:rsidR="00E716BE" w:rsidRPr="0018159C" w:rsidRDefault="00E716BE" w:rsidP="00E716BE">
            <w:pPr>
              <w:shd w:val="clear" w:color="auto" w:fill="FFFFFF"/>
            </w:pPr>
            <w:r w:rsidRPr="0018159C">
              <w:rPr>
                <w:color w:val="434343"/>
              </w:rPr>
              <w:t xml:space="preserve">•   </w:t>
            </w:r>
            <w:r w:rsidRPr="0018159C">
              <w:rPr>
                <w:color w:val="434343"/>
                <w:lang w:val="en-US"/>
              </w:rPr>
              <w:t>U</w:t>
            </w:r>
            <w:r w:rsidRPr="0018159C">
              <w:rPr>
                <w:color w:val="434343"/>
              </w:rPr>
              <w:t xml:space="preserve"> зубец - специфический маркер пор</w:t>
            </w:r>
            <w:r w:rsidRPr="0018159C">
              <w:rPr>
                <w:color w:val="434343"/>
              </w:rPr>
              <w:t>а</w:t>
            </w:r>
            <w:r w:rsidRPr="0018159C">
              <w:rPr>
                <w:color w:val="434343"/>
              </w:rPr>
              <w:t>жения передней ветви ЛКА.;</w:t>
            </w:r>
          </w:p>
          <w:p w:rsidR="00E716BE" w:rsidRPr="0018159C" w:rsidRDefault="00E716BE" w:rsidP="00E716BE">
            <w:pPr>
              <w:shd w:val="clear" w:color="auto" w:fill="FFFFFF"/>
            </w:pPr>
            <w:r w:rsidRPr="0018159C">
              <w:rPr>
                <w:color w:val="434343"/>
              </w:rPr>
              <w:t xml:space="preserve">•   </w:t>
            </w:r>
            <w:r w:rsidRPr="0018159C">
              <w:rPr>
                <w:color w:val="434343"/>
                <w:lang w:val="en-US"/>
              </w:rPr>
              <w:t>Q</w:t>
            </w:r>
            <w:r w:rsidRPr="0018159C">
              <w:rPr>
                <w:color w:val="434343"/>
              </w:rPr>
              <w:t xml:space="preserve"> зубец (септальный);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18159C">
              <w:rPr>
                <w:color w:val="434343"/>
              </w:rPr>
              <w:t xml:space="preserve">•   Подъем </w:t>
            </w:r>
            <w:r w:rsidRPr="0018159C">
              <w:rPr>
                <w:color w:val="434343"/>
                <w:lang w:val="en-US"/>
              </w:rPr>
              <w:t>ST</w:t>
            </w:r>
            <w:r w:rsidRPr="0018159C">
              <w:rPr>
                <w:color w:val="434343"/>
              </w:rPr>
              <w:t xml:space="preserve"> </w:t>
            </w:r>
            <w:r w:rsidR="0018159C">
              <w:rPr>
                <w:color w:val="434343"/>
              </w:rPr>
              <w:t xml:space="preserve"> 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  <w:u w:val="single"/>
              </w:rPr>
              <w:t>Некроз отражает патологический з</w:t>
            </w:r>
            <w:r w:rsidRPr="00214BE5">
              <w:rPr>
                <w:color w:val="434343"/>
                <w:u w:val="single"/>
              </w:rPr>
              <w:t>у</w:t>
            </w:r>
            <w:r w:rsidRPr="00214BE5">
              <w:rPr>
                <w:color w:val="434343"/>
                <w:u w:val="single"/>
              </w:rPr>
              <w:t>бец</w:t>
            </w:r>
            <w:r w:rsidR="0018159C" w:rsidRPr="0018159C">
              <w:rPr>
                <w:color w:val="434343"/>
              </w:rPr>
              <w:t xml:space="preserve"> </w:t>
            </w:r>
            <w:r w:rsidR="0018159C"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  <w:u w:val="single"/>
              </w:rPr>
              <w:t xml:space="preserve"> </w:t>
            </w:r>
            <w:r w:rsidRPr="00214BE5">
              <w:rPr>
                <w:color w:val="434343"/>
              </w:rPr>
              <w:t xml:space="preserve"> (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патологический, если он боль</w:t>
            </w:r>
            <w:r w:rsidRPr="00214BE5">
              <w:rPr>
                <w:color w:val="434343"/>
              </w:rPr>
              <w:softHyphen/>
              <w:t>ше чем 20% выс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ты зубца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в </w:t>
            </w:r>
            <w:r w:rsidRPr="00214BE5">
              <w:rPr>
                <w:color w:val="434343"/>
                <w:lang w:val="en-US"/>
              </w:rPr>
              <w:t>I</w:t>
            </w:r>
            <w:r w:rsidRPr="00214BE5">
              <w:rPr>
                <w:color w:val="434343"/>
              </w:rPr>
              <w:t xml:space="preserve"> отведении, 25% высоты зубца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во </w:t>
            </w:r>
            <w:r w:rsidRPr="00214BE5">
              <w:rPr>
                <w:color w:val="434343"/>
                <w:lang w:val="en-US"/>
              </w:rPr>
              <w:t>II</w:t>
            </w:r>
            <w:r w:rsidRPr="00214BE5">
              <w:rPr>
                <w:color w:val="434343"/>
              </w:rPr>
              <w:t xml:space="preserve"> отведении и его продо</w:t>
            </w:r>
            <w:r w:rsidRPr="00214BE5">
              <w:rPr>
                <w:color w:val="434343"/>
              </w:rPr>
              <w:t>л</w:t>
            </w:r>
            <w:r w:rsidRPr="00214BE5">
              <w:rPr>
                <w:color w:val="434343"/>
              </w:rPr>
              <w:t>жительность более 0,03 секунд. Или появляется в отведениях, где в норме его не быв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 xml:space="preserve">ет, т.е. </w:t>
            </w:r>
            <w:r w:rsidRPr="00214BE5">
              <w:rPr>
                <w:color w:val="434343"/>
                <w:lang w:val="en-US"/>
              </w:rPr>
              <w:t>VI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</w:rPr>
              <w:t>2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 xml:space="preserve">Патологический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зубец наблюдается как при свежем инфаркте, так и в слу</w:t>
            </w:r>
            <w:r w:rsidRPr="00214BE5">
              <w:rPr>
                <w:color w:val="434343"/>
              </w:rPr>
              <w:softHyphen/>
              <w:t xml:space="preserve">чае рубца после ИМ. </w:t>
            </w:r>
            <w:r w:rsidR="0018159C">
              <w:rPr>
                <w:color w:val="434343"/>
              </w:rPr>
              <w:t xml:space="preserve"> 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  <w:u w:val="single"/>
              </w:rPr>
              <w:t xml:space="preserve">Повреждение отражает сегмент </w:t>
            </w:r>
            <w:r w:rsidRPr="00214BE5">
              <w:rPr>
                <w:color w:val="434343"/>
                <w:u w:val="single"/>
                <w:lang w:val="en-US"/>
              </w:rPr>
              <w:t>ST</w:t>
            </w:r>
            <w:r w:rsidRPr="00214BE5">
              <w:rPr>
                <w:color w:val="434343"/>
                <w:u w:val="single"/>
              </w:rPr>
              <w:t>.</w:t>
            </w:r>
            <w:r w:rsidRPr="00214BE5">
              <w:rPr>
                <w:color w:val="434343"/>
              </w:rPr>
              <w:t xml:space="preserve"> Он смещает</w:t>
            </w:r>
            <w:r w:rsidR="0018159C">
              <w:rPr>
                <w:color w:val="434343"/>
              </w:rPr>
              <w:t>ся выше и.э.л., вып</w:t>
            </w:r>
            <w:r w:rsidRPr="00214BE5">
              <w:rPr>
                <w:color w:val="434343"/>
              </w:rPr>
              <w:t>укл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стью вверх (в противоположных о</w:t>
            </w:r>
            <w:r w:rsidRPr="00214BE5">
              <w:rPr>
                <w:color w:val="434343"/>
              </w:rPr>
              <w:t>т</w:t>
            </w:r>
            <w:r w:rsidRPr="00214BE5">
              <w:rPr>
                <w:color w:val="434343"/>
              </w:rPr>
              <w:t>ведениях - смещен вниз, вогнутый, т.н. «зеркальное отраж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>ние»).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lastRenderedPageBreak/>
              <w:t>Смещение выше и.э.л. должно сохр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няться не менее 1 суток, а затем п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сте</w:t>
            </w:r>
            <w:r w:rsidRPr="00214BE5">
              <w:rPr>
                <w:color w:val="434343"/>
              </w:rPr>
              <w:softHyphen/>
              <w:t>пенно (дни, недели) возвратиться к и.э.л. Возвращение к и.э.л сопр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вождается формированием отриц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тельного си</w:t>
            </w:r>
            <w:r w:rsidRPr="00214BE5">
              <w:rPr>
                <w:color w:val="434343"/>
              </w:rPr>
              <w:t>м</w:t>
            </w:r>
            <w:r w:rsidRPr="00214BE5">
              <w:rPr>
                <w:color w:val="434343"/>
              </w:rPr>
              <w:t>метричного зубца Т.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  <w:u w:val="single"/>
              </w:rPr>
              <w:t xml:space="preserve"> Ишемию отражает з</w:t>
            </w:r>
            <w:r w:rsidRPr="00214BE5">
              <w:rPr>
                <w:color w:val="434343"/>
                <w:u w:val="single"/>
              </w:rPr>
              <w:t>у</w:t>
            </w:r>
            <w:r w:rsidRPr="00214BE5">
              <w:rPr>
                <w:color w:val="434343"/>
                <w:u w:val="single"/>
              </w:rPr>
              <w:t>бец Т</w:t>
            </w:r>
            <w:r w:rsidRPr="00214BE5">
              <w:rPr>
                <w:color w:val="434343"/>
              </w:rPr>
              <w:t xml:space="preserve"> (высокий, симметричный, узкий - субэндока</w:t>
            </w:r>
            <w:r w:rsidRPr="00214BE5">
              <w:rPr>
                <w:color w:val="434343"/>
              </w:rPr>
              <w:t>р</w:t>
            </w:r>
            <w:r w:rsidR="0018159C">
              <w:rPr>
                <w:color w:val="434343"/>
              </w:rPr>
              <w:t>ди</w:t>
            </w:r>
            <w:r w:rsidRPr="00214BE5">
              <w:rPr>
                <w:color w:val="434343"/>
              </w:rPr>
              <w:t>альная ишемия; отрицательный симметричный узкий - субэпика</w:t>
            </w:r>
            <w:r w:rsidRPr="00214BE5">
              <w:rPr>
                <w:color w:val="434343"/>
              </w:rPr>
              <w:t>р</w:t>
            </w:r>
            <w:r w:rsidRPr="00214BE5">
              <w:rPr>
                <w:color w:val="434343"/>
              </w:rPr>
              <w:t>диальная ише</w:t>
            </w:r>
            <w:r w:rsidRPr="00214BE5">
              <w:rPr>
                <w:color w:val="434343"/>
              </w:rPr>
              <w:softHyphen/>
              <w:t>мия).</w:t>
            </w:r>
          </w:p>
          <w:p w:rsidR="00E716BE" w:rsidRPr="00214BE5" w:rsidRDefault="0018159C" w:rsidP="00E716BE">
            <w:pPr>
              <w:shd w:val="clear" w:color="auto" w:fill="FFFFFF"/>
            </w:pPr>
            <w:r>
              <w:rPr>
                <w:color w:val="434343"/>
              </w:rPr>
              <w:t xml:space="preserve"> </w:t>
            </w:r>
            <w:r w:rsidR="00E716BE" w:rsidRPr="00214BE5">
              <w:rPr>
                <w:color w:val="434343"/>
              </w:rPr>
              <w:t>Глубину инфаркта миокарда хара</w:t>
            </w:r>
            <w:r w:rsidR="00E716BE" w:rsidRPr="00214BE5">
              <w:rPr>
                <w:color w:val="434343"/>
              </w:rPr>
              <w:t>к</w:t>
            </w:r>
            <w:r w:rsidR="00E716BE" w:rsidRPr="00214BE5">
              <w:rPr>
                <w:color w:val="434343"/>
              </w:rPr>
              <w:t xml:space="preserve">теризует форма комплекса </w:t>
            </w:r>
            <w:r w:rsidR="00E716BE" w:rsidRPr="00214BE5">
              <w:rPr>
                <w:color w:val="434343"/>
                <w:lang w:val="en-US"/>
              </w:rPr>
              <w:t>QRS</w:t>
            </w:r>
            <w:r w:rsidR="00E716BE" w:rsidRPr="00214BE5">
              <w:rPr>
                <w:color w:val="434343"/>
              </w:rPr>
              <w:t>. Чем бо</w:t>
            </w:r>
            <w:r w:rsidR="00E716BE" w:rsidRPr="00214BE5">
              <w:rPr>
                <w:color w:val="434343"/>
              </w:rPr>
              <w:softHyphen/>
              <w:t>лее выражено п</w:t>
            </w:r>
            <w:r w:rsidR="00E716BE" w:rsidRPr="00214BE5">
              <w:rPr>
                <w:color w:val="434343"/>
              </w:rPr>
              <w:t>о</w:t>
            </w:r>
            <w:r w:rsidR="00E716BE" w:rsidRPr="00214BE5">
              <w:rPr>
                <w:color w:val="434343"/>
              </w:rPr>
              <w:t xml:space="preserve">ражение миокарда, тем глубже </w:t>
            </w:r>
            <w:r w:rsidR="00E716BE" w:rsidRPr="00214BE5">
              <w:rPr>
                <w:color w:val="434343"/>
                <w:lang w:val="en-US"/>
              </w:rPr>
              <w:t>Q</w:t>
            </w:r>
            <w:r w:rsidR="00E716BE" w:rsidRPr="00214BE5">
              <w:rPr>
                <w:color w:val="434343"/>
              </w:rPr>
              <w:t xml:space="preserve"> зубец и ниже зубец </w:t>
            </w:r>
            <w:r w:rsidR="00E716BE" w:rsidRPr="00214BE5">
              <w:rPr>
                <w:color w:val="434343"/>
                <w:lang w:val="en-US"/>
              </w:rPr>
              <w:t>R</w:t>
            </w:r>
            <w:r w:rsidR="00E716BE" w:rsidRPr="00214BE5">
              <w:rPr>
                <w:color w:val="434343"/>
              </w:rPr>
              <w:t>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 xml:space="preserve">Трансмуральный (ИМ с зубцом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) регистрируе</w:t>
            </w:r>
            <w:r w:rsidRPr="00214BE5">
              <w:rPr>
                <w:color w:val="434343"/>
              </w:rPr>
              <w:t>т</w:t>
            </w:r>
            <w:r w:rsidRPr="00214BE5">
              <w:rPr>
                <w:color w:val="434343"/>
              </w:rPr>
              <w:t xml:space="preserve">ся комплекс </w:t>
            </w:r>
            <w:r w:rsidRPr="00214BE5">
              <w:rPr>
                <w:color w:val="434343"/>
                <w:lang w:val="en-US"/>
              </w:rPr>
              <w:t>QS</w:t>
            </w:r>
            <w:r w:rsidRPr="00214BE5">
              <w:rPr>
                <w:color w:val="434343"/>
              </w:rPr>
              <w:t xml:space="preserve"> хотя бы в одном из следующих отведений: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2</w:t>
            </w:r>
            <w:r w:rsidRPr="00214BE5">
              <w:rPr>
                <w:color w:val="434343"/>
              </w:rPr>
              <w:t>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6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aVL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II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III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aVF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7</w:t>
            </w:r>
            <w:r w:rsidRPr="00214BE5">
              <w:rPr>
                <w:color w:val="434343"/>
              </w:rPr>
              <w:t>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9</w:t>
            </w:r>
            <w:r w:rsidRPr="00214BE5">
              <w:rPr>
                <w:color w:val="434343"/>
              </w:rPr>
              <w:t xml:space="preserve"> или </w:t>
            </w:r>
            <w:r w:rsidRPr="00214BE5">
              <w:rPr>
                <w:color w:val="434343"/>
                <w:lang w:val="en-US"/>
              </w:rPr>
              <w:t>QR</w:t>
            </w:r>
            <w:r w:rsidRPr="00214BE5">
              <w:rPr>
                <w:color w:val="434343"/>
              </w:rPr>
              <w:t xml:space="preserve"> (если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больше 0,03 сек и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/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больше 1/3 зубца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во </w:t>
            </w:r>
            <w:r w:rsidRPr="00214BE5">
              <w:rPr>
                <w:color w:val="434343"/>
                <w:lang w:val="en-US"/>
              </w:rPr>
              <w:t>II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III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aVF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7</w:t>
            </w:r>
            <w:r w:rsidRPr="00214BE5">
              <w:rPr>
                <w:color w:val="434343"/>
              </w:rPr>
              <w:t>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9</w:t>
            </w:r>
            <w:r w:rsidRPr="00214BE5">
              <w:rPr>
                <w:color w:val="434343"/>
              </w:rPr>
              <w:t>).</w:t>
            </w:r>
          </w:p>
          <w:p w:rsidR="00E716BE" w:rsidRPr="0010742D" w:rsidRDefault="00E716BE" w:rsidP="00E716BE">
            <w:pPr>
              <w:shd w:val="clear" w:color="auto" w:fill="FFFFFF"/>
              <w:rPr>
                <w:u w:val="single"/>
              </w:rPr>
            </w:pPr>
            <w:r w:rsidRPr="00214BE5">
              <w:rPr>
                <w:color w:val="434343"/>
              </w:rPr>
              <w:t xml:space="preserve">Субэндокардиальный (ИМ без зубца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) не регистрируется патолог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 xml:space="preserve">ческий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зубец в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2</w:t>
            </w:r>
            <w:r w:rsidRPr="00214BE5">
              <w:rPr>
                <w:color w:val="434343"/>
              </w:rPr>
              <w:t>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  <w:vertAlign w:val="subscript"/>
              </w:rPr>
              <w:t>6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aVL</w:t>
            </w:r>
            <w:r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  <w:lang w:val="en-US"/>
              </w:rPr>
              <w:t>I</w:t>
            </w:r>
            <w:r w:rsidRPr="00214BE5">
              <w:rPr>
                <w:color w:val="434343"/>
              </w:rPr>
              <w:t xml:space="preserve"> или имеются характерные ИМ изменения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и Т без явно патол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гического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зубца. </w:t>
            </w:r>
            <w:r w:rsidRPr="00214BE5">
              <w:rPr>
                <w:color w:val="434343"/>
                <w:lang w:val="en-US"/>
              </w:rPr>
              <w:t>III</w:t>
            </w:r>
            <w:r w:rsidRPr="00214BE5">
              <w:rPr>
                <w:color w:val="434343"/>
              </w:rPr>
              <w:t xml:space="preserve">. </w:t>
            </w:r>
            <w:r w:rsidRPr="0010742D">
              <w:rPr>
                <w:color w:val="434343"/>
                <w:u w:val="single"/>
              </w:rPr>
              <w:t>Локализацию и объем инфаркта ми</w:t>
            </w:r>
            <w:r w:rsidRPr="0010742D">
              <w:rPr>
                <w:color w:val="434343"/>
                <w:u w:val="single"/>
              </w:rPr>
              <w:t>о</w:t>
            </w:r>
            <w:r w:rsidRPr="0010742D">
              <w:rPr>
                <w:color w:val="434343"/>
                <w:u w:val="single"/>
              </w:rPr>
              <w:t>карда</w:t>
            </w:r>
            <w:r w:rsidR="0010742D">
              <w:rPr>
                <w:u w:val="single"/>
              </w:rPr>
              <w:t xml:space="preserve"> </w:t>
            </w:r>
            <w:r w:rsidR="0010742D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тражают отведения, в к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торых регистрируются характерные измен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 xml:space="preserve">ния: </w:t>
            </w:r>
            <w:r w:rsidRPr="00214BE5">
              <w:rPr>
                <w:color w:val="434343"/>
                <w:lang w:val="en-US"/>
              </w:rPr>
              <w:t>AVL</w:t>
            </w:r>
            <w:r w:rsidRPr="00214BE5">
              <w:rPr>
                <w:color w:val="434343"/>
              </w:rPr>
              <w:t xml:space="preserve"> - верхняя б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ковая и боковая стенка ЛЖ; </w:t>
            </w:r>
            <w:r w:rsidRPr="00214BE5">
              <w:rPr>
                <w:color w:val="434343"/>
                <w:lang w:val="en-US"/>
              </w:rPr>
              <w:t>I</w:t>
            </w:r>
            <w:r w:rsidRPr="00214BE5">
              <w:rPr>
                <w:color w:val="434343"/>
              </w:rPr>
              <w:t xml:space="preserve"> - боковая, </w:t>
            </w:r>
            <w:r w:rsidRPr="00214BE5">
              <w:rPr>
                <w:color w:val="434343"/>
                <w:lang w:val="en-US"/>
              </w:rPr>
              <w:t>II</w:t>
            </w:r>
            <w:r w:rsidRPr="00214BE5">
              <w:rPr>
                <w:color w:val="434343"/>
              </w:rPr>
              <w:t xml:space="preserve"> - боковая и диафрагмальная (ни</w:t>
            </w:r>
            <w:r w:rsidRPr="00214BE5">
              <w:rPr>
                <w:color w:val="434343"/>
              </w:rPr>
              <w:t>ж</w:t>
            </w:r>
            <w:r w:rsidRPr="00214BE5">
              <w:rPr>
                <w:color w:val="434343"/>
              </w:rPr>
              <w:t xml:space="preserve">няя), </w:t>
            </w:r>
            <w:r w:rsidRPr="00214BE5">
              <w:rPr>
                <w:color w:val="434343"/>
                <w:lang w:val="en-US"/>
              </w:rPr>
              <w:t>III</w:t>
            </w:r>
            <w:r w:rsidRPr="00214BE5">
              <w:rPr>
                <w:color w:val="434343"/>
              </w:rPr>
              <w:t xml:space="preserve"> и </w:t>
            </w:r>
            <w:r w:rsidRPr="00214BE5">
              <w:rPr>
                <w:color w:val="434343"/>
                <w:lang w:val="en-US"/>
              </w:rPr>
              <w:t>aVF</w:t>
            </w:r>
            <w:r w:rsidRPr="00214BE5">
              <w:rPr>
                <w:color w:val="434343"/>
              </w:rPr>
              <w:t xml:space="preserve"> - диафрагмальная,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</w:rPr>
              <w:t>1-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</w:rPr>
              <w:t>2 - перегоро</w:t>
            </w:r>
            <w:r w:rsidRPr="00214BE5">
              <w:rPr>
                <w:color w:val="434343"/>
              </w:rPr>
              <w:t>д</w:t>
            </w:r>
            <w:r w:rsidRPr="00214BE5">
              <w:rPr>
                <w:color w:val="434343"/>
              </w:rPr>
              <w:t xml:space="preserve">ка, </w:t>
            </w:r>
            <w:r w:rsidR="0010742D">
              <w:rPr>
                <w:color w:val="434343"/>
              </w:rPr>
              <w:t xml:space="preserve"> </w:t>
            </w:r>
            <w:r w:rsidRPr="00214BE5">
              <w:rPr>
                <w:color w:val="434343"/>
                <w:vertAlign w:val="subscript"/>
              </w:rPr>
              <w:t xml:space="preserve"> </w:t>
            </w:r>
            <w:r w:rsidR="0010742D" w:rsidRPr="00214BE5">
              <w:rPr>
                <w:color w:val="434343"/>
                <w:lang w:val="en-US"/>
              </w:rPr>
              <w:t>V</w:t>
            </w:r>
            <w:r w:rsidR="0010742D">
              <w:rPr>
                <w:color w:val="434343"/>
                <w:vertAlign w:val="subscript"/>
              </w:rPr>
              <w:t>3</w:t>
            </w:r>
            <w:r w:rsidR="0010742D" w:rsidRPr="00214BE5">
              <w:rPr>
                <w:color w:val="434343"/>
              </w:rPr>
              <w:t>-</w:t>
            </w:r>
            <w:r w:rsidR="0010742D" w:rsidRPr="00214BE5">
              <w:rPr>
                <w:color w:val="434343"/>
                <w:lang w:val="en-US"/>
              </w:rPr>
              <w:t>V</w:t>
            </w:r>
            <w:r w:rsidR="0010742D">
              <w:rPr>
                <w:color w:val="434343"/>
                <w:vertAlign w:val="subscript"/>
              </w:rPr>
              <w:t>4</w:t>
            </w:r>
            <w:r w:rsidR="0010742D" w:rsidRPr="00214BE5">
              <w:rPr>
                <w:color w:val="434343"/>
              </w:rPr>
              <w:t xml:space="preserve">, </w:t>
            </w:r>
            <w:r w:rsidRPr="00214BE5">
              <w:rPr>
                <w:color w:val="434343"/>
              </w:rPr>
              <w:t xml:space="preserve">- верхушка, 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</w:rPr>
              <w:t>5-</w:t>
            </w:r>
            <w:r w:rsidRPr="00214BE5">
              <w:rPr>
                <w:color w:val="434343"/>
                <w:lang w:val="en-US"/>
              </w:rPr>
              <w:t>V</w:t>
            </w:r>
            <w:r w:rsidRPr="00214BE5">
              <w:rPr>
                <w:color w:val="434343"/>
              </w:rPr>
              <w:t>6 - бок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вая. В неясных случаях регистрир</w:t>
            </w:r>
            <w:r w:rsidRPr="00214BE5">
              <w:rPr>
                <w:color w:val="434343"/>
              </w:rPr>
              <w:t>у</w:t>
            </w:r>
            <w:r w:rsidRPr="00214BE5">
              <w:rPr>
                <w:color w:val="434343"/>
              </w:rPr>
              <w:t>ем ЭКГ в дополни</w:t>
            </w:r>
            <w:r w:rsidRPr="00214BE5">
              <w:rPr>
                <w:color w:val="434343"/>
              </w:rPr>
              <w:softHyphen/>
              <w:t>тельных отведениях</w:t>
            </w:r>
            <w:r w:rsidR="0010742D">
              <w:rPr>
                <w:color w:val="434343"/>
              </w:rPr>
              <w:t>.</w:t>
            </w:r>
          </w:p>
          <w:p w:rsidR="00E716BE" w:rsidRPr="00214BE5" w:rsidRDefault="0010742D" w:rsidP="00E716BE">
            <w:pPr>
              <w:shd w:val="clear" w:color="auto" w:fill="FFFFFF"/>
            </w:pPr>
            <w:r>
              <w:rPr>
                <w:color w:val="434343"/>
              </w:rPr>
              <w:t xml:space="preserve"> </w:t>
            </w:r>
            <w:r w:rsidR="00E716BE" w:rsidRPr="00214BE5">
              <w:rPr>
                <w:color w:val="434343"/>
              </w:rPr>
              <w:t xml:space="preserve"> </w:t>
            </w:r>
            <w:r>
              <w:rPr>
                <w:color w:val="434343"/>
              </w:rPr>
              <w:t xml:space="preserve">  </w:t>
            </w:r>
            <w:r w:rsidR="00E716BE" w:rsidRPr="00214BE5">
              <w:rPr>
                <w:color w:val="434343"/>
              </w:rPr>
              <w:t>При мелкоочаговом ИМ наблюд</w:t>
            </w:r>
            <w:r w:rsidR="00E716BE" w:rsidRPr="00214BE5">
              <w:rPr>
                <w:color w:val="434343"/>
              </w:rPr>
              <w:t>а</w:t>
            </w:r>
            <w:r w:rsidR="00E716BE" w:rsidRPr="00214BE5">
              <w:rPr>
                <w:color w:val="434343"/>
              </w:rPr>
              <w:t>ются типичные формы изменения и</w:t>
            </w:r>
            <w:r w:rsidR="00E716BE" w:rsidRPr="00214BE5">
              <w:rPr>
                <w:color w:val="434343"/>
              </w:rPr>
              <w:t>н</w:t>
            </w:r>
            <w:r w:rsidR="00E716BE" w:rsidRPr="00214BE5">
              <w:rPr>
                <w:color w:val="434343"/>
              </w:rPr>
              <w:t>терва</w:t>
            </w:r>
            <w:r w:rsidR="00E716BE" w:rsidRPr="00214BE5">
              <w:rPr>
                <w:color w:val="434343"/>
              </w:rPr>
              <w:softHyphen/>
              <w:t xml:space="preserve">ла </w:t>
            </w:r>
            <w:r w:rsidR="00E716BE" w:rsidRPr="00214BE5">
              <w:rPr>
                <w:color w:val="434343"/>
                <w:lang w:val="en-US"/>
              </w:rPr>
              <w:t>S</w:t>
            </w:r>
            <w:r w:rsidR="00E716BE" w:rsidRPr="00214BE5">
              <w:rPr>
                <w:color w:val="434343"/>
              </w:rPr>
              <w:t>-</w:t>
            </w:r>
            <w:r w:rsidR="00E716BE" w:rsidRPr="00214BE5">
              <w:rPr>
                <w:color w:val="434343"/>
                <w:lang w:val="en-US"/>
              </w:rPr>
              <w:t>T</w:t>
            </w:r>
            <w:r w:rsidR="00E716BE" w:rsidRPr="00214BE5">
              <w:rPr>
                <w:color w:val="434343"/>
              </w:rPr>
              <w:t xml:space="preserve"> и зубца Т. Зубец </w:t>
            </w:r>
            <w:r w:rsidR="00E716BE" w:rsidRPr="00214BE5">
              <w:rPr>
                <w:color w:val="434343"/>
                <w:lang w:val="en-US"/>
              </w:rPr>
              <w:t>Q</w:t>
            </w:r>
            <w:r w:rsidR="00E716BE" w:rsidRPr="00214BE5">
              <w:rPr>
                <w:color w:val="434343"/>
              </w:rPr>
              <w:t xml:space="preserve"> не формируется. </w:t>
            </w:r>
            <w:r w:rsidR="002A5445">
              <w:rPr>
                <w:color w:val="434343"/>
              </w:rPr>
              <w:t xml:space="preserve"> </w:t>
            </w:r>
            <w:r w:rsidR="00E716BE" w:rsidRPr="00214BE5">
              <w:rPr>
                <w:color w:val="434343"/>
              </w:rPr>
              <w:t xml:space="preserve"> </w:t>
            </w:r>
            <w:r w:rsidR="002A5445">
              <w:rPr>
                <w:color w:val="434343"/>
              </w:rPr>
              <w:t xml:space="preserve"> </w:t>
            </w:r>
            <w:r w:rsidR="00E716BE" w:rsidRPr="00214BE5">
              <w:rPr>
                <w:color w:val="434343"/>
              </w:rPr>
              <w:t xml:space="preserve"> Стадии ИМ отражает динамика изменения зубцов и се</w:t>
            </w:r>
            <w:r w:rsidR="00E716BE" w:rsidRPr="00214BE5">
              <w:rPr>
                <w:color w:val="434343"/>
              </w:rPr>
              <w:t>г</w:t>
            </w:r>
            <w:r w:rsidR="00E716BE" w:rsidRPr="00214BE5">
              <w:rPr>
                <w:color w:val="434343"/>
              </w:rPr>
              <w:t>ментов.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1 стадия - стадия повреждения, х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рактеризуется развитием после острого нарушения коронарного кр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вообращения трансмурального п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вреждения мышеч</w:t>
            </w:r>
            <w:r w:rsidRPr="00214BE5">
              <w:rPr>
                <w:color w:val="434343"/>
              </w:rPr>
              <w:softHyphen/>
              <w:t>ных волокон - м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нофа</w:t>
            </w:r>
            <w:r w:rsidRPr="00214BE5">
              <w:rPr>
                <w:color w:val="434343"/>
              </w:rPr>
              <w:t>з</w:t>
            </w:r>
            <w:r w:rsidRPr="00214BE5">
              <w:rPr>
                <w:color w:val="434343"/>
              </w:rPr>
              <w:t>ная кривая на ЭКГ. Если некроз в 1 стадии еще не образо</w:t>
            </w:r>
            <w:r w:rsidRPr="00214BE5">
              <w:rPr>
                <w:color w:val="434343"/>
              </w:rPr>
              <w:softHyphen/>
              <w:t>вался, то на ЭКГ отсутствует патологический з</w:t>
            </w:r>
            <w:r w:rsidRPr="00214BE5">
              <w:rPr>
                <w:color w:val="434343"/>
              </w:rPr>
              <w:t>у</w:t>
            </w:r>
            <w:r w:rsidRPr="00214BE5">
              <w:rPr>
                <w:color w:val="434343"/>
              </w:rPr>
              <w:t xml:space="preserve">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. Подъем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сочетается с уменьшен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 xml:space="preserve">ем амплитуды зубца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>. В отведениях, расположенных на пр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lastRenderedPageBreak/>
              <w:t>тивопо</w:t>
            </w:r>
            <w:r w:rsidRPr="00214BE5">
              <w:rPr>
                <w:color w:val="434343"/>
              </w:rPr>
              <w:softHyphen/>
              <w:t>ложной ИМ стенке, происх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дит увеличение амплитуды зубца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(реципрокные из</w:t>
            </w:r>
            <w:r w:rsidRPr="00214BE5">
              <w:rPr>
                <w:color w:val="434343"/>
              </w:rPr>
              <w:softHyphen/>
              <w:t>менения).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2 стадия - стадия развития ИМ (ос</w:t>
            </w:r>
            <w:r w:rsidRPr="00214BE5">
              <w:rPr>
                <w:color w:val="434343"/>
              </w:rPr>
              <w:t>т</w:t>
            </w:r>
            <w:r w:rsidRPr="00214BE5">
              <w:rPr>
                <w:color w:val="434343"/>
              </w:rPr>
              <w:t>рая стадия) - характеризуется умен</w:t>
            </w:r>
            <w:r w:rsidRPr="00214BE5">
              <w:rPr>
                <w:color w:val="434343"/>
              </w:rPr>
              <w:t>ь</w:t>
            </w:r>
            <w:r w:rsidRPr="00214BE5">
              <w:rPr>
                <w:color w:val="434343"/>
              </w:rPr>
              <w:t>ше</w:t>
            </w:r>
            <w:r w:rsidRPr="00214BE5">
              <w:rPr>
                <w:color w:val="434343"/>
              </w:rPr>
              <w:softHyphen/>
              <w:t>нием зоны повреждения. На пер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ферии зоны повреждения за счет во</w:t>
            </w:r>
            <w:r w:rsidRPr="00214BE5">
              <w:rPr>
                <w:color w:val="434343"/>
              </w:rPr>
              <w:t>с</w:t>
            </w:r>
            <w:r w:rsidRPr="00214BE5">
              <w:rPr>
                <w:color w:val="434343"/>
              </w:rPr>
              <w:t>становления обмена веществ образ</w:t>
            </w:r>
            <w:r w:rsidRPr="00214BE5">
              <w:rPr>
                <w:color w:val="434343"/>
              </w:rPr>
              <w:t>у</w:t>
            </w:r>
            <w:r w:rsidRPr="00214BE5">
              <w:rPr>
                <w:color w:val="434343"/>
              </w:rPr>
              <w:t>ется зона ишемии. На ЭКГ - прибл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 xml:space="preserve">жение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к и.э.л. Зона некроза хара</w:t>
            </w:r>
            <w:r w:rsidRPr="00214BE5">
              <w:rPr>
                <w:color w:val="434343"/>
              </w:rPr>
              <w:t>к</w:t>
            </w:r>
            <w:r w:rsidRPr="00214BE5">
              <w:rPr>
                <w:color w:val="434343"/>
              </w:rPr>
              <w:t>теризуется появлением патологич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 xml:space="preserve">ского зубца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: </w:t>
            </w:r>
            <w:r w:rsidRPr="00214BE5">
              <w:rPr>
                <w:color w:val="434343"/>
                <w:lang w:val="en-US"/>
              </w:rPr>
              <w:t>QS</w:t>
            </w:r>
            <w:r w:rsidRPr="00214BE5">
              <w:rPr>
                <w:color w:val="434343"/>
              </w:rPr>
              <w:t xml:space="preserve"> - при трансмурал</w:t>
            </w:r>
            <w:r w:rsidRPr="00214BE5">
              <w:rPr>
                <w:color w:val="434343"/>
              </w:rPr>
              <w:t>ь</w:t>
            </w:r>
            <w:r w:rsidRPr="00214BE5">
              <w:rPr>
                <w:color w:val="434343"/>
              </w:rPr>
              <w:t xml:space="preserve">ном ИМ, </w:t>
            </w:r>
            <w:r w:rsidRPr="00214BE5">
              <w:rPr>
                <w:color w:val="434343"/>
                <w:lang w:val="en-US"/>
              </w:rPr>
              <w:t>QR</w:t>
            </w:r>
            <w:r w:rsidRPr="00214BE5">
              <w:rPr>
                <w:color w:val="434343"/>
              </w:rPr>
              <w:t xml:space="preserve"> - при нетрансмуральном ИМ.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3 стадия - подострая: х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рактеризуется стабилиз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 xml:space="preserve">цией зоны некроза.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- на и.э.л. (исчезает зона повреждения). На ЭКГ регистрируется патологич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 xml:space="preserve">ский зубец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. В этой стадии судят об исти</w:t>
            </w:r>
            <w:r w:rsidRPr="00214BE5">
              <w:rPr>
                <w:color w:val="434343"/>
              </w:rPr>
              <w:t>н</w:t>
            </w:r>
            <w:r w:rsidRPr="00214BE5">
              <w:rPr>
                <w:color w:val="434343"/>
              </w:rPr>
              <w:t>ном размере ИМ,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4 стадия - рубцовая стадия ИМ. Х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 xml:space="preserve">рактеризуется образованием рубца на месте бывшего инфаркта. На ЭКГ - патологический зубец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. Иногда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может ис</w:t>
            </w:r>
            <w:r w:rsidRPr="00214BE5">
              <w:rPr>
                <w:color w:val="434343"/>
              </w:rPr>
              <w:softHyphen/>
              <w:t xml:space="preserve">чезать,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- на и.э.л. При трансмуральном ИМ регистрируется отрицательный Т, который должен быть меньше 1/2</w:t>
            </w:r>
            <w:r w:rsidRPr="00214BE5">
              <w:rPr>
                <w:i/>
                <w:iCs/>
                <w:color w:val="434343"/>
              </w:rPr>
              <w:t xml:space="preserve"> 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м</w:t>
            </w:r>
            <w:r w:rsidRPr="00214BE5">
              <w:rPr>
                <w:color w:val="434343"/>
              </w:rPr>
              <w:t xml:space="preserve">плитуды зубцов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 или </w:t>
            </w:r>
            <w:r w:rsidRPr="00214BE5">
              <w:rPr>
                <w:color w:val="434343"/>
                <w:lang w:val="en-US"/>
              </w:rPr>
              <w:t>R</w:t>
            </w:r>
            <w:r w:rsidRPr="00214BE5">
              <w:rPr>
                <w:color w:val="434343"/>
              </w:rPr>
              <w:t xml:space="preserve"> в соответствующих отв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>дениях и не превышать 5 мм.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По данным ЭКГ можно условно в</w:t>
            </w:r>
            <w:r w:rsidRPr="00214BE5">
              <w:rPr>
                <w:color w:val="434343"/>
              </w:rPr>
              <w:t>ы</w:t>
            </w:r>
            <w:r w:rsidRPr="00214BE5">
              <w:rPr>
                <w:color w:val="434343"/>
              </w:rPr>
              <w:t>делить инфаркты миокарда разли</w:t>
            </w:r>
            <w:r w:rsidRPr="00214BE5">
              <w:rPr>
                <w:color w:val="434343"/>
              </w:rPr>
              <w:t>ч</w:t>
            </w:r>
            <w:r w:rsidRPr="00214BE5">
              <w:rPr>
                <w:color w:val="434343"/>
              </w:rPr>
              <w:t>ной давно</w:t>
            </w:r>
            <w:r w:rsidRPr="00214BE5">
              <w:rPr>
                <w:color w:val="434343"/>
              </w:rPr>
              <w:softHyphen/>
              <w:t>сти: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1. ИМ до 3-х суток (ос</w:t>
            </w:r>
            <w:r w:rsidRPr="00214BE5">
              <w:rPr>
                <w:color w:val="434343"/>
              </w:rPr>
              <w:t>т</w:t>
            </w:r>
            <w:r w:rsidRPr="00214BE5">
              <w:rPr>
                <w:color w:val="434343"/>
              </w:rPr>
              <w:t xml:space="preserve">рый, свежий) -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выше и.э.л. и сливается с полож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тель</w:t>
            </w:r>
            <w:r w:rsidRPr="00214BE5">
              <w:rPr>
                <w:color w:val="434343"/>
              </w:rPr>
              <w:softHyphen/>
              <w:t>ным зубцом Т (монофазная кр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вая). Одновременно может регистр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роваться патол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гический зубец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, но может и отсутствовать.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i/>
                <w:iCs/>
                <w:color w:val="434343"/>
              </w:rPr>
              <w:t xml:space="preserve">2. </w:t>
            </w:r>
            <w:r w:rsidRPr="00214BE5">
              <w:rPr>
                <w:color w:val="434343"/>
              </w:rPr>
              <w:t xml:space="preserve">ИМ до 2-3 недель: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выше и.э.л., наличие отрицательного, симметри</w:t>
            </w:r>
            <w:r w:rsidRPr="00214BE5">
              <w:rPr>
                <w:color w:val="434343"/>
              </w:rPr>
              <w:t>ч</w:t>
            </w:r>
            <w:r w:rsidRPr="00214BE5">
              <w:rPr>
                <w:color w:val="434343"/>
              </w:rPr>
              <w:t>ного «коронарного» зубца Т. Одн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>временно регистрируется патолог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ческий зубец</w:t>
            </w:r>
            <w:r w:rsidRPr="00214BE5">
              <w:t xml:space="preserve">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 xml:space="preserve">3. ИМ более 3 недель: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на и.э.л., отрицательный глубокий симметри</w:t>
            </w:r>
            <w:r w:rsidRPr="00214BE5">
              <w:rPr>
                <w:color w:val="434343"/>
              </w:rPr>
              <w:t>ч</w:t>
            </w:r>
            <w:r w:rsidRPr="00214BE5">
              <w:rPr>
                <w:color w:val="434343"/>
              </w:rPr>
              <w:t>ный зубец Т. Одновременно рег</w:t>
            </w:r>
            <w:r w:rsidRPr="00214BE5">
              <w:rPr>
                <w:color w:val="434343"/>
              </w:rPr>
              <w:t>и</w:t>
            </w:r>
            <w:r w:rsidRPr="00214BE5">
              <w:rPr>
                <w:color w:val="434343"/>
              </w:rPr>
              <w:t>стрируется патол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гический зубец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>.</w:t>
            </w:r>
          </w:p>
          <w:p w:rsidR="00E716BE" w:rsidRPr="00214BE5" w:rsidRDefault="00E716BE" w:rsidP="00E716BE">
            <w:pPr>
              <w:shd w:val="clear" w:color="auto" w:fill="FFFFFF"/>
            </w:pPr>
            <w:r w:rsidRPr="00214BE5">
              <w:rPr>
                <w:color w:val="434343"/>
              </w:rPr>
              <w:t>4. Рубцовые изменения после перен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 xml:space="preserve">сенного ИМ: </w:t>
            </w:r>
            <w:r w:rsidRPr="00214BE5">
              <w:rPr>
                <w:color w:val="434343"/>
                <w:lang w:val="en-US"/>
              </w:rPr>
              <w:t>ST</w:t>
            </w:r>
            <w:r w:rsidRPr="00214BE5">
              <w:rPr>
                <w:color w:val="434343"/>
              </w:rPr>
              <w:t xml:space="preserve"> на и.э.л., зубец Т - положи</w:t>
            </w:r>
            <w:r w:rsidRPr="00214BE5">
              <w:rPr>
                <w:color w:val="434343"/>
              </w:rPr>
              <w:softHyphen/>
              <w:t>тельный, сглаженный или слегка отриц</w:t>
            </w:r>
            <w:r w:rsidRPr="00214BE5">
              <w:rPr>
                <w:color w:val="434343"/>
              </w:rPr>
              <w:t>а</w:t>
            </w:r>
            <w:r w:rsidRPr="00214BE5">
              <w:rPr>
                <w:color w:val="434343"/>
              </w:rPr>
              <w:t>тельный. Одновременно регистрирует</w:t>
            </w:r>
            <w:r w:rsidRPr="00214BE5">
              <w:rPr>
                <w:color w:val="434343"/>
              </w:rPr>
              <w:softHyphen/>
              <w:t>ся патол</w:t>
            </w:r>
            <w:r w:rsidRPr="00214BE5">
              <w:rPr>
                <w:color w:val="434343"/>
              </w:rPr>
              <w:t>о</w:t>
            </w:r>
            <w:r w:rsidRPr="00214BE5">
              <w:rPr>
                <w:color w:val="434343"/>
              </w:rPr>
              <w:t xml:space="preserve">гический зубец </w:t>
            </w:r>
            <w:r w:rsidRPr="00214BE5">
              <w:rPr>
                <w:color w:val="434343"/>
                <w:lang w:val="en-US"/>
              </w:rPr>
              <w:t>Q</w:t>
            </w:r>
            <w:r w:rsidRPr="00214BE5">
              <w:rPr>
                <w:color w:val="434343"/>
              </w:rPr>
              <w:t xml:space="preserve">. </w:t>
            </w:r>
            <w:r w:rsidR="002A5445">
              <w:rPr>
                <w:color w:val="434343"/>
              </w:rPr>
              <w:t xml:space="preserve"> </w:t>
            </w:r>
          </w:p>
          <w:p w:rsidR="00E716BE" w:rsidRPr="002A5445" w:rsidRDefault="00E716BE" w:rsidP="00E716BE">
            <w:pPr>
              <w:shd w:val="clear" w:color="auto" w:fill="FFFFFF"/>
            </w:pPr>
            <w:r w:rsidRPr="002A5445">
              <w:rPr>
                <w:bCs/>
                <w:color w:val="434343"/>
              </w:rPr>
              <w:lastRenderedPageBreak/>
              <w:t>Эхокардиографическое исследование</w:t>
            </w:r>
          </w:p>
          <w:p w:rsidR="00140EBA" w:rsidRDefault="00E716BE" w:rsidP="00EB1011">
            <w:pPr>
              <w:jc w:val="both"/>
            </w:pPr>
            <w:r w:rsidRPr="00214BE5">
              <w:rPr>
                <w:color w:val="434343"/>
              </w:rPr>
              <w:t>Подтверждает существенное сниж</w:t>
            </w:r>
            <w:r w:rsidRPr="00214BE5">
              <w:rPr>
                <w:color w:val="434343"/>
              </w:rPr>
              <w:t>е</w:t>
            </w:r>
            <w:r w:rsidRPr="00214BE5">
              <w:rPr>
                <w:color w:val="434343"/>
              </w:rPr>
              <w:t>ние кинетики миокарда в участке стенки ЛЖ, совпада</w:t>
            </w:r>
            <w:r w:rsidRPr="00214BE5">
              <w:rPr>
                <w:color w:val="434343"/>
              </w:rPr>
              <w:t>ю</w:t>
            </w:r>
            <w:r w:rsidRPr="00214BE5">
              <w:rPr>
                <w:color w:val="434343"/>
              </w:rPr>
              <w:t>щем с ЭКГ-топографией предполагаемого и</w:t>
            </w:r>
            <w:r w:rsidRPr="00214BE5">
              <w:rPr>
                <w:color w:val="434343"/>
              </w:rPr>
              <w:t>н</w:t>
            </w:r>
            <w:r w:rsidRPr="00214BE5">
              <w:rPr>
                <w:color w:val="434343"/>
              </w:rPr>
              <w:t xml:space="preserve">фаркта. </w:t>
            </w:r>
            <w:r w:rsidR="002A5445">
              <w:rPr>
                <w:color w:val="434343"/>
              </w:rPr>
              <w:t xml:space="preserve"> </w:t>
            </w:r>
          </w:p>
        </w:tc>
        <w:tc>
          <w:tcPr>
            <w:tcW w:w="1440" w:type="dxa"/>
          </w:tcPr>
          <w:p w:rsidR="00140EBA" w:rsidRDefault="00140EBA" w:rsidP="00EB1011">
            <w:pPr>
              <w:jc w:val="both"/>
            </w:pPr>
          </w:p>
        </w:tc>
      </w:tr>
      <w:tr w:rsidR="00FB518C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B518C" w:rsidRPr="00541658" w:rsidRDefault="000B44D1" w:rsidP="00EB1011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lastRenderedPageBreak/>
              <w:t xml:space="preserve"> Состо</w:t>
            </w:r>
            <w:r>
              <w:t>я</w:t>
            </w:r>
            <w:r>
              <w:t xml:space="preserve">ние </w:t>
            </w:r>
          </w:p>
        </w:tc>
        <w:tc>
          <w:tcPr>
            <w:tcW w:w="3240" w:type="dxa"/>
          </w:tcPr>
          <w:p w:rsidR="00FB518C" w:rsidRPr="000B44D1" w:rsidRDefault="000B44D1" w:rsidP="00EB1011">
            <w:pPr>
              <w:tabs>
                <w:tab w:val="left" w:pos="2520"/>
              </w:tabs>
              <w:jc w:val="both"/>
            </w:pPr>
            <w:r w:rsidRPr="000B44D1">
              <w:t>Средней степени тяжести</w:t>
            </w:r>
            <w:r>
              <w:t>, стабильное</w:t>
            </w:r>
          </w:p>
        </w:tc>
        <w:tc>
          <w:tcPr>
            <w:tcW w:w="4140" w:type="dxa"/>
          </w:tcPr>
          <w:p w:rsidR="00FB518C" w:rsidRPr="000B44D1" w:rsidRDefault="000B44D1" w:rsidP="00EB1011">
            <w:pPr>
              <w:tabs>
                <w:tab w:val="left" w:pos="2520"/>
              </w:tabs>
              <w:jc w:val="both"/>
            </w:pPr>
            <w:r w:rsidRPr="000B44D1">
              <w:t>Тяжелое</w:t>
            </w:r>
            <w:r>
              <w:t>, прогрессиру</w:t>
            </w:r>
            <w:r>
              <w:t>ю</w:t>
            </w:r>
            <w:r>
              <w:t>щее</w:t>
            </w:r>
          </w:p>
        </w:tc>
        <w:tc>
          <w:tcPr>
            <w:tcW w:w="1440" w:type="dxa"/>
          </w:tcPr>
          <w:p w:rsidR="00FB518C" w:rsidRPr="000B44D1" w:rsidRDefault="000B44D1" w:rsidP="00EB1011">
            <w:pPr>
              <w:tabs>
                <w:tab w:val="left" w:pos="2520"/>
              </w:tabs>
              <w:jc w:val="both"/>
            </w:pPr>
            <w:r w:rsidRPr="000B44D1">
              <w:t>Средней степени тяжести</w:t>
            </w:r>
            <w:r>
              <w:t>, стабильное</w:t>
            </w:r>
          </w:p>
        </w:tc>
      </w:tr>
      <w:tr w:rsidR="00B2027A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027A" w:rsidRDefault="00B2027A" w:rsidP="00EB1011">
            <w:pPr>
              <w:tabs>
                <w:tab w:val="left" w:pos="2520"/>
              </w:tabs>
              <w:jc w:val="both"/>
            </w:pPr>
            <w:r>
              <w:t>Факторы, спосо</w:t>
            </w:r>
            <w:r>
              <w:t>б</w:t>
            </w:r>
            <w:r>
              <w:t>ствующие возни</w:t>
            </w:r>
            <w:r>
              <w:t>к</w:t>
            </w:r>
            <w:r>
              <w:t>новению</w:t>
            </w:r>
          </w:p>
        </w:tc>
        <w:tc>
          <w:tcPr>
            <w:tcW w:w="3240" w:type="dxa"/>
          </w:tcPr>
          <w:p w:rsidR="00B2027A" w:rsidRDefault="00492401" w:rsidP="00EB1011">
            <w:pPr>
              <w:tabs>
                <w:tab w:val="left" w:pos="2520"/>
              </w:tabs>
              <w:jc w:val="both"/>
            </w:pPr>
            <w:r>
              <w:t>Физическая нагрузка, пс</w:t>
            </w:r>
            <w:r>
              <w:t>и</w:t>
            </w:r>
            <w:r>
              <w:t>хоэмоциональное напряж</w:t>
            </w:r>
            <w:r>
              <w:t>е</w:t>
            </w:r>
            <w:r>
              <w:t>ние, воздействие холода, обильный прием пищи, обостр</w:t>
            </w:r>
            <w:r>
              <w:t>е</w:t>
            </w:r>
            <w:r>
              <w:t>ние сопутствующих забол</w:t>
            </w:r>
            <w:r>
              <w:t>е</w:t>
            </w:r>
            <w:r>
              <w:t>ваний</w:t>
            </w:r>
          </w:p>
        </w:tc>
        <w:tc>
          <w:tcPr>
            <w:tcW w:w="4140" w:type="dxa"/>
          </w:tcPr>
          <w:p w:rsidR="00B2027A" w:rsidRPr="00B2027A" w:rsidRDefault="00B2027A" w:rsidP="00EB1011">
            <w:pPr>
              <w:tabs>
                <w:tab w:val="left" w:pos="2520"/>
              </w:tabs>
              <w:jc w:val="both"/>
            </w:pPr>
            <w:r w:rsidRPr="00B2027A">
              <w:t>-недостаточность коллатеральных связей между коронарными сосудами и нарушение их функции;</w:t>
            </w:r>
          </w:p>
          <w:p w:rsidR="00B2027A" w:rsidRPr="00B2027A" w:rsidRDefault="00B2027A" w:rsidP="00EB1011">
            <w:pPr>
              <w:tabs>
                <w:tab w:val="left" w:pos="2520"/>
              </w:tabs>
              <w:jc w:val="both"/>
            </w:pPr>
            <w:r w:rsidRPr="00B2027A">
              <w:t>-усиление тромбообразующих свойств крови;</w:t>
            </w:r>
          </w:p>
          <w:p w:rsidR="00B2027A" w:rsidRPr="00B2027A" w:rsidRDefault="00B2027A" w:rsidP="00EB1011">
            <w:pPr>
              <w:tabs>
                <w:tab w:val="left" w:pos="2520"/>
              </w:tabs>
              <w:jc w:val="both"/>
            </w:pPr>
            <w:r w:rsidRPr="00B2027A">
              <w:t>-повышение потребн</w:t>
            </w:r>
            <w:r w:rsidRPr="00B2027A">
              <w:t>о</w:t>
            </w:r>
            <w:r w:rsidRPr="00B2027A">
              <w:t>сти миокарда в кисл</w:t>
            </w:r>
            <w:r w:rsidRPr="00B2027A">
              <w:t>о</w:t>
            </w:r>
            <w:r w:rsidRPr="00B2027A">
              <w:t>роде;</w:t>
            </w:r>
          </w:p>
          <w:p w:rsidR="00B2027A" w:rsidRPr="00541658" w:rsidRDefault="00B2027A" w:rsidP="00EB1011">
            <w:pPr>
              <w:tabs>
                <w:tab w:val="left" w:pos="2520"/>
              </w:tabs>
              <w:jc w:val="both"/>
              <w:rPr>
                <w:b/>
              </w:rPr>
            </w:pPr>
            <w:r w:rsidRPr="00B2027A">
              <w:t>-нарушение микроциркуляции в ми</w:t>
            </w:r>
            <w:r w:rsidRPr="00B2027A">
              <w:t>о</w:t>
            </w:r>
            <w:r w:rsidRPr="00B2027A">
              <w:t>карде;</w:t>
            </w:r>
          </w:p>
        </w:tc>
        <w:tc>
          <w:tcPr>
            <w:tcW w:w="1440" w:type="dxa"/>
          </w:tcPr>
          <w:p w:rsidR="00B2027A" w:rsidRPr="00541658" w:rsidRDefault="00492401" w:rsidP="00EB1011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Физическая нагрузка, психоэм</w:t>
            </w:r>
            <w:r>
              <w:t>о</w:t>
            </w:r>
            <w:r>
              <w:t>циональное напряж</w:t>
            </w:r>
            <w:r>
              <w:t>е</w:t>
            </w:r>
            <w:r>
              <w:t>ние, во</w:t>
            </w:r>
            <w:r>
              <w:t>з</w:t>
            </w:r>
            <w:r>
              <w:t>действие холода (осенне-зимний п</w:t>
            </w:r>
            <w:r>
              <w:t>е</w:t>
            </w:r>
            <w:r>
              <w:t>риод)</w:t>
            </w:r>
          </w:p>
        </w:tc>
      </w:tr>
      <w:tr w:rsidR="00FA68C2" w:rsidRPr="0054165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A68C2" w:rsidRDefault="00FA68C2" w:rsidP="00EB1011">
            <w:pPr>
              <w:tabs>
                <w:tab w:val="left" w:pos="2520"/>
              </w:tabs>
              <w:jc w:val="both"/>
            </w:pPr>
            <w:r>
              <w:t>Дополн</w:t>
            </w:r>
            <w:r>
              <w:t>и</w:t>
            </w:r>
            <w:r>
              <w:t>тельные пр</w:t>
            </w:r>
            <w:r>
              <w:t>и</w:t>
            </w:r>
            <w:r>
              <w:t>знаки</w:t>
            </w:r>
          </w:p>
        </w:tc>
        <w:tc>
          <w:tcPr>
            <w:tcW w:w="3240" w:type="dxa"/>
          </w:tcPr>
          <w:p w:rsidR="00FA68C2" w:rsidRDefault="00FA68C2" w:rsidP="00EB1011">
            <w:pPr>
              <w:tabs>
                <w:tab w:val="left" w:pos="2520"/>
              </w:tabs>
              <w:jc w:val="both"/>
            </w:pPr>
            <w:r>
              <w:t>Первый эпизод боли остае</w:t>
            </w:r>
            <w:r>
              <w:t>т</w:t>
            </w:r>
            <w:r>
              <w:t>ся в памяти</w:t>
            </w:r>
          </w:p>
        </w:tc>
        <w:tc>
          <w:tcPr>
            <w:tcW w:w="4140" w:type="dxa"/>
          </w:tcPr>
          <w:p w:rsidR="00FA68C2" w:rsidRPr="00B2027A" w:rsidRDefault="00FA68C2" w:rsidP="00EB1011">
            <w:pPr>
              <w:tabs>
                <w:tab w:val="left" w:pos="2520"/>
              </w:tabs>
              <w:jc w:val="both"/>
            </w:pPr>
            <w:r>
              <w:t xml:space="preserve">Слабость, удушье, холодный </w:t>
            </w:r>
            <w:r w:rsidR="00612B04">
              <w:t xml:space="preserve">липкий </w:t>
            </w:r>
            <w:r>
              <w:t>пот</w:t>
            </w:r>
            <w:r w:rsidR="003201B2">
              <w:t xml:space="preserve"> </w:t>
            </w:r>
          </w:p>
        </w:tc>
        <w:tc>
          <w:tcPr>
            <w:tcW w:w="1440" w:type="dxa"/>
          </w:tcPr>
          <w:p w:rsidR="00FA68C2" w:rsidRDefault="00140EBA" w:rsidP="00EB1011">
            <w:pPr>
              <w:tabs>
                <w:tab w:val="left" w:pos="2520"/>
              </w:tabs>
              <w:jc w:val="both"/>
            </w:pPr>
            <w:r>
              <w:t>Первый эпизод б</w:t>
            </w:r>
            <w:r>
              <w:t>о</w:t>
            </w:r>
            <w:r>
              <w:t>ли остается в памяти</w:t>
            </w:r>
          </w:p>
        </w:tc>
      </w:tr>
    </w:tbl>
    <w:p w:rsidR="003D5531" w:rsidRPr="00DC2F01" w:rsidRDefault="000B760D" w:rsidP="00EB1011">
      <w:pPr>
        <w:jc w:val="both"/>
        <w:rPr>
          <w:u w:val="single"/>
        </w:rPr>
      </w:pPr>
      <w:r>
        <w:rPr>
          <w:u w:val="single"/>
        </w:rPr>
        <w:t>Заключение</w:t>
      </w:r>
      <w:r w:rsidR="003D5531" w:rsidRPr="005926B7">
        <w:rPr>
          <w:u w:val="single"/>
        </w:rPr>
        <w:t xml:space="preserve">: </w:t>
      </w:r>
    </w:p>
    <w:p w:rsidR="003D5531" w:rsidRPr="00DC2F01" w:rsidRDefault="003D5531" w:rsidP="00EB1011">
      <w:pPr>
        <w:pStyle w:val="a8"/>
        <w:ind w:firstLine="540"/>
        <w:jc w:val="both"/>
        <w:rPr>
          <w:sz w:val="24"/>
        </w:rPr>
      </w:pPr>
      <w:r w:rsidRPr="00DC2F01">
        <w:rPr>
          <w:sz w:val="24"/>
        </w:rPr>
        <w:t>Стабильную стенокардию напряжения при ИБС у данного больного необходимо дифф</w:t>
      </w:r>
      <w:r w:rsidRPr="00DC2F01">
        <w:rPr>
          <w:sz w:val="24"/>
        </w:rPr>
        <w:t>е</w:t>
      </w:r>
      <w:r w:rsidRPr="00DC2F01">
        <w:rPr>
          <w:sz w:val="24"/>
        </w:rPr>
        <w:t>ренцировать с инфарктом миокарда. При инфаркте боли носят нарастающий характер, бол</w:t>
      </w:r>
      <w:r w:rsidRPr="00DC2F01">
        <w:rPr>
          <w:sz w:val="24"/>
        </w:rPr>
        <w:t>ь</w:t>
      </w:r>
      <w:r w:rsidRPr="00DC2F01">
        <w:rPr>
          <w:sz w:val="24"/>
        </w:rPr>
        <w:t>шей интенсивности, больные возбуждены, беспокойны, а при стенокардии - заторможены. При инфаркте нет эффекта от нитроглицерина, боли длительные, иногда часами</w:t>
      </w:r>
      <w:r w:rsidR="00FA68C2">
        <w:rPr>
          <w:sz w:val="24"/>
        </w:rPr>
        <w:t>, при стен</w:t>
      </w:r>
      <w:r w:rsidR="00FA68C2">
        <w:rPr>
          <w:sz w:val="24"/>
        </w:rPr>
        <w:t>о</w:t>
      </w:r>
      <w:r w:rsidR="00FA68C2">
        <w:rPr>
          <w:sz w:val="24"/>
        </w:rPr>
        <w:t>кардии боли длятся 10-15 минут, купируются нитроглицерином. отдыхом</w:t>
      </w:r>
      <w:r w:rsidRPr="00DC2F01">
        <w:rPr>
          <w:sz w:val="24"/>
        </w:rPr>
        <w:t xml:space="preserve">; при стенокардии четкая иррадиация болей, при инфаркте – обширная. </w:t>
      </w:r>
    </w:p>
    <w:p w:rsidR="003D5531" w:rsidRPr="00DC2F01" w:rsidRDefault="003D5531" w:rsidP="00EB1011">
      <w:pPr>
        <w:ind w:firstLine="360"/>
        <w:jc w:val="both"/>
      </w:pPr>
      <w:r w:rsidRPr="00DC2F01">
        <w:t>Отличия инфаркта миокарда от стенокардии имеются на ЭКГ: в первые часы развития и</w:t>
      </w:r>
      <w:r w:rsidRPr="00DC2F01">
        <w:t>н</w:t>
      </w:r>
      <w:r w:rsidRPr="00DC2F01">
        <w:t xml:space="preserve">фаркта появляются признаки ишемического повреждения миокарда (подъем сегмента </w:t>
      </w:r>
      <w:r w:rsidRPr="00DC2F01">
        <w:rPr>
          <w:lang w:val="en-US"/>
        </w:rPr>
        <w:t>ST</w:t>
      </w:r>
      <w:r w:rsidRPr="00DC2F01">
        <w:t>, о</w:t>
      </w:r>
      <w:r w:rsidRPr="00DC2F01">
        <w:t>т</w:t>
      </w:r>
      <w:r w:rsidRPr="00DC2F01">
        <w:t>рицательный Т). ЭКГ у данного больного была снята в первые часы заболевания, и на ней нет этих признаков, но имеются признаки ишемии миокарда, характерные для приступа стенока</w:t>
      </w:r>
      <w:r w:rsidRPr="00DC2F01">
        <w:t>р</w:t>
      </w:r>
      <w:r w:rsidRPr="00DC2F01">
        <w:t>дии.</w:t>
      </w:r>
    </w:p>
    <w:p w:rsidR="003D5531" w:rsidRPr="00DC2F01" w:rsidRDefault="003D5531" w:rsidP="00EB1011">
      <w:pPr>
        <w:jc w:val="both"/>
      </w:pPr>
      <w:r w:rsidRPr="00DC2F01">
        <w:t>Кроме этого, при биохимическом исс</w:t>
      </w:r>
      <w:r w:rsidR="00FA68C2">
        <w:t xml:space="preserve">ледовании крови повышения АЛТ, </w:t>
      </w:r>
      <w:r w:rsidRPr="00DC2F01">
        <w:t>АСТ</w:t>
      </w:r>
      <w:r w:rsidR="00FA68C2">
        <w:t xml:space="preserve"> и т. д. </w:t>
      </w:r>
      <w:r w:rsidRPr="00DC2F01">
        <w:t xml:space="preserve"> не обн</w:t>
      </w:r>
      <w:r w:rsidRPr="00DC2F01">
        <w:t>а</w:t>
      </w:r>
      <w:r w:rsidRPr="00DC2F01">
        <w:t>ружено, что свидетельствует о наличии ишемии, а не инфаркта.</w:t>
      </w:r>
    </w:p>
    <w:p w:rsidR="003D5531" w:rsidRPr="00DC2F01" w:rsidRDefault="003D5531" w:rsidP="00EB1011">
      <w:pPr>
        <w:ind w:firstLine="540"/>
        <w:jc w:val="both"/>
      </w:pPr>
      <w:r w:rsidRPr="00DC2F01">
        <w:t>На ЭКГ в динамике явления ишемии уменьшаются, и их динамика не напоминает карт</w:t>
      </w:r>
      <w:r w:rsidRPr="00DC2F01">
        <w:t>и</w:t>
      </w:r>
      <w:r w:rsidRPr="00DC2F01">
        <w:t>ну инфаркта миокарда, проходящую определенные стадии и длящуюся определенное время.</w:t>
      </w:r>
    </w:p>
    <w:p w:rsidR="003D5531" w:rsidRPr="00DC2F01" w:rsidRDefault="00CA4055" w:rsidP="00EB1011">
      <w:pPr>
        <w:ind w:firstLine="540"/>
        <w:jc w:val="both"/>
      </w:pPr>
      <w:r>
        <w:t xml:space="preserve">Таким образом, </w:t>
      </w:r>
      <w:r w:rsidR="003D5531" w:rsidRPr="00DC2F01">
        <w:t xml:space="preserve"> в связи с тем, что у больного отсутствует </w:t>
      </w:r>
      <w:r w:rsidR="003D5531" w:rsidRPr="00DC2F01">
        <w:rPr>
          <w:lang w:val="en-US"/>
        </w:rPr>
        <w:t>status</w:t>
      </w:r>
      <w:r w:rsidR="003D5531" w:rsidRPr="00DC2F01">
        <w:t xml:space="preserve"> </w:t>
      </w:r>
      <w:r w:rsidR="003D5531" w:rsidRPr="00DC2F01">
        <w:rPr>
          <w:lang w:val="en-US"/>
        </w:rPr>
        <w:t>anginosus</w:t>
      </w:r>
      <w:r w:rsidR="003D5531" w:rsidRPr="00DC2F01">
        <w:t>, ЭКГ-признаки, признаки резорбционно-некротического синдрома</w:t>
      </w:r>
      <w:r w:rsidR="000B44D1">
        <w:t>,</w:t>
      </w:r>
      <w:r w:rsidR="003D5531" w:rsidRPr="00DC2F01">
        <w:t xml:space="preserve"> инфаркт миокарда исключен</w:t>
      </w:r>
      <w:r w:rsidR="000B44D1">
        <w:t>, следовател</w:t>
      </w:r>
      <w:r w:rsidR="000B44D1">
        <w:t>ь</w:t>
      </w:r>
      <w:r w:rsidR="000B44D1">
        <w:t>но, у больн</w:t>
      </w:r>
      <w:r w:rsidR="000B44D1">
        <w:t>о</w:t>
      </w:r>
      <w:r w:rsidR="00E2358C">
        <w:t>го  стенокардия</w:t>
      </w:r>
      <w:r w:rsidR="003D5531" w:rsidRPr="00DC2F01">
        <w:t>.</w:t>
      </w:r>
    </w:p>
    <w:p w:rsidR="000B7666" w:rsidRPr="00541658" w:rsidRDefault="00A0371A" w:rsidP="00EB1011">
      <w:pPr>
        <w:tabs>
          <w:tab w:val="left" w:pos="2520"/>
        </w:tabs>
        <w:ind w:firstLine="360"/>
        <w:jc w:val="both"/>
        <w:rPr>
          <w:b/>
        </w:rPr>
      </w:pPr>
      <w:r w:rsidRPr="00541658">
        <w:rPr>
          <w:b/>
        </w:rPr>
        <w:t xml:space="preserve">            Гипертоническая болезнь: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4140"/>
        <w:gridCol w:w="1804"/>
      </w:tblGrid>
      <w:tr w:rsidR="00D84CE1" w:rsidRPr="00DA266E" w:rsidTr="00DA266E">
        <w:tc>
          <w:tcPr>
            <w:tcW w:w="1368" w:type="dxa"/>
            <w:shd w:val="clear" w:color="auto" w:fill="auto"/>
          </w:tcPr>
          <w:p w:rsidR="006D5100" w:rsidRPr="00DA266E" w:rsidRDefault="006D5100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DA266E">
              <w:rPr>
                <w:b/>
              </w:rPr>
              <w:t>Признак</w:t>
            </w:r>
          </w:p>
        </w:tc>
        <w:tc>
          <w:tcPr>
            <w:tcW w:w="2700" w:type="dxa"/>
            <w:shd w:val="clear" w:color="auto" w:fill="auto"/>
          </w:tcPr>
          <w:p w:rsidR="006D5100" w:rsidRPr="00DA266E" w:rsidRDefault="005F7062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DA266E">
              <w:rPr>
                <w:b/>
              </w:rPr>
              <w:t>Первичная</w:t>
            </w:r>
            <w:r w:rsidR="00D84CE1" w:rsidRPr="00DA266E">
              <w:rPr>
                <w:b/>
              </w:rPr>
              <w:t xml:space="preserve"> (эссенц</w:t>
            </w:r>
            <w:r w:rsidR="00D84CE1" w:rsidRPr="00DA266E">
              <w:rPr>
                <w:b/>
              </w:rPr>
              <w:t>и</w:t>
            </w:r>
            <w:r w:rsidR="00D84CE1" w:rsidRPr="00DA266E">
              <w:rPr>
                <w:b/>
              </w:rPr>
              <w:t>альная)</w:t>
            </w:r>
            <w:r w:rsidRPr="00DA266E">
              <w:rPr>
                <w:b/>
              </w:rPr>
              <w:t xml:space="preserve"> гипертонич</w:t>
            </w:r>
            <w:r w:rsidRPr="00DA266E">
              <w:rPr>
                <w:b/>
              </w:rPr>
              <w:t>е</w:t>
            </w:r>
            <w:r w:rsidRPr="00DA266E">
              <w:rPr>
                <w:b/>
              </w:rPr>
              <w:t>ская б</w:t>
            </w:r>
            <w:r w:rsidRPr="00DA266E">
              <w:rPr>
                <w:b/>
              </w:rPr>
              <w:t>о</w:t>
            </w:r>
            <w:r w:rsidRPr="00DA266E">
              <w:rPr>
                <w:b/>
              </w:rPr>
              <w:t>лезнь</w:t>
            </w:r>
          </w:p>
        </w:tc>
        <w:tc>
          <w:tcPr>
            <w:tcW w:w="4140" w:type="dxa"/>
            <w:shd w:val="clear" w:color="auto" w:fill="auto"/>
          </w:tcPr>
          <w:p w:rsidR="006D5100" w:rsidRPr="00DA266E" w:rsidRDefault="005F7062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DA266E">
              <w:rPr>
                <w:b/>
              </w:rPr>
              <w:t>Вторичная</w:t>
            </w:r>
            <w:r w:rsidR="00D84CE1" w:rsidRPr="00DA266E">
              <w:rPr>
                <w:b/>
              </w:rPr>
              <w:t xml:space="preserve"> (симптоматическая)</w:t>
            </w:r>
            <w:r w:rsidRPr="00DA266E">
              <w:rPr>
                <w:b/>
              </w:rPr>
              <w:t xml:space="preserve"> г</w:t>
            </w:r>
            <w:r w:rsidRPr="00DA266E">
              <w:rPr>
                <w:b/>
              </w:rPr>
              <w:t>и</w:t>
            </w:r>
            <w:r w:rsidRPr="00DA266E">
              <w:rPr>
                <w:b/>
              </w:rPr>
              <w:t>пертоническая б</w:t>
            </w:r>
            <w:r w:rsidRPr="00DA266E">
              <w:rPr>
                <w:b/>
              </w:rPr>
              <w:t>о</w:t>
            </w:r>
            <w:r w:rsidRPr="00DA266E">
              <w:rPr>
                <w:b/>
              </w:rPr>
              <w:t>лезнь</w:t>
            </w:r>
          </w:p>
        </w:tc>
        <w:tc>
          <w:tcPr>
            <w:tcW w:w="1804" w:type="dxa"/>
            <w:shd w:val="clear" w:color="auto" w:fill="auto"/>
          </w:tcPr>
          <w:p w:rsidR="006D5100" w:rsidRPr="00DA266E" w:rsidRDefault="006D5100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DA266E">
              <w:rPr>
                <w:b/>
              </w:rPr>
              <w:t>У больного</w:t>
            </w:r>
          </w:p>
        </w:tc>
      </w:tr>
      <w:tr w:rsidR="00D84CE1" w:rsidRPr="00DA266E" w:rsidTr="00DA266E">
        <w:tc>
          <w:tcPr>
            <w:tcW w:w="1368" w:type="dxa"/>
            <w:shd w:val="clear" w:color="auto" w:fill="auto"/>
          </w:tcPr>
          <w:p w:rsidR="006D5100" w:rsidRPr="00541658" w:rsidRDefault="00196E0F" w:rsidP="00DA266E">
            <w:pPr>
              <w:tabs>
                <w:tab w:val="left" w:pos="2520"/>
              </w:tabs>
              <w:jc w:val="both"/>
            </w:pPr>
            <w:r>
              <w:t xml:space="preserve">Началу </w:t>
            </w:r>
            <w:r w:rsidR="00A0371A" w:rsidRPr="00541658">
              <w:t>з</w:t>
            </w:r>
            <w:r w:rsidR="00A0371A" w:rsidRPr="00541658">
              <w:t>а</w:t>
            </w:r>
            <w:r w:rsidR="00A0371A" w:rsidRPr="00541658">
              <w:t>болевания</w:t>
            </w:r>
            <w:r>
              <w:t xml:space="preserve"> спосо</w:t>
            </w:r>
            <w:r>
              <w:t>б</w:t>
            </w:r>
            <w:r>
              <w:t>ствует</w:t>
            </w:r>
          </w:p>
        </w:tc>
        <w:tc>
          <w:tcPr>
            <w:tcW w:w="2700" w:type="dxa"/>
            <w:shd w:val="clear" w:color="auto" w:fill="auto"/>
          </w:tcPr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 xml:space="preserve"> -нервно-психическая травмат</w:t>
            </w:r>
            <w:r>
              <w:t>и</w:t>
            </w:r>
            <w:r>
              <w:t>зация  (острая или хроническая), пс</w:t>
            </w:r>
            <w:r>
              <w:t>и</w:t>
            </w:r>
            <w:r>
              <w:t>хоэмоциональный стресс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lastRenderedPageBreak/>
              <w:t>-наследственно-конституциональные особенн</w:t>
            </w:r>
            <w:r>
              <w:t>о</w:t>
            </w:r>
            <w:r>
              <w:t xml:space="preserve">сти 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-профессиональные вредности (шум, пост</w:t>
            </w:r>
            <w:r>
              <w:t>о</w:t>
            </w:r>
            <w:r>
              <w:t>янное напряжение зр</w:t>
            </w:r>
            <w:r>
              <w:t>е</w:t>
            </w:r>
            <w:r>
              <w:t>ния, вн</w:t>
            </w:r>
            <w:r>
              <w:t>и</w:t>
            </w:r>
            <w:r>
              <w:t>мания)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-особенности питания (пер</w:t>
            </w:r>
            <w:r>
              <w:t>е</w:t>
            </w:r>
            <w:r>
              <w:t>грузка поваренной солью, деф</w:t>
            </w:r>
            <w:r>
              <w:t>и</w:t>
            </w:r>
            <w:r>
              <w:t>цит Са)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-травмы черепа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-интоксикации (алк</w:t>
            </w:r>
            <w:r>
              <w:t>о</w:t>
            </w:r>
            <w:r>
              <w:t>голь, кур</w:t>
            </w:r>
            <w:r>
              <w:t>е</w:t>
            </w:r>
            <w:r>
              <w:t>ние)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-нарушение жирового о</w:t>
            </w:r>
            <w:r>
              <w:t>б</w:t>
            </w:r>
            <w:r>
              <w:t xml:space="preserve">мена </w:t>
            </w:r>
          </w:p>
          <w:p w:rsidR="000B7666" w:rsidRPr="00196E0F" w:rsidRDefault="000B7666" w:rsidP="00DA266E">
            <w:pPr>
              <w:tabs>
                <w:tab w:val="left" w:pos="2520"/>
              </w:tabs>
              <w:jc w:val="both"/>
            </w:pPr>
            <w:r>
              <w:t>-отягощенная насле</w:t>
            </w:r>
            <w:r>
              <w:t>д</w:t>
            </w:r>
            <w:r>
              <w:t>стве</w:t>
            </w:r>
            <w:r>
              <w:t>н</w:t>
            </w:r>
            <w:r>
              <w:t>ность</w:t>
            </w:r>
          </w:p>
        </w:tc>
        <w:tc>
          <w:tcPr>
            <w:tcW w:w="4140" w:type="dxa"/>
            <w:shd w:val="clear" w:color="auto" w:fill="auto"/>
          </w:tcPr>
          <w:p w:rsidR="00CD217D" w:rsidRPr="005926B7" w:rsidRDefault="00CD217D" w:rsidP="00DA266E">
            <w:pPr>
              <w:tabs>
                <w:tab w:val="left" w:pos="2520"/>
              </w:tabs>
              <w:jc w:val="both"/>
            </w:pPr>
            <w:r w:rsidRPr="005926B7">
              <w:lastRenderedPageBreak/>
              <w:t>-заболевание почек у род</w:t>
            </w:r>
            <w:r w:rsidRPr="005926B7">
              <w:t>и</w:t>
            </w:r>
            <w:r w:rsidRPr="005926B7">
              <w:t>телей</w:t>
            </w:r>
          </w:p>
          <w:p w:rsidR="00CD217D" w:rsidRDefault="00CD217D" w:rsidP="00DA266E">
            <w:pPr>
              <w:tabs>
                <w:tab w:val="left" w:pos="2520"/>
              </w:tabs>
              <w:jc w:val="both"/>
            </w:pPr>
            <w:r w:rsidRPr="005926B7">
              <w:t>-почечное заболевание, инфекция м</w:t>
            </w:r>
            <w:r w:rsidRPr="005926B7">
              <w:t>о</w:t>
            </w:r>
            <w:r w:rsidRPr="005926B7">
              <w:t>чевого тракта, гематурия, злоуп</w:t>
            </w:r>
            <w:r w:rsidRPr="005926B7">
              <w:t>о</w:t>
            </w:r>
            <w:r w:rsidRPr="005926B7">
              <w:t>требление анальгетиками (паренх</w:t>
            </w:r>
            <w:r w:rsidRPr="005926B7">
              <w:t>и</w:t>
            </w:r>
            <w:r w:rsidRPr="005926B7">
              <w:t>матозное заболевание п</w:t>
            </w:r>
            <w:r w:rsidRPr="005926B7">
              <w:t>о</w:t>
            </w:r>
            <w:r w:rsidRPr="005926B7">
              <w:t>чек)</w:t>
            </w:r>
          </w:p>
          <w:p w:rsidR="00CD217D" w:rsidRDefault="00CD217D" w:rsidP="00DA266E">
            <w:pPr>
              <w:tabs>
                <w:tab w:val="left" w:pos="2520"/>
              </w:tabs>
              <w:jc w:val="both"/>
            </w:pPr>
            <w:r>
              <w:lastRenderedPageBreak/>
              <w:t>-употребление различных лекарств или веществ (носовые ка</w:t>
            </w:r>
            <w:r>
              <w:t>п</w:t>
            </w:r>
            <w:r>
              <w:t>ли, кокаин, НПВП)</w:t>
            </w:r>
          </w:p>
          <w:p w:rsidR="00CD217D" w:rsidRPr="00CD217D" w:rsidRDefault="00CD217D" w:rsidP="00DA266E">
            <w:pPr>
              <w:tabs>
                <w:tab w:val="left" w:pos="2520"/>
              </w:tabs>
              <w:jc w:val="both"/>
            </w:pPr>
            <w:r w:rsidRPr="00CD217D">
              <w:t>-эпизоды потоотделения, головных болей, возбудимости (феохромоц</w:t>
            </w:r>
            <w:r w:rsidRPr="00CD217D">
              <w:t>и</w:t>
            </w:r>
            <w:r w:rsidRPr="00CD217D">
              <w:t>тома)</w:t>
            </w:r>
          </w:p>
          <w:p w:rsidR="006D5100" w:rsidRDefault="00CD217D" w:rsidP="00DA266E">
            <w:pPr>
              <w:tabs>
                <w:tab w:val="left" w:pos="2520"/>
              </w:tabs>
              <w:jc w:val="both"/>
            </w:pPr>
            <w:r w:rsidRPr="00CD217D">
              <w:t>-эпизоды мышечной слабости и тет</w:t>
            </w:r>
            <w:r w:rsidRPr="00CD217D">
              <w:t>а</w:t>
            </w:r>
            <w:r w:rsidRPr="00CD217D">
              <w:t>нии (альдостер</w:t>
            </w:r>
            <w:r w:rsidRPr="00CD217D">
              <w:t>о</w:t>
            </w:r>
            <w:r w:rsidRPr="00CD217D">
              <w:t>низм)</w:t>
            </w:r>
          </w:p>
          <w:p w:rsidR="00522BFD" w:rsidRDefault="00522BFD" w:rsidP="00DA266E">
            <w:pPr>
              <w:tabs>
                <w:tab w:val="left" w:pos="2520"/>
              </w:tabs>
              <w:jc w:val="both"/>
            </w:pPr>
            <w:r>
              <w:t>-сахарный диабет</w:t>
            </w:r>
          </w:p>
          <w:p w:rsidR="00522BFD" w:rsidRPr="00DA266E" w:rsidRDefault="00522BFD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-диффузный токсический зоб</w:t>
            </w:r>
          </w:p>
        </w:tc>
        <w:tc>
          <w:tcPr>
            <w:tcW w:w="1804" w:type="dxa"/>
            <w:shd w:val="clear" w:color="auto" w:fill="auto"/>
          </w:tcPr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lastRenderedPageBreak/>
              <w:t xml:space="preserve"> -нервно-психическая тра</w:t>
            </w:r>
            <w:r>
              <w:t>в</w:t>
            </w:r>
            <w:r>
              <w:t xml:space="preserve">матизация  (острая или хроническая), </w:t>
            </w:r>
            <w:r>
              <w:lastRenderedPageBreak/>
              <w:t>психоэмоци</w:t>
            </w:r>
            <w:r>
              <w:t>о</w:t>
            </w:r>
            <w:r>
              <w:t>нальный стресс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-наследственно-конституци</w:t>
            </w:r>
            <w:r>
              <w:t>о</w:t>
            </w:r>
            <w:r>
              <w:t>нальные ос</w:t>
            </w:r>
            <w:r>
              <w:t>о</w:t>
            </w:r>
            <w:r>
              <w:t xml:space="preserve">бенности 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-професси</w:t>
            </w:r>
            <w:r>
              <w:t>о</w:t>
            </w:r>
            <w:r>
              <w:t>нальные вре</w:t>
            </w:r>
            <w:r>
              <w:t>д</w:t>
            </w:r>
            <w:r>
              <w:t xml:space="preserve">ности </w:t>
            </w:r>
            <w:r w:rsidR="00522BFD">
              <w:t>(</w:t>
            </w:r>
            <w:r>
              <w:t>пост</w:t>
            </w:r>
            <w:r>
              <w:t>о</w:t>
            </w:r>
            <w:r>
              <w:t>янное напр</w:t>
            </w:r>
            <w:r>
              <w:t>я</w:t>
            </w:r>
            <w:r>
              <w:t>жение зрения, вним</w:t>
            </w:r>
            <w:r>
              <w:t>а</w:t>
            </w:r>
            <w:r>
              <w:t>ния)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-особенности питания (пер</w:t>
            </w:r>
            <w:r>
              <w:t>е</w:t>
            </w:r>
            <w:r>
              <w:t>грузка по</w:t>
            </w:r>
            <w:r w:rsidR="000B7666">
              <w:t>в</w:t>
            </w:r>
            <w:r w:rsidR="000B7666">
              <w:t>а</w:t>
            </w:r>
            <w:r w:rsidR="000B7666">
              <w:t>ренной солью</w:t>
            </w:r>
            <w:r>
              <w:t>)</w:t>
            </w:r>
          </w:p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-травмы черепа</w:t>
            </w:r>
          </w:p>
          <w:p w:rsidR="006D5100" w:rsidRPr="00DA266E" w:rsidRDefault="000B7666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 xml:space="preserve"> </w:t>
            </w:r>
            <w:r w:rsidR="00453057">
              <w:t xml:space="preserve"> 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DA266E" w:rsidRDefault="00196E0F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lastRenderedPageBreak/>
              <w:t xml:space="preserve"> Величина АД</w:t>
            </w:r>
          </w:p>
        </w:tc>
        <w:tc>
          <w:tcPr>
            <w:tcW w:w="2700" w:type="dxa"/>
            <w:shd w:val="clear" w:color="auto" w:fill="auto"/>
          </w:tcPr>
          <w:p w:rsidR="00196E0F" w:rsidRPr="00196E0F" w:rsidRDefault="00196E0F" w:rsidP="00DA266E">
            <w:pPr>
              <w:tabs>
                <w:tab w:val="left" w:pos="2520"/>
              </w:tabs>
              <w:jc w:val="both"/>
            </w:pPr>
            <w:r>
              <w:t>Непостоянная</w:t>
            </w:r>
          </w:p>
        </w:tc>
        <w:tc>
          <w:tcPr>
            <w:tcW w:w="4140" w:type="dxa"/>
            <w:shd w:val="clear" w:color="auto" w:fill="auto"/>
          </w:tcPr>
          <w:p w:rsidR="00196E0F" w:rsidRPr="00196E0F" w:rsidRDefault="00196E0F" w:rsidP="00DA266E">
            <w:pPr>
              <w:tabs>
                <w:tab w:val="left" w:pos="2520"/>
              </w:tabs>
              <w:jc w:val="both"/>
            </w:pPr>
            <w:r w:rsidRPr="00196E0F">
              <w:t>Постоянная повышенная</w:t>
            </w:r>
          </w:p>
        </w:tc>
        <w:tc>
          <w:tcPr>
            <w:tcW w:w="1804" w:type="dxa"/>
            <w:shd w:val="clear" w:color="auto" w:fill="auto"/>
          </w:tcPr>
          <w:p w:rsidR="00196E0F" w:rsidRPr="00196E0F" w:rsidRDefault="00196E0F" w:rsidP="00DA266E">
            <w:pPr>
              <w:tabs>
                <w:tab w:val="left" w:pos="2520"/>
              </w:tabs>
              <w:jc w:val="both"/>
            </w:pPr>
            <w:r w:rsidRPr="00196E0F">
              <w:t>Непостоянная ( в среднем 150-160/80 мм. рт. ст., мак</w:t>
            </w:r>
            <w:r>
              <w:t>с</w:t>
            </w:r>
            <w:r>
              <w:t>и</w:t>
            </w:r>
            <w:r>
              <w:t>мально 200/100 мм. рт. ст.</w:t>
            </w:r>
            <w:r w:rsidRPr="00196E0F">
              <w:t>)</w:t>
            </w:r>
          </w:p>
        </w:tc>
      </w:tr>
      <w:tr w:rsidR="00453057" w:rsidRPr="00DA266E" w:rsidTr="00DA266E">
        <w:tc>
          <w:tcPr>
            <w:tcW w:w="1368" w:type="dxa"/>
            <w:shd w:val="clear" w:color="auto" w:fill="auto"/>
          </w:tcPr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Гипоте</w:t>
            </w:r>
            <w:r>
              <w:t>н</w:t>
            </w:r>
            <w:r>
              <w:t>зивная т</w:t>
            </w:r>
            <w:r>
              <w:t>е</w:t>
            </w:r>
            <w:r>
              <w:t>рапия</w:t>
            </w:r>
          </w:p>
        </w:tc>
        <w:tc>
          <w:tcPr>
            <w:tcW w:w="2700" w:type="dxa"/>
            <w:shd w:val="clear" w:color="auto" w:fill="auto"/>
          </w:tcPr>
          <w:p w:rsidR="00453057" w:rsidRDefault="00453057" w:rsidP="00DA266E">
            <w:pPr>
              <w:tabs>
                <w:tab w:val="left" w:pos="2520"/>
              </w:tabs>
              <w:jc w:val="both"/>
            </w:pPr>
            <w:r>
              <w:t>эффективна</w:t>
            </w:r>
          </w:p>
        </w:tc>
        <w:tc>
          <w:tcPr>
            <w:tcW w:w="4140" w:type="dxa"/>
            <w:shd w:val="clear" w:color="auto" w:fill="auto"/>
          </w:tcPr>
          <w:p w:rsidR="00453057" w:rsidRPr="00196E0F" w:rsidRDefault="00453057" w:rsidP="00DA266E">
            <w:pPr>
              <w:tabs>
                <w:tab w:val="left" w:pos="2520"/>
              </w:tabs>
              <w:jc w:val="both"/>
            </w:pPr>
            <w:r>
              <w:t>малоэффективна</w:t>
            </w:r>
          </w:p>
        </w:tc>
        <w:tc>
          <w:tcPr>
            <w:tcW w:w="1804" w:type="dxa"/>
            <w:shd w:val="clear" w:color="auto" w:fill="auto"/>
          </w:tcPr>
          <w:p w:rsidR="00453057" w:rsidRPr="00196E0F" w:rsidRDefault="00453057" w:rsidP="00DA266E">
            <w:pPr>
              <w:tabs>
                <w:tab w:val="left" w:pos="2520"/>
              </w:tabs>
              <w:jc w:val="both"/>
            </w:pPr>
            <w:r>
              <w:t>эффективна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 w:rsidRPr="00541658">
              <w:t>Течение</w:t>
            </w:r>
          </w:p>
        </w:tc>
        <w:tc>
          <w:tcPr>
            <w:tcW w:w="2700" w:type="dxa"/>
            <w:shd w:val="clear" w:color="auto" w:fill="auto"/>
          </w:tcPr>
          <w:p w:rsidR="00196E0F" w:rsidRPr="00196E0F" w:rsidRDefault="00196E0F" w:rsidP="00DA266E">
            <w:pPr>
              <w:tabs>
                <w:tab w:val="left" w:pos="2520"/>
              </w:tabs>
              <w:jc w:val="both"/>
            </w:pPr>
            <w:r w:rsidRPr="00196E0F">
              <w:t>длительное</w:t>
            </w:r>
          </w:p>
        </w:tc>
        <w:tc>
          <w:tcPr>
            <w:tcW w:w="4140" w:type="dxa"/>
            <w:shd w:val="clear" w:color="auto" w:fill="auto"/>
          </w:tcPr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прогрессирующее</w:t>
            </w:r>
          </w:p>
        </w:tc>
        <w:tc>
          <w:tcPr>
            <w:tcW w:w="1804" w:type="dxa"/>
            <w:shd w:val="clear" w:color="auto" w:fill="auto"/>
          </w:tcPr>
          <w:p w:rsidR="00196E0F" w:rsidRPr="00196E0F" w:rsidRDefault="00196E0F" w:rsidP="00DA266E">
            <w:pPr>
              <w:tabs>
                <w:tab w:val="left" w:pos="2520"/>
              </w:tabs>
              <w:jc w:val="both"/>
            </w:pPr>
            <w:r w:rsidRPr="00196E0F">
              <w:t>длительное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>
              <w:t xml:space="preserve"> Данные физикал</w:t>
            </w:r>
            <w:r>
              <w:t>ь</w:t>
            </w:r>
            <w:r>
              <w:t>ных и</w:t>
            </w:r>
            <w:r>
              <w:t>с</w:t>
            </w:r>
            <w:r>
              <w:t>следов</w:t>
            </w:r>
            <w:r>
              <w:t>а</w:t>
            </w:r>
            <w:r>
              <w:t>ний</w:t>
            </w:r>
          </w:p>
        </w:tc>
        <w:tc>
          <w:tcPr>
            <w:tcW w:w="2700" w:type="dxa"/>
            <w:shd w:val="clear" w:color="auto" w:fill="auto"/>
          </w:tcPr>
          <w:p w:rsidR="00196E0F" w:rsidRPr="000B7666" w:rsidRDefault="000B7666" w:rsidP="00DA266E">
            <w:pPr>
              <w:tabs>
                <w:tab w:val="left" w:pos="2520"/>
              </w:tabs>
              <w:jc w:val="both"/>
            </w:pPr>
            <w:r w:rsidRPr="000B7666">
              <w:t>-расширение перкуто</w:t>
            </w:r>
            <w:r w:rsidRPr="000B7666">
              <w:t>р</w:t>
            </w:r>
            <w:r w:rsidRPr="000B7666">
              <w:t>ных границ се</w:t>
            </w:r>
            <w:r w:rsidRPr="000B7666">
              <w:t>р</w:t>
            </w:r>
            <w:r w:rsidRPr="000B7666">
              <w:t>дечной тупости влево</w:t>
            </w:r>
          </w:p>
          <w:p w:rsidR="000B7666" w:rsidRDefault="000B7666" w:rsidP="00DA266E">
            <w:pPr>
              <w:tabs>
                <w:tab w:val="left" w:pos="2520"/>
              </w:tabs>
              <w:jc w:val="both"/>
            </w:pPr>
            <w:r w:rsidRPr="000B7666">
              <w:t>-усиление верхушечн</w:t>
            </w:r>
            <w:r w:rsidRPr="000B7666">
              <w:t>о</w:t>
            </w:r>
            <w:r w:rsidRPr="000B7666">
              <w:t>го толчка (ГЛЖ)</w:t>
            </w:r>
          </w:p>
          <w:p w:rsidR="000B7666" w:rsidRPr="00DA266E" w:rsidRDefault="000B7666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-акцент второго тона над аортой</w:t>
            </w:r>
          </w:p>
        </w:tc>
        <w:tc>
          <w:tcPr>
            <w:tcW w:w="4140" w:type="dxa"/>
            <w:shd w:val="clear" w:color="auto" w:fill="auto"/>
          </w:tcPr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-симптомы болезни Куши</w:t>
            </w:r>
            <w:r w:rsidRPr="00CD217D">
              <w:t>н</w:t>
            </w:r>
            <w:r w:rsidRPr="00CD217D">
              <w:t>га</w:t>
            </w:r>
          </w:p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-нейрофиброматоз кожи</w:t>
            </w:r>
          </w:p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-увеличение почек, выявленное пал</w:t>
            </w:r>
            <w:r w:rsidRPr="00CD217D">
              <w:t>ь</w:t>
            </w:r>
            <w:r w:rsidRPr="00CD217D">
              <w:t>паторно (полики</w:t>
            </w:r>
            <w:r w:rsidRPr="00CD217D">
              <w:t>с</w:t>
            </w:r>
            <w:r w:rsidRPr="00CD217D">
              <w:t>тоз)</w:t>
            </w:r>
          </w:p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-аускультативные шумы в области живота, над почечными артери</w:t>
            </w:r>
            <w:r w:rsidRPr="00CD217D">
              <w:t>я</w:t>
            </w:r>
            <w:r w:rsidRPr="00CD217D">
              <w:t>ми</w:t>
            </w:r>
          </w:p>
          <w:p w:rsidR="00196E0F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 аускультативные шумы в области сердца и грудной клетки (к</w:t>
            </w:r>
            <w:r w:rsidRPr="00CD217D">
              <w:t>о</w:t>
            </w:r>
            <w:r w:rsidRPr="00CD217D">
              <w:t>арктация аорты или аортит)</w:t>
            </w:r>
          </w:p>
          <w:p w:rsidR="00196E0F" w:rsidRPr="00DA266E" w:rsidRDefault="00196E0F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 xml:space="preserve">-ослабленный или запаздывающий пульс и сниженный уровень АД на бедренной артерии </w:t>
            </w:r>
            <w:r w:rsidRPr="00CD217D">
              <w:t>(коарктация ао</w:t>
            </w:r>
            <w:r w:rsidRPr="00CD217D">
              <w:t>р</w:t>
            </w:r>
            <w:r w:rsidRPr="00CD217D">
              <w:t>ты или аортит)</w:t>
            </w:r>
          </w:p>
        </w:tc>
        <w:tc>
          <w:tcPr>
            <w:tcW w:w="1804" w:type="dxa"/>
            <w:shd w:val="clear" w:color="auto" w:fill="auto"/>
          </w:tcPr>
          <w:p w:rsidR="000B7666" w:rsidRDefault="000B7666" w:rsidP="00DA266E">
            <w:pPr>
              <w:tabs>
                <w:tab w:val="left" w:pos="2520"/>
              </w:tabs>
              <w:jc w:val="both"/>
            </w:pPr>
            <w:r w:rsidRPr="000B7666">
              <w:t>-расширение перкуторных границ серде</w:t>
            </w:r>
            <w:r w:rsidRPr="000B7666">
              <w:t>ч</w:t>
            </w:r>
            <w:r w:rsidRPr="000B7666">
              <w:t>ной тупости влево (ГЛЖ)</w:t>
            </w:r>
          </w:p>
          <w:p w:rsidR="00196E0F" w:rsidRPr="00DA266E" w:rsidRDefault="000B7666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-акцент втор</w:t>
            </w:r>
            <w:r>
              <w:t>о</w:t>
            </w:r>
            <w:r>
              <w:t>го тона над аортой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 w:rsidRPr="00541658">
              <w:t>Ведущие этиолог</w:t>
            </w:r>
            <w:r w:rsidRPr="00541658">
              <w:t>и</w:t>
            </w:r>
            <w:r w:rsidRPr="00541658">
              <w:t>ческие факторы</w:t>
            </w:r>
          </w:p>
        </w:tc>
        <w:tc>
          <w:tcPr>
            <w:tcW w:w="2700" w:type="dxa"/>
            <w:shd w:val="clear" w:color="auto" w:fill="auto"/>
          </w:tcPr>
          <w:p w:rsidR="00196E0F" w:rsidRDefault="00196E0F" w:rsidP="00DA266E">
            <w:pPr>
              <w:tabs>
                <w:tab w:val="left" w:pos="2520"/>
              </w:tabs>
              <w:jc w:val="both"/>
            </w:pPr>
            <w:r w:rsidRPr="00541658">
              <w:t>Не известн</w:t>
            </w:r>
            <w:r>
              <w:t xml:space="preserve">ы. </w:t>
            </w:r>
          </w:p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>
              <w:t>В основе лежит срыв нормальной невроге</w:t>
            </w:r>
            <w:r>
              <w:t>н</w:t>
            </w:r>
            <w:r>
              <w:t>ной и/или гум</w:t>
            </w:r>
            <w:r>
              <w:t>о</w:t>
            </w:r>
            <w:r>
              <w:t>ральной регул</w:t>
            </w:r>
            <w:r>
              <w:t>я</w:t>
            </w:r>
            <w:r>
              <w:t>ции сосудистого тонуса с постепенным формированием орг</w:t>
            </w:r>
            <w:r>
              <w:t>а</w:t>
            </w:r>
            <w:r>
              <w:t xml:space="preserve">нических изменений сердца и сосудистого </w:t>
            </w:r>
            <w:r>
              <w:lastRenderedPageBreak/>
              <w:t xml:space="preserve">русла. </w:t>
            </w:r>
          </w:p>
        </w:tc>
        <w:tc>
          <w:tcPr>
            <w:tcW w:w="4140" w:type="dxa"/>
            <w:shd w:val="clear" w:color="auto" w:fill="auto"/>
          </w:tcPr>
          <w:p w:rsidR="00196E0F" w:rsidRPr="00541658" w:rsidRDefault="00196E0F" w:rsidP="00DA266E">
            <w:pPr>
              <w:jc w:val="both"/>
            </w:pPr>
            <w:r w:rsidRPr="00541658">
              <w:lastRenderedPageBreak/>
              <w:t>1. Ренальная АГ</w:t>
            </w:r>
          </w:p>
          <w:p w:rsidR="00196E0F" w:rsidRPr="00541658" w:rsidRDefault="00196E0F" w:rsidP="00DA266E">
            <w:pPr>
              <w:jc w:val="both"/>
            </w:pPr>
            <w:r>
              <w:t>(</w:t>
            </w:r>
            <w:r w:rsidRPr="00541658">
              <w:t>двухстронний гломерулонефрит</w:t>
            </w:r>
            <w:r>
              <w:t xml:space="preserve">, </w:t>
            </w:r>
            <w:r w:rsidRPr="00541658">
              <w:t>диабетическая нефроп</w:t>
            </w:r>
            <w:r>
              <w:t>а</w:t>
            </w:r>
            <w:r w:rsidRPr="00541658">
              <w:t>тия</w:t>
            </w:r>
            <w:r>
              <w:t>,</w:t>
            </w:r>
            <w:r w:rsidRPr="00541658">
              <w:t>тубулоинтерстициальный нефрит</w:t>
            </w:r>
            <w:r>
              <w:t xml:space="preserve">, </w:t>
            </w:r>
            <w:r w:rsidRPr="00541658">
              <w:t>поликистоз</w:t>
            </w:r>
            <w:r>
              <w:t xml:space="preserve">, </w:t>
            </w:r>
            <w:r w:rsidRPr="00541658">
              <w:t>односторонний пиелон</w:t>
            </w:r>
            <w:r w:rsidRPr="00541658">
              <w:t>е</w:t>
            </w:r>
            <w:r w:rsidRPr="00541658">
              <w:t>фрит</w:t>
            </w:r>
            <w:r>
              <w:t xml:space="preserve">, </w:t>
            </w:r>
            <w:r w:rsidRPr="00541658">
              <w:t>опухоль</w:t>
            </w:r>
            <w:r>
              <w:t xml:space="preserve">, </w:t>
            </w:r>
            <w:r w:rsidRPr="00541658">
              <w:t>травма</w:t>
            </w:r>
            <w:r>
              <w:t xml:space="preserve">, </w:t>
            </w:r>
            <w:r w:rsidRPr="00541658">
              <w:t>одиночная к</w:t>
            </w:r>
            <w:r w:rsidRPr="00541658">
              <w:t>и</w:t>
            </w:r>
            <w:r w:rsidRPr="00541658">
              <w:t>ста почки</w:t>
            </w:r>
            <w:r>
              <w:t xml:space="preserve">, гипоплазия, </w:t>
            </w:r>
            <w:r w:rsidRPr="00541658">
              <w:t>тубе</w:t>
            </w:r>
            <w:r w:rsidRPr="00541658">
              <w:t>р</w:t>
            </w:r>
            <w:r w:rsidRPr="00541658">
              <w:t>кулёз</w:t>
            </w:r>
            <w:r>
              <w:t>)</w:t>
            </w:r>
          </w:p>
          <w:p w:rsidR="00196E0F" w:rsidRPr="00541658" w:rsidRDefault="00196E0F" w:rsidP="00DA266E">
            <w:pPr>
              <w:jc w:val="both"/>
            </w:pPr>
            <w:r w:rsidRPr="00541658">
              <w:t>2.Вазоренальная АГ:</w:t>
            </w:r>
          </w:p>
          <w:p w:rsidR="00196E0F" w:rsidRPr="00541658" w:rsidRDefault="00196E0F" w:rsidP="00DA266E">
            <w:pPr>
              <w:jc w:val="both"/>
            </w:pPr>
            <w:r>
              <w:t>(</w:t>
            </w:r>
            <w:r w:rsidRPr="00541658">
              <w:t>ишемия почки (окклюзия поче</w:t>
            </w:r>
            <w:r w:rsidRPr="00541658">
              <w:t>ч</w:t>
            </w:r>
            <w:r w:rsidRPr="00541658">
              <w:t xml:space="preserve">ных </w:t>
            </w:r>
            <w:r w:rsidRPr="00541658">
              <w:lastRenderedPageBreak/>
              <w:t>ар</w:t>
            </w:r>
            <w:r>
              <w:t xml:space="preserve">терий, </w:t>
            </w:r>
            <w:r w:rsidRPr="00541658">
              <w:t>атеросклероз почечных а</w:t>
            </w:r>
            <w:r w:rsidRPr="00541658">
              <w:t>р</w:t>
            </w:r>
            <w:r w:rsidRPr="00541658">
              <w:t>терий</w:t>
            </w:r>
            <w:r>
              <w:t xml:space="preserve">, </w:t>
            </w:r>
            <w:r w:rsidRPr="00541658">
              <w:t>фибромускулярная диспл</w:t>
            </w:r>
            <w:r w:rsidRPr="00541658">
              <w:t>а</w:t>
            </w:r>
            <w:r w:rsidRPr="00541658">
              <w:t>зия</w:t>
            </w:r>
            <w:r>
              <w:t xml:space="preserve">, </w:t>
            </w:r>
            <w:r w:rsidRPr="00541658">
              <w:t>аневризма, тромбоз почечных арт</w:t>
            </w:r>
            <w:r w:rsidRPr="00541658">
              <w:t>е</w:t>
            </w:r>
            <w:r w:rsidRPr="00541658">
              <w:t>рий</w:t>
            </w:r>
            <w:r>
              <w:t>)</w:t>
            </w:r>
            <w:r w:rsidRPr="00541658">
              <w:t>.</w:t>
            </w:r>
          </w:p>
          <w:p w:rsidR="00196E0F" w:rsidRPr="00541658" w:rsidRDefault="00196E0F" w:rsidP="00DA266E">
            <w:pPr>
              <w:jc w:val="both"/>
            </w:pPr>
            <w:r w:rsidRPr="00541658">
              <w:t>3.Эндокринная АГ</w:t>
            </w:r>
          </w:p>
          <w:p w:rsidR="00196E0F" w:rsidRPr="00541658" w:rsidRDefault="00196E0F" w:rsidP="00DA266E">
            <w:pPr>
              <w:jc w:val="both"/>
            </w:pPr>
            <w:r>
              <w:t>(</w:t>
            </w:r>
            <w:r w:rsidRPr="00541658">
              <w:t>феохромацитома</w:t>
            </w:r>
            <w:r>
              <w:t>;</w:t>
            </w:r>
            <w:r w:rsidRPr="00541658">
              <w:t xml:space="preserve"> первичный гип</w:t>
            </w:r>
            <w:r w:rsidRPr="00541658">
              <w:t>е</w:t>
            </w:r>
            <w:r w:rsidRPr="00541658">
              <w:t>ральдосторонизм – синдром Кона (аденома предстательной железы)</w:t>
            </w:r>
            <w:r>
              <w:t>, а</w:t>
            </w:r>
            <w:r w:rsidRPr="00541658">
              <w:t>дренокортикоидная  карцинома</w:t>
            </w:r>
            <w:r>
              <w:t xml:space="preserve">, </w:t>
            </w:r>
            <w:r w:rsidRPr="00541658">
              <w:t>первичная надпочечниковая гипи</w:t>
            </w:r>
            <w:r w:rsidRPr="00541658">
              <w:t>р</w:t>
            </w:r>
            <w:r w:rsidRPr="00541658">
              <w:t>плазия</w:t>
            </w:r>
            <w:r>
              <w:t>;</w:t>
            </w:r>
            <w:r w:rsidRPr="00541658">
              <w:t xml:space="preserve"> гипот</w:t>
            </w:r>
            <w:r w:rsidRPr="00541658">
              <w:t>и</w:t>
            </w:r>
            <w:r w:rsidRPr="00541658">
              <w:t>реоз</w:t>
            </w:r>
            <w:r>
              <w:t xml:space="preserve"> </w:t>
            </w:r>
            <w:r w:rsidRPr="00541658">
              <w:t>(уменьшение ЧСС и сердечного выброса)</w:t>
            </w:r>
            <w:r>
              <w:t>;</w:t>
            </w:r>
            <w:r w:rsidRPr="00541658">
              <w:t xml:space="preserve"> гипе</w:t>
            </w:r>
            <w:r w:rsidRPr="00541658">
              <w:t>р</w:t>
            </w:r>
            <w:r w:rsidRPr="00541658">
              <w:t>тириоз</w:t>
            </w:r>
            <w:r>
              <w:t xml:space="preserve"> </w:t>
            </w:r>
            <w:r w:rsidRPr="00541658">
              <w:t>(увеличение ЧСС и сердечного в</w:t>
            </w:r>
            <w:r w:rsidRPr="00541658">
              <w:t>ы</w:t>
            </w:r>
            <w:r w:rsidRPr="00541658">
              <w:t>броса - высокое систолическое и  низкое (нормальное) диастолич</w:t>
            </w:r>
            <w:r w:rsidRPr="00541658">
              <w:t>е</w:t>
            </w:r>
            <w:r w:rsidRPr="00541658">
              <w:t>ское АД</w:t>
            </w:r>
            <w:r>
              <w:t>)</w:t>
            </w:r>
          </w:p>
          <w:p w:rsidR="00196E0F" w:rsidRPr="00541658" w:rsidRDefault="00196E0F" w:rsidP="00DA266E">
            <w:pPr>
              <w:jc w:val="both"/>
            </w:pPr>
            <w:r w:rsidRPr="00541658">
              <w:t>4.Лекарственная АГ</w:t>
            </w:r>
            <w:r>
              <w:t>:</w:t>
            </w:r>
          </w:p>
          <w:p w:rsidR="00196E0F" w:rsidRPr="00541658" w:rsidRDefault="00196E0F" w:rsidP="00DA266E">
            <w:pPr>
              <w:jc w:val="both"/>
            </w:pPr>
            <w:r>
              <w:t>(</w:t>
            </w:r>
            <w:r w:rsidRPr="00541658">
              <w:t>адреномиметики (эфедрин, псе</w:t>
            </w:r>
            <w:r w:rsidRPr="00541658">
              <w:t>в</w:t>
            </w:r>
            <w:r w:rsidRPr="00541658">
              <w:t>доэфедрин)</w:t>
            </w:r>
            <w:r>
              <w:t xml:space="preserve">; </w:t>
            </w:r>
            <w:r w:rsidRPr="00541658">
              <w:t>НПВП (индометацин)</w:t>
            </w:r>
            <w:r>
              <w:t>; г</w:t>
            </w:r>
            <w:r w:rsidRPr="00541658">
              <w:t>люкокортико</w:t>
            </w:r>
            <w:r w:rsidRPr="00541658">
              <w:t>и</w:t>
            </w:r>
            <w:r w:rsidRPr="00541658">
              <w:t>ды</w:t>
            </w:r>
            <w:r>
              <w:t>)</w:t>
            </w:r>
          </w:p>
          <w:p w:rsidR="00196E0F" w:rsidRPr="00541658" w:rsidRDefault="00196E0F" w:rsidP="00DA266E">
            <w:pPr>
              <w:jc w:val="both"/>
            </w:pPr>
            <w:r w:rsidRPr="00541658">
              <w:t>5.Алкогольная АГ</w:t>
            </w:r>
          </w:p>
          <w:p w:rsidR="00196E0F" w:rsidRPr="00541658" w:rsidRDefault="00196E0F" w:rsidP="00DA266E">
            <w:pPr>
              <w:jc w:val="both"/>
            </w:pPr>
            <w:r w:rsidRPr="00541658">
              <w:t>-хроническое употребление алког</w:t>
            </w:r>
            <w:r w:rsidRPr="00541658">
              <w:t>о</w:t>
            </w:r>
            <w:r w:rsidRPr="00541658">
              <w:t>ля.</w:t>
            </w:r>
          </w:p>
          <w:p w:rsidR="00196E0F" w:rsidRPr="00DA266E" w:rsidRDefault="00196E0F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541658">
              <w:t>6.Артериальная                                                         гипертензия у пожилых</w:t>
            </w:r>
            <w:r>
              <w:t xml:space="preserve"> (</w:t>
            </w:r>
            <w:r w:rsidRPr="00541658">
              <w:t>л</w:t>
            </w:r>
            <w:r w:rsidRPr="00541658">
              <w:t>и</w:t>
            </w:r>
            <w:r w:rsidRPr="00541658">
              <w:t>ца старше 65 л.</w:t>
            </w:r>
            <w:r>
              <w:t xml:space="preserve">; </w:t>
            </w:r>
            <w:r w:rsidRPr="00541658">
              <w:t>АД выше 160/90 мм.рт.ст.</w:t>
            </w:r>
            <w:r>
              <w:t xml:space="preserve">; </w:t>
            </w:r>
            <w:r w:rsidRPr="00541658">
              <w:t>ат</w:t>
            </w:r>
            <w:r w:rsidRPr="00541658">
              <w:t>е</w:t>
            </w:r>
            <w:r w:rsidRPr="00541658">
              <w:t>росклероз почечной арт</w:t>
            </w:r>
            <w:r w:rsidRPr="00541658">
              <w:t>е</w:t>
            </w:r>
            <w:r w:rsidRPr="00541658">
              <w:t>рии</w:t>
            </w:r>
            <w:r>
              <w:t>)</w:t>
            </w:r>
          </w:p>
        </w:tc>
        <w:tc>
          <w:tcPr>
            <w:tcW w:w="1804" w:type="dxa"/>
            <w:shd w:val="clear" w:color="auto" w:fill="auto"/>
          </w:tcPr>
          <w:p w:rsidR="00196E0F" w:rsidRDefault="00196E0F" w:rsidP="00DA266E">
            <w:pPr>
              <w:tabs>
                <w:tab w:val="left" w:pos="2520"/>
              </w:tabs>
              <w:jc w:val="both"/>
            </w:pPr>
            <w:r w:rsidRPr="00541658">
              <w:lastRenderedPageBreak/>
              <w:t>Не известн</w:t>
            </w:r>
            <w:r>
              <w:t xml:space="preserve">ы. </w:t>
            </w:r>
          </w:p>
          <w:p w:rsidR="00196E0F" w:rsidRPr="00DA266E" w:rsidRDefault="000B7666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В основе л</w:t>
            </w:r>
            <w:r>
              <w:t>е</w:t>
            </w:r>
            <w:r>
              <w:t>жит срыв но</w:t>
            </w:r>
            <w:r>
              <w:t>р</w:t>
            </w:r>
            <w:r>
              <w:t>мальной неврогенной и/или гум</w:t>
            </w:r>
            <w:r>
              <w:t>о</w:t>
            </w:r>
            <w:r>
              <w:t>ральной рег</w:t>
            </w:r>
            <w:r>
              <w:t>у</w:t>
            </w:r>
            <w:r>
              <w:t>ляции сосуд</w:t>
            </w:r>
            <w:r>
              <w:t>и</w:t>
            </w:r>
            <w:r>
              <w:t>стого т</w:t>
            </w:r>
            <w:r>
              <w:t>о</w:t>
            </w:r>
            <w:r>
              <w:t xml:space="preserve">нуса с </w:t>
            </w:r>
            <w:r>
              <w:lastRenderedPageBreak/>
              <w:t>пост</w:t>
            </w:r>
            <w:r>
              <w:t>е</w:t>
            </w:r>
            <w:r>
              <w:t>пенным формирован</w:t>
            </w:r>
            <w:r>
              <w:t>и</w:t>
            </w:r>
            <w:r>
              <w:t>ем органич</w:t>
            </w:r>
            <w:r>
              <w:t>е</w:t>
            </w:r>
            <w:r>
              <w:t>ских измен</w:t>
            </w:r>
            <w:r>
              <w:t>е</w:t>
            </w:r>
            <w:r>
              <w:t>ний сердца и сосудистого русла.</w:t>
            </w:r>
          </w:p>
        </w:tc>
      </w:tr>
      <w:tr w:rsidR="00196E0F" w:rsidRPr="00DA266E" w:rsidTr="00DA266E">
        <w:trPr>
          <w:trHeight w:val="3810"/>
        </w:trPr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 w:rsidRPr="00541658">
              <w:lastRenderedPageBreak/>
              <w:t>Факторы ри</w:t>
            </w:r>
            <w:r w:rsidRPr="00541658">
              <w:t>с</w:t>
            </w:r>
            <w:r w:rsidRPr="00541658">
              <w:t>ка</w:t>
            </w:r>
          </w:p>
        </w:tc>
        <w:tc>
          <w:tcPr>
            <w:tcW w:w="2700" w:type="dxa"/>
            <w:shd w:val="clear" w:color="auto" w:fill="auto"/>
          </w:tcPr>
          <w:p w:rsidR="00196E0F" w:rsidRPr="00CD217D" w:rsidRDefault="00196E0F" w:rsidP="00DA266E">
            <w:pPr>
              <w:jc w:val="both"/>
            </w:pPr>
            <w:r w:rsidRPr="00CD217D">
              <w:t>-Избыточная масса т</w:t>
            </w:r>
            <w:r w:rsidRPr="00CD217D">
              <w:t>е</w:t>
            </w:r>
            <w:r w:rsidRPr="00CD217D">
              <w:t>ла</w:t>
            </w:r>
          </w:p>
          <w:p w:rsidR="00196E0F" w:rsidRPr="00CD217D" w:rsidRDefault="00196E0F" w:rsidP="00DA266E">
            <w:pPr>
              <w:jc w:val="both"/>
            </w:pPr>
            <w:r w:rsidRPr="00CD217D">
              <w:t>-Метаболический си</w:t>
            </w:r>
            <w:r w:rsidRPr="00CD217D">
              <w:t>н</w:t>
            </w:r>
            <w:r w:rsidRPr="00CD217D">
              <w:t>дром Х</w:t>
            </w:r>
          </w:p>
          <w:p w:rsidR="00196E0F" w:rsidRPr="00CD217D" w:rsidRDefault="00196E0F" w:rsidP="00DA266E">
            <w:pPr>
              <w:jc w:val="both"/>
            </w:pPr>
            <w:r w:rsidRPr="00CD217D">
              <w:t>-Избыточное потребл</w:t>
            </w:r>
            <w:r w:rsidRPr="00CD217D">
              <w:t>е</w:t>
            </w:r>
            <w:r w:rsidRPr="00CD217D">
              <w:t>ние алк</w:t>
            </w:r>
            <w:r w:rsidRPr="00CD217D">
              <w:t>о</w:t>
            </w:r>
            <w:r w:rsidRPr="00CD217D">
              <w:t>голя</w:t>
            </w:r>
          </w:p>
          <w:p w:rsidR="00196E0F" w:rsidRPr="00CD217D" w:rsidRDefault="00196E0F" w:rsidP="00DA266E">
            <w:pPr>
              <w:jc w:val="both"/>
            </w:pPr>
            <w:r w:rsidRPr="00CD217D">
              <w:t>-Избыточное потребл</w:t>
            </w:r>
            <w:r w:rsidRPr="00CD217D">
              <w:t>е</w:t>
            </w:r>
            <w:r w:rsidRPr="00CD217D">
              <w:t>ние соли</w:t>
            </w:r>
          </w:p>
          <w:p w:rsidR="00196E0F" w:rsidRPr="00CD217D" w:rsidRDefault="00196E0F" w:rsidP="00DA266E">
            <w:pPr>
              <w:jc w:val="both"/>
            </w:pPr>
            <w:r w:rsidRPr="00CD217D">
              <w:t>-Низкая физическая а</w:t>
            </w:r>
            <w:r w:rsidRPr="00CD217D">
              <w:t>к</w:t>
            </w:r>
            <w:r w:rsidRPr="00CD217D">
              <w:t>ти</w:t>
            </w:r>
            <w:r w:rsidRPr="00CD217D">
              <w:t>в</w:t>
            </w:r>
            <w:r w:rsidRPr="00CD217D">
              <w:t>ность</w:t>
            </w:r>
          </w:p>
          <w:p w:rsidR="00196E0F" w:rsidRPr="00CD217D" w:rsidRDefault="00196E0F" w:rsidP="00DA266E">
            <w:pPr>
              <w:jc w:val="both"/>
            </w:pPr>
            <w:r w:rsidRPr="00CD217D">
              <w:t>-Психоэмоциальный стресс</w:t>
            </w:r>
          </w:p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-Пол, возраст (мужч</w:t>
            </w:r>
            <w:r w:rsidRPr="00CD217D">
              <w:t>и</w:t>
            </w:r>
            <w:r w:rsidRPr="00CD217D">
              <w:t>на &gt; 55 лет)</w:t>
            </w:r>
          </w:p>
        </w:tc>
        <w:tc>
          <w:tcPr>
            <w:tcW w:w="4140" w:type="dxa"/>
            <w:shd w:val="clear" w:color="auto" w:fill="auto"/>
          </w:tcPr>
          <w:p w:rsidR="00196E0F" w:rsidRDefault="00196E0F" w:rsidP="00DA266E">
            <w:pPr>
              <w:tabs>
                <w:tab w:val="left" w:pos="2520"/>
              </w:tabs>
              <w:jc w:val="both"/>
            </w:pPr>
            <w:r w:rsidRPr="00CD217D">
              <w:t>-Возраст моложе 20 и ста</w:t>
            </w:r>
            <w:r w:rsidRPr="00CD217D">
              <w:t>р</w:t>
            </w:r>
            <w:r w:rsidRPr="00CD217D">
              <w:t>ше 60 лет</w:t>
            </w:r>
          </w:p>
          <w:p w:rsidR="00196E0F" w:rsidRDefault="00196E0F" w:rsidP="00DA266E">
            <w:pPr>
              <w:tabs>
                <w:tab w:val="left" w:pos="2520"/>
              </w:tabs>
              <w:jc w:val="both"/>
            </w:pPr>
            <w:r>
              <w:t>-постоянно повышенное диастолич</w:t>
            </w:r>
            <w:r>
              <w:t>е</w:t>
            </w:r>
            <w:r>
              <w:t>ское АД</w:t>
            </w:r>
          </w:p>
          <w:p w:rsidR="00196E0F" w:rsidRDefault="00196E0F" w:rsidP="00DA266E">
            <w:pPr>
              <w:tabs>
                <w:tab w:val="left" w:pos="2520"/>
              </w:tabs>
              <w:jc w:val="both"/>
            </w:pPr>
            <w:r>
              <w:t>-частые кризы с клиникой симпатико-адреналового во</w:t>
            </w:r>
            <w:r>
              <w:t>з</w:t>
            </w:r>
            <w:r>
              <w:t>буждения</w:t>
            </w:r>
          </w:p>
          <w:p w:rsidR="00196E0F" w:rsidRDefault="00196E0F" w:rsidP="00DA266E">
            <w:pPr>
              <w:tabs>
                <w:tab w:val="left" w:pos="2520"/>
              </w:tabs>
              <w:jc w:val="both"/>
            </w:pPr>
            <w:r>
              <w:t>прогрессирующее течение</w:t>
            </w:r>
          </w:p>
          <w:p w:rsidR="00196E0F" w:rsidRPr="00CD217D" w:rsidRDefault="00196E0F" w:rsidP="00DA266E">
            <w:pPr>
              <w:tabs>
                <w:tab w:val="left" w:pos="2520"/>
              </w:tabs>
              <w:jc w:val="both"/>
            </w:pPr>
            <w:r>
              <w:t>-наличие в анамнезе заболеваний, в</w:t>
            </w:r>
            <w:r>
              <w:t>ы</w:t>
            </w:r>
            <w:r>
              <w:t>зывающих пов</w:t>
            </w:r>
            <w:r>
              <w:t>ы</w:t>
            </w:r>
            <w:r>
              <w:t>шение АД</w:t>
            </w:r>
          </w:p>
        </w:tc>
        <w:tc>
          <w:tcPr>
            <w:tcW w:w="1804" w:type="dxa"/>
            <w:shd w:val="clear" w:color="auto" w:fill="auto"/>
          </w:tcPr>
          <w:p w:rsidR="00196E0F" w:rsidRPr="00541658" w:rsidRDefault="00196E0F" w:rsidP="00DA266E">
            <w:pPr>
              <w:jc w:val="both"/>
            </w:pPr>
            <w:r w:rsidRPr="00541658">
              <w:t>Избыточная масса тела</w:t>
            </w:r>
          </w:p>
          <w:p w:rsidR="00196E0F" w:rsidRPr="00541658" w:rsidRDefault="00196E0F" w:rsidP="00DA266E">
            <w:pPr>
              <w:jc w:val="both"/>
            </w:pPr>
            <w:r w:rsidRPr="00541658">
              <w:t>Избыточное потребление соли</w:t>
            </w:r>
          </w:p>
          <w:p w:rsidR="00196E0F" w:rsidRPr="00541658" w:rsidRDefault="00196E0F" w:rsidP="00DA266E">
            <w:pPr>
              <w:jc w:val="both"/>
            </w:pPr>
            <w:r w:rsidRPr="00541658">
              <w:t>Низкая физ</w:t>
            </w:r>
            <w:r w:rsidRPr="00541658">
              <w:t>и</w:t>
            </w:r>
            <w:r w:rsidRPr="00541658">
              <w:t>ческая акти</w:t>
            </w:r>
            <w:r w:rsidRPr="00541658">
              <w:t>в</w:t>
            </w:r>
            <w:r w:rsidRPr="00541658">
              <w:t>ность</w:t>
            </w:r>
          </w:p>
          <w:p w:rsidR="00196E0F" w:rsidRPr="00541658" w:rsidRDefault="00196E0F" w:rsidP="00DA266E">
            <w:pPr>
              <w:jc w:val="both"/>
            </w:pPr>
            <w:r w:rsidRPr="00541658">
              <w:t>Психоэмоц</w:t>
            </w:r>
            <w:r w:rsidRPr="00541658">
              <w:t>и</w:t>
            </w:r>
            <w:r w:rsidRPr="00541658">
              <w:t>альный стресс</w:t>
            </w:r>
          </w:p>
          <w:p w:rsidR="00196E0F" w:rsidRPr="00DA266E" w:rsidRDefault="00196E0F" w:rsidP="00DA266E">
            <w:pPr>
              <w:jc w:val="both"/>
              <w:rPr>
                <w:b/>
              </w:rPr>
            </w:pPr>
            <w:r w:rsidRPr="00CD217D">
              <w:t>Пол, возраст (му</w:t>
            </w:r>
            <w:r w:rsidRPr="00CD217D">
              <w:t>ж</w:t>
            </w:r>
            <w:r w:rsidRPr="00CD217D">
              <w:t>чина &gt; 55 лет)</w:t>
            </w:r>
            <w:r>
              <w:t>, в</w:t>
            </w:r>
            <w:r w:rsidRPr="00541658">
              <w:t>озраст 82 года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 w:rsidRPr="00541658">
              <w:t>Патогенез</w:t>
            </w:r>
          </w:p>
        </w:tc>
        <w:tc>
          <w:tcPr>
            <w:tcW w:w="2700" w:type="dxa"/>
            <w:shd w:val="clear" w:color="auto" w:fill="auto"/>
          </w:tcPr>
          <w:p w:rsidR="00196E0F" w:rsidRPr="00541658" w:rsidRDefault="00196E0F" w:rsidP="00DA266E">
            <w:pPr>
              <w:jc w:val="both"/>
            </w:pPr>
            <w:r w:rsidRPr="00541658">
              <w:t>Активация прессо</w:t>
            </w:r>
            <w:r w:rsidRPr="00541658">
              <w:t>р</w:t>
            </w:r>
            <w:r w:rsidRPr="00541658">
              <w:t>ной системы (САС), увел</w:t>
            </w:r>
            <w:r w:rsidRPr="00541658">
              <w:t>и</w:t>
            </w:r>
            <w:r w:rsidRPr="00541658">
              <w:t>чение катехолам</w:t>
            </w:r>
            <w:r w:rsidRPr="00541658">
              <w:t>и</w:t>
            </w:r>
            <w:r w:rsidRPr="00541658">
              <w:t>нов в крови. В результате включается ряд мех</w:t>
            </w:r>
            <w:r w:rsidRPr="00541658">
              <w:t>а</w:t>
            </w:r>
            <w:r w:rsidRPr="00541658">
              <w:t>низмов, обуславлив</w:t>
            </w:r>
            <w:r w:rsidRPr="00541658">
              <w:t>а</w:t>
            </w:r>
            <w:r w:rsidRPr="00541658">
              <w:t>ющих повышением АД:</w:t>
            </w:r>
          </w:p>
          <w:p w:rsidR="00196E0F" w:rsidRPr="00541658" w:rsidRDefault="00196E0F" w:rsidP="00DA266E">
            <w:pPr>
              <w:jc w:val="both"/>
            </w:pPr>
            <w:r w:rsidRPr="00541658">
              <w:t>-вазоконстрикция с увел</w:t>
            </w:r>
            <w:r w:rsidRPr="00541658">
              <w:t>и</w:t>
            </w:r>
            <w:r w:rsidRPr="00541658">
              <w:t>чением венозного возврата к сер</w:t>
            </w:r>
            <w:r w:rsidRPr="00541658">
              <w:t>д</w:t>
            </w:r>
            <w:r w:rsidRPr="00541658">
              <w:t>цу</w:t>
            </w:r>
          </w:p>
          <w:p w:rsidR="00196E0F" w:rsidRPr="00541658" w:rsidRDefault="00196E0F" w:rsidP="00DA266E">
            <w:pPr>
              <w:jc w:val="both"/>
            </w:pPr>
            <w:r w:rsidRPr="00541658">
              <w:t>-повышение ЧСС и п</w:t>
            </w:r>
            <w:r w:rsidRPr="00541658">
              <w:t>о</w:t>
            </w:r>
            <w:r w:rsidRPr="00541658">
              <w:t>следующее п</w:t>
            </w:r>
            <w:r w:rsidRPr="00541658">
              <w:t>о</w:t>
            </w:r>
            <w:r w:rsidRPr="00541658">
              <w:t>вышение САД</w:t>
            </w:r>
          </w:p>
          <w:p w:rsidR="00196E0F" w:rsidRPr="00541658" w:rsidRDefault="00196E0F" w:rsidP="00DA266E">
            <w:pPr>
              <w:jc w:val="both"/>
            </w:pPr>
            <w:r w:rsidRPr="00541658">
              <w:t>- стимуляция β1- р</w:t>
            </w:r>
            <w:r w:rsidRPr="00541658">
              <w:t>е</w:t>
            </w:r>
            <w:r w:rsidRPr="00541658">
              <w:lastRenderedPageBreak/>
              <w:t>цепторов периферич</w:t>
            </w:r>
            <w:r w:rsidRPr="00541658">
              <w:t>е</w:t>
            </w:r>
            <w:r w:rsidRPr="00541658">
              <w:t>ских артериол, вед</w:t>
            </w:r>
            <w:r w:rsidRPr="00541658">
              <w:t>у</w:t>
            </w:r>
            <w:r w:rsidRPr="00541658">
              <w:t>щая к спазму р</w:t>
            </w:r>
            <w:r w:rsidRPr="00541658">
              <w:t>е</w:t>
            </w:r>
            <w:r w:rsidRPr="00541658">
              <w:t>зистивных сосудов и ро</w:t>
            </w:r>
            <w:r w:rsidRPr="00541658">
              <w:t>с</w:t>
            </w:r>
            <w:r w:rsidRPr="00541658">
              <w:t>ту ОПСС.</w:t>
            </w:r>
          </w:p>
          <w:p w:rsidR="00196E0F" w:rsidRPr="00DA266E" w:rsidRDefault="00196E0F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541658">
              <w:t>Увеличение адренал</w:t>
            </w:r>
            <w:r w:rsidRPr="00541658">
              <w:t>и</w:t>
            </w:r>
            <w:r w:rsidRPr="00541658">
              <w:t>на приводит к спазму с</w:t>
            </w:r>
            <w:r w:rsidRPr="00541658">
              <w:t>о</w:t>
            </w:r>
            <w:r w:rsidRPr="00541658">
              <w:t>судов почек, активир</w:t>
            </w:r>
            <w:r w:rsidRPr="00541658">
              <w:t>о</w:t>
            </w:r>
            <w:r w:rsidRPr="00541658">
              <w:t>ванию РААС, что пр</w:t>
            </w:r>
            <w:r w:rsidRPr="00541658">
              <w:t>и</w:t>
            </w:r>
            <w:r w:rsidRPr="00541658">
              <w:t>водит к выработке ал</w:t>
            </w:r>
            <w:r w:rsidRPr="00541658">
              <w:t>ь</w:t>
            </w:r>
            <w:r w:rsidRPr="00541658">
              <w:t>достерона, способств</w:t>
            </w:r>
            <w:r w:rsidRPr="00541658">
              <w:t>у</w:t>
            </w:r>
            <w:r w:rsidRPr="00541658">
              <w:t>ющего задержке в</w:t>
            </w:r>
            <w:r w:rsidRPr="00541658">
              <w:t>о</w:t>
            </w:r>
            <w:r w:rsidRPr="00541658">
              <w:t>ды и натрия с увелич</w:t>
            </w:r>
            <w:r w:rsidRPr="00541658">
              <w:t>е</w:t>
            </w:r>
            <w:r w:rsidRPr="00541658">
              <w:t>нием МЦК. Также увелич</w:t>
            </w:r>
            <w:r w:rsidRPr="00541658">
              <w:t>и</w:t>
            </w:r>
            <w:r w:rsidRPr="00541658">
              <w:t>вается выработка ваз</w:t>
            </w:r>
            <w:r w:rsidRPr="00541658">
              <w:t>о</w:t>
            </w:r>
            <w:r w:rsidRPr="00541658">
              <w:t>прессина в гипофизе, обладающим вазок</w:t>
            </w:r>
            <w:r w:rsidRPr="00541658">
              <w:t>о</w:t>
            </w:r>
            <w:r w:rsidRPr="00541658">
              <w:t>нстрикторным действ</w:t>
            </w:r>
            <w:r w:rsidRPr="00541658">
              <w:t>и</w:t>
            </w:r>
            <w:r w:rsidRPr="00541658">
              <w:t>ем.</w:t>
            </w:r>
            <w:r w:rsidRPr="00DA266E">
              <w:rPr>
                <w:sz w:val="28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:rsidR="00196E0F" w:rsidRPr="00541658" w:rsidRDefault="00196E0F" w:rsidP="00DA266E">
            <w:pPr>
              <w:jc w:val="both"/>
            </w:pPr>
            <w:r w:rsidRPr="00541658">
              <w:lastRenderedPageBreak/>
              <w:t>1.Гиповолемия, гиперна</w:t>
            </w:r>
            <w:r w:rsidRPr="00541658">
              <w:t>т</w:t>
            </w:r>
            <w:r w:rsidRPr="00541658">
              <w:t>риемия из-за снижения активности Р</w:t>
            </w:r>
            <w:r w:rsidRPr="00541658">
              <w:t>А</w:t>
            </w:r>
            <w:r w:rsidRPr="00541658">
              <w:t>АС.</w:t>
            </w:r>
          </w:p>
          <w:p w:rsidR="00196E0F" w:rsidRPr="00541658" w:rsidRDefault="00196E0F" w:rsidP="00DA266E">
            <w:pPr>
              <w:jc w:val="both"/>
            </w:pPr>
            <w:r w:rsidRPr="00541658">
              <w:t>2.Активация РААС из-за гиперперф</w:t>
            </w:r>
            <w:r w:rsidRPr="00541658">
              <w:t>у</w:t>
            </w:r>
            <w:r w:rsidRPr="00541658">
              <w:t>зии почек, что ведет к спазму сос</w:t>
            </w:r>
            <w:r w:rsidRPr="00541658">
              <w:t>у</w:t>
            </w:r>
            <w:r w:rsidRPr="00541658">
              <w:t>дов, увеличению синтеза альдостер</w:t>
            </w:r>
            <w:r w:rsidRPr="00541658">
              <w:t>о</w:t>
            </w:r>
            <w:r w:rsidRPr="00541658">
              <w:t>на.</w:t>
            </w:r>
          </w:p>
          <w:p w:rsidR="00196E0F" w:rsidRPr="00541658" w:rsidRDefault="00196E0F" w:rsidP="00DA266E">
            <w:pPr>
              <w:jc w:val="both"/>
            </w:pPr>
            <w:r w:rsidRPr="00541658">
              <w:t>3.Избыточная выраборка альдостер</w:t>
            </w:r>
            <w:r w:rsidRPr="00541658">
              <w:t>о</w:t>
            </w:r>
            <w:r w:rsidRPr="00541658">
              <w:t>на.</w:t>
            </w:r>
          </w:p>
          <w:p w:rsidR="00196E0F" w:rsidRPr="00541658" w:rsidRDefault="00196E0F" w:rsidP="00DA266E">
            <w:pPr>
              <w:jc w:val="both"/>
            </w:pPr>
            <w:r w:rsidRPr="00541658">
              <w:t>4.Дисфункция щитовидной жел</w:t>
            </w:r>
            <w:r w:rsidRPr="00541658">
              <w:t>е</w:t>
            </w:r>
            <w:r w:rsidRPr="00541658">
              <w:t>зы.</w:t>
            </w:r>
          </w:p>
          <w:p w:rsidR="00196E0F" w:rsidRPr="00541658" w:rsidRDefault="00196E0F" w:rsidP="00DA266E">
            <w:pPr>
              <w:jc w:val="both"/>
            </w:pPr>
            <w:r w:rsidRPr="00541658">
              <w:t>5.Не известен.</w:t>
            </w:r>
          </w:p>
          <w:p w:rsidR="00196E0F" w:rsidRPr="00DA266E" w:rsidRDefault="00522BFD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>6</w:t>
            </w:r>
            <w:r w:rsidR="00196E0F" w:rsidRPr="00541658">
              <w:t>.Уменьшение эластичности станок аорты</w:t>
            </w:r>
          </w:p>
        </w:tc>
        <w:tc>
          <w:tcPr>
            <w:tcW w:w="1804" w:type="dxa"/>
            <w:shd w:val="clear" w:color="auto" w:fill="auto"/>
          </w:tcPr>
          <w:p w:rsidR="00196E0F" w:rsidRPr="00541658" w:rsidRDefault="00196E0F" w:rsidP="00DA266E">
            <w:pPr>
              <w:jc w:val="both"/>
            </w:pPr>
            <w:r>
              <w:t xml:space="preserve"> </w:t>
            </w:r>
            <w:r w:rsidRPr="00541658">
              <w:t>Изменение взаимоде</w:t>
            </w:r>
            <w:r w:rsidRPr="00541658">
              <w:t>й</w:t>
            </w:r>
            <w:r w:rsidRPr="00541658">
              <w:t>ствия прессо</w:t>
            </w:r>
            <w:r w:rsidRPr="00541658">
              <w:t>р</w:t>
            </w:r>
            <w:r w:rsidRPr="00541658">
              <w:t>ной и  депре</w:t>
            </w:r>
            <w:r w:rsidRPr="00541658">
              <w:t>с</w:t>
            </w:r>
            <w:r w:rsidRPr="00541658">
              <w:t>сорной си</w:t>
            </w:r>
            <w:r w:rsidRPr="00541658">
              <w:t>с</w:t>
            </w:r>
            <w:r w:rsidRPr="00541658">
              <w:t>тем.</w:t>
            </w:r>
          </w:p>
          <w:p w:rsidR="00196E0F" w:rsidRPr="00DA266E" w:rsidRDefault="00196E0F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 w:rsidRPr="00541658">
              <w:t>Уменьшение эл</w:t>
            </w:r>
            <w:r w:rsidRPr="00541658">
              <w:t>а</w:t>
            </w:r>
            <w:r w:rsidRPr="00541658">
              <w:t>стичности стенок сос</w:t>
            </w:r>
            <w:r w:rsidRPr="00541658">
              <w:t>у</w:t>
            </w:r>
            <w:r w:rsidRPr="00541658">
              <w:t>дов.</w:t>
            </w:r>
          </w:p>
        </w:tc>
      </w:tr>
      <w:tr w:rsidR="00196E0F" w:rsidRPr="00DA266E" w:rsidTr="00DA266E">
        <w:tc>
          <w:tcPr>
            <w:tcW w:w="1368" w:type="dxa"/>
            <w:shd w:val="clear" w:color="auto" w:fill="auto"/>
          </w:tcPr>
          <w:p w:rsidR="00196E0F" w:rsidRPr="00541658" w:rsidRDefault="00196E0F" w:rsidP="00DA266E">
            <w:pPr>
              <w:tabs>
                <w:tab w:val="left" w:pos="2520"/>
              </w:tabs>
              <w:jc w:val="both"/>
            </w:pPr>
            <w:r>
              <w:lastRenderedPageBreak/>
              <w:t xml:space="preserve"> Дополн</w:t>
            </w:r>
            <w:r>
              <w:t>и</w:t>
            </w:r>
            <w:r>
              <w:t>тельные признаки</w:t>
            </w:r>
          </w:p>
        </w:tc>
        <w:tc>
          <w:tcPr>
            <w:tcW w:w="2700" w:type="dxa"/>
            <w:shd w:val="clear" w:color="auto" w:fill="auto"/>
          </w:tcPr>
          <w:p w:rsidR="00196E0F" w:rsidRPr="005926B7" w:rsidRDefault="00196E0F" w:rsidP="00DA266E">
            <w:pPr>
              <w:tabs>
                <w:tab w:val="left" w:pos="2520"/>
              </w:tabs>
              <w:jc w:val="both"/>
            </w:pPr>
            <w:r w:rsidRPr="005926B7">
              <w:t>Характерные измен</w:t>
            </w:r>
            <w:r w:rsidRPr="005926B7">
              <w:t>е</w:t>
            </w:r>
            <w:r w:rsidRPr="005926B7">
              <w:t>ния на глазном дне</w:t>
            </w:r>
            <w:r w:rsidR="00453057">
              <w:t xml:space="preserve"> (сужение артерий)</w:t>
            </w:r>
            <w:r>
              <w:t>. Х</w:t>
            </w:r>
            <w:r>
              <w:t>а</w:t>
            </w:r>
            <w:r>
              <w:t>рактерна стадийность развития.</w:t>
            </w:r>
            <w:r w:rsidR="00453057">
              <w:t xml:space="preserve"> ГЛЖ, по</w:t>
            </w:r>
            <w:r w:rsidR="00453057">
              <w:t>д</w:t>
            </w:r>
            <w:r w:rsidR="00453057">
              <w:t>твержденная да</w:t>
            </w:r>
            <w:r w:rsidR="00453057">
              <w:t>н</w:t>
            </w:r>
            <w:r w:rsidR="00453057">
              <w:t>ными ЭКГ, ЭхоКГ. Наличие атеросклеротических бляшек. Наличие ко</w:t>
            </w:r>
            <w:r w:rsidR="00453057">
              <w:t>м</w:t>
            </w:r>
            <w:r w:rsidR="00453057">
              <w:t>плекса признаков п</w:t>
            </w:r>
            <w:r w:rsidR="00453057">
              <w:t>о</w:t>
            </w:r>
            <w:r w:rsidR="00453057">
              <w:t>раж</w:t>
            </w:r>
            <w:r w:rsidR="00453057">
              <w:t>е</w:t>
            </w:r>
            <w:r w:rsidR="00453057">
              <w:t>ния органов-мишеней.</w:t>
            </w:r>
          </w:p>
        </w:tc>
        <w:tc>
          <w:tcPr>
            <w:tcW w:w="4140" w:type="dxa"/>
            <w:shd w:val="clear" w:color="auto" w:fill="auto"/>
          </w:tcPr>
          <w:p w:rsidR="00522BFD" w:rsidRDefault="00522BFD" w:rsidP="00DA266E">
            <w:pPr>
              <w:tabs>
                <w:tab w:val="left" w:pos="2520"/>
              </w:tabs>
              <w:jc w:val="both"/>
            </w:pPr>
            <w:r w:rsidRPr="00522BFD">
              <w:t>Наличие симптомов основного заб</w:t>
            </w:r>
            <w:r w:rsidRPr="00522BFD">
              <w:t>о</w:t>
            </w:r>
            <w:r w:rsidRPr="00522BFD">
              <w:t>левания</w:t>
            </w:r>
            <w:r>
              <w:t xml:space="preserve"> (или их отсутствие при п</w:t>
            </w:r>
            <w:r>
              <w:t>о</w:t>
            </w:r>
            <w:r>
              <w:t>вышении АД +    - развитие у лиц м</w:t>
            </w:r>
            <w:r>
              <w:t>о</w:t>
            </w:r>
            <w:r>
              <w:t>лодого во</w:t>
            </w:r>
            <w:r>
              <w:t>з</w:t>
            </w:r>
            <w:r>
              <w:t>раста и старше 55 лет;</w:t>
            </w:r>
          </w:p>
          <w:p w:rsidR="00522BFD" w:rsidRDefault="00522BFD" w:rsidP="00DA266E">
            <w:pPr>
              <w:tabs>
                <w:tab w:val="left" w:pos="2520"/>
              </w:tabs>
              <w:jc w:val="both"/>
            </w:pPr>
            <w:r>
              <w:t>- острое развитие и быстрая стабил</w:t>
            </w:r>
            <w:r>
              <w:t>и</w:t>
            </w:r>
            <w:r>
              <w:t>зация АД на высоких ци</w:t>
            </w:r>
            <w:r>
              <w:t>ф</w:t>
            </w:r>
            <w:r>
              <w:t>рах;</w:t>
            </w:r>
          </w:p>
          <w:p w:rsidR="00522BFD" w:rsidRDefault="00522BFD" w:rsidP="00DA266E">
            <w:pPr>
              <w:tabs>
                <w:tab w:val="left" w:pos="2520"/>
              </w:tabs>
              <w:jc w:val="both"/>
            </w:pPr>
            <w:r>
              <w:t>-бессимптомное течение АГ;</w:t>
            </w:r>
          </w:p>
          <w:p w:rsidR="00522BFD" w:rsidRDefault="00522BFD" w:rsidP="00DA266E">
            <w:pPr>
              <w:tabs>
                <w:tab w:val="left" w:pos="2520"/>
              </w:tabs>
              <w:jc w:val="both"/>
            </w:pPr>
            <w:r>
              <w:t>-резистентность к гипертензивной т</w:t>
            </w:r>
            <w:r>
              <w:t>е</w:t>
            </w:r>
            <w:r>
              <w:t>рапии;</w:t>
            </w:r>
          </w:p>
          <w:p w:rsidR="00196E0F" w:rsidRPr="00522BFD" w:rsidRDefault="00522BFD" w:rsidP="00DA266E">
            <w:pPr>
              <w:tabs>
                <w:tab w:val="left" w:pos="2520"/>
              </w:tabs>
              <w:jc w:val="both"/>
            </w:pPr>
            <w:r>
              <w:t>-злокачественный характер течения АГ)</w:t>
            </w:r>
          </w:p>
        </w:tc>
        <w:tc>
          <w:tcPr>
            <w:tcW w:w="1804" w:type="dxa"/>
            <w:shd w:val="clear" w:color="auto" w:fill="auto"/>
          </w:tcPr>
          <w:p w:rsidR="00196E0F" w:rsidRPr="00DA266E" w:rsidRDefault="00453057" w:rsidP="00DA266E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t xml:space="preserve"> </w:t>
            </w:r>
            <w:r w:rsidRPr="005926B7">
              <w:t>Характерные и</w:t>
            </w:r>
            <w:r w:rsidRPr="005926B7">
              <w:t>з</w:t>
            </w:r>
            <w:r w:rsidRPr="005926B7">
              <w:t>менения на глазном дне</w:t>
            </w:r>
            <w:r>
              <w:t xml:space="preserve"> (сужение арт</w:t>
            </w:r>
            <w:r>
              <w:t>е</w:t>
            </w:r>
            <w:r>
              <w:t>рий). Хара</w:t>
            </w:r>
            <w:r>
              <w:t>к</w:t>
            </w:r>
            <w:r>
              <w:t>терна стади</w:t>
            </w:r>
            <w:r>
              <w:t>й</w:t>
            </w:r>
            <w:r>
              <w:t>ность разв</w:t>
            </w:r>
            <w:r>
              <w:t>и</w:t>
            </w:r>
            <w:r>
              <w:t>тия. ГЛЖ, по</w:t>
            </w:r>
            <w:r>
              <w:t>д</w:t>
            </w:r>
            <w:r>
              <w:t>твержденная данными ЭКГ, ЭхоКГ. Нал</w:t>
            </w:r>
            <w:r>
              <w:t>и</w:t>
            </w:r>
            <w:r>
              <w:t>чие комплекса признаков п</w:t>
            </w:r>
            <w:r>
              <w:t>о</w:t>
            </w:r>
            <w:r>
              <w:t>ражения орг</w:t>
            </w:r>
            <w:r>
              <w:t>а</w:t>
            </w:r>
            <w:r>
              <w:t>нов-мишеней.</w:t>
            </w:r>
          </w:p>
        </w:tc>
      </w:tr>
    </w:tbl>
    <w:p w:rsidR="00F0482F" w:rsidRDefault="00F0482F" w:rsidP="00EB1011">
      <w:pPr>
        <w:jc w:val="both"/>
      </w:pPr>
    </w:p>
    <w:p w:rsidR="00F0482F" w:rsidRDefault="00F0482F" w:rsidP="00EB1011">
      <w:pPr>
        <w:jc w:val="both"/>
      </w:pPr>
    </w:p>
    <w:p w:rsidR="00455905" w:rsidRPr="00DC2F01" w:rsidRDefault="000B760D" w:rsidP="00EB1011">
      <w:pPr>
        <w:jc w:val="both"/>
      </w:pPr>
      <w:r>
        <w:t xml:space="preserve"> </w:t>
      </w:r>
      <w:r w:rsidRPr="000B760D">
        <w:rPr>
          <w:u w:val="single"/>
        </w:rPr>
        <w:t>Заключение</w:t>
      </w:r>
      <w:r w:rsidR="003D5531" w:rsidRPr="000B760D">
        <w:rPr>
          <w:u w:val="single"/>
        </w:rPr>
        <w:t>:</w:t>
      </w:r>
      <w:r w:rsidR="003D5531" w:rsidRPr="00DC2F01">
        <w:t xml:space="preserve"> Первичную АГ  необходимо дифференцировать с вторичной ренальной и АГ у пожилых людей, </w:t>
      </w:r>
      <w:r w:rsidR="00796E40">
        <w:t xml:space="preserve"> а также </w:t>
      </w:r>
      <w:r w:rsidR="003D5531" w:rsidRPr="00DC2F01">
        <w:t>эндокринной. При первичной важное значение имеет н</w:t>
      </w:r>
      <w:r w:rsidR="00CA4055">
        <w:t>арушение взаимодействия прессорной и  депрессорной с</w:t>
      </w:r>
      <w:r w:rsidR="003D5531" w:rsidRPr="00DC2F01">
        <w:t>истем. При ренальной - поражение паренхимы почек. При эндокринной - повышение уровня альдостерон</w:t>
      </w:r>
      <w:r w:rsidR="00CA4055" w:rsidRPr="00DC2F01">
        <w:t>а (</w:t>
      </w:r>
      <w:r w:rsidR="003D5531" w:rsidRPr="00DC2F01">
        <w:t>с. Кона)</w:t>
      </w:r>
      <w:r w:rsidR="00796E40">
        <w:t xml:space="preserve"> или наличие заболевания эндокринной системы (СД, диффузный токсический зоб)</w:t>
      </w:r>
      <w:r w:rsidR="003D5531" w:rsidRPr="00DC2F01">
        <w:t xml:space="preserve">. </w:t>
      </w:r>
      <w:r w:rsidR="000B7666">
        <w:t xml:space="preserve"> Т. к. у больного не обнаружено п</w:t>
      </w:r>
      <w:r w:rsidR="000B7666">
        <w:t>о</w:t>
      </w:r>
      <w:r w:rsidR="000B7666">
        <w:t>ражение паренхимы почек</w:t>
      </w:r>
      <w:r w:rsidR="00796E40">
        <w:t xml:space="preserve"> и патологии эндокринной системы</w:t>
      </w:r>
      <w:r w:rsidR="000B7666">
        <w:t>, а факторы риска и  данные ф</w:t>
      </w:r>
      <w:r w:rsidR="000B7666">
        <w:t>и</w:t>
      </w:r>
      <w:r w:rsidR="000B7666">
        <w:t xml:space="preserve">зикальных и инструментальных исследований соответствуют первичной АГ, то можно </w:t>
      </w:r>
      <w:r w:rsidR="00455905">
        <w:t>искл</w:t>
      </w:r>
      <w:r w:rsidR="00455905">
        <w:t>ю</w:t>
      </w:r>
      <w:r w:rsidR="00455905">
        <w:t xml:space="preserve">чить ренальную и эндокринную АГ. Таким образом, </w:t>
      </w:r>
      <w:r w:rsidR="00796E40">
        <w:t xml:space="preserve">можно с уверенностью сказать что </w:t>
      </w:r>
      <w:r w:rsidR="00455905">
        <w:t>у больного первичная (э</w:t>
      </w:r>
      <w:r w:rsidR="00455905">
        <w:t>с</w:t>
      </w:r>
      <w:r w:rsidR="00455905">
        <w:t>сенциальная АГ).</w:t>
      </w:r>
    </w:p>
    <w:p w:rsidR="003E4B52" w:rsidRPr="00541658" w:rsidRDefault="003E4B52" w:rsidP="00EB1011">
      <w:pPr>
        <w:pStyle w:val="a3"/>
        <w:tabs>
          <w:tab w:val="clear" w:pos="4677"/>
          <w:tab w:val="clear" w:pos="9355"/>
          <w:tab w:val="left" w:pos="540"/>
        </w:tabs>
        <w:ind w:firstLine="360"/>
        <w:jc w:val="both"/>
        <w:rPr>
          <w:bCs/>
        </w:rPr>
      </w:pPr>
    </w:p>
    <w:p w:rsidR="00A0371A" w:rsidRDefault="00A0371A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Клинический диагноз и его обоснование: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Cs/>
        </w:rPr>
        <w:t>На основании предварительного диагноза, полученных</w:t>
      </w:r>
      <w:r w:rsidRPr="00541658">
        <w:rPr>
          <w:b/>
          <w:bCs/>
        </w:rPr>
        <w:t xml:space="preserve"> </w:t>
      </w:r>
      <w:r w:rsidRPr="00541658">
        <w:t>лабораторных и инструментал</w:t>
      </w:r>
      <w:r w:rsidRPr="00541658">
        <w:t>ь</w:t>
      </w:r>
      <w:r w:rsidRPr="00541658">
        <w:t>ных данных и проведенного дифференциального диагноза считаю, что совокупность всех клинич</w:t>
      </w:r>
      <w:r w:rsidRPr="00541658">
        <w:t>е</w:t>
      </w:r>
      <w:r w:rsidRPr="00541658">
        <w:t xml:space="preserve">ских, лабораторных и инструментальных данных свидетельствует о диагнозе: 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/>
          <w:bCs/>
        </w:rPr>
        <w:t>Основной диагноз:</w:t>
      </w:r>
      <w:r w:rsidRPr="00541658">
        <w:t xml:space="preserve"> ИБС. Стабильная стенокардия напряж</w:t>
      </w:r>
      <w:r w:rsidRPr="00541658">
        <w:t>е</w:t>
      </w:r>
      <w:r w:rsidRPr="00541658">
        <w:t xml:space="preserve">ния </w:t>
      </w:r>
      <w:r w:rsidRPr="00541658">
        <w:rPr>
          <w:lang w:val="en-US"/>
        </w:rPr>
        <w:t>III</w:t>
      </w:r>
      <w:r w:rsidRPr="00541658">
        <w:t xml:space="preserve">   ФК.  </w:t>
      </w:r>
      <w:r w:rsidR="004E3EA1" w:rsidRPr="00541658">
        <w:t>Постинфарктный кардиосклероз</w:t>
      </w:r>
      <w:r w:rsidR="00292600" w:rsidRPr="00541658">
        <w:t xml:space="preserve"> (ОИМ  в 1993 г.)</w:t>
      </w:r>
      <w:r w:rsidR="004E3EA1" w:rsidRPr="00541658">
        <w:t xml:space="preserve">. </w:t>
      </w:r>
      <w:r w:rsidRPr="00541658">
        <w:t xml:space="preserve">ГБ </w:t>
      </w:r>
      <w:r w:rsidRPr="00541658">
        <w:rPr>
          <w:lang w:val="en-US"/>
        </w:rPr>
        <w:t>III</w:t>
      </w:r>
      <w:r w:rsidRPr="00541658">
        <w:t xml:space="preserve">  степени, </w:t>
      </w:r>
      <w:r w:rsidRPr="00541658">
        <w:rPr>
          <w:lang w:val="en-US"/>
        </w:rPr>
        <w:t>III</w:t>
      </w:r>
      <w:r w:rsidRPr="00541658">
        <w:t xml:space="preserve">  стадии, риск 4.  </w:t>
      </w:r>
    </w:p>
    <w:p w:rsidR="003E4B52" w:rsidRPr="00541658" w:rsidRDefault="003E4B52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rPr>
          <w:b/>
          <w:bCs/>
          <w:i/>
          <w:iCs/>
        </w:rPr>
        <w:t>Осложнения:</w:t>
      </w:r>
      <w:r w:rsidRPr="00541658">
        <w:t xml:space="preserve"> НК  </w:t>
      </w:r>
      <w:r w:rsidRPr="00541658">
        <w:rPr>
          <w:lang w:val="en-US"/>
        </w:rPr>
        <w:t>II</w:t>
      </w:r>
      <w:r w:rsidR="004E3EA1" w:rsidRPr="00541658">
        <w:t xml:space="preserve"> </w:t>
      </w:r>
      <w:r w:rsidRPr="00541658">
        <w:t>Б.</w:t>
      </w:r>
      <w:r w:rsidR="004E3EA1" w:rsidRPr="00541658">
        <w:t xml:space="preserve"> Ангиосклероз сетчатки.</w:t>
      </w:r>
      <w:r w:rsidR="00427EC5" w:rsidRPr="00427EC5">
        <w:t xml:space="preserve"> </w:t>
      </w:r>
      <w:r w:rsidR="00427EC5" w:rsidRPr="00541658">
        <w:t xml:space="preserve">Дисциркуляторная энцефалопатия </w:t>
      </w:r>
      <w:r w:rsidR="00427EC5" w:rsidRPr="00541658">
        <w:rPr>
          <w:lang w:val="en-US"/>
        </w:rPr>
        <w:t>II</w:t>
      </w:r>
      <w:r w:rsidR="00427EC5">
        <w:t xml:space="preserve"> ст</w:t>
      </w:r>
      <w:r w:rsidR="00427EC5">
        <w:t>е</w:t>
      </w:r>
      <w:r w:rsidR="00427EC5">
        <w:t>пени.</w:t>
      </w:r>
      <w:r w:rsidR="00427EC5" w:rsidRPr="00541658">
        <w:t xml:space="preserve"> </w:t>
      </w:r>
      <w:r w:rsidR="00427EC5">
        <w:t xml:space="preserve"> </w:t>
      </w:r>
    </w:p>
    <w:p w:rsidR="003E4B52" w:rsidRPr="00541658" w:rsidRDefault="003E4B52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rPr>
          <w:b/>
          <w:bCs/>
        </w:rPr>
        <w:t>Сопутствующий диагноз:</w:t>
      </w:r>
      <w:r w:rsidRPr="00541658">
        <w:t xml:space="preserve"> ДОА  с преимущественным поражением коленных суставов </w:t>
      </w:r>
      <w:r w:rsidRPr="00541658">
        <w:rPr>
          <w:lang w:val="en-US"/>
        </w:rPr>
        <w:t>II</w:t>
      </w:r>
      <w:r w:rsidRPr="00541658">
        <w:t xml:space="preserve"> степени. НФС </w:t>
      </w:r>
      <w:r w:rsidRPr="00541658">
        <w:rPr>
          <w:lang w:val="en-US"/>
        </w:rPr>
        <w:t>III</w:t>
      </w:r>
      <w:r w:rsidRPr="00541658">
        <w:t xml:space="preserve">  степ</w:t>
      </w:r>
      <w:r w:rsidRPr="00541658">
        <w:t>е</w:t>
      </w:r>
      <w:r w:rsidRPr="00541658">
        <w:t xml:space="preserve">ни. </w:t>
      </w:r>
    </w:p>
    <w:p w:rsidR="00722AFC" w:rsidRDefault="00722AFC" w:rsidP="00427EC5">
      <w:pPr>
        <w:widowControl w:val="0"/>
        <w:tabs>
          <w:tab w:val="num" w:pos="720"/>
        </w:tabs>
        <w:spacing w:line="240" w:lineRule="atLeast"/>
        <w:ind w:firstLine="360"/>
        <w:jc w:val="both"/>
      </w:pPr>
      <w:r w:rsidRPr="00722AFC">
        <w:t xml:space="preserve"> </w:t>
      </w:r>
      <w:r>
        <w:t>Данный</w:t>
      </w:r>
      <w:r w:rsidR="007A5D81">
        <w:t xml:space="preserve"> диагноз поставлен на основании: </w:t>
      </w:r>
    </w:p>
    <w:p w:rsidR="0058198E" w:rsidRDefault="00D115CE" w:rsidP="0027785D">
      <w:pPr>
        <w:pStyle w:val="a8"/>
        <w:numPr>
          <w:ilvl w:val="0"/>
          <w:numId w:val="12"/>
        </w:numPr>
        <w:ind w:left="0" w:firstLine="360"/>
        <w:jc w:val="both"/>
        <w:rPr>
          <w:sz w:val="24"/>
        </w:rPr>
      </w:pPr>
      <w:r>
        <w:rPr>
          <w:sz w:val="24"/>
        </w:rPr>
        <w:t xml:space="preserve">критериев стенокардии Роуза, </w:t>
      </w:r>
      <w:r w:rsidR="00427EC5">
        <w:rPr>
          <w:sz w:val="24"/>
        </w:rPr>
        <w:t xml:space="preserve">согласно которым </w:t>
      </w:r>
      <w:r>
        <w:rPr>
          <w:sz w:val="24"/>
        </w:rPr>
        <w:t xml:space="preserve">имеет место </w:t>
      </w:r>
      <w:r w:rsidRPr="00DB32D6">
        <w:rPr>
          <w:sz w:val="24"/>
        </w:rPr>
        <w:t>синдром стенокардии</w:t>
      </w:r>
      <w:r w:rsidR="0058198E">
        <w:rPr>
          <w:sz w:val="24"/>
        </w:rPr>
        <w:t>. Стенокардия напряжения обоснована на уровне предварительного диагноза</w:t>
      </w:r>
      <w:r>
        <w:rPr>
          <w:sz w:val="24"/>
        </w:rPr>
        <w:t>.</w:t>
      </w:r>
      <w:r w:rsidR="0058198E">
        <w:rPr>
          <w:sz w:val="24"/>
        </w:rPr>
        <w:t xml:space="preserve"> ВЭМ проба не проводилась.</w:t>
      </w:r>
      <w:r>
        <w:rPr>
          <w:sz w:val="24"/>
        </w:rPr>
        <w:t xml:space="preserve"> Нет ИМ, т. к. отсутствует резорбционно-некротический синдром (повышение  лейкоцитов, СОЭ, </w:t>
      </w:r>
      <w:r w:rsidR="009A3610">
        <w:rPr>
          <w:sz w:val="24"/>
        </w:rPr>
        <w:t>лихорадка, «симптом перекреста», повышение активности АСТ, АЛТ, ЛДГ (общая и 1-я), КФК, тропонины, миоглобин</w:t>
      </w:r>
      <w:r>
        <w:rPr>
          <w:sz w:val="24"/>
        </w:rPr>
        <w:t>)</w:t>
      </w:r>
      <w:r w:rsidR="007A5D81">
        <w:rPr>
          <w:sz w:val="24"/>
        </w:rPr>
        <w:t>. На ЭКГ – постинфарктный кардиосклероз (ру</w:t>
      </w:r>
      <w:r w:rsidR="007A5D81">
        <w:rPr>
          <w:sz w:val="24"/>
        </w:rPr>
        <w:t>б</w:t>
      </w:r>
      <w:r w:rsidR="007A5D81">
        <w:rPr>
          <w:sz w:val="24"/>
        </w:rPr>
        <w:t>цовые и</w:t>
      </w:r>
      <w:r w:rsidR="007A5D81">
        <w:rPr>
          <w:sz w:val="24"/>
        </w:rPr>
        <w:t>з</w:t>
      </w:r>
      <w:r w:rsidR="007A5D81">
        <w:rPr>
          <w:sz w:val="24"/>
        </w:rPr>
        <w:t>менения  нижней стенки левого желудочка)</w:t>
      </w:r>
      <w:r w:rsidR="0058198E">
        <w:rPr>
          <w:sz w:val="24"/>
        </w:rPr>
        <w:t>, признаки ИМ отсутствуют.</w:t>
      </w:r>
      <w:r w:rsidR="0058198E" w:rsidRPr="0058198E">
        <w:rPr>
          <w:sz w:val="24"/>
        </w:rPr>
        <w:t xml:space="preserve"> </w:t>
      </w:r>
    </w:p>
    <w:p w:rsidR="000F7E8F" w:rsidRDefault="0058198E" w:rsidP="0027785D">
      <w:pPr>
        <w:pStyle w:val="a8"/>
        <w:numPr>
          <w:ilvl w:val="0"/>
          <w:numId w:val="12"/>
        </w:numPr>
        <w:ind w:left="0" w:firstLine="360"/>
        <w:jc w:val="both"/>
        <w:rPr>
          <w:sz w:val="24"/>
        </w:rPr>
      </w:pPr>
      <w:r w:rsidRPr="00DB32D6">
        <w:rPr>
          <w:sz w:val="24"/>
        </w:rPr>
        <w:t>си</w:t>
      </w:r>
      <w:r w:rsidRPr="00DB32D6">
        <w:rPr>
          <w:sz w:val="24"/>
        </w:rPr>
        <w:t>н</w:t>
      </w:r>
      <w:r w:rsidRPr="00DB32D6">
        <w:rPr>
          <w:sz w:val="24"/>
        </w:rPr>
        <w:t>дром</w:t>
      </w:r>
      <w:r w:rsidR="00427EC5">
        <w:rPr>
          <w:sz w:val="24"/>
        </w:rPr>
        <w:t>а</w:t>
      </w:r>
      <w:r w:rsidR="000F7E8F">
        <w:rPr>
          <w:sz w:val="24"/>
        </w:rPr>
        <w:t xml:space="preserve"> артериальной  гипертензии, который </w:t>
      </w:r>
      <w:r>
        <w:rPr>
          <w:sz w:val="24"/>
        </w:rPr>
        <w:t>подтвержден</w:t>
      </w:r>
      <w:r w:rsidR="000F7E8F">
        <w:rPr>
          <w:sz w:val="24"/>
        </w:rPr>
        <w:t>:</w:t>
      </w:r>
    </w:p>
    <w:p w:rsidR="000F7E8F" w:rsidRDefault="003F6CD0" w:rsidP="000F7E8F">
      <w:pPr>
        <w:pStyle w:val="a8"/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>контролем АД (</w:t>
      </w:r>
      <w:r w:rsidR="00603D23">
        <w:rPr>
          <w:sz w:val="24"/>
        </w:rPr>
        <w:t xml:space="preserve">обычное АД </w:t>
      </w:r>
      <w:r>
        <w:rPr>
          <w:sz w:val="24"/>
        </w:rPr>
        <w:t>150-160/90-100 мм. ст. рт.)</w:t>
      </w:r>
      <w:r w:rsidR="005D1DAF">
        <w:rPr>
          <w:sz w:val="24"/>
        </w:rPr>
        <w:t>,</w:t>
      </w:r>
      <w:r w:rsidR="0067767D">
        <w:rPr>
          <w:sz w:val="24"/>
        </w:rPr>
        <w:t xml:space="preserve"> суточное мониторир</w:t>
      </w:r>
      <w:r w:rsidR="0067767D">
        <w:rPr>
          <w:sz w:val="24"/>
        </w:rPr>
        <w:t>о</w:t>
      </w:r>
      <w:r w:rsidR="0067767D">
        <w:rPr>
          <w:sz w:val="24"/>
        </w:rPr>
        <w:t>вание  АД не проводилось.</w:t>
      </w:r>
    </w:p>
    <w:p w:rsidR="000F7E8F" w:rsidRDefault="005D1DAF" w:rsidP="000F7E8F">
      <w:pPr>
        <w:pStyle w:val="a8"/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>признаками поражения орг</w:t>
      </w:r>
      <w:r>
        <w:rPr>
          <w:sz w:val="24"/>
        </w:rPr>
        <w:t>а</w:t>
      </w:r>
      <w:r w:rsidR="000F7E8F">
        <w:rPr>
          <w:sz w:val="24"/>
        </w:rPr>
        <w:t xml:space="preserve">нов-мишеней </w:t>
      </w:r>
    </w:p>
    <w:p w:rsidR="000F7E8F" w:rsidRDefault="005D1DAF" w:rsidP="000F7E8F">
      <w:pPr>
        <w:pStyle w:val="a8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 xml:space="preserve">ЭКГ, ЭхоКГ – ГЛЖ (поражение сердца); </w:t>
      </w:r>
    </w:p>
    <w:p w:rsidR="000F7E8F" w:rsidRDefault="005D1DAF" w:rsidP="000F7E8F">
      <w:pPr>
        <w:pStyle w:val="a8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исследование глазного дна</w:t>
      </w:r>
      <w:r w:rsidR="00C5019A">
        <w:rPr>
          <w:sz w:val="24"/>
        </w:rPr>
        <w:t xml:space="preserve"> (осмотр окулиста)</w:t>
      </w:r>
      <w:r>
        <w:rPr>
          <w:sz w:val="24"/>
        </w:rPr>
        <w:t xml:space="preserve"> </w:t>
      </w:r>
      <w:r w:rsidR="00C5019A">
        <w:rPr>
          <w:sz w:val="24"/>
        </w:rPr>
        <w:t>–</w:t>
      </w:r>
      <w:r>
        <w:rPr>
          <w:sz w:val="24"/>
        </w:rPr>
        <w:t xml:space="preserve"> </w:t>
      </w:r>
      <w:r w:rsidR="00C5019A">
        <w:rPr>
          <w:sz w:val="24"/>
        </w:rPr>
        <w:t xml:space="preserve">ангиосклероз </w:t>
      </w:r>
      <w:r w:rsidR="000F7E8F">
        <w:rPr>
          <w:sz w:val="24"/>
        </w:rPr>
        <w:t xml:space="preserve">сетчатки </w:t>
      </w:r>
      <w:r w:rsidR="0067767D">
        <w:rPr>
          <w:sz w:val="24"/>
        </w:rPr>
        <w:t>- п</w:t>
      </w:r>
      <w:r w:rsidR="00C5019A">
        <w:rPr>
          <w:sz w:val="24"/>
        </w:rPr>
        <w:t>оражение артерий глазного дна;</w:t>
      </w:r>
    </w:p>
    <w:p w:rsidR="000F7E8F" w:rsidRDefault="00C5019A" w:rsidP="000F7E8F">
      <w:pPr>
        <w:pStyle w:val="a8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 xml:space="preserve">осмотр невропатолога – дисциркуляторная энцефалопатия </w:t>
      </w:r>
      <w:r>
        <w:rPr>
          <w:sz w:val="24"/>
          <w:lang w:val="en-US"/>
        </w:rPr>
        <w:t>II</w:t>
      </w:r>
      <w:r w:rsidR="005D1DAF">
        <w:rPr>
          <w:sz w:val="24"/>
        </w:rPr>
        <w:t xml:space="preserve"> </w:t>
      </w:r>
      <w:r>
        <w:rPr>
          <w:sz w:val="24"/>
        </w:rPr>
        <w:t>степе</w:t>
      </w:r>
      <w:r w:rsidR="000F7E8F">
        <w:rPr>
          <w:sz w:val="24"/>
        </w:rPr>
        <w:t xml:space="preserve">ни </w:t>
      </w:r>
      <w:r w:rsidR="0067767D">
        <w:rPr>
          <w:sz w:val="24"/>
        </w:rPr>
        <w:t>- п</w:t>
      </w:r>
      <w:r>
        <w:rPr>
          <w:sz w:val="24"/>
        </w:rPr>
        <w:t>оражение головного мозга</w:t>
      </w:r>
      <w:r w:rsidR="000F7E8F">
        <w:rPr>
          <w:sz w:val="24"/>
        </w:rPr>
        <w:t xml:space="preserve"> </w:t>
      </w:r>
      <w:r w:rsidR="00684F2B">
        <w:rPr>
          <w:sz w:val="24"/>
        </w:rPr>
        <w:t xml:space="preserve">; </w:t>
      </w:r>
    </w:p>
    <w:p w:rsidR="0067767D" w:rsidRDefault="00684F2B" w:rsidP="000F7E8F">
      <w:pPr>
        <w:pStyle w:val="a8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 xml:space="preserve">РЭГ – </w:t>
      </w:r>
      <w:r w:rsidRPr="00684F2B">
        <w:rPr>
          <w:sz w:val="24"/>
        </w:rPr>
        <w:t>повышение тонуса артерий, незначительное повышение пульсов</w:t>
      </w:r>
      <w:r w:rsidRPr="00684F2B">
        <w:rPr>
          <w:sz w:val="24"/>
        </w:rPr>
        <w:t>о</w:t>
      </w:r>
      <w:r w:rsidRPr="00684F2B">
        <w:rPr>
          <w:sz w:val="24"/>
        </w:rPr>
        <w:t>го кровенаполнения (9,1%), затруднение венозного оттока (бассейн со</w:t>
      </w:r>
      <w:r w:rsidRPr="00684F2B">
        <w:rPr>
          <w:sz w:val="24"/>
        </w:rPr>
        <w:t>н</w:t>
      </w:r>
      <w:r w:rsidRPr="00684F2B">
        <w:rPr>
          <w:sz w:val="24"/>
        </w:rPr>
        <w:t>ной и позвоночной артерии)</w:t>
      </w:r>
      <w:r w:rsidR="000F7E8F">
        <w:rPr>
          <w:sz w:val="24"/>
        </w:rPr>
        <w:t xml:space="preserve"> </w:t>
      </w:r>
      <w:r>
        <w:rPr>
          <w:sz w:val="24"/>
        </w:rPr>
        <w:t>поражение кровеносных сосудов</w:t>
      </w:r>
      <w:r w:rsidR="00C5019A">
        <w:rPr>
          <w:sz w:val="24"/>
        </w:rPr>
        <w:t>.</w:t>
      </w:r>
      <w:r w:rsidR="00781368">
        <w:rPr>
          <w:sz w:val="24"/>
        </w:rPr>
        <w:t xml:space="preserve"> </w:t>
      </w:r>
    </w:p>
    <w:p w:rsidR="004924E8" w:rsidRPr="0013196F" w:rsidRDefault="00781368" w:rsidP="0067767D">
      <w:pPr>
        <w:pStyle w:val="a8"/>
        <w:jc w:val="both"/>
        <w:rPr>
          <w:sz w:val="24"/>
        </w:rPr>
      </w:pPr>
      <w:r>
        <w:rPr>
          <w:sz w:val="24"/>
        </w:rPr>
        <w:t>У больного н</w:t>
      </w:r>
      <w:r w:rsidR="0013196F">
        <w:rPr>
          <w:sz w:val="24"/>
        </w:rPr>
        <w:t>ет симптоматической</w:t>
      </w:r>
      <w:r w:rsidR="006D0686" w:rsidRPr="006D0686">
        <w:rPr>
          <w:sz w:val="24"/>
        </w:rPr>
        <w:t xml:space="preserve"> </w:t>
      </w:r>
      <w:r w:rsidR="006D0686">
        <w:rPr>
          <w:sz w:val="24"/>
        </w:rPr>
        <w:t>(</w:t>
      </w:r>
      <w:r w:rsidR="006D0686" w:rsidRPr="0013196F">
        <w:rPr>
          <w:sz w:val="24"/>
        </w:rPr>
        <w:t>ренальн</w:t>
      </w:r>
      <w:r w:rsidR="006D0686">
        <w:rPr>
          <w:sz w:val="24"/>
        </w:rPr>
        <w:t>ой</w:t>
      </w:r>
      <w:r w:rsidR="006D0686" w:rsidRPr="0013196F">
        <w:rPr>
          <w:sz w:val="24"/>
        </w:rPr>
        <w:t xml:space="preserve"> и эндокри</w:t>
      </w:r>
      <w:r w:rsidR="006D0686" w:rsidRPr="0013196F">
        <w:rPr>
          <w:sz w:val="24"/>
        </w:rPr>
        <w:t>н</w:t>
      </w:r>
      <w:r w:rsidR="006D0686" w:rsidRPr="0013196F">
        <w:rPr>
          <w:sz w:val="24"/>
        </w:rPr>
        <w:t>н</w:t>
      </w:r>
      <w:r w:rsidR="006D0686">
        <w:rPr>
          <w:sz w:val="24"/>
        </w:rPr>
        <w:t>ой)</w:t>
      </w:r>
      <w:r w:rsidR="0013196F">
        <w:rPr>
          <w:sz w:val="24"/>
        </w:rPr>
        <w:t xml:space="preserve"> АГ, т. к отсутствуют </w:t>
      </w:r>
      <w:r w:rsidR="0013196F" w:rsidRPr="0013196F">
        <w:rPr>
          <w:sz w:val="24"/>
        </w:rPr>
        <w:t>признаки  по</w:t>
      </w:r>
      <w:r w:rsidR="0013196F">
        <w:rPr>
          <w:sz w:val="24"/>
        </w:rPr>
        <w:t>ражения</w:t>
      </w:r>
      <w:r w:rsidR="0013196F" w:rsidRPr="0013196F">
        <w:rPr>
          <w:sz w:val="24"/>
        </w:rPr>
        <w:t xml:space="preserve"> паренхимы почек и патологии эндокринной системы, а факторы риска и  данные физикальных</w:t>
      </w:r>
      <w:r w:rsidR="0067767D">
        <w:rPr>
          <w:sz w:val="24"/>
        </w:rPr>
        <w:t xml:space="preserve"> (</w:t>
      </w:r>
      <w:r w:rsidR="0067767D">
        <w:rPr>
          <w:sz w:val="24"/>
          <w:lang w:val="en-US"/>
        </w:rPr>
        <w:t>status</w:t>
      </w:r>
      <w:r w:rsidR="0067767D" w:rsidRPr="0067767D">
        <w:rPr>
          <w:sz w:val="24"/>
        </w:rPr>
        <w:t xml:space="preserve"> </w:t>
      </w:r>
      <w:r w:rsidR="0067767D">
        <w:rPr>
          <w:sz w:val="24"/>
          <w:lang w:val="en-US"/>
        </w:rPr>
        <w:t>praesens</w:t>
      </w:r>
      <w:r w:rsidR="0067767D">
        <w:rPr>
          <w:sz w:val="24"/>
        </w:rPr>
        <w:t>)</w:t>
      </w:r>
      <w:r w:rsidR="0013196F" w:rsidRPr="0013196F">
        <w:rPr>
          <w:sz w:val="24"/>
        </w:rPr>
        <w:t xml:space="preserve"> и инструментальных исследований</w:t>
      </w:r>
      <w:r w:rsidR="0067767D" w:rsidRPr="0067767D">
        <w:rPr>
          <w:sz w:val="24"/>
        </w:rPr>
        <w:t xml:space="preserve"> (</w:t>
      </w:r>
      <w:r w:rsidR="0067767D">
        <w:rPr>
          <w:sz w:val="24"/>
        </w:rPr>
        <w:t>ЭКГ, ЭхоКГ, РЭГ</w:t>
      </w:r>
      <w:r w:rsidR="0067767D" w:rsidRPr="0067767D">
        <w:rPr>
          <w:sz w:val="24"/>
        </w:rPr>
        <w:t>)</w:t>
      </w:r>
      <w:r w:rsidR="0013196F" w:rsidRPr="0013196F">
        <w:rPr>
          <w:sz w:val="24"/>
        </w:rPr>
        <w:t xml:space="preserve"> соотве</w:t>
      </w:r>
      <w:r w:rsidR="0013196F" w:rsidRPr="0013196F">
        <w:rPr>
          <w:sz w:val="24"/>
        </w:rPr>
        <w:t>т</w:t>
      </w:r>
      <w:r w:rsidR="0013196F" w:rsidRPr="0013196F">
        <w:rPr>
          <w:sz w:val="24"/>
        </w:rPr>
        <w:t xml:space="preserve">ствуют первичной АГ, </w:t>
      </w:r>
      <w:r>
        <w:rPr>
          <w:sz w:val="24"/>
        </w:rPr>
        <w:t xml:space="preserve"> следовательно </w:t>
      </w:r>
      <w:r w:rsidR="0013196F" w:rsidRPr="0013196F">
        <w:rPr>
          <w:sz w:val="24"/>
        </w:rPr>
        <w:t>можно исключить ренальную и эндокри</w:t>
      </w:r>
      <w:r w:rsidR="0013196F" w:rsidRPr="0013196F">
        <w:rPr>
          <w:sz w:val="24"/>
        </w:rPr>
        <w:t>н</w:t>
      </w:r>
      <w:r w:rsidR="0013196F" w:rsidRPr="0013196F">
        <w:rPr>
          <w:sz w:val="24"/>
        </w:rPr>
        <w:t>ную АГ.</w:t>
      </w:r>
    </w:p>
    <w:p w:rsidR="003D5531" w:rsidRPr="00722AFC" w:rsidRDefault="004924E8" w:rsidP="0027785D">
      <w:pPr>
        <w:numPr>
          <w:ilvl w:val="0"/>
          <w:numId w:val="12"/>
        </w:numPr>
        <w:tabs>
          <w:tab w:val="num" w:pos="720"/>
        </w:tabs>
        <w:ind w:left="0" w:firstLine="360"/>
        <w:jc w:val="both"/>
      </w:pPr>
      <w:r>
        <w:t>синдром</w:t>
      </w:r>
      <w:r w:rsidR="00427EC5">
        <w:t>а</w:t>
      </w:r>
      <w:r w:rsidR="006D0686">
        <w:t xml:space="preserve"> недостаточности кровообращения</w:t>
      </w:r>
      <w:r w:rsidR="00A33B88">
        <w:t>, который подтвержден</w:t>
      </w:r>
      <w:r w:rsidR="0009755C">
        <w:t xml:space="preserve"> </w:t>
      </w:r>
      <w:r w:rsidR="00A33B88">
        <w:t xml:space="preserve"> наличием </w:t>
      </w:r>
      <w:r w:rsidR="006D0686">
        <w:t xml:space="preserve"> </w:t>
      </w:r>
      <w:r w:rsidR="00A33B88">
        <w:t>ГЛЖ   (</w:t>
      </w:r>
      <w:r w:rsidR="00EE00FD">
        <w:t>кардиогемодинамический синдром (синдром кардиомегалии</w:t>
      </w:r>
      <w:r w:rsidR="00581FDA">
        <w:t>)</w:t>
      </w:r>
      <w:r w:rsidR="0009755C">
        <w:t xml:space="preserve"> согласно</w:t>
      </w:r>
      <w:r w:rsidR="00603D05">
        <w:t xml:space="preserve"> данны</w:t>
      </w:r>
      <w:r w:rsidR="0009755C">
        <w:t>м</w:t>
      </w:r>
      <w:r w:rsidR="00603D05">
        <w:t xml:space="preserve"> </w:t>
      </w:r>
      <w:r w:rsidR="00603D05" w:rsidRPr="00722AFC">
        <w:t>инструме</w:t>
      </w:r>
      <w:r w:rsidR="00603D05" w:rsidRPr="00722AFC">
        <w:t>н</w:t>
      </w:r>
      <w:r w:rsidR="00603D05" w:rsidRPr="00722AFC">
        <w:t xml:space="preserve">тальных </w:t>
      </w:r>
      <w:r w:rsidR="00603D05">
        <w:t>исследо</w:t>
      </w:r>
      <w:r w:rsidR="0009755C">
        <w:t>ваний</w:t>
      </w:r>
      <w:r w:rsidR="00603D05" w:rsidRPr="00722AFC">
        <w:t xml:space="preserve"> </w:t>
      </w:r>
      <w:r w:rsidR="00603D05">
        <w:t xml:space="preserve"> </w:t>
      </w:r>
      <w:r w:rsidR="0009755C">
        <w:t xml:space="preserve">ЭхоКГ  </w:t>
      </w:r>
      <w:r w:rsidR="00684F2B">
        <w:t>(утолщение стенки ЛЖ)</w:t>
      </w:r>
      <w:r w:rsidR="00603D05" w:rsidRPr="00722AFC">
        <w:t>, ЭКГ</w:t>
      </w:r>
      <w:r w:rsidR="00603D05">
        <w:t xml:space="preserve"> (признаки ГЛЖ)</w:t>
      </w:r>
      <w:r w:rsidR="0009755C">
        <w:t>; снижением сердечного выброса (70%), конечного систолического и диастолического объемов ЛЖ</w:t>
      </w:r>
      <w:r w:rsidR="00242352">
        <w:t>, нар</w:t>
      </w:r>
      <w:r w:rsidR="00242352">
        <w:t>у</w:t>
      </w:r>
      <w:r w:rsidR="00242352">
        <w:t>шения скорости циркулярного укорочения сердечных мышечных волокон -</w:t>
      </w:r>
      <w:r w:rsidR="00242352" w:rsidRPr="00242352">
        <w:t xml:space="preserve"> </w:t>
      </w:r>
      <w:r w:rsidR="00242352">
        <w:t>ЭхоКГ.</w:t>
      </w:r>
      <w:r w:rsidR="00581FDA">
        <w:t xml:space="preserve"> Основа </w:t>
      </w:r>
      <w:r w:rsidR="009B42EA">
        <w:t>распознавания ХНК – выявление характерных для нее симптомов при одновременном опред</w:t>
      </w:r>
      <w:r w:rsidR="009B42EA">
        <w:t>е</w:t>
      </w:r>
      <w:r w:rsidR="009B42EA">
        <w:t>лении вызвавшей её причины (на уровне предварительного диагноза).</w:t>
      </w:r>
    </w:p>
    <w:p w:rsidR="004924E8" w:rsidRPr="00541658" w:rsidRDefault="00EE00FD" w:rsidP="00EB1011">
      <w:pPr>
        <w:widowControl w:val="0"/>
        <w:tabs>
          <w:tab w:val="num" w:pos="720"/>
        </w:tabs>
        <w:spacing w:line="240" w:lineRule="atLeast"/>
        <w:ind w:firstLine="360"/>
        <w:jc w:val="both"/>
        <w:rPr>
          <w:bCs/>
        </w:rPr>
      </w:pPr>
      <w:r>
        <w:t xml:space="preserve"> </w:t>
      </w:r>
      <w:r w:rsidR="003D5531" w:rsidRPr="00722AFC">
        <w:rPr>
          <w:b/>
          <w:u w:val="single"/>
        </w:rPr>
        <w:t xml:space="preserve">ЭКГ: </w:t>
      </w:r>
      <w:r w:rsidR="003D5531" w:rsidRPr="00722AFC">
        <w:t xml:space="preserve">Заключение: </w:t>
      </w:r>
      <w:r w:rsidR="004924E8">
        <w:t xml:space="preserve"> </w:t>
      </w:r>
      <w:r w:rsidR="004924E8" w:rsidRPr="00541658">
        <w:rPr>
          <w:bCs/>
        </w:rPr>
        <w:t>синусовый ритм, ЧСС 68 в мин.</w:t>
      </w:r>
      <w:r w:rsidR="005926B7">
        <w:rPr>
          <w:bCs/>
        </w:rPr>
        <w:t xml:space="preserve">, </w:t>
      </w:r>
      <w:r w:rsidR="004924E8" w:rsidRPr="00541658">
        <w:rPr>
          <w:bCs/>
        </w:rPr>
        <w:t xml:space="preserve"> горизонтальная ЭОС, признаки г</w:t>
      </w:r>
      <w:r w:rsidR="004924E8" w:rsidRPr="00541658">
        <w:rPr>
          <w:bCs/>
        </w:rPr>
        <w:t>и</w:t>
      </w:r>
      <w:r w:rsidR="004924E8" w:rsidRPr="00541658">
        <w:rPr>
          <w:bCs/>
        </w:rPr>
        <w:t>пертрофии л</w:t>
      </w:r>
      <w:r w:rsidR="004924E8" w:rsidRPr="00541658">
        <w:rPr>
          <w:bCs/>
        </w:rPr>
        <w:t>е</w:t>
      </w:r>
      <w:r w:rsidR="004924E8" w:rsidRPr="00541658">
        <w:rPr>
          <w:bCs/>
        </w:rPr>
        <w:t>вых отделов сердца, рубцовые изменения в нижней стенке левого желудочка.</w:t>
      </w:r>
    </w:p>
    <w:p w:rsidR="004924E8" w:rsidRPr="00541658" w:rsidRDefault="00F97A89" w:rsidP="00EB1011">
      <w:pPr>
        <w:tabs>
          <w:tab w:val="num" w:pos="720"/>
          <w:tab w:val="left" w:pos="2520"/>
        </w:tabs>
        <w:ind w:firstLine="360"/>
        <w:jc w:val="both"/>
      </w:pPr>
      <w:r>
        <w:rPr>
          <w:b/>
          <w:u w:val="single"/>
        </w:rPr>
        <w:t xml:space="preserve"> ЭхоКГ:</w:t>
      </w:r>
      <w:r w:rsidR="003D5531" w:rsidRPr="00722AFC">
        <w:rPr>
          <w:b/>
          <w:u w:val="single"/>
        </w:rPr>
        <w:t xml:space="preserve"> </w:t>
      </w:r>
      <w:r w:rsidR="004924E8">
        <w:t xml:space="preserve"> </w:t>
      </w:r>
      <w:r w:rsidR="004924E8" w:rsidRPr="00541658">
        <w:t>Стенки аорты уплотнены, утолщены. Аорта расширена в восходящем отделе. Н</w:t>
      </w:r>
      <w:r w:rsidR="004924E8" w:rsidRPr="00541658">
        <w:t>е</w:t>
      </w:r>
      <w:r w:rsidR="004924E8" w:rsidRPr="00541658">
        <w:t>большой кальцинат в основании задней створки митрального клапана. Минимально расшир</w:t>
      </w:r>
      <w:r w:rsidR="004924E8" w:rsidRPr="00541658">
        <w:t>е</w:t>
      </w:r>
      <w:r w:rsidR="004924E8" w:rsidRPr="00541658">
        <w:t>на полость ЛП. Стенки ЛЖ слегка утолщены. Нарушение сократимости ЛЖ не найдены. Ак</w:t>
      </w:r>
      <w:r w:rsidR="004924E8" w:rsidRPr="00541658">
        <w:t>и</w:t>
      </w:r>
      <w:r w:rsidR="004924E8" w:rsidRPr="00541658">
        <w:t>незия ни</w:t>
      </w:r>
      <w:r w:rsidR="004924E8" w:rsidRPr="00541658">
        <w:t>ж</w:t>
      </w:r>
      <w:r w:rsidR="004924E8" w:rsidRPr="00541658">
        <w:t>ней стенки ЛЖ. Г</w:t>
      </w:r>
      <w:r w:rsidR="00242352">
        <w:t>иперкинез МЖП. Минимальный выпот</w:t>
      </w:r>
      <w:r w:rsidR="004924E8" w:rsidRPr="00541658">
        <w:t xml:space="preserve"> в полость перикарда. ФВ – 70%</w:t>
      </w:r>
      <w:r>
        <w:t xml:space="preserve">. </w:t>
      </w:r>
      <w:r w:rsidR="004924E8" w:rsidRPr="00541658">
        <w:t>Заключение: постинфарктный рубец нижней стенки ЛЖ.</w:t>
      </w:r>
    </w:p>
    <w:p w:rsidR="000B760D" w:rsidRPr="000B760D" w:rsidRDefault="000B760D" w:rsidP="00EB1011">
      <w:pPr>
        <w:pStyle w:val="4"/>
        <w:tabs>
          <w:tab w:val="num" w:pos="720"/>
        </w:tabs>
        <w:ind w:left="0" w:firstLine="360"/>
        <w:jc w:val="both"/>
        <w:rPr>
          <w:b w:val="0"/>
        </w:rPr>
      </w:pPr>
      <w:r w:rsidRPr="000B760D">
        <w:rPr>
          <w:u w:val="single"/>
        </w:rPr>
        <w:t>РЭГ:</w:t>
      </w:r>
      <w:r>
        <w:rPr>
          <w:u w:val="single"/>
        </w:rPr>
        <w:t xml:space="preserve"> </w:t>
      </w:r>
      <w:r w:rsidRPr="000B760D">
        <w:rPr>
          <w:b w:val="0"/>
        </w:rPr>
        <w:t>Заключение: повышение тонуса артерий, незначительное повышение пульсового кровенаполнения (9,1%), затруднение венозного оттока (бассейн сонной и позвоночной арт</w:t>
      </w:r>
      <w:r w:rsidRPr="000B760D">
        <w:rPr>
          <w:b w:val="0"/>
        </w:rPr>
        <w:t>е</w:t>
      </w:r>
      <w:r w:rsidRPr="000B760D">
        <w:rPr>
          <w:b w:val="0"/>
        </w:rPr>
        <w:t>рии).</w:t>
      </w:r>
    </w:p>
    <w:p w:rsidR="00781368" w:rsidRPr="00541658" w:rsidRDefault="00781368" w:rsidP="00781368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  <w:i/>
        </w:rPr>
        <w:t>Невропатолог</w:t>
      </w:r>
      <w:r w:rsidRPr="00541658">
        <w:rPr>
          <w:bCs w:val="0"/>
        </w:rPr>
        <w:t xml:space="preserve">: дисциркуляторная энцефалопатия </w:t>
      </w:r>
      <w:r w:rsidRPr="00541658">
        <w:rPr>
          <w:bCs w:val="0"/>
          <w:lang w:val="en-US"/>
        </w:rPr>
        <w:t>II</w:t>
      </w:r>
      <w:r w:rsidRPr="00541658">
        <w:rPr>
          <w:bCs w:val="0"/>
        </w:rPr>
        <w:t xml:space="preserve"> степени</w:t>
      </w:r>
      <w:r w:rsidR="00603D23">
        <w:rPr>
          <w:bCs w:val="0"/>
        </w:rPr>
        <w:t>.</w:t>
      </w:r>
      <w:r w:rsidRPr="00541658">
        <w:rPr>
          <w:bCs w:val="0"/>
        </w:rPr>
        <w:t xml:space="preserve"> </w:t>
      </w:r>
      <w:r w:rsidR="00603D23">
        <w:rPr>
          <w:bCs w:val="0"/>
        </w:rPr>
        <w:t xml:space="preserve"> </w:t>
      </w:r>
    </w:p>
    <w:p w:rsidR="00781368" w:rsidRPr="00541658" w:rsidRDefault="00781368" w:rsidP="00781368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  <w:i/>
        </w:rPr>
        <w:t>Окулист</w:t>
      </w:r>
      <w:r w:rsidRPr="00541658">
        <w:rPr>
          <w:bCs w:val="0"/>
        </w:rPr>
        <w:t>: глазное дно – ДЗН бледно-розовые, контуры четкие, сосуды расширены, изв</w:t>
      </w:r>
      <w:r w:rsidRPr="00541658">
        <w:rPr>
          <w:bCs w:val="0"/>
        </w:rPr>
        <w:t>и</w:t>
      </w:r>
      <w:r w:rsidRPr="00541658">
        <w:rPr>
          <w:bCs w:val="0"/>
        </w:rPr>
        <w:t>ты, сдвиг сосудистого русла, ОД/</w:t>
      </w:r>
      <w:r w:rsidRPr="00541658">
        <w:rPr>
          <w:bCs w:val="0"/>
          <w:lang w:val="en-US"/>
        </w:rPr>
        <w:t>OS</w:t>
      </w:r>
      <w:r w:rsidRPr="00541658">
        <w:rPr>
          <w:bCs w:val="0"/>
        </w:rPr>
        <w:t xml:space="preserve"> = 0,6 - 0,2. Заключение: ангиосклероз сетчатки.</w:t>
      </w:r>
    </w:p>
    <w:p w:rsidR="000B760D" w:rsidRPr="00541658" w:rsidRDefault="000B760D" w:rsidP="00EB1011">
      <w:pPr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Сведения об этиологии и патогенезе: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  <w:u w:val="single"/>
        </w:rPr>
      </w:pPr>
      <w:r w:rsidRPr="00541658">
        <w:rPr>
          <w:b/>
          <w:u w:val="single"/>
        </w:rPr>
        <w:t>Гипертоническая болезнь:</w:t>
      </w:r>
    </w:p>
    <w:p w:rsidR="003E4B52" w:rsidRPr="00541658" w:rsidRDefault="003E4B52" w:rsidP="00EB1011">
      <w:pPr>
        <w:pStyle w:val="6"/>
        <w:tabs>
          <w:tab w:val="num" w:pos="720"/>
        </w:tabs>
        <w:ind w:firstLine="360"/>
        <w:jc w:val="both"/>
      </w:pPr>
      <w:r w:rsidRPr="00541658">
        <w:t xml:space="preserve">Этиология:  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В основе болезни лежит паталогическое функциональное состояние высших отделов апп</w:t>
      </w:r>
      <w:r w:rsidRPr="00541658">
        <w:t>а</w:t>
      </w:r>
      <w:r w:rsidRPr="00541658">
        <w:t>рата, регулирующего АД.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  <w:rPr>
          <w:b/>
          <w:bCs/>
        </w:rPr>
      </w:pPr>
      <w:r w:rsidRPr="00541658">
        <w:rPr>
          <w:b/>
          <w:bCs/>
        </w:rPr>
        <w:t>Факторы, способствующие развитию заболевания:</w:t>
      </w:r>
    </w:p>
    <w:p w:rsidR="003E4B52" w:rsidRPr="00541658" w:rsidRDefault="003E4B52" w:rsidP="0027785D">
      <w:pPr>
        <w:numPr>
          <w:ilvl w:val="0"/>
          <w:numId w:val="8"/>
        </w:numPr>
        <w:ind w:left="0" w:firstLine="360"/>
        <w:jc w:val="both"/>
      </w:pPr>
      <w:r w:rsidRPr="00541658">
        <w:rPr>
          <w:spacing w:val="-19"/>
        </w:rPr>
        <w:t xml:space="preserve">Наследственность.  </w:t>
      </w:r>
    </w:p>
    <w:p w:rsidR="003E4B52" w:rsidRPr="00541658" w:rsidRDefault="003E4B52" w:rsidP="0027785D">
      <w:pPr>
        <w:numPr>
          <w:ilvl w:val="0"/>
          <w:numId w:val="8"/>
        </w:numPr>
        <w:ind w:left="0" w:firstLine="360"/>
        <w:jc w:val="both"/>
      </w:pPr>
      <w:r w:rsidRPr="00541658">
        <w:t xml:space="preserve">Масса тела.  </w:t>
      </w:r>
    </w:p>
    <w:p w:rsidR="003E4B52" w:rsidRPr="00541658" w:rsidRDefault="004E3EA1" w:rsidP="0027785D">
      <w:pPr>
        <w:numPr>
          <w:ilvl w:val="0"/>
          <w:numId w:val="8"/>
        </w:numPr>
        <w:ind w:left="0" w:firstLine="360"/>
        <w:jc w:val="both"/>
      </w:pPr>
      <w:r w:rsidRPr="00541658">
        <w:t>Избыточное потребление алкоголя.</w:t>
      </w:r>
    </w:p>
    <w:p w:rsidR="003E4B52" w:rsidRPr="00541658" w:rsidRDefault="004E3EA1" w:rsidP="0027785D">
      <w:pPr>
        <w:numPr>
          <w:ilvl w:val="0"/>
          <w:numId w:val="8"/>
        </w:numPr>
        <w:ind w:left="0" w:firstLine="360"/>
        <w:jc w:val="both"/>
      </w:pPr>
      <w:r w:rsidRPr="00541658">
        <w:t xml:space="preserve">Избыточное потребление </w:t>
      </w:r>
      <w:r w:rsidR="003E4B52" w:rsidRPr="00541658">
        <w:t xml:space="preserve">соли.  </w:t>
      </w:r>
    </w:p>
    <w:p w:rsidR="003E4B52" w:rsidRPr="00541658" w:rsidRDefault="004E3EA1" w:rsidP="0027785D">
      <w:pPr>
        <w:numPr>
          <w:ilvl w:val="0"/>
          <w:numId w:val="8"/>
        </w:numPr>
        <w:ind w:left="0" w:firstLine="360"/>
        <w:jc w:val="both"/>
      </w:pPr>
      <w:r w:rsidRPr="00541658">
        <w:t>Недостаточная ф</w:t>
      </w:r>
      <w:r w:rsidR="003E4B52" w:rsidRPr="00541658">
        <w:t xml:space="preserve">изическая активность.  </w:t>
      </w:r>
    </w:p>
    <w:p w:rsidR="003E4B52" w:rsidRPr="00541658" w:rsidRDefault="003E4B52" w:rsidP="0027785D">
      <w:pPr>
        <w:numPr>
          <w:ilvl w:val="0"/>
          <w:numId w:val="8"/>
        </w:numPr>
        <w:ind w:left="0" w:firstLine="360"/>
        <w:jc w:val="both"/>
      </w:pPr>
      <w:r w:rsidRPr="00541658">
        <w:t>Психоэмоциональный стресс.</w:t>
      </w:r>
    </w:p>
    <w:p w:rsidR="003E4B52" w:rsidRPr="00541658" w:rsidRDefault="003E4B52" w:rsidP="0027785D">
      <w:pPr>
        <w:numPr>
          <w:ilvl w:val="0"/>
          <w:numId w:val="8"/>
        </w:numPr>
        <w:ind w:left="0" w:firstLine="360"/>
        <w:jc w:val="both"/>
      </w:pPr>
      <w:r w:rsidRPr="00541658">
        <w:t>Профессиональные вредности (постоянное напряжение зрения)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</w:p>
    <w:p w:rsidR="003E4B52" w:rsidRPr="00541658" w:rsidRDefault="003E4B52" w:rsidP="00EB1011">
      <w:pPr>
        <w:tabs>
          <w:tab w:val="num" w:pos="720"/>
        </w:tabs>
        <w:ind w:firstLine="360"/>
        <w:jc w:val="both"/>
        <w:rPr>
          <w:b/>
          <w:bCs/>
          <w:i/>
          <w:iCs/>
        </w:rPr>
      </w:pPr>
      <w:r w:rsidRPr="00541658">
        <w:rPr>
          <w:b/>
          <w:bCs/>
          <w:i/>
          <w:iCs/>
        </w:rPr>
        <w:t>Патогенез: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 АД - один из гибких механизмов, регулирующих течение метаболических про</w:t>
      </w:r>
      <w:r w:rsidRPr="00541658">
        <w:softHyphen/>
        <w:t>цессов. В свою очередь, оно существенно зависит от их особенностей. На АД влия</w:t>
      </w:r>
      <w:r w:rsidRPr="00541658">
        <w:softHyphen/>
        <w:t>ет характер обменных реакций (в периоды физической, психической активности, сна и отдыха) в связи с чем его в</w:t>
      </w:r>
      <w:r w:rsidRPr="00541658">
        <w:t>е</w:t>
      </w:r>
      <w:r w:rsidRPr="00541658">
        <w:t>личина колеблется в пределах суток, т.е. этот пока</w:t>
      </w:r>
      <w:r w:rsidRPr="00541658">
        <w:softHyphen/>
        <w:t>затель не является жесткой гомеостатич</w:t>
      </w:r>
      <w:r w:rsidRPr="00541658">
        <w:t>е</w:t>
      </w:r>
      <w:r w:rsidRPr="00541658">
        <w:t>ской константой и находится в прямой за</w:t>
      </w:r>
      <w:r w:rsidRPr="00541658">
        <w:softHyphen/>
        <w:t>висимости от активности анаболических и катабол</w:t>
      </w:r>
      <w:r w:rsidRPr="00541658">
        <w:t>и</w:t>
      </w:r>
      <w:r w:rsidRPr="00541658">
        <w:t>ческих реакций. Как известно, величина АД зависит от соотношения минутного объема серд</w:t>
      </w:r>
      <w:r w:rsidRPr="00541658">
        <w:softHyphen/>
        <w:t>ца (МОС), синонимом которого является СВ, и общего перифер</w:t>
      </w:r>
      <w:r w:rsidRPr="00541658">
        <w:t>и</w:t>
      </w:r>
      <w:r w:rsidRPr="00541658">
        <w:t>ческого сопротив</w:t>
      </w:r>
      <w:r w:rsidRPr="00541658">
        <w:softHyphen/>
        <w:t>ления сосудов (ОПСС). Ударный объем сердца (УОС) определяет уровень АД, то</w:t>
      </w:r>
      <w:r w:rsidRPr="00541658">
        <w:softHyphen/>
        <w:t>нус периферических (в первую очередь — резистивных) сосудов, обусловл</w:t>
      </w:r>
      <w:r w:rsidRPr="00541658">
        <w:t>и</w:t>
      </w:r>
      <w:r w:rsidRPr="00541658">
        <w:t>вает ве</w:t>
      </w:r>
      <w:r w:rsidRPr="00541658">
        <w:softHyphen/>
        <w:t xml:space="preserve">личину ДАД.  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Неоднородность полученных данных свидетельствует о многообразных нару</w:t>
      </w:r>
      <w:r w:rsidRPr="00541658">
        <w:softHyphen/>
        <w:t>шениях рег</w:t>
      </w:r>
      <w:r w:rsidRPr="00541658">
        <w:t>у</w:t>
      </w:r>
      <w:r w:rsidRPr="00541658">
        <w:t>ляторных механизмов в процессе эволюции ГБ, следствием чего стано</w:t>
      </w:r>
      <w:r w:rsidRPr="00541658">
        <w:softHyphen/>
        <w:t>вится сдвиг в ту или иную сторону результирующих влияний, определяющих уро</w:t>
      </w:r>
      <w:r w:rsidRPr="00541658">
        <w:softHyphen/>
        <w:t>вень МОС или ОПСС. У здор</w:t>
      </w:r>
      <w:r w:rsidRPr="00541658">
        <w:t>о</w:t>
      </w:r>
      <w:r w:rsidRPr="00541658">
        <w:t>вых лиц повышение либо снижение АД при различ</w:t>
      </w:r>
      <w:r w:rsidRPr="00541658">
        <w:softHyphen/>
        <w:t>ной интенсивности обменных процессов обусловл</w:t>
      </w:r>
      <w:r w:rsidRPr="00541658">
        <w:t>е</w:t>
      </w:r>
      <w:r w:rsidRPr="00541658">
        <w:t xml:space="preserve">но изменениями взаимодействия прессорной и депрессорной систем. К </w:t>
      </w:r>
      <w:r w:rsidRPr="00541658">
        <w:rPr>
          <w:i/>
          <w:iCs/>
        </w:rPr>
        <w:t xml:space="preserve">прессорной </w:t>
      </w:r>
      <w:r w:rsidRPr="00541658">
        <w:t>системе относят: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симпатико-адреналовую систему (САС);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ренин-ангиотензин-альдостероновую систему (РААС);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систему антидиуретического гормона (вазопрессина);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•систему прессорных простагландинов (тромбоксан А2, простагландин </w:t>
      </w:r>
      <w:r w:rsidRPr="00541658">
        <w:rPr>
          <w:lang w:val="en-US"/>
        </w:rPr>
        <w:t>F</w:t>
      </w:r>
      <w:r w:rsidRPr="00541658">
        <w:t>2а);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• систему эндотелинов. 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i/>
          <w:iCs/>
        </w:rPr>
        <w:t xml:space="preserve">Депрессорная система </w:t>
      </w:r>
      <w:r w:rsidRPr="00541658">
        <w:t>включает в себя: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барорецепторы синокаротидной зоны аорты;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калликреин-кининовую систему;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• системы депрессорных простагландинов (А, </w:t>
      </w:r>
      <w:r w:rsidRPr="00541658">
        <w:rPr>
          <w:lang w:val="en-US"/>
        </w:rPr>
        <w:t>D</w:t>
      </w:r>
      <w:r w:rsidRPr="00541658">
        <w:t>, Е2, простациклин );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• </w:t>
      </w:r>
      <w:r w:rsidR="00F97A89" w:rsidRPr="00541658">
        <w:t>предсердный</w:t>
      </w:r>
      <w:r w:rsidRPr="00541658">
        <w:t xml:space="preserve"> натрийуретический фактор;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• эндотелийзависимый фактор релаксации (ЭФР).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 При ГБ взаимодействие прессорной и депрессорной сис</w:t>
      </w:r>
      <w:r w:rsidRPr="00541658">
        <w:softHyphen/>
        <w:t>тем рассогласовано - вначале прессорные влияния перевешивают депрессорные, за</w:t>
      </w:r>
      <w:r w:rsidRPr="00541658">
        <w:softHyphen/>
        <w:t>тем доминируют над ними.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Наиболее сложен вопрос о том, что является в генезе ГБ пусковым механизмом, наруш</w:t>
      </w:r>
      <w:r w:rsidRPr="00541658">
        <w:t>а</w:t>
      </w:r>
      <w:r w:rsidRPr="00541658">
        <w:t>ющим оптимальное взаимодействие компонентов прессорной и депрессорной систем.  Для начал</w:t>
      </w:r>
      <w:r w:rsidRPr="00541658">
        <w:t>ь</w:t>
      </w:r>
      <w:r w:rsidRPr="00541658">
        <w:t>ных этапов развития ГБ характерна активация САС, увеличение уровня катехоламинов в крови и их суточной экскреции с мочой. У здоровых лю</w:t>
      </w:r>
      <w:r w:rsidRPr="00541658">
        <w:softHyphen/>
        <w:t>дей увеличение АД ведет к сниж</w:t>
      </w:r>
      <w:r w:rsidRPr="00541658">
        <w:t>е</w:t>
      </w:r>
      <w:r w:rsidRPr="00541658">
        <w:t>нию активности САС, в то время как при АГ гиперадренергия и увеличение АД становятся однонаправленными процессами, что, возможно, связано с генетическими дефектами и нар</w:t>
      </w:r>
      <w:r w:rsidRPr="00541658">
        <w:t>у</w:t>
      </w:r>
      <w:r w:rsidRPr="00541658">
        <w:t>шением барорецепторного контроля с отсутствием подавления активности САС либо с нар</w:t>
      </w:r>
      <w:r w:rsidRPr="00541658">
        <w:t>у</w:t>
      </w:r>
      <w:r w:rsidRPr="00541658">
        <w:t>шением чувстви</w:t>
      </w:r>
      <w:r w:rsidRPr="00541658">
        <w:softHyphen/>
        <w:t xml:space="preserve">тельности сосудов к </w:t>
      </w:r>
      <w:r w:rsidR="00F97A89" w:rsidRPr="00541658">
        <w:t>норадреналину. На</w:t>
      </w:r>
      <w:r w:rsidRPr="00541658">
        <w:t xml:space="preserve"> фоне гиперадренергии отмечается сужение сосудов почек и увеличение в ответ на возникающую ишемию выработки ренина в </w:t>
      </w:r>
      <w:r w:rsidRPr="00541658">
        <w:lastRenderedPageBreak/>
        <w:t>клетках юкстагломерулярного аппарата (ЮГА). Выработка ренина запускает каскад превр</w:t>
      </w:r>
      <w:r w:rsidRPr="00541658">
        <w:t>а</w:t>
      </w:r>
      <w:r w:rsidRPr="00541658">
        <w:t xml:space="preserve">щений ангиотензина </w:t>
      </w:r>
      <w:r w:rsidRPr="00541658">
        <w:rPr>
          <w:lang w:val="en-US"/>
        </w:rPr>
        <w:t>I</w:t>
      </w:r>
      <w:r w:rsidRPr="00541658">
        <w:t xml:space="preserve"> (А </w:t>
      </w:r>
      <w:r w:rsidRPr="00541658">
        <w:rPr>
          <w:lang w:val="en-US"/>
        </w:rPr>
        <w:t>I</w:t>
      </w:r>
      <w:r w:rsidRPr="00541658">
        <w:t>), кото</w:t>
      </w:r>
      <w:r w:rsidRPr="00541658">
        <w:softHyphen/>
        <w:t>рый под воздействием а</w:t>
      </w:r>
      <w:r w:rsidRPr="00541658">
        <w:t>н</w:t>
      </w:r>
      <w:r w:rsidRPr="00541658">
        <w:t>гиотензинпревращающего фермента (АПФ) трансформи</w:t>
      </w:r>
      <w:r w:rsidRPr="00541658">
        <w:softHyphen/>
        <w:t>руется в один из самых мо</w:t>
      </w:r>
      <w:r w:rsidRPr="00541658">
        <w:t>щ</w:t>
      </w:r>
      <w:r w:rsidRPr="00541658">
        <w:t xml:space="preserve">ных прессорных факторов ангиотензина </w:t>
      </w:r>
      <w:r w:rsidRPr="00541658">
        <w:rPr>
          <w:lang w:val="en-US"/>
        </w:rPr>
        <w:t>II</w:t>
      </w:r>
      <w:r w:rsidRPr="00541658">
        <w:t xml:space="preserve">.  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Увеличение количества АП стимулирует выработку в надпочечниках альдостерона, мин</w:t>
      </w:r>
      <w:r w:rsidRPr="00541658">
        <w:t>е</w:t>
      </w:r>
      <w:r w:rsidRPr="00541658">
        <w:t>ралокортикоида, обусловливающего задержку натрия и воды с увели</w:t>
      </w:r>
      <w:r w:rsidRPr="00541658">
        <w:softHyphen/>
        <w:t>чением массы циркул</w:t>
      </w:r>
      <w:r w:rsidRPr="00541658">
        <w:t>и</w:t>
      </w:r>
      <w:r w:rsidRPr="00541658">
        <w:t>рующей крови. Параллельно отмечается выработка антидиу</w:t>
      </w:r>
      <w:r w:rsidRPr="00541658">
        <w:softHyphen/>
        <w:t>ретического гормона гипофиза (вазопрессина), обладающего вазоконстрикторным действием и вызывающего задержку жи</w:t>
      </w:r>
      <w:r w:rsidRPr="00541658">
        <w:t>д</w:t>
      </w:r>
      <w:r w:rsidRPr="00541658">
        <w:t>кости в организме.</w:t>
      </w:r>
    </w:p>
    <w:p w:rsidR="004E3EA1" w:rsidRPr="00541658" w:rsidRDefault="004E3EA1" w:rsidP="00EB1011">
      <w:pPr>
        <w:tabs>
          <w:tab w:val="num" w:pos="720"/>
        </w:tabs>
        <w:ind w:firstLine="360"/>
        <w:jc w:val="both"/>
      </w:pPr>
    </w:p>
    <w:p w:rsidR="003E4B52" w:rsidRPr="00541658" w:rsidRDefault="003E4B52" w:rsidP="00EB1011">
      <w:pPr>
        <w:tabs>
          <w:tab w:val="num" w:pos="720"/>
        </w:tabs>
        <w:ind w:firstLine="360"/>
        <w:jc w:val="both"/>
        <w:rPr>
          <w:b/>
          <w:bCs/>
          <w:u w:val="single"/>
        </w:rPr>
      </w:pPr>
      <w:r w:rsidRPr="00541658">
        <w:rPr>
          <w:b/>
          <w:bCs/>
          <w:u w:val="single"/>
        </w:rPr>
        <w:t>ИБС. Стенокардия.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/>
          <w:bCs/>
          <w:i/>
          <w:iCs/>
        </w:rPr>
        <w:t>Факторы риска</w:t>
      </w:r>
      <w:r w:rsidRPr="00541658">
        <w:rPr>
          <w:i/>
          <w:iCs/>
        </w:rPr>
        <w:t xml:space="preserve"> (</w:t>
      </w:r>
      <w:r w:rsidRPr="00541658">
        <w:t>помимо высокого уровня холестерина ЛПНП)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1. Возраст</w:t>
      </w:r>
    </w:p>
    <w:p w:rsidR="003E4B52" w:rsidRPr="00541658" w:rsidRDefault="004E3EA1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t>д</w:t>
      </w:r>
      <w:r w:rsidR="003E4B52" w:rsidRPr="00541658">
        <w:t>ля мужчин &gt; 45 лет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2. Наследственность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3. Курение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4. Артериальная гипертензия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 xml:space="preserve">Артериальное давление &gt; 140/90 мм </w:t>
      </w:r>
      <w:r w:rsidRPr="00541658">
        <w:rPr>
          <w:lang w:val="en-US"/>
        </w:rPr>
        <w:t>Hg</w:t>
      </w:r>
      <w:r w:rsidRPr="00541658">
        <w:t xml:space="preserve"> или же прием гипотензивных пре</w:t>
      </w:r>
      <w:r w:rsidRPr="00541658">
        <w:softHyphen/>
        <w:t>паратов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5. Низкий уровень холестерина ЛПВП &lt;35мг/дл (0,90 ммоль/л)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6. Сахарный диабет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7. Избыточная масса тела (ожирение)</w:t>
      </w:r>
    </w:p>
    <w:p w:rsidR="004E3EA1" w:rsidRPr="00541658" w:rsidRDefault="004E3EA1" w:rsidP="00EB1011">
      <w:pPr>
        <w:tabs>
          <w:tab w:val="num" w:pos="720"/>
        </w:tabs>
        <w:ind w:firstLine="360"/>
        <w:jc w:val="both"/>
      </w:pPr>
      <w:r w:rsidRPr="00541658">
        <w:t>8. Особенности личностного поведения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9. Гиподинамия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10.Психоэммоциональные перенапряжения (хронический стресс)</w:t>
      </w:r>
    </w:p>
    <w:p w:rsidR="003E4B52" w:rsidRPr="00541658" w:rsidRDefault="003E4B52" w:rsidP="00EB1011">
      <w:pPr>
        <w:tabs>
          <w:tab w:val="num" w:pos="720"/>
        </w:tabs>
        <w:ind w:firstLine="360"/>
        <w:jc w:val="both"/>
      </w:pPr>
      <w:r w:rsidRPr="00541658">
        <w:t>Сочетание двух или более вышеназванных факторов определяется как высо</w:t>
      </w:r>
      <w:r w:rsidRPr="00541658">
        <w:softHyphen/>
        <w:t>кий риск.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 w:rsidRPr="00541658">
        <w:rPr>
          <w:b/>
        </w:rPr>
        <w:t>Патогенез: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800100" cy="571500"/>
                <wp:effectExtent l="9525" t="13970" r="9525" b="508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a8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Агрегация тромбоци 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6pt;margin-top:1.85pt;width:63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">
                <v:textbox>
                  <w:txbxContent>
                    <w:p w:rsidR="002A5445" w:rsidRDefault="002A5445">
                      <w:pPr>
                        <w:pStyle w:val="a8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Агрегация тромбоци 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800100" cy="571500"/>
                <wp:effectExtent l="9525" t="13970" r="9525" b="508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Спазм к</w:t>
                            </w:r>
                            <w:r>
                              <w:rPr>
                                <w:color w:val="auto"/>
                              </w:rPr>
                              <w:t>о</w:t>
                            </w:r>
                            <w:r>
                              <w:rPr>
                                <w:color w:val="auto"/>
                              </w:rPr>
                              <w:t>ронарных артерий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7pt;margin-top:1.85pt;width:63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">
                <v:textbox>
                  <w:txbxContent>
                    <w:p w:rsidR="002A5445" w:rsidRDefault="002A5445">
                      <w:pPr>
                        <w:pStyle w:val="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Спазм к</w:t>
                      </w:r>
                      <w:r>
                        <w:rPr>
                          <w:color w:val="auto"/>
                        </w:rPr>
                        <w:t>о</w:t>
                      </w:r>
                      <w:r>
                        <w:rPr>
                          <w:color w:val="auto"/>
                        </w:rPr>
                        <w:t>ронарных артерий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028700" cy="571500"/>
                <wp:effectExtent l="9525" t="13970" r="9525" b="508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Напряжение стенки ми</w:t>
                            </w:r>
                            <w:r>
                              <w:rPr>
                                <w:color w:val="auto"/>
                              </w:rPr>
                              <w:t>о</w:t>
                            </w:r>
                            <w:r>
                              <w:rPr>
                                <w:color w:val="auto"/>
                              </w:rPr>
                              <w:t>карда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89pt;margin-top:1.85pt;width:81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">
                <v:textbox>
                  <w:txbxContent>
                    <w:p w:rsidR="002A5445" w:rsidRDefault="002A5445">
                      <w:pPr>
                        <w:pStyle w:val="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Напряжение стенки ми</w:t>
                      </w:r>
                      <w:r>
                        <w:rPr>
                          <w:color w:val="auto"/>
                        </w:rPr>
                        <w:t>о</w:t>
                      </w:r>
                      <w:r>
                        <w:rPr>
                          <w:color w:val="auto"/>
                        </w:rPr>
                        <w:t>карда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1028700" cy="571500"/>
                <wp:effectExtent l="9525" t="13970" r="9525" b="508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Венозный</w:t>
                            </w:r>
                          </w:p>
                          <w:p w:rsidR="002A5445" w:rsidRDefault="002A5445">
                            <w:pPr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возврат</w:t>
                            </w:r>
                          </w:p>
                          <w:p w:rsidR="002A5445" w:rsidRDefault="002A5445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08pt;margin-top:1.85pt;width:81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">
                <v:textbox>
                  <w:txbxContent>
                    <w:p w:rsidR="002A5445" w:rsidRDefault="002A5445">
                      <w:pPr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Венозный</w:t>
                      </w:r>
                    </w:p>
                    <w:p w:rsidR="002A5445" w:rsidRDefault="002A5445">
                      <w:pPr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возврат</w:t>
                      </w:r>
                    </w:p>
                    <w:p w:rsidR="002A5445" w:rsidRDefault="002A5445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крови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23495</wp:posOffset>
                </wp:positionV>
                <wp:extent cx="685800" cy="571500"/>
                <wp:effectExtent l="9525" t="13970" r="9525" b="508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"/>
                              <w:tabs>
                                <w:tab w:val="clear" w:pos="2520"/>
                              </w:tabs>
                              <w:rPr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color w:val="auto"/>
                              </w:rPr>
                              <w:t>ЧСС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405pt;margin-top:1.85pt;width:54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">
                <v:textbox>
                  <w:txbxContent>
                    <w:p w:rsidR="002A5445" w:rsidRDefault="002A5445">
                      <w:pPr>
                        <w:pStyle w:val="2"/>
                        <w:tabs>
                          <w:tab w:val="clear" w:pos="2520"/>
                        </w:tabs>
                        <w:rPr>
                          <w:bCs/>
                          <w:color w:val="auto"/>
                        </w:rPr>
                      </w:pPr>
                      <w:r>
                        <w:rPr>
                          <w:bCs/>
                          <w:color w:val="auto"/>
                        </w:rPr>
                        <w:t>ЧСС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23495</wp:posOffset>
                </wp:positionV>
                <wp:extent cx="685800" cy="571500"/>
                <wp:effectExtent l="9525" t="13970" r="9525" b="508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"/>
                              <w:tabs>
                                <w:tab w:val="clear" w:pos="2520"/>
                              </w:tabs>
                              <w:rPr>
                                <w:bCs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lang w:val="en-US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51pt;margin-top:1.85pt;width:54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">
                <v:textbox>
                  <w:txbxContent>
                    <w:p w:rsidR="002A5445" w:rsidRDefault="002A5445">
                      <w:pPr>
                        <w:pStyle w:val="2"/>
                        <w:tabs>
                          <w:tab w:val="clear" w:pos="2520"/>
                        </w:tabs>
                        <w:rPr>
                          <w:bCs/>
                          <w:color w:val="auto"/>
                          <w:lang w:val="en-US"/>
                        </w:rPr>
                      </w:pPr>
                      <w:r>
                        <w:rPr>
                          <w:bCs/>
                          <w:color w:val="auto"/>
                          <w:lang w:val="en-US"/>
                        </w:rPr>
                        <w:t>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23495</wp:posOffset>
                </wp:positionV>
                <wp:extent cx="1028700" cy="571500"/>
                <wp:effectExtent l="9525" t="13970" r="9525" b="508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Сократимость миокарда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270pt;margin-top:1.85pt;width:81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">
                <v:textbox>
                  <w:txbxContent>
                    <w:p w:rsidR="002A5445" w:rsidRDefault="002A5445">
                      <w:pPr>
                        <w:pStyle w:val="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Сократимость миокарда</w:t>
                      </w:r>
                    </w:p>
                  </w:txbxContent>
                </v:textbox>
              </v:rect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228600" cy="0"/>
                <wp:effectExtent l="19050" t="53975" r="19050" b="60325"/>
                <wp:wrapNone/>
                <wp:docPr id="2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5pt" to="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3VKwIAAG0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">
                <v:stroke startarrow="block" endarrow="block"/>
              </v:line>
            </w:pict>
          </mc:Fallback>
        </mc:AlternateContent>
      </w: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0" cy="457200"/>
                <wp:effectExtent l="57150" t="12065" r="57150" b="1651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45pt" to="6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Pv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0" cy="457200"/>
                <wp:effectExtent l="57150" t="12065" r="57150" b="1651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0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69215</wp:posOffset>
                </wp:positionV>
                <wp:extent cx="0" cy="228600"/>
                <wp:effectExtent l="9525" t="12065" r="9525" b="698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.45pt" to="6in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MH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69215</wp:posOffset>
                </wp:positionV>
                <wp:extent cx="0" cy="228600"/>
                <wp:effectExtent l="9525" t="12065" r="9525" b="6985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45pt" to="37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3y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ZRop0&#10;oNFWKI6yeehNb1wBLpXa2VAdPasXs9X0u0NKVy1RBx45vl4MxGUhInkTEjbOQIZ9/0Uz8CFHr2Oj&#10;zo3tAiS0AJ2jHpe7HvzsER0OKZzm+XyWRq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69215</wp:posOffset>
                </wp:positionV>
                <wp:extent cx="0" cy="228600"/>
                <wp:effectExtent l="9525" t="12065" r="9525" b="698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45pt" to="30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c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69215</wp:posOffset>
                </wp:positionV>
                <wp:extent cx="0" cy="228600"/>
                <wp:effectExtent l="9525" t="12065" r="9525" b="698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45pt" to="23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ap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0" cy="228600"/>
                <wp:effectExtent l="9525" t="12065" r="9525" b="698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45pt" to="15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4o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"/>
            </w:pict>
          </mc:Fallback>
        </mc:AlternateContent>
      </w: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0" cy="228600"/>
                <wp:effectExtent l="57150" t="8255" r="57150" b="2032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65pt" to="4in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Cj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3543300" cy="0"/>
                <wp:effectExtent l="9525" t="8255" r="9525" b="1079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65pt" to="6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5Y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"/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1371600" cy="5715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2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На фоне атероскл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ротическ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го стеноза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18pt;margin-top:.05pt;width:108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">
                <v:textbox>
                  <w:txbxContent>
                    <w:p w:rsidR="002A5445" w:rsidRDefault="002A5445">
                      <w:pPr>
                        <w:pStyle w:val="20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На фоне атероскл</w:t>
                      </w:r>
                      <w:r>
                        <w:rPr>
                          <w:color w:val="auto"/>
                          <w:sz w:val="20"/>
                        </w:rPr>
                        <w:t>е</w:t>
                      </w:r>
                      <w:r>
                        <w:rPr>
                          <w:color w:val="auto"/>
                          <w:sz w:val="20"/>
                        </w:rPr>
                        <w:t>ротическ</w:t>
                      </w:r>
                      <w:r>
                        <w:rPr>
                          <w:color w:val="auto"/>
                          <w:sz w:val="20"/>
                        </w:rPr>
                        <w:t>о</w:t>
                      </w:r>
                      <w:r>
                        <w:rPr>
                          <w:color w:val="auto"/>
                          <w:sz w:val="20"/>
                        </w:rPr>
                        <w:t>го стеноза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635</wp:posOffset>
                </wp:positionV>
                <wp:extent cx="3429000" cy="571500"/>
                <wp:effectExtent l="9525" t="10160" r="9525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Усиление работы сердца и повышение потребл</w:t>
                            </w:r>
                            <w:r>
                              <w:rPr>
                                <w:color w:val="auto"/>
                              </w:rPr>
                              <w:t>е</w:t>
                            </w:r>
                            <w:r>
                              <w:rPr>
                                <w:color w:val="auto"/>
                              </w:rPr>
                              <w:t>ния энергии и/или кислорода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162pt;margin-top:.05pt;width:270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">
                <v:textbox>
                  <w:txbxContent>
                    <w:p w:rsidR="002A5445" w:rsidRDefault="002A5445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Усиление работы сердца и повышение потребл</w:t>
                      </w:r>
                      <w:r>
                        <w:rPr>
                          <w:color w:val="auto"/>
                        </w:rPr>
                        <w:t>е</w:t>
                      </w:r>
                      <w:r>
                        <w:rPr>
                          <w:color w:val="auto"/>
                        </w:rPr>
                        <w:t>ния энергии и/или кислорода</w:t>
                      </w:r>
                    </w:p>
                  </w:txbxContent>
                </v:textbox>
              </v:rect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0" cy="457200"/>
                <wp:effectExtent l="57150" t="8255" r="57150" b="2032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65pt" to="3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hC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46355</wp:posOffset>
                </wp:positionV>
                <wp:extent cx="0" cy="1143000"/>
                <wp:effectExtent l="9525" t="8255" r="9525" b="1079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65pt" to="306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Zz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"/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153035</wp:posOffset>
                </wp:positionV>
                <wp:extent cx="1485900" cy="457200"/>
                <wp:effectExtent l="9525" t="10160" r="9525" b="889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3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Понижение кор</w:t>
                            </w:r>
                            <w:r>
                              <w:rPr>
                                <w:color w:val="auto"/>
                              </w:rPr>
                              <w:t>о</w:t>
                            </w:r>
                            <w:r>
                              <w:rPr>
                                <w:color w:val="auto"/>
                              </w:rPr>
                              <w:t>нарного кровотока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18pt;margin-top:12.05pt;width:117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">
                <v:textbox>
                  <w:txbxContent>
                    <w:p w:rsidR="002A5445" w:rsidRDefault="002A5445">
                      <w:pPr>
                        <w:pStyle w:val="3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Понижение кор</w:t>
                      </w:r>
                      <w:r>
                        <w:rPr>
                          <w:color w:val="auto"/>
                        </w:rPr>
                        <w:t>о</w:t>
                      </w:r>
                      <w:r>
                        <w:rPr>
                          <w:color w:val="auto"/>
                        </w:rPr>
                        <w:t>нарного кровотока</w:t>
                      </w:r>
                    </w:p>
                  </w:txbxContent>
                </v:textbox>
              </v:rect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0" cy="228600"/>
                <wp:effectExtent l="9525" t="8255" r="9525" b="1079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65pt" to="3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KzEQIAACg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"/>
            </w:pict>
          </mc:Fallback>
        </mc:AlternateContent>
      </w: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0" cy="342900"/>
                <wp:effectExtent l="57150" t="13970" r="57150" b="1460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180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Q2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f5L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3970" r="952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30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/3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P8KbSmN66EiKXa2lAcPalXs9H0u0NKL1ui9jxSfDsbyMtCRvIuJWycgQt2/RfNIIYcvI59&#10;OjW2C5DQAXSKcpzvcvCTRxQOR0U+S1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"/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7216AE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130175</wp:posOffset>
                </wp:positionV>
                <wp:extent cx="1028700" cy="342900"/>
                <wp:effectExtent l="9525" t="6350" r="9525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45" w:rsidRDefault="002A5445">
                            <w:pPr>
                              <w:pStyle w:val="3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иш</w:t>
                            </w:r>
                            <w:r>
                              <w:rPr>
                                <w:color w:val="auto"/>
                              </w:rPr>
                              <w:t>е</w:t>
                            </w:r>
                            <w:r>
                              <w:rPr>
                                <w:color w:val="auto"/>
                              </w:rPr>
                              <w:t>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2in;margin-top:10.25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/JKgIAAFA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">
                <v:textbox>
                  <w:txbxContent>
                    <w:p w:rsidR="002A5445" w:rsidRDefault="002A5445">
                      <w:pPr>
                        <w:pStyle w:val="3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иш</w:t>
                      </w:r>
                      <w:r>
                        <w:rPr>
                          <w:color w:val="auto"/>
                        </w:rPr>
                        <w:t>е</w:t>
                      </w:r>
                      <w:r>
                        <w:rPr>
                          <w:color w:val="auto"/>
                        </w:rPr>
                        <w:t>мия</w:t>
                      </w:r>
                    </w:p>
                  </w:txbxContent>
                </v:textbox>
              </v:rect>
            </w:pict>
          </mc:Fallback>
        </mc:AlternateConten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F97A89" w:rsidRPr="00796E40" w:rsidRDefault="00F97A89" w:rsidP="00796E40">
      <w:pPr>
        <w:pStyle w:val="a8"/>
        <w:jc w:val="both"/>
        <w:rPr>
          <w:sz w:val="24"/>
        </w:rPr>
      </w:pPr>
      <w:r w:rsidRPr="00796E40">
        <w:rPr>
          <w:sz w:val="24"/>
        </w:rPr>
        <w:t>Последовательность ишемических изменений миокарда:</w:t>
      </w:r>
    </w:p>
    <w:p w:rsidR="00F97A89" w:rsidRPr="00796E40" w:rsidRDefault="00F97A89" w:rsidP="00796E40">
      <w:pPr>
        <w:pStyle w:val="a8"/>
        <w:jc w:val="both"/>
        <w:rPr>
          <w:sz w:val="24"/>
        </w:rPr>
      </w:pPr>
      <w:r w:rsidRPr="00796E40">
        <w:rPr>
          <w:sz w:val="24"/>
        </w:rPr>
        <w:t xml:space="preserve">Метаболические изменения </w:t>
      </w:r>
      <w:r w:rsidRPr="00796E40">
        <w:rPr>
          <w:rFonts w:ascii="Lucida Sans Unicode" w:hAnsi="Lucida Sans Unicode"/>
          <w:sz w:val="24"/>
        </w:rPr>
        <w:t>⇒</w:t>
      </w:r>
      <w:r w:rsidRPr="00796E40">
        <w:rPr>
          <w:sz w:val="24"/>
        </w:rPr>
        <w:t xml:space="preserve"> нарушение расслабления миокарда, которые наблюдаются в первые 2 сек. после нарушения кровотока </w:t>
      </w:r>
      <w:r w:rsidRPr="00796E40">
        <w:rPr>
          <w:rFonts w:ascii="Lucida Sans Unicode" w:hAnsi="Lucida Sans Unicode"/>
          <w:sz w:val="24"/>
        </w:rPr>
        <w:t>⇒</w:t>
      </w:r>
      <w:r w:rsidRPr="00796E40">
        <w:rPr>
          <w:sz w:val="24"/>
        </w:rPr>
        <w:t xml:space="preserve"> </w:t>
      </w:r>
      <w:r w:rsidR="00C50DCB" w:rsidRPr="00796E40">
        <w:rPr>
          <w:sz w:val="24"/>
        </w:rPr>
        <w:t>нарушения</w:t>
      </w:r>
      <w:r w:rsidRPr="00796E40">
        <w:rPr>
          <w:sz w:val="24"/>
        </w:rPr>
        <w:t xml:space="preserve"> </w:t>
      </w:r>
      <w:r w:rsidR="00C50DCB" w:rsidRPr="00796E40">
        <w:rPr>
          <w:sz w:val="24"/>
        </w:rPr>
        <w:t>сокращения,</w:t>
      </w:r>
      <w:r w:rsidRPr="00796E40">
        <w:rPr>
          <w:sz w:val="24"/>
        </w:rPr>
        <w:t xml:space="preserve"> возникающие в течение 3-12 сек после нарушения кровотока </w:t>
      </w:r>
      <w:r w:rsidRPr="00796E40">
        <w:rPr>
          <w:rFonts w:ascii="Lucida Sans Unicode" w:hAnsi="Lucida Sans Unicode"/>
          <w:sz w:val="24"/>
        </w:rPr>
        <w:t>⇒</w:t>
      </w:r>
      <w:r w:rsidRPr="00796E40">
        <w:rPr>
          <w:sz w:val="24"/>
        </w:rPr>
        <w:t xml:space="preserve">  увеличение внутрисердечного давления, через 15 сек от начала ишемии </w:t>
      </w:r>
      <w:r w:rsidRPr="00796E40">
        <w:rPr>
          <w:rFonts w:ascii="Lucida Sans Unicode" w:hAnsi="Lucida Sans Unicode"/>
          <w:sz w:val="24"/>
        </w:rPr>
        <w:t>⇒</w:t>
      </w:r>
      <w:r w:rsidRPr="00796E40">
        <w:rPr>
          <w:sz w:val="24"/>
        </w:rPr>
        <w:t xml:space="preserve">  ЭКГ изменения (депрессия или элевация </w:t>
      </w:r>
      <w:r w:rsidRPr="00796E40">
        <w:rPr>
          <w:sz w:val="24"/>
          <w:lang w:val="en-US"/>
        </w:rPr>
        <w:t>ST</w:t>
      </w:r>
      <w:r w:rsidRPr="00796E40">
        <w:rPr>
          <w:sz w:val="24"/>
        </w:rPr>
        <w:t xml:space="preserve">-сегмента), возникающие </w:t>
      </w:r>
      <w:r w:rsidRPr="00796E40">
        <w:rPr>
          <w:sz w:val="24"/>
        </w:rPr>
        <w:lastRenderedPageBreak/>
        <w:t>через 15-22 мин от начала ишемии</w:t>
      </w:r>
      <w:r w:rsidR="00C50DCB" w:rsidRPr="00796E40">
        <w:rPr>
          <w:sz w:val="24"/>
        </w:rPr>
        <w:t xml:space="preserve">  приступ ангинозной боли. Таким образом</w:t>
      </w:r>
      <w:r w:rsidRPr="00796E40">
        <w:rPr>
          <w:sz w:val="24"/>
        </w:rPr>
        <w:t xml:space="preserve">, если ишемия </w:t>
      </w:r>
      <w:r w:rsidR="00C50DCB" w:rsidRPr="00796E40">
        <w:rPr>
          <w:sz w:val="24"/>
        </w:rPr>
        <w:t>миокарда</w:t>
      </w:r>
      <w:r w:rsidRPr="00796E40">
        <w:rPr>
          <w:sz w:val="24"/>
        </w:rPr>
        <w:t xml:space="preserve"> дли</w:t>
      </w:r>
      <w:r w:rsidRPr="00796E40">
        <w:rPr>
          <w:sz w:val="24"/>
        </w:rPr>
        <w:t>т</w:t>
      </w:r>
      <w:r w:rsidRPr="00796E40">
        <w:rPr>
          <w:sz w:val="24"/>
        </w:rPr>
        <w:t>ся менее 20 сек больной может и не чувствовать боли.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F97A89" w:rsidRPr="00F97A89" w:rsidRDefault="00F97A89" w:rsidP="00EB1011">
      <w:pPr>
        <w:tabs>
          <w:tab w:val="num" w:pos="720"/>
        </w:tabs>
        <w:ind w:firstLine="360"/>
        <w:jc w:val="both"/>
      </w:pPr>
      <w:r w:rsidRPr="00F97A89">
        <w:t>Стенокардия является основным проявлением хронической ИБС. Основновной причиной развития стенокардии является атеросклероз коронарных артерий, значительно реже – нар</w:t>
      </w:r>
      <w:r w:rsidRPr="00F97A89">
        <w:t>у</w:t>
      </w:r>
      <w:r w:rsidRPr="00F97A89">
        <w:t>шение регуляции неизмененных коронарных артерии. Причины условно можно разделить на две о</w:t>
      </w:r>
      <w:r w:rsidRPr="00F97A89">
        <w:t>с</w:t>
      </w:r>
      <w:r w:rsidRPr="00F97A89">
        <w:t xml:space="preserve">новные группы: коронарогенные и некоронарогенные. </w:t>
      </w:r>
    </w:p>
    <w:p w:rsidR="00F97A89" w:rsidRPr="00F97A89" w:rsidRDefault="00F97A89" w:rsidP="0027785D">
      <w:pPr>
        <w:numPr>
          <w:ilvl w:val="0"/>
          <w:numId w:val="14"/>
        </w:numPr>
        <w:tabs>
          <w:tab w:val="num" w:pos="720"/>
        </w:tabs>
        <w:ind w:left="0" w:firstLine="360"/>
        <w:jc w:val="both"/>
      </w:pPr>
      <w:r w:rsidRPr="00F97A89">
        <w:t>К коронарогенным факторам относятся:</w:t>
      </w:r>
    </w:p>
    <w:p w:rsidR="00F97A89" w:rsidRPr="00F97A89" w:rsidRDefault="00F97A89" w:rsidP="0027785D">
      <w:pPr>
        <w:numPr>
          <w:ilvl w:val="0"/>
          <w:numId w:val="13"/>
        </w:numPr>
        <w:tabs>
          <w:tab w:val="clear" w:pos="360"/>
          <w:tab w:val="num" w:pos="435"/>
          <w:tab w:val="num" w:pos="720"/>
        </w:tabs>
        <w:ind w:left="0" w:firstLine="360"/>
        <w:jc w:val="both"/>
      </w:pPr>
      <w:r w:rsidRPr="00F97A89">
        <w:t>Атеросклероз венечных артерий</w:t>
      </w:r>
    </w:p>
    <w:p w:rsidR="00F97A89" w:rsidRPr="00F97A89" w:rsidRDefault="00F97A89" w:rsidP="0027785D">
      <w:pPr>
        <w:numPr>
          <w:ilvl w:val="0"/>
          <w:numId w:val="13"/>
        </w:numPr>
        <w:tabs>
          <w:tab w:val="clear" w:pos="360"/>
          <w:tab w:val="num" w:pos="435"/>
          <w:tab w:val="num" w:pos="720"/>
        </w:tabs>
        <w:ind w:left="0" w:firstLine="360"/>
        <w:jc w:val="both"/>
      </w:pPr>
      <w:r w:rsidRPr="00F97A89">
        <w:t>Спазм венечных артерий</w:t>
      </w:r>
    </w:p>
    <w:p w:rsidR="00F97A89" w:rsidRPr="00F97A89" w:rsidRDefault="00F97A89" w:rsidP="0027785D">
      <w:pPr>
        <w:numPr>
          <w:ilvl w:val="0"/>
          <w:numId w:val="13"/>
        </w:numPr>
        <w:tabs>
          <w:tab w:val="clear" w:pos="360"/>
          <w:tab w:val="num" w:pos="435"/>
          <w:tab w:val="num" w:pos="720"/>
        </w:tabs>
        <w:ind w:left="0" w:firstLine="360"/>
        <w:jc w:val="both"/>
      </w:pPr>
      <w:r w:rsidRPr="00F97A89">
        <w:t>Агрегация и адгезия форменных элементов крови прежде всего тромбоцитов и эритр</w:t>
      </w:r>
      <w:r w:rsidRPr="00F97A89">
        <w:t>о</w:t>
      </w:r>
      <w:r w:rsidRPr="00F97A89">
        <w:t>цитов.</w:t>
      </w:r>
    </w:p>
    <w:p w:rsidR="00F97A89" w:rsidRPr="00F97A89" w:rsidRDefault="00F97A89" w:rsidP="0027785D">
      <w:pPr>
        <w:numPr>
          <w:ilvl w:val="0"/>
          <w:numId w:val="15"/>
        </w:numPr>
        <w:tabs>
          <w:tab w:val="num" w:pos="435"/>
        </w:tabs>
        <w:ind w:left="0" w:firstLine="360"/>
        <w:jc w:val="both"/>
      </w:pPr>
      <w:r w:rsidRPr="00F97A89">
        <w:t>К неронарогенным факторам относят:</w:t>
      </w:r>
    </w:p>
    <w:p w:rsidR="00F97A89" w:rsidRPr="00796E40" w:rsidRDefault="00F97A89" w:rsidP="00796E40">
      <w:pPr>
        <w:numPr>
          <w:ilvl w:val="0"/>
          <w:numId w:val="17"/>
        </w:numPr>
        <w:jc w:val="both"/>
        <w:rPr>
          <w:b/>
          <w:bCs/>
        </w:rPr>
      </w:pPr>
      <w:r w:rsidRPr="00F97A89">
        <w:t>Снижение перфузионн</w:t>
      </w:r>
      <w:r>
        <w:t>ого давления в коронарах (брадикардия</w:t>
      </w:r>
      <w:r w:rsidRPr="00F97A89">
        <w:t>, тахикардия, мерцание предсе</w:t>
      </w:r>
      <w:r w:rsidRPr="00F97A89">
        <w:t>р</w:t>
      </w:r>
      <w:r w:rsidRPr="00F97A89">
        <w:t>дий, недостаточность аортального клапана и т.д.);</w:t>
      </w:r>
    </w:p>
    <w:p w:rsidR="00F97A89" w:rsidRPr="00796E40" w:rsidRDefault="00F97A89" w:rsidP="00796E40">
      <w:pPr>
        <w:numPr>
          <w:ilvl w:val="0"/>
          <w:numId w:val="17"/>
        </w:numPr>
        <w:jc w:val="both"/>
        <w:rPr>
          <w:b/>
          <w:bCs/>
        </w:rPr>
      </w:pPr>
      <w:r w:rsidRPr="00F97A89">
        <w:t>Чрезмерная активация симпатоадреналовой системы</w:t>
      </w:r>
      <w:r w:rsidR="00C50DCB">
        <w:t xml:space="preserve"> (тиреотоксикоз, чрезмерная физ</w:t>
      </w:r>
      <w:r w:rsidR="00C50DCB">
        <w:t>и</w:t>
      </w:r>
      <w:r w:rsidR="00C50DCB">
        <w:t xml:space="preserve">ческая </w:t>
      </w:r>
      <w:r w:rsidRPr="00F97A89">
        <w:t>нагрузка у нетренированных лиц);</w:t>
      </w:r>
    </w:p>
    <w:p w:rsidR="00F97A89" w:rsidRPr="00796E40" w:rsidRDefault="00F97A89" w:rsidP="00796E40">
      <w:pPr>
        <w:numPr>
          <w:ilvl w:val="0"/>
          <w:numId w:val="17"/>
        </w:numPr>
        <w:jc w:val="both"/>
        <w:rPr>
          <w:b/>
          <w:bCs/>
        </w:rPr>
      </w:pPr>
      <w:r w:rsidRPr="00F97A89">
        <w:t>Снижение содержания в циркулирующей крови кислорода и субстратов метаболизма (гипо</w:t>
      </w:r>
      <w:r w:rsidRPr="00F97A89">
        <w:t>к</w:t>
      </w:r>
      <w:r w:rsidRPr="00F97A89">
        <w:t>семия, анемия, гипергликемия и д.р.).</w:t>
      </w:r>
    </w:p>
    <w:p w:rsidR="00F97A89" w:rsidRPr="00F97A89" w:rsidRDefault="00F97A89" w:rsidP="00EB1011">
      <w:pPr>
        <w:tabs>
          <w:tab w:val="num" w:pos="720"/>
        </w:tabs>
        <w:ind w:firstLine="360"/>
        <w:jc w:val="both"/>
        <w:rPr>
          <w:b/>
        </w:rPr>
      </w:pPr>
    </w:p>
    <w:p w:rsidR="00F97A89" w:rsidRPr="00F97A89" w:rsidRDefault="00F97A89" w:rsidP="00EB1011">
      <w:pPr>
        <w:tabs>
          <w:tab w:val="num" w:pos="720"/>
        </w:tabs>
        <w:ind w:firstLine="360"/>
        <w:jc w:val="both"/>
      </w:pPr>
      <w:r w:rsidRPr="00F97A89">
        <w:rPr>
          <w:b/>
        </w:rPr>
        <w:t xml:space="preserve"> </w:t>
      </w:r>
      <w:r w:rsidRPr="00F97A89">
        <w:t>Атеросклероз встречается у 95% больных ИБС. Морфологическим субстратом считается ате</w:t>
      </w:r>
      <w:r w:rsidR="00C50DCB">
        <w:t>рома, котора</w:t>
      </w:r>
      <w:r w:rsidRPr="00F97A89">
        <w:t>я представляет собой бляшку, возвышающуюся над поверхностью интимы и состоящую из липидов. Под влиянием атеросклеротического процесса коронарная артерия суживается. В дальнейшем происходит закупорка коронарной артерии, чаще субэпикардиал</w:t>
      </w:r>
      <w:r w:rsidRPr="00F97A89">
        <w:t>ь</w:t>
      </w:r>
      <w:r w:rsidRPr="00F97A89">
        <w:t>ной, что проявляется клинически в виде стенокардии или инфаркта миокарда. Клиническая картина зависит от степени закупорки венечной артерии и ее доминантности. Чем прокс</w:t>
      </w:r>
      <w:r w:rsidRPr="00F97A89">
        <w:t>и</w:t>
      </w:r>
      <w:r w:rsidR="00C50DCB">
        <w:t>мальнее</w:t>
      </w:r>
      <w:r w:rsidRPr="00F97A89">
        <w:t xml:space="preserve"> пор</w:t>
      </w:r>
      <w:r w:rsidRPr="00F97A89">
        <w:t>а</w:t>
      </w:r>
      <w:r w:rsidRPr="00F97A89">
        <w:t>жение, тем большая зона миокарда подвергается ишемии в соответствии с зоной васкуляризации артерии.</w:t>
      </w:r>
      <w:r w:rsidR="00C50DCB">
        <w:t xml:space="preserve"> М</w:t>
      </w:r>
      <w:r w:rsidRPr="00F97A89">
        <w:t>еханизм возникновения спазма сложен. В норме коронарная арт</w:t>
      </w:r>
      <w:r w:rsidRPr="00F97A89">
        <w:t>е</w:t>
      </w:r>
      <w:r w:rsidRPr="00F97A89">
        <w:t>рия обладает спонтанной миогенной активностью.</w:t>
      </w:r>
    </w:p>
    <w:p w:rsidR="00F97A89" w:rsidRDefault="00F97A89" w:rsidP="00EB1011">
      <w:pPr>
        <w:tabs>
          <w:tab w:val="num" w:pos="720"/>
        </w:tabs>
        <w:ind w:firstLine="360"/>
        <w:jc w:val="both"/>
      </w:pPr>
      <w:r w:rsidRPr="00F97A89">
        <w:t>Существует несколько гипотез механизма спазма коронаров:</w:t>
      </w:r>
    </w:p>
    <w:p w:rsidR="00C50DCB" w:rsidRPr="00F97A89" w:rsidRDefault="00C50DCB" w:rsidP="00EB1011">
      <w:pPr>
        <w:tabs>
          <w:tab w:val="num" w:pos="720"/>
        </w:tabs>
        <w:ind w:firstLine="360"/>
        <w:jc w:val="both"/>
      </w:pPr>
    </w:p>
    <w:p w:rsidR="00F97A89" w:rsidRP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 w:rsidRPr="00F97A89">
        <w:t>Симпатической иннервации – возбуждение симпатического нерва вызывает спазм к</w:t>
      </w:r>
      <w:r w:rsidRPr="00F97A89">
        <w:t>о</w:t>
      </w:r>
      <w:r w:rsidRPr="00F97A89">
        <w:t>ронаров. Одним из существенных следствий САС является повышение адгезивно-агрегационных свойств тромбоцитов и эритроцитов, и в связи с этим вязкости крови.</w:t>
      </w:r>
    </w:p>
    <w:p w:rsid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>
        <w:t>Агрегация тромбоцитов - т</w:t>
      </w:r>
      <w:r w:rsidRPr="00F97A89">
        <w:t>ромбоксан А</w:t>
      </w:r>
      <w:r w:rsidRPr="00F97A89">
        <w:rPr>
          <w:rFonts w:ascii="Lucida Sans Unicode" w:hAnsi="Lucida Sans Unicode"/>
        </w:rPr>
        <w:t>₂</w:t>
      </w:r>
      <w:r w:rsidRPr="00F97A89">
        <w:t>, освобожденный из тромбоцитов, ведет к в</w:t>
      </w:r>
      <w:r w:rsidRPr="00F97A89">
        <w:t>а</w:t>
      </w:r>
      <w:r w:rsidRPr="00F97A89">
        <w:t>зоконстрикции коронаров и появлению стенокардии.</w:t>
      </w:r>
    </w:p>
    <w:p w:rsidR="00F97A89" w:rsidRP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>
        <w:t>Гистаминная - г</w:t>
      </w:r>
      <w:r w:rsidRPr="00F97A89">
        <w:t>истамин представляет собой в</w:t>
      </w:r>
      <w:r w:rsidR="00C50DCB">
        <w:t>азоконстрикторную субстанцию, котора</w:t>
      </w:r>
      <w:r w:rsidRPr="00F97A89">
        <w:t>я через Н</w:t>
      </w:r>
      <w:r w:rsidR="00C50DCB">
        <w:rPr>
          <w:rFonts w:ascii="Lucida Sans Unicode" w:hAnsi="Lucida Sans Unicode"/>
        </w:rPr>
        <w:t xml:space="preserve">1 </w:t>
      </w:r>
      <w:r w:rsidRPr="00F97A89">
        <w:t>рецепторы приводит к спазму эпикардиальных коронаров.</w:t>
      </w:r>
    </w:p>
    <w:p w:rsid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>
        <w:t>Кальциевая - у</w:t>
      </w:r>
      <w:r w:rsidRPr="00F97A89">
        <w:t>величение поступления Са</w:t>
      </w:r>
      <w:r w:rsidRPr="00F97A89">
        <w:rPr>
          <w:rFonts w:ascii="Lucida Sans Unicode" w:hAnsi="Lucida Sans Unicode"/>
        </w:rPr>
        <w:t>²⁺</w:t>
      </w:r>
      <w:r w:rsidRPr="00F97A89">
        <w:t xml:space="preserve"> в клетке гладких мышц коронаров вызыв</w:t>
      </w:r>
      <w:r w:rsidRPr="00F97A89">
        <w:t>а</w:t>
      </w:r>
      <w:r w:rsidRPr="00F97A89">
        <w:t>ет вазоспозм мышечных волокон.</w:t>
      </w:r>
    </w:p>
    <w:p w:rsid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 w:rsidRPr="00F97A89">
        <w:t xml:space="preserve">Гипервентиляции. </w:t>
      </w:r>
    </w:p>
    <w:p w:rsidR="00F97A89" w:rsidRP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>
        <w:t>Серотонин - л</w:t>
      </w:r>
      <w:r w:rsidRPr="00F97A89">
        <w:t>ейкотриены освободившиеся на месте повреждения эндотелия могут в</w:t>
      </w:r>
      <w:r w:rsidRPr="00F97A89">
        <w:t>ы</w:t>
      </w:r>
      <w:r w:rsidRPr="00F97A89">
        <w:t>звать констрикцию сосудов, повышая чувствительность с атеросклеротическими изменини</w:t>
      </w:r>
      <w:r w:rsidRPr="00F97A89">
        <w:t>я</w:t>
      </w:r>
      <w:r>
        <w:t>ми</w:t>
      </w:r>
      <w:r w:rsidRPr="00F97A89">
        <w:t>, вызывая спазм.</w:t>
      </w:r>
    </w:p>
    <w:p w:rsidR="00F97A89" w:rsidRP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 w:rsidRPr="00F97A89">
        <w:t>Курение может вызывать агрегацию тромбоцитов, повышенное выделение катехолам</w:t>
      </w:r>
      <w:r w:rsidRPr="00F97A89">
        <w:t>и</w:t>
      </w:r>
      <w:r w:rsidRPr="00F97A89">
        <w:t>нов, уменьшение доставления кислорода к кардиомиоцитам в результате образования карбо</w:t>
      </w:r>
      <w:r w:rsidRPr="00F97A89">
        <w:t>к</w:t>
      </w:r>
      <w:r w:rsidRPr="00F97A89">
        <w:t>сигемоглобин, что может привести к вазоспазму.</w:t>
      </w:r>
    </w:p>
    <w:p w:rsidR="00F97A89" w:rsidRPr="00F97A89" w:rsidRDefault="00F97A89" w:rsidP="0027785D">
      <w:pPr>
        <w:numPr>
          <w:ilvl w:val="0"/>
          <w:numId w:val="16"/>
        </w:numPr>
        <w:tabs>
          <w:tab w:val="clear" w:pos="360"/>
          <w:tab w:val="num" w:pos="720"/>
        </w:tabs>
        <w:ind w:left="0" w:firstLine="360"/>
        <w:jc w:val="both"/>
      </w:pPr>
      <w:r w:rsidRPr="00F97A89">
        <w:t xml:space="preserve">Нарушение микроциркуляции: изменение функции артериальных сфинктеров </w:t>
      </w:r>
      <w:r w:rsidR="00C50DCB" w:rsidRPr="00F97A89">
        <w:t>всле</w:t>
      </w:r>
      <w:r w:rsidR="00C50DCB" w:rsidRPr="00F97A89">
        <w:t>д</w:t>
      </w:r>
      <w:r w:rsidR="00C50DCB" w:rsidRPr="00F97A89">
        <w:t>ствие</w:t>
      </w:r>
      <w:r w:rsidRPr="00F97A89">
        <w:t xml:space="preserve"> ненормального</w:t>
      </w:r>
      <w:r w:rsidR="00C50DCB">
        <w:t xml:space="preserve"> </w:t>
      </w:r>
      <w:r w:rsidRPr="00F97A89">
        <w:t>рефлекса, связанного со стрессом</w:t>
      </w:r>
      <w:r>
        <w:t>.</w:t>
      </w:r>
    </w:p>
    <w:p w:rsidR="00F97A89" w:rsidRPr="00F97A89" w:rsidRDefault="00F97A89" w:rsidP="00EB1011">
      <w:pPr>
        <w:ind w:left="360"/>
        <w:jc w:val="both"/>
      </w:pPr>
    </w:p>
    <w:p w:rsidR="00F97A89" w:rsidRPr="00F97A89" w:rsidRDefault="00F97A89" w:rsidP="00EB1011">
      <w:pPr>
        <w:ind w:left="360"/>
        <w:jc w:val="both"/>
      </w:pPr>
    </w:p>
    <w:p w:rsidR="00F97A89" w:rsidRPr="00DC2F01" w:rsidRDefault="00F97A89" w:rsidP="00EB1011">
      <w:pPr>
        <w:jc w:val="both"/>
      </w:pPr>
    </w:p>
    <w:p w:rsidR="004E3EA1" w:rsidRPr="00541658" w:rsidRDefault="004E3EA1" w:rsidP="00EB1011">
      <w:pPr>
        <w:tabs>
          <w:tab w:val="left" w:pos="2520"/>
        </w:tabs>
        <w:ind w:firstLine="360"/>
        <w:jc w:val="both"/>
        <w:rPr>
          <w:b/>
        </w:rPr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lastRenderedPageBreak/>
        <w:t>План лечения и его обоснование: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</w:pPr>
      <w:r w:rsidRPr="00541658">
        <w:t>1)Режим постельный</w:t>
      </w:r>
    </w:p>
    <w:p w:rsidR="003E4B52" w:rsidRPr="00541658" w:rsidRDefault="004E3EA1" w:rsidP="00EB1011">
      <w:pPr>
        <w:tabs>
          <w:tab w:val="left" w:pos="2520"/>
        </w:tabs>
        <w:ind w:firstLine="360"/>
        <w:jc w:val="both"/>
      </w:pPr>
      <w:r w:rsidRPr="00541658">
        <w:t>2)Стол №</w:t>
      </w:r>
      <w:r w:rsidR="00F97A89">
        <w:t xml:space="preserve"> 15</w:t>
      </w:r>
    </w:p>
    <w:p w:rsidR="006C04B3" w:rsidRDefault="003E4B52" w:rsidP="00EB1011">
      <w:pPr>
        <w:tabs>
          <w:tab w:val="left" w:pos="2520"/>
        </w:tabs>
        <w:ind w:firstLine="360"/>
        <w:jc w:val="both"/>
      </w:pPr>
      <w:r w:rsidRPr="00541658">
        <w:t>3)Патогенетическая терапия:</w:t>
      </w:r>
      <w:r w:rsidR="006C04B3" w:rsidRPr="006C04B3">
        <w:t xml:space="preserve"> </w:t>
      </w:r>
    </w:p>
    <w:p w:rsidR="003E4B52" w:rsidRDefault="006C04B3" w:rsidP="00EB1011">
      <w:pPr>
        <w:tabs>
          <w:tab w:val="left" w:pos="2520"/>
        </w:tabs>
        <w:ind w:firstLine="360"/>
        <w:jc w:val="both"/>
      </w:pPr>
      <w:r w:rsidRPr="00541658">
        <w:t>При сердечно-сосудистой патологии:</w:t>
      </w:r>
    </w:p>
    <w:p w:rsidR="006C04B3" w:rsidRPr="00541658" w:rsidRDefault="006C04B3" w:rsidP="006C04B3">
      <w:pPr>
        <w:numPr>
          <w:ilvl w:val="0"/>
          <w:numId w:val="15"/>
        </w:numPr>
        <w:tabs>
          <w:tab w:val="left" w:pos="2520"/>
        </w:tabs>
        <w:jc w:val="both"/>
      </w:pPr>
      <w:r>
        <w:t>Синдром стенокардии:</w:t>
      </w:r>
    </w:p>
    <w:p w:rsidR="006C04B3" w:rsidRPr="00541658" w:rsidRDefault="003E4B52" w:rsidP="006C04B3">
      <w:pPr>
        <w:tabs>
          <w:tab w:val="left" w:pos="2520"/>
        </w:tabs>
        <w:ind w:firstLine="360"/>
        <w:jc w:val="both"/>
      </w:pPr>
      <w:r w:rsidRPr="00541658">
        <w:t xml:space="preserve"> </w:t>
      </w:r>
      <w:r w:rsidR="006C04B3">
        <w:t>-Антиагрегантная терапия:</w:t>
      </w:r>
    </w:p>
    <w:p w:rsidR="003E4B52" w:rsidRPr="00541658" w:rsidRDefault="006C04B3" w:rsidP="00E273A4">
      <w:pPr>
        <w:numPr>
          <w:ilvl w:val="0"/>
          <w:numId w:val="20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 w:rsidRPr="00541658">
        <w:rPr>
          <w:lang w:val="en-US"/>
        </w:rPr>
        <w:t>Aspirini</w:t>
      </w:r>
      <w:r w:rsidRPr="00541658">
        <w:t xml:space="preserve">  0.5 g </w:t>
      </w:r>
      <w:r w:rsidR="00AD041A">
        <w:rPr>
          <w:lang w:val="en-US"/>
        </w:rPr>
        <w:t>N</w:t>
      </w:r>
      <w:r w:rsidR="00AD041A" w:rsidRPr="00AD041A">
        <w:t>.</w:t>
      </w:r>
      <w:r w:rsidR="00A80B9C">
        <w:t xml:space="preserve"> 10 </w:t>
      </w:r>
      <w:r w:rsidRPr="00541658">
        <w:t>по 1/2 таб. в обед (после еды)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</w:pPr>
      <w:r w:rsidRPr="00541658">
        <w:t>-Антиангинальная терапия:</w:t>
      </w:r>
    </w:p>
    <w:p w:rsidR="003E4B52" w:rsidRDefault="003E4B52" w:rsidP="00E273A4">
      <w:pPr>
        <w:numPr>
          <w:ilvl w:val="0"/>
          <w:numId w:val="20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 w:rsidRPr="00541658">
        <w:rPr>
          <w:lang w:val="en-US"/>
        </w:rPr>
        <w:t>Nitrosorbidi</w:t>
      </w:r>
      <w:r w:rsidRPr="00541658">
        <w:t xml:space="preserve">  0.01 g</w:t>
      </w:r>
      <w:r w:rsidR="00AD041A" w:rsidRPr="00AD041A">
        <w:t xml:space="preserve"> </w:t>
      </w:r>
      <w:r w:rsidR="00AD041A">
        <w:rPr>
          <w:lang w:val="en-US"/>
        </w:rPr>
        <w:t>N</w:t>
      </w:r>
      <w:r w:rsidR="00AD041A" w:rsidRPr="00AD041A">
        <w:t>.</w:t>
      </w:r>
      <w:r w:rsidR="00AC3F79">
        <w:t xml:space="preserve">50 </w:t>
      </w:r>
      <w:r w:rsidRPr="00541658">
        <w:t xml:space="preserve">по 1 таб. 3 раза в день </w:t>
      </w:r>
    </w:p>
    <w:p w:rsidR="003E4B52" w:rsidRDefault="00443123" w:rsidP="00443123">
      <w:pPr>
        <w:numPr>
          <w:ilvl w:val="0"/>
          <w:numId w:val="20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 w:rsidRPr="00541658">
        <w:rPr>
          <w:lang w:val="en-US"/>
        </w:rPr>
        <w:t>Nitro</w:t>
      </w:r>
      <w:r>
        <w:rPr>
          <w:lang w:val="en-US"/>
        </w:rPr>
        <w:t>glycer</w:t>
      </w:r>
      <w:r w:rsidRPr="00541658">
        <w:rPr>
          <w:lang w:val="en-US"/>
        </w:rPr>
        <w:t>i</w:t>
      </w:r>
      <w:r>
        <w:rPr>
          <w:lang w:val="en-US"/>
        </w:rPr>
        <w:t>n</w:t>
      </w:r>
      <w:r w:rsidRPr="00541658">
        <w:rPr>
          <w:lang w:val="en-US"/>
        </w:rPr>
        <w:t>i</w:t>
      </w:r>
      <w:r w:rsidRPr="00541658">
        <w:t xml:space="preserve">  </w:t>
      </w:r>
      <w:r w:rsidR="00AD041A" w:rsidRPr="00AD041A">
        <w:t xml:space="preserve">0.0005 </w:t>
      </w:r>
      <w:r w:rsidR="00AD041A">
        <w:rPr>
          <w:lang w:val="en-US"/>
        </w:rPr>
        <w:t>g</w:t>
      </w:r>
      <w:r w:rsidR="00AD041A" w:rsidRPr="00AD041A">
        <w:t xml:space="preserve"> </w:t>
      </w:r>
      <w:r w:rsidR="00AD041A">
        <w:rPr>
          <w:lang w:val="en-US"/>
        </w:rPr>
        <w:t>N</w:t>
      </w:r>
      <w:r w:rsidR="00AD041A" w:rsidRPr="00AD041A">
        <w:t>.40</w:t>
      </w:r>
      <w:r w:rsidR="00AD041A">
        <w:t xml:space="preserve"> по 1 таблетке (под язык во время приступа)</w:t>
      </w:r>
    </w:p>
    <w:p w:rsidR="00BF7269" w:rsidRDefault="00BF7269" w:rsidP="00DE239D">
      <w:pPr>
        <w:numPr>
          <w:ilvl w:val="0"/>
          <w:numId w:val="15"/>
        </w:numPr>
        <w:tabs>
          <w:tab w:val="left" w:pos="2520"/>
        </w:tabs>
        <w:jc w:val="both"/>
      </w:pPr>
      <w:r>
        <w:t>Синдром артериальной гипертензии:</w:t>
      </w:r>
      <w:r w:rsidR="00AB32DD">
        <w:t xml:space="preserve"> препараты выбора</w:t>
      </w:r>
      <w:r w:rsidR="002B62F3">
        <w:t xml:space="preserve"> антигипертензивной терапии</w:t>
      </w:r>
      <w:r w:rsidR="00AB32DD">
        <w:t>:</w:t>
      </w:r>
    </w:p>
    <w:p w:rsidR="00BF7269" w:rsidRDefault="00AB32DD" w:rsidP="00AB32DD">
      <w:pPr>
        <w:numPr>
          <w:ilvl w:val="0"/>
          <w:numId w:val="22"/>
        </w:numPr>
        <w:tabs>
          <w:tab w:val="left" w:pos="2520"/>
        </w:tabs>
        <w:jc w:val="both"/>
      </w:pPr>
      <w:r>
        <w:t xml:space="preserve"> </w:t>
      </w:r>
      <w:r w:rsidR="002B62F3">
        <w:t xml:space="preserve">Блокаторы рецепторов к ангиотензину </w:t>
      </w:r>
      <w:r w:rsidR="002B62F3">
        <w:rPr>
          <w:lang w:val="en-US"/>
        </w:rPr>
        <w:t>II</w:t>
      </w:r>
      <w:r w:rsidR="002B62F3">
        <w:t xml:space="preserve"> </w:t>
      </w:r>
      <w:r>
        <w:t>(или ингибиторы АПФ)</w:t>
      </w:r>
    </w:p>
    <w:p w:rsidR="00AB32DD" w:rsidRDefault="002B62F3" w:rsidP="00AB32DD">
      <w:pPr>
        <w:numPr>
          <w:ilvl w:val="0"/>
          <w:numId w:val="22"/>
        </w:numPr>
        <w:tabs>
          <w:tab w:val="left" w:pos="2520"/>
        </w:tabs>
        <w:jc w:val="both"/>
      </w:pPr>
      <w:r>
        <w:t>Периферические вазодилататоры</w:t>
      </w:r>
    </w:p>
    <w:p w:rsidR="002B62F3" w:rsidRDefault="002B62F3" w:rsidP="00AB32DD">
      <w:pPr>
        <w:numPr>
          <w:ilvl w:val="0"/>
          <w:numId w:val="22"/>
        </w:numPr>
        <w:tabs>
          <w:tab w:val="left" w:pos="2520"/>
        </w:tabs>
        <w:jc w:val="both"/>
      </w:pPr>
      <w:r>
        <w:t>Диуретики</w:t>
      </w:r>
    </w:p>
    <w:p w:rsidR="002B62F3" w:rsidRDefault="009904EF" w:rsidP="00DE239D">
      <w:pPr>
        <w:numPr>
          <w:ilvl w:val="0"/>
          <w:numId w:val="15"/>
        </w:numPr>
        <w:tabs>
          <w:tab w:val="left" w:pos="2520"/>
        </w:tabs>
        <w:jc w:val="both"/>
      </w:pPr>
      <w:r>
        <w:t xml:space="preserve">Синдром ХНК </w:t>
      </w:r>
      <w:r>
        <w:rPr>
          <w:lang w:val="en-US"/>
        </w:rPr>
        <w:t>II</w:t>
      </w:r>
      <w:r>
        <w:t xml:space="preserve"> Б стадии:</w:t>
      </w:r>
      <w:r w:rsidR="002B62F3" w:rsidRPr="002B62F3">
        <w:t xml:space="preserve"> </w:t>
      </w:r>
    </w:p>
    <w:p w:rsidR="003E4B52" w:rsidRPr="002B62F3" w:rsidRDefault="002B62F3" w:rsidP="002B62F3">
      <w:pPr>
        <w:tabs>
          <w:tab w:val="left" w:pos="2520"/>
        </w:tabs>
        <w:ind w:left="360"/>
        <w:jc w:val="both"/>
      </w:pPr>
      <w:r>
        <w:t xml:space="preserve">-Блокаторы рецепторов к ангиотензину </w:t>
      </w:r>
      <w:r>
        <w:rPr>
          <w:lang w:val="en-US"/>
        </w:rPr>
        <w:t>II</w:t>
      </w:r>
      <w:r>
        <w:t>:</w:t>
      </w:r>
    </w:p>
    <w:p w:rsidR="002B62F3" w:rsidRDefault="006B40A2" w:rsidP="002B62F3">
      <w:pPr>
        <w:numPr>
          <w:ilvl w:val="0"/>
          <w:numId w:val="23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>
        <w:rPr>
          <w:lang w:val="en-US"/>
        </w:rPr>
        <w:t>Losartani</w:t>
      </w:r>
      <w:r w:rsidRPr="006B40A2">
        <w:t xml:space="preserve"> 0.05 </w:t>
      </w:r>
      <w:r>
        <w:rPr>
          <w:lang w:val="en-US"/>
        </w:rPr>
        <w:t>g</w:t>
      </w:r>
      <w:r>
        <w:t xml:space="preserve"> </w:t>
      </w:r>
      <w:r w:rsidR="00640E41">
        <w:rPr>
          <w:lang w:val="en-US"/>
        </w:rPr>
        <w:t>N</w:t>
      </w:r>
      <w:r w:rsidR="00640E41" w:rsidRPr="00B06837">
        <w:t>.</w:t>
      </w:r>
      <w:r w:rsidR="00640E41">
        <w:t xml:space="preserve">10 </w:t>
      </w:r>
      <w:r>
        <w:t>по 1 таб. 2 раза в день   или</w:t>
      </w:r>
    </w:p>
    <w:p w:rsidR="00DE239D" w:rsidRDefault="00DE239D" w:rsidP="00DE239D">
      <w:pPr>
        <w:tabs>
          <w:tab w:val="left" w:pos="2520"/>
        </w:tabs>
        <w:ind w:left="360"/>
        <w:jc w:val="both"/>
      </w:pPr>
      <w:r>
        <w:t>-Ингибиторы АПФ:</w:t>
      </w:r>
    </w:p>
    <w:p w:rsidR="00B962A2" w:rsidRDefault="00B06837" w:rsidP="00B962A2">
      <w:pPr>
        <w:numPr>
          <w:ilvl w:val="0"/>
          <w:numId w:val="21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 w:rsidR="00002DBA">
        <w:rPr>
          <w:lang w:val="en-US"/>
        </w:rPr>
        <w:t>Enalaprili</w:t>
      </w:r>
      <w:r w:rsidR="00002DBA" w:rsidRPr="00F771F6">
        <w:t xml:space="preserve"> 0.01 </w:t>
      </w:r>
      <w:r w:rsidR="00002DBA">
        <w:rPr>
          <w:lang w:val="en-US"/>
        </w:rPr>
        <w:t>g</w:t>
      </w:r>
      <w:r w:rsidR="00002DBA" w:rsidRPr="00F771F6">
        <w:t xml:space="preserve"> </w:t>
      </w:r>
      <w:r w:rsidR="00002DBA">
        <w:rPr>
          <w:lang w:val="en-US"/>
        </w:rPr>
        <w:t>N</w:t>
      </w:r>
      <w:r w:rsidR="00002DBA" w:rsidRPr="00F771F6">
        <w:t>. 50</w:t>
      </w:r>
      <w:r w:rsidR="00002DBA">
        <w:t xml:space="preserve"> по </w:t>
      </w:r>
      <w:r w:rsidR="00F771F6">
        <w:t>½-1</w:t>
      </w:r>
      <w:r w:rsidR="00002DBA">
        <w:t xml:space="preserve"> таб.</w:t>
      </w:r>
      <w:r w:rsidR="00F771F6">
        <w:t xml:space="preserve"> 1-2 раза в день</w:t>
      </w:r>
    </w:p>
    <w:p w:rsidR="00F771F6" w:rsidRDefault="00F771F6" w:rsidP="00F771F6">
      <w:pPr>
        <w:tabs>
          <w:tab w:val="left" w:pos="2520"/>
        </w:tabs>
        <w:jc w:val="both"/>
      </w:pPr>
      <w:r>
        <w:t xml:space="preserve">      -Периферические вазодилататоры</w:t>
      </w:r>
    </w:p>
    <w:p w:rsidR="00F771F6" w:rsidRDefault="00B06837" w:rsidP="00F771F6">
      <w:pPr>
        <w:numPr>
          <w:ilvl w:val="0"/>
          <w:numId w:val="21"/>
        </w:numPr>
        <w:tabs>
          <w:tab w:val="left" w:pos="2520"/>
        </w:tabs>
        <w:jc w:val="both"/>
      </w:pPr>
      <w:r w:rsidRPr="00541658">
        <w:rPr>
          <w:lang w:val="en-US"/>
        </w:rPr>
        <w:t>Tab</w:t>
      </w:r>
      <w:r w:rsidRPr="00541658">
        <w:t xml:space="preserve">. </w:t>
      </w:r>
      <w:r w:rsidR="00F771F6">
        <w:rPr>
          <w:lang w:val="en-US"/>
        </w:rPr>
        <w:t>Apressini</w:t>
      </w:r>
      <w:r w:rsidR="00F771F6" w:rsidRPr="00B06837">
        <w:t xml:space="preserve"> </w:t>
      </w:r>
      <w:r w:rsidRPr="00B06837">
        <w:t xml:space="preserve">0.01 </w:t>
      </w:r>
      <w:r>
        <w:rPr>
          <w:lang w:val="en-US"/>
        </w:rPr>
        <w:t>g</w:t>
      </w:r>
      <w:r w:rsidRPr="00B06837">
        <w:t xml:space="preserve"> </w:t>
      </w:r>
      <w:r>
        <w:rPr>
          <w:lang w:val="en-US"/>
        </w:rPr>
        <w:t>N</w:t>
      </w:r>
      <w:r w:rsidRPr="00B06837">
        <w:t>.</w:t>
      </w:r>
      <w:r>
        <w:t>10 по 1 таб. 2-4 раза в день</w:t>
      </w:r>
    </w:p>
    <w:p w:rsidR="00B06837" w:rsidRPr="00541658" w:rsidRDefault="00B06837" w:rsidP="00B06837">
      <w:pPr>
        <w:tabs>
          <w:tab w:val="left" w:pos="2520"/>
        </w:tabs>
        <w:ind w:left="360"/>
        <w:jc w:val="both"/>
      </w:pPr>
      <w:r>
        <w:t>-Диуретики:</w:t>
      </w:r>
    </w:p>
    <w:p w:rsidR="003E4B52" w:rsidRPr="00541658" w:rsidRDefault="00B06837" w:rsidP="00412688">
      <w:pPr>
        <w:numPr>
          <w:ilvl w:val="0"/>
          <w:numId w:val="21"/>
        </w:numPr>
        <w:tabs>
          <w:tab w:val="left" w:pos="2520"/>
        </w:tabs>
        <w:jc w:val="both"/>
      </w:pPr>
      <w:r>
        <w:t xml:space="preserve"> </w:t>
      </w:r>
      <w:r w:rsidR="00640E41" w:rsidRPr="00541658">
        <w:rPr>
          <w:lang w:val="en-US"/>
        </w:rPr>
        <w:t>Tab</w:t>
      </w:r>
      <w:r w:rsidR="00640E41" w:rsidRPr="00541658">
        <w:t xml:space="preserve">. </w:t>
      </w:r>
      <w:r w:rsidR="003E4B52" w:rsidRPr="00541658">
        <w:t xml:space="preserve"> </w:t>
      </w:r>
      <w:r w:rsidR="00640E41">
        <w:rPr>
          <w:lang w:val="en-US"/>
        </w:rPr>
        <w:t>Furosemidi</w:t>
      </w:r>
      <w:r w:rsidR="00640E41" w:rsidRPr="00640E41">
        <w:t xml:space="preserve"> </w:t>
      </w:r>
      <w:r w:rsidR="00640E41">
        <w:t>0.</w:t>
      </w:r>
      <w:r w:rsidR="00EE2066">
        <w:t xml:space="preserve">04 </w:t>
      </w:r>
      <w:r w:rsidR="00EE2066">
        <w:rPr>
          <w:lang w:val="en-US"/>
        </w:rPr>
        <w:t>g</w:t>
      </w:r>
      <w:r w:rsidR="00640E41" w:rsidRPr="00640E41">
        <w:t xml:space="preserve"> </w:t>
      </w:r>
      <w:r w:rsidR="00640E41">
        <w:rPr>
          <w:lang w:val="en-US"/>
        </w:rPr>
        <w:t>N</w:t>
      </w:r>
      <w:r w:rsidR="00640E41" w:rsidRPr="00B06837">
        <w:t>.</w:t>
      </w:r>
      <w:r w:rsidR="00EE2066">
        <w:t>5</w:t>
      </w:r>
      <w:r w:rsidR="00640E41">
        <w:t xml:space="preserve">0 </w:t>
      </w:r>
      <w:r w:rsidR="00734A3F">
        <w:t xml:space="preserve">по </w:t>
      </w:r>
      <w:r w:rsidR="00734A3F" w:rsidRPr="00541658">
        <w:t>½</w:t>
      </w:r>
      <w:r w:rsidR="00EE2066">
        <w:t xml:space="preserve"> таб. (2 раза в день) или по 1 таблетке 1 раз в день (утром)</w:t>
      </w:r>
    </w:p>
    <w:p w:rsidR="003E4B52" w:rsidRPr="00541658" w:rsidRDefault="003E4B52" w:rsidP="00EB1011">
      <w:pPr>
        <w:tabs>
          <w:tab w:val="left" w:pos="2340"/>
        </w:tabs>
        <w:ind w:firstLine="360"/>
        <w:jc w:val="both"/>
      </w:pPr>
      <w:r w:rsidRPr="00541658">
        <w:t>4) Симптоматическая тер</w:t>
      </w:r>
      <w:r w:rsidRPr="00541658">
        <w:t>а</w:t>
      </w:r>
      <w:r w:rsidRPr="00541658">
        <w:t>пия: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</w:pPr>
      <w:r w:rsidRPr="00541658">
        <w:t xml:space="preserve">       - Противовоспалительная и обезболивающая терапия</w:t>
      </w:r>
      <w:r w:rsidR="00BC172B">
        <w:t xml:space="preserve"> </w:t>
      </w:r>
      <w:r w:rsidR="000A6B5F" w:rsidRPr="00541658">
        <w:t>(</w:t>
      </w:r>
      <w:r w:rsidR="00BC172B" w:rsidRPr="00541658">
        <w:t>при ДОА)</w:t>
      </w:r>
      <w:r w:rsidRPr="00541658">
        <w:t>:</w:t>
      </w:r>
      <w:r w:rsidR="00BC172B" w:rsidRPr="00BC172B">
        <w:t xml:space="preserve"> </w:t>
      </w:r>
    </w:p>
    <w:p w:rsidR="003E4B52" w:rsidRPr="00541658" w:rsidRDefault="003E4B52" w:rsidP="0027785D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 w:rsidRPr="00541658">
        <w:t xml:space="preserve"> </w:t>
      </w:r>
      <w:r w:rsidRPr="00541658">
        <w:rPr>
          <w:lang w:val="en-US"/>
        </w:rPr>
        <w:t>Sol</w:t>
      </w:r>
      <w:r w:rsidRPr="00541658">
        <w:t xml:space="preserve">. </w:t>
      </w:r>
      <w:r w:rsidRPr="00541658">
        <w:rPr>
          <w:lang w:val="en-US"/>
        </w:rPr>
        <w:t>Ortopheni</w:t>
      </w:r>
      <w:r w:rsidRPr="00541658">
        <w:t xml:space="preserve"> 3.0 ml  в/м 1 раз в день (3-4 недели) 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</w:pPr>
      <w:r w:rsidRPr="00541658">
        <w:t xml:space="preserve">       - Общеукрепляющая терапия</w:t>
      </w:r>
      <w:r w:rsidR="00F97A89">
        <w:t xml:space="preserve"> </w:t>
      </w:r>
      <w:r w:rsidR="000A6B5F">
        <w:t xml:space="preserve">– препарат, стимулирующий метаболические процессы </w:t>
      </w:r>
      <w:r w:rsidR="00F97A89">
        <w:t>(улучшает метаболизм миока</w:t>
      </w:r>
      <w:r w:rsidR="00F97A89">
        <w:t>р</w:t>
      </w:r>
      <w:r w:rsidR="00F97A89">
        <w:t>да)</w:t>
      </w:r>
      <w:r w:rsidRPr="00541658">
        <w:t>:</w:t>
      </w:r>
    </w:p>
    <w:p w:rsidR="003E4B52" w:rsidRPr="00541658" w:rsidRDefault="003E4B52" w:rsidP="0027785D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 w:rsidRPr="00541658">
        <w:rPr>
          <w:lang w:val="en-US"/>
        </w:rPr>
        <w:t>Sol</w:t>
      </w:r>
      <w:r w:rsidRPr="00541658">
        <w:t xml:space="preserve">. </w:t>
      </w:r>
      <w:r w:rsidRPr="00541658">
        <w:rPr>
          <w:lang w:val="en-US"/>
        </w:rPr>
        <w:t>Riboxini</w:t>
      </w:r>
      <w:r w:rsidRPr="00541658">
        <w:t xml:space="preserve">  2% - 10.0 ml в/в </w:t>
      </w:r>
      <w:r w:rsidR="00BC172B">
        <w:t xml:space="preserve">медленно </w:t>
      </w:r>
      <w:r w:rsidRPr="00541658">
        <w:t>струйно (10 дней)</w:t>
      </w:r>
    </w:p>
    <w:p w:rsidR="003E4B52" w:rsidRPr="00541658" w:rsidRDefault="00796E40" w:rsidP="00EB1011">
      <w:pPr>
        <w:tabs>
          <w:tab w:val="left" w:pos="2520"/>
        </w:tabs>
        <w:ind w:firstLine="360"/>
        <w:jc w:val="both"/>
      </w:pPr>
      <w:r>
        <w:t xml:space="preserve">       </w:t>
      </w:r>
      <w:r w:rsidR="003E4B52" w:rsidRPr="00541658">
        <w:t>- Отвлекающие средства:</w:t>
      </w:r>
    </w:p>
    <w:p w:rsidR="003E4B52" w:rsidRPr="00541658" w:rsidRDefault="003E4B52" w:rsidP="0027785D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 w:rsidRPr="00541658">
        <w:t>Фиточай №1</w:t>
      </w:r>
      <w:r w:rsidR="00F97A89">
        <w:t xml:space="preserve"> </w:t>
      </w:r>
      <w:r w:rsidRPr="00541658">
        <w:t>(10 дней)</w:t>
      </w:r>
    </w:p>
    <w:p w:rsidR="003E4B52" w:rsidRPr="00541658" w:rsidRDefault="003E4B52" w:rsidP="00EB1011">
      <w:pPr>
        <w:tabs>
          <w:tab w:val="left" w:pos="2520"/>
        </w:tabs>
        <w:ind w:firstLine="360"/>
        <w:jc w:val="both"/>
      </w:pPr>
      <w:r w:rsidRPr="00541658">
        <w:t>5)Физиотерапевтическое лечение и ЛФК:</w:t>
      </w:r>
    </w:p>
    <w:p w:rsidR="003E4B52" w:rsidRPr="00541658" w:rsidRDefault="003E4B52" w:rsidP="0027785D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 w:rsidRPr="00541658">
        <w:t>ЛФК в палате (2-3 недели)</w:t>
      </w:r>
      <w:r w:rsidR="00476175" w:rsidRPr="00541658">
        <w:t xml:space="preserve"> </w:t>
      </w:r>
      <w:r w:rsidR="00F97A89" w:rsidRPr="00541658">
        <w:t>(</w:t>
      </w:r>
      <w:r w:rsidR="00476175" w:rsidRPr="00541658">
        <w:t>при ДОА)</w:t>
      </w:r>
    </w:p>
    <w:p w:rsidR="003E4B52" w:rsidRPr="00541658" w:rsidRDefault="003E4B52" w:rsidP="0027785D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 w:rsidRPr="00541658">
        <w:t>Милтерапия коленных суставов в чередовании с плечевыми суставами (7-10дней)</w:t>
      </w:r>
    </w:p>
    <w:p w:rsidR="003E4B52" w:rsidRPr="00541658" w:rsidRDefault="00597C4B" w:rsidP="00EB1011">
      <w:pPr>
        <w:tabs>
          <w:tab w:val="left" w:pos="2520"/>
        </w:tabs>
        <w:ind w:firstLine="360"/>
        <w:jc w:val="both"/>
      </w:pPr>
      <w:r>
        <w:t>6)Санаторно-курортное лечение</w:t>
      </w: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Default="00476175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Default="005B65DB" w:rsidP="00EB1011">
      <w:pPr>
        <w:tabs>
          <w:tab w:val="left" w:pos="2520"/>
        </w:tabs>
        <w:ind w:firstLine="360"/>
        <w:jc w:val="both"/>
      </w:pPr>
    </w:p>
    <w:p w:rsidR="005B65DB" w:rsidRPr="00541658" w:rsidRDefault="005B65DB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476175" w:rsidRPr="00541658" w:rsidRDefault="00476175" w:rsidP="00EB1011">
      <w:pPr>
        <w:tabs>
          <w:tab w:val="left" w:pos="2520"/>
        </w:tabs>
        <w:ind w:firstLine="360"/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lastRenderedPageBreak/>
        <w:t>Прогноз:</w:t>
      </w:r>
    </w:p>
    <w:p w:rsidR="003E4B52" w:rsidRPr="00541658" w:rsidRDefault="003E4B52" w:rsidP="00EB1011">
      <w:pPr>
        <w:pStyle w:val="a5"/>
        <w:tabs>
          <w:tab w:val="num" w:pos="720"/>
        </w:tabs>
        <w:ind w:left="0" w:firstLine="360"/>
        <w:jc w:val="both"/>
      </w:pPr>
      <w:r w:rsidRPr="00541658">
        <w:t>Прогноз для выздоровления: неблагоприятный; соответствующее лечение может привести к длительной стабилизации процесса.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 xml:space="preserve">Прогноз для трудоспособности: ограничена или утрачена, </w:t>
      </w:r>
      <w:r w:rsidR="00476175" w:rsidRPr="00541658">
        <w:rPr>
          <w:bCs/>
        </w:rPr>
        <w:t xml:space="preserve"> больной нуждается в уходе.</w:t>
      </w:r>
    </w:p>
    <w:p w:rsidR="003E4B52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>Прогноз для жизни</w:t>
      </w:r>
      <w:r w:rsidR="00476175" w:rsidRPr="00541658">
        <w:rPr>
          <w:bCs/>
        </w:rPr>
        <w:t xml:space="preserve">: </w:t>
      </w:r>
      <w:r w:rsidR="00597C4B">
        <w:rPr>
          <w:bCs/>
        </w:rPr>
        <w:t xml:space="preserve">благоприятный - </w:t>
      </w:r>
      <w:r w:rsidR="00476175" w:rsidRPr="00541658">
        <w:rPr>
          <w:bCs/>
        </w:rPr>
        <w:t xml:space="preserve">при неосложненном течении и </w:t>
      </w:r>
      <w:r w:rsidRPr="00541658">
        <w:rPr>
          <w:bCs/>
        </w:rPr>
        <w:t>адекватной терапии больные дл</w:t>
      </w:r>
      <w:r w:rsidRPr="00541658">
        <w:rPr>
          <w:bCs/>
        </w:rPr>
        <w:t>и</w:t>
      </w:r>
      <w:r w:rsidRPr="00541658">
        <w:rPr>
          <w:bCs/>
        </w:rPr>
        <w:t>тельно сохраняют жизнедеятельность.</w:t>
      </w:r>
    </w:p>
    <w:p w:rsidR="00476175" w:rsidRPr="00541658" w:rsidRDefault="00476175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3E4B52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Дневники:</w:t>
      </w:r>
    </w:p>
    <w:p w:rsidR="00597C4B" w:rsidRPr="00541658" w:rsidRDefault="00597C4B" w:rsidP="00EB101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597C4B" w:rsidRPr="00541658" w:rsidRDefault="003E4B52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>1.12.2003г. Общее состояние средней степени тяжести. В легких дыхание ослабленное в</w:t>
      </w:r>
      <w:r w:rsidRPr="00541658">
        <w:rPr>
          <w:bCs/>
        </w:rPr>
        <w:t>е</w:t>
      </w:r>
      <w:r w:rsidRPr="00541658">
        <w:rPr>
          <w:bCs/>
        </w:rPr>
        <w:t>зикулярное, хрипов нет. ЧД -  18. АД – 150/90. Тоны сердца приглушены, ритм правильный, ЧСС – 68. Живот мягкий, безболезненный, стул оформлен. Отеков нет. Печень по краю ребе</w:t>
      </w:r>
      <w:r w:rsidRPr="00541658">
        <w:rPr>
          <w:bCs/>
        </w:rPr>
        <w:t>р</w:t>
      </w:r>
      <w:r w:rsidRPr="00541658">
        <w:rPr>
          <w:bCs/>
        </w:rPr>
        <w:t>ной дуги, мочеиспускание учащенное, безболезненное. Коленные суставы деформированы, отечны, ограничение движения в них.</w:t>
      </w:r>
      <w:r w:rsidR="00597C4B" w:rsidRPr="00597C4B">
        <w:t xml:space="preserve"> </w:t>
      </w:r>
      <w:r w:rsidR="00597C4B">
        <w:t xml:space="preserve"> </w:t>
      </w:r>
      <w:r w:rsidR="00597C4B" w:rsidRPr="00DC2F01">
        <w:t xml:space="preserve">Ps 66 в мин. </w:t>
      </w:r>
      <w:r w:rsidR="00597C4B">
        <w:t xml:space="preserve">; </w:t>
      </w:r>
      <w:r w:rsidR="00597C4B" w:rsidRPr="00DC2F01">
        <w:t>t</w:t>
      </w:r>
      <w:r w:rsidR="00597C4B">
        <w:t>°</w:t>
      </w:r>
      <w:r w:rsidR="00597C4B" w:rsidRPr="00DC2F01">
        <w:t>C - 36,6</w:t>
      </w:r>
      <w:r w:rsidR="00597C4B" w:rsidRPr="00597C4B">
        <w:t xml:space="preserve"> </w:t>
      </w:r>
      <w:r w:rsidR="00597C4B">
        <w:t xml:space="preserve">; </w:t>
      </w:r>
      <w:r w:rsidR="00597C4B" w:rsidRPr="00DC2F01">
        <w:t>диурез 1,5 л</w:t>
      </w:r>
      <w:r w:rsidR="00597C4B">
        <w:t>.</w:t>
      </w:r>
      <w:r w:rsidR="00597C4B">
        <w:rPr>
          <w:bCs/>
        </w:rPr>
        <w:t xml:space="preserve"> </w:t>
      </w:r>
    </w:p>
    <w:p w:rsidR="00476175" w:rsidRPr="00541658" w:rsidRDefault="00476175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597C4B" w:rsidRPr="00DC2F01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Cs/>
        </w:rPr>
        <w:t>2.12.2003г. Незначительное улучшение самочувствия, боли в коленных суставах незнач</w:t>
      </w:r>
      <w:r w:rsidRPr="00541658">
        <w:rPr>
          <w:bCs/>
        </w:rPr>
        <w:t>и</w:t>
      </w:r>
      <w:r w:rsidRPr="00541658">
        <w:rPr>
          <w:bCs/>
        </w:rPr>
        <w:t>тел</w:t>
      </w:r>
      <w:r w:rsidRPr="00541658">
        <w:rPr>
          <w:bCs/>
        </w:rPr>
        <w:t>ь</w:t>
      </w:r>
      <w:r w:rsidRPr="00541658">
        <w:rPr>
          <w:bCs/>
        </w:rPr>
        <w:t>но уменьшились, загрудинные боли не беспокоили, одышка стала реже, общее состояние относ</w:t>
      </w:r>
      <w:r w:rsidRPr="00541658">
        <w:rPr>
          <w:bCs/>
        </w:rPr>
        <w:t>и</w:t>
      </w:r>
      <w:r w:rsidRPr="00541658">
        <w:rPr>
          <w:bCs/>
        </w:rPr>
        <w:t>тельно удовлетворительное. В легких дыхание ослабленное везикулярное, хрипов нет. ЧД -  18. АД – 160/90</w:t>
      </w:r>
      <w:r w:rsidR="00597C4B">
        <w:rPr>
          <w:bCs/>
        </w:rPr>
        <w:t xml:space="preserve"> мм. рт. ст</w:t>
      </w:r>
      <w:r w:rsidRPr="00541658">
        <w:rPr>
          <w:bCs/>
        </w:rPr>
        <w:t>.</w:t>
      </w:r>
      <w:r w:rsidR="00597C4B">
        <w:rPr>
          <w:bCs/>
        </w:rPr>
        <w:t xml:space="preserve"> Пульс 72 уд/ мин.</w:t>
      </w:r>
      <w:r w:rsidRPr="00541658">
        <w:rPr>
          <w:bCs/>
        </w:rPr>
        <w:t xml:space="preserve"> Тоны сердца приглушены, ритм правил</w:t>
      </w:r>
      <w:r w:rsidRPr="00541658">
        <w:rPr>
          <w:bCs/>
        </w:rPr>
        <w:t>ь</w:t>
      </w:r>
      <w:r w:rsidRPr="00541658">
        <w:rPr>
          <w:bCs/>
        </w:rPr>
        <w:t>ный, ЧСС – 72</w:t>
      </w:r>
      <w:r w:rsidR="00597C4B">
        <w:rPr>
          <w:bCs/>
        </w:rPr>
        <w:t xml:space="preserve"> в мин.</w:t>
      </w:r>
      <w:r w:rsidRPr="00541658">
        <w:rPr>
          <w:bCs/>
        </w:rPr>
        <w:t xml:space="preserve"> Живот мягкий, бе</w:t>
      </w:r>
      <w:r w:rsidRPr="00541658">
        <w:rPr>
          <w:bCs/>
        </w:rPr>
        <w:t>з</w:t>
      </w:r>
      <w:r w:rsidRPr="00541658">
        <w:rPr>
          <w:bCs/>
        </w:rPr>
        <w:t xml:space="preserve">болезненный, стул оформлен. Отеков нет. </w:t>
      </w:r>
      <w:r w:rsidR="003D5531">
        <w:rPr>
          <w:bCs/>
        </w:rPr>
        <w:t xml:space="preserve"> </w:t>
      </w:r>
      <w:r w:rsidR="00597C4B" w:rsidRPr="00DC2F01">
        <w:t xml:space="preserve">t </w:t>
      </w:r>
      <w:r w:rsidR="00597C4B">
        <w:t xml:space="preserve"> °</w:t>
      </w:r>
      <w:r w:rsidR="00597C4B" w:rsidRPr="00DC2F01">
        <w:t>С - 36,6</w:t>
      </w:r>
      <w:r w:rsidR="00EB1011">
        <w:t>;</w:t>
      </w:r>
    </w:p>
    <w:p w:rsidR="00597C4B" w:rsidRPr="00DC2F01" w:rsidRDefault="00597C4B" w:rsidP="00EB1011">
      <w:pPr>
        <w:tabs>
          <w:tab w:val="num" w:pos="720"/>
        </w:tabs>
        <w:jc w:val="both"/>
      </w:pPr>
      <w:r w:rsidRPr="00DC2F01">
        <w:t>диурез 1,2 л</w:t>
      </w:r>
      <w:r>
        <w:t>.</w:t>
      </w:r>
    </w:p>
    <w:p w:rsidR="00476175" w:rsidRPr="00541658" w:rsidRDefault="00476175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597C4B" w:rsidRPr="00DC2F01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Cs/>
        </w:rPr>
        <w:t>3.12.2003г. Больной отмечает улучшение самочувствия, боли в коленных суставах незн</w:t>
      </w:r>
      <w:r w:rsidRPr="00541658">
        <w:rPr>
          <w:bCs/>
        </w:rPr>
        <w:t>а</w:t>
      </w:r>
      <w:r w:rsidRPr="00541658">
        <w:rPr>
          <w:bCs/>
        </w:rPr>
        <w:t>чительно уменьшились, загрудинные боли не беспокоили, одышка стала реже, общее состо</w:t>
      </w:r>
      <w:r w:rsidRPr="00541658">
        <w:rPr>
          <w:bCs/>
        </w:rPr>
        <w:t>я</w:t>
      </w:r>
      <w:r w:rsidRPr="00541658">
        <w:rPr>
          <w:bCs/>
        </w:rPr>
        <w:t>ние относительно удовлетворительное. В легких дыхание ослабленное везикулярное, хрипов нет. ЧД -  18. АД – 170/100. Тоны сердца приглушены, ритм правильный, ЧСС – 68. Живот мягкий, безболе</w:t>
      </w:r>
      <w:r w:rsidRPr="00541658">
        <w:rPr>
          <w:bCs/>
        </w:rPr>
        <w:t>з</w:t>
      </w:r>
      <w:r w:rsidRPr="00541658">
        <w:rPr>
          <w:bCs/>
        </w:rPr>
        <w:t xml:space="preserve">ненный, стул оформлен. Отеков нет. В лечении увеличена доза </w:t>
      </w:r>
      <w:r w:rsidRPr="00541658">
        <w:rPr>
          <w:bCs/>
          <w:lang w:val="en-US"/>
        </w:rPr>
        <w:t>Tab</w:t>
      </w:r>
      <w:r w:rsidRPr="00541658">
        <w:rPr>
          <w:bCs/>
        </w:rPr>
        <w:t xml:space="preserve">. </w:t>
      </w:r>
      <w:r w:rsidRPr="00541658">
        <w:rPr>
          <w:bCs/>
          <w:lang w:val="en-US"/>
        </w:rPr>
        <w:t>Capoteni</w:t>
      </w:r>
      <w:r w:rsidRPr="00541658">
        <w:rPr>
          <w:bCs/>
        </w:rPr>
        <w:t xml:space="preserve"> 25 мг по 1 таб. 4 раза в день, назначен </w:t>
      </w:r>
      <w:r w:rsidRPr="00541658">
        <w:rPr>
          <w:bCs/>
          <w:lang w:val="en-US"/>
        </w:rPr>
        <w:t>Sol</w:t>
      </w:r>
      <w:r w:rsidRPr="00541658">
        <w:rPr>
          <w:bCs/>
        </w:rPr>
        <w:t xml:space="preserve">. </w:t>
      </w:r>
      <w:r w:rsidRPr="00541658">
        <w:rPr>
          <w:bCs/>
          <w:lang w:val="en-US"/>
        </w:rPr>
        <w:t>Pentoxiphillini</w:t>
      </w:r>
      <w:r w:rsidRPr="00541658">
        <w:rPr>
          <w:bCs/>
        </w:rPr>
        <w:t xml:space="preserve"> </w:t>
      </w:r>
      <w:r w:rsidR="006E4180">
        <w:rPr>
          <w:bCs/>
        </w:rPr>
        <w:t>2% -</w:t>
      </w:r>
      <w:r w:rsidRPr="00541658">
        <w:rPr>
          <w:bCs/>
        </w:rPr>
        <w:t xml:space="preserve"> 5,0</w:t>
      </w:r>
      <w:r w:rsidR="00734A3F">
        <w:rPr>
          <w:bCs/>
        </w:rPr>
        <w:t xml:space="preserve"> мл</w:t>
      </w:r>
      <w:r w:rsidRPr="00541658">
        <w:rPr>
          <w:bCs/>
        </w:rPr>
        <w:t xml:space="preserve"> в/в капельно</w:t>
      </w:r>
      <w:r w:rsidR="006E4180">
        <w:rPr>
          <w:bCs/>
        </w:rPr>
        <w:t xml:space="preserve"> </w:t>
      </w:r>
      <w:r w:rsidRPr="00541658">
        <w:rPr>
          <w:bCs/>
        </w:rPr>
        <w:t xml:space="preserve"> №5.</w:t>
      </w:r>
      <w:r w:rsidR="00597C4B" w:rsidRPr="00597C4B">
        <w:t xml:space="preserve"> </w:t>
      </w:r>
      <w:r w:rsidR="00597C4B">
        <w:t xml:space="preserve">   </w:t>
      </w:r>
      <w:r w:rsidR="00597C4B" w:rsidRPr="00DC2F01">
        <w:t>Ps 66 в мин.</w:t>
      </w:r>
      <w:r w:rsidR="00597C4B">
        <w:t>;</w:t>
      </w:r>
      <w:r w:rsidR="00597C4B" w:rsidRPr="00DC2F01">
        <w:t>t</w:t>
      </w:r>
      <w:r w:rsidR="00597C4B">
        <w:t>°</w:t>
      </w:r>
      <w:r w:rsidR="00597C4B" w:rsidRPr="00DC2F01">
        <w:t>C - 36,6</w:t>
      </w:r>
      <w:r w:rsidR="00597C4B">
        <w:t>;</w:t>
      </w:r>
      <w:r w:rsidR="00597C4B" w:rsidRPr="00597C4B">
        <w:t xml:space="preserve"> </w:t>
      </w:r>
      <w:r w:rsidR="00796E40">
        <w:t>диурез 1,3</w:t>
      </w:r>
      <w:r w:rsidR="00597C4B">
        <w:t xml:space="preserve"> л</w:t>
      </w:r>
    </w:p>
    <w:p w:rsidR="00597C4B" w:rsidRPr="00DC2F01" w:rsidRDefault="00597C4B" w:rsidP="00EB1011">
      <w:pPr>
        <w:tabs>
          <w:tab w:val="num" w:pos="720"/>
        </w:tabs>
        <w:ind w:firstLine="360"/>
        <w:jc w:val="both"/>
      </w:pPr>
    </w:p>
    <w:p w:rsidR="00597C4B" w:rsidRPr="00DC2F01" w:rsidRDefault="003E4B52" w:rsidP="00EB1011">
      <w:pPr>
        <w:tabs>
          <w:tab w:val="num" w:pos="720"/>
        </w:tabs>
        <w:ind w:firstLine="360"/>
        <w:jc w:val="both"/>
      </w:pPr>
      <w:r w:rsidRPr="00541658">
        <w:rPr>
          <w:bCs/>
        </w:rPr>
        <w:t>4.12.2003г. Больной отмечает улучшение самочувствия, боли и отечность коленных суст</w:t>
      </w:r>
      <w:r w:rsidRPr="00541658">
        <w:rPr>
          <w:bCs/>
        </w:rPr>
        <w:t>а</w:t>
      </w:r>
      <w:r w:rsidRPr="00541658">
        <w:rPr>
          <w:bCs/>
        </w:rPr>
        <w:t>вов уменьшились, загрудинные боли не беспокоили, одышка стала реже, общее состояние о</w:t>
      </w:r>
      <w:r w:rsidRPr="00541658">
        <w:rPr>
          <w:bCs/>
        </w:rPr>
        <w:t>т</w:t>
      </w:r>
      <w:r w:rsidRPr="00541658">
        <w:rPr>
          <w:bCs/>
        </w:rPr>
        <w:t>нос</w:t>
      </w:r>
      <w:r w:rsidRPr="00541658">
        <w:rPr>
          <w:bCs/>
        </w:rPr>
        <w:t>и</w:t>
      </w:r>
      <w:r w:rsidRPr="00541658">
        <w:rPr>
          <w:bCs/>
        </w:rPr>
        <w:t>тельно удовлетворительное. В легких дыхание ослабленное везикулярное, хрипов нет. ЧД -  2</w:t>
      </w:r>
      <w:r w:rsidR="00597C4B">
        <w:rPr>
          <w:bCs/>
        </w:rPr>
        <w:t>0</w:t>
      </w:r>
      <w:r w:rsidRPr="00541658">
        <w:rPr>
          <w:bCs/>
        </w:rPr>
        <w:t>. АД – 150/80. Тоны сердца приглушены, ритм правильный, ЧСС – 68. Живот мягкий, бе</w:t>
      </w:r>
      <w:r w:rsidRPr="00541658">
        <w:rPr>
          <w:bCs/>
        </w:rPr>
        <w:t>з</w:t>
      </w:r>
      <w:r w:rsidRPr="00541658">
        <w:rPr>
          <w:bCs/>
        </w:rPr>
        <w:t>боле</w:t>
      </w:r>
      <w:r w:rsidRPr="00541658">
        <w:rPr>
          <w:bCs/>
        </w:rPr>
        <w:t>з</w:t>
      </w:r>
      <w:r w:rsidRPr="00541658">
        <w:rPr>
          <w:bCs/>
        </w:rPr>
        <w:t>ненный, стул оформлен. Отеков нет.</w:t>
      </w:r>
      <w:r w:rsidR="00476175" w:rsidRPr="00541658">
        <w:rPr>
          <w:bCs/>
        </w:rPr>
        <w:t xml:space="preserve"> </w:t>
      </w:r>
      <w:r w:rsidR="003D5531">
        <w:rPr>
          <w:bCs/>
        </w:rPr>
        <w:t xml:space="preserve"> </w:t>
      </w:r>
      <w:r w:rsidR="00597C4B">
        <w:t xml:space="preserve"> </w:t>
      </w:r>
      <w:r w:rsidR="00597C4B" w:rsidRPr="00DC2F01">
        <w:t xml:space="preserve"> </w:t>
      </w:r>
      <w:r w:rsidR="00597C4B">
        <w:t xml:space="preserve"> </w:t>
      </w:r>
      <w:r w:rsidR="00597C4B" w:rsidRPr="00DC2F01">
        <w:t xml:space="preserve"> Ps 68 уд./мин.</w:t>
      </w:r>
      <w:r w:rsidR="00597C4B" w:rsidRPr="00597C4B">
        <w:t xml:space="preserve"> </w:t>
      </w:r>
      <w:r w:rsidR="00597C4B">
        <w:t>;</w:t>
      </w:r>
      <w:r w:rsidR="00597C4B" w:rsidRPr="00DC2F01">
        <w:t>t</w:t>
      </w:r>
      <w:r w:rsidR="00597C4B">
        <w:t>°</w:t>
      </w:r>
      <w:r w:rsidR="00597C4B" w:rsidRPr="00DC2F01">
        <w:t>C - 36,6</w:t>
      </w:r>
      <w:r w:rsidR="00597C4B" w:rsidRPr="00597C4B">
        <w:t xml:space="preserve"> </w:t>
      </w:r>
      <w:r w:rsidR="00597C4B">
        <w:t xml:space="preserve">; </w:t>
      </w:r>
      <w:r w:rsidR="00597C4B" w:rsidRPr="00DC2F01">
        <w:t>диурез 1,5</w:t>
      </w:r>
      <w:r w:rsidR="00796E40">
        <w:t xml:space="preserve"> л.</w:t>
      </w:r>
    </w:p>
    <w:p w:rsidR="00597C4B" w:rsidRPr="00DC2F01" w:rsidRDefault="00597C4B" w:rsidP="00EB1011">
      <w:pPr>
        <w:tabs>
          <w:tab w:val="num" w:pos="720"/>
        </w:tabs>
        <w:ind w:firstLine="360"/>
        <w:jc w:val="both"/>
      </w:pPr>
    </w:p>
    <w:p w:rsidR="00597C4B" w:rsidRPr="00DC2F01" w:rsidRDefault="00597C4B" w:rsidP="00EB1011">
      <w:pPr>
        <w:tabs>
          <w:tab w:val="num" w:pos="720"/>
        </w:tabs>
        <w:ind w:firstLine="360"/>
        <w:jc w:val="both"/>
      </w:pP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3E4B52" w:rsidRPr="00541658" w:rsidRDefault="003E4B52" w:rsidP="00EB1011">
      <w:pPr>
        <w:tabs>
          <w:tab w:val="left" w:pos="2520"/>
        </w:tabs>
        <w:ind w:firstLine="360"/>
        <w:jc w:val="both"/>
        <w:rPr>
          <w:bCs/>
        </w:rPr>
      </w:pPr>
    </w:p>
    <w:p w:rsidR="00476175" w:rsidRPr="00541658" w:rsidRDefault="003D5531" w:rsidP="00EB1011">
      <w:pPr>
        <w:tabs>
          <w:tab w:val="left" w:pos="2520"/>
        </w:tabs>
        <w:ind w:left="720"/>
        <w:jc w:val="both"/>
        <w:rPr>
          <w:bCs/>
        </w:rPr>
      </w:pPr>
      <w:r>
        <w:rPr>
          <w:bCs/>
        </w:rPr>
        <w:t xml:space="preserve"> </w:t>
      </w: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597C4B" w:rsidRPr="00DC2F01" w:rsidRDefault="00597C4B" w:rsidP="00EB1011">
      <w:pPr>
        <w:jc w:val="both"/>
      </w:pPr>
    </w:p>
    <w:p w:rsidR="00597C4B" w:rsidRDefault="00597C4B" w:rsidP="00EB1011">
      <w:pPr>
        <w:jc w:val="both"/>
      </w:pPr>
    </w:p>
    <w:p w:rsidR="005B65DB" w:rsidRDefault="005B65DB" w:rsidP="00EB1011">
      <w:pPr>
        <w:jc w:val="both"/>
      </w:pPr>
    </w:p>
    <w:p w:rsidR="005B65DB" w:rsidRDefault="005B65DB" w:rsidP="00EB1011">
      <w:pPr>
        <w:jc w:val="both"/>
      </w:pPr>
    </w:p>
    <w:p w:rsidR="005B65DB" w:rsidRDefault="005B65DB" w:rsidP="00EB1011">
      <w:pPr>
        <w:jc w:val="both"/>
      </w:pPr>
    </w:p>
    <w:p w:rsidR="005B65DB" w:rsidRDefault="005B65DB" w:rsidP="00EB1011">
      <w:pPr>
        <w:jc w:val="both"/>
      </w:pPr>
    </w:p>
    <w:p w:rsidR="005B65DB" w:rsidRDefault="005B65DB" w:rsidP="00EB1011">
      <w:pPr>
        <w:jc w:val="both"/>
      </w:pPr>
    </w:p>
    <w:p w:rsidR="005B65DB" w:rsidRPr="00DC2F01" w:rsidRDefault="005B65DB" w:rsidP="00EB1011">
      <w:pPr>
        <w:jc w:val="both"/>
      </w:pPr>
    </w:p>
    <w:p w:rsidR="003E4B52" w:rsidRPr="00541658" w:rsidRDefault="003E4B52" w:rsidP="00EB1011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lastRenderedPageBreak/>
        <w:t>Эпикриз:</w:t>
      </w:r>
    </w:p>
    <w:p w:rsidR="005A2743" w:rsidRDefault="003D5531" w:rsidP="00EB1011">
      <w:pPr>
        <w:tabs>
          <w:tab w:val="num" w:pos="720"/>
        </w:tabs>
        <w:ind w:firstLine="360"/>
        <w:jc w:val="both"/>
      </w:pPr>
      <w:r w:rsidRPr="00DC2F01">
        <w:t xml:space="preserve">Больной </w:t>
      </w:r>
      <w:r w:rsidR="00134A11">
        <w:t xml:space="preserve"> лет</w:t>
      </w:r>
      <w:r w:rsidRPr="00DC2F01">
        <w:t xml:space="preserve">, ветеран ВОВ, </w:t>
      </w:r>
      <w:r w:rsidR="00134A11">
        <w:t>27.11.2003 г.</w:t>
      </w:r>
      <w:r w:rsidRPr="00DC2F01">
        <w:t xml:space="preserve"> был госпитализирован в</w:t>
      </w:r>
      <w:r w:rsidR="00134A11">
        <w:t xml:space="preserve"> 1-е</w:t>
      </w:r>
      <w:r w:rsidRPr="00DC2F01">
        <w:t xml:space="preserve"> терапевтическое о</w:t>
      </w:r>
      <w:r w:rsidRPr="00DC2F01">
        <w:t>т</w:t>
      </w:r>
      <w:r w:rsidR="00134A11">
        <w:t>деление</w:t>
      </w:r>
      <w:r w:rsidRPr="00DC2F01">
        <w:t xml:space="preserve"> </w:t>
      </w:r>
      <w:r w:rsidR="00134A11">
        <w:t xml:space="preserve"> УОКГВВ </w:t>
      </w:r>
      <w:r w:rsidRPr="00DC2F01">
        <w:t xml:space="preserve"> в плановом порядке. </w:t>
      </w:r>
      <w:r w:rsidR="005A2743">
        <w:t xml:space="preserve"> </w:t>
      </w:r>
    </w:p>
    <w:p w:rsidR="005A2743" w:rsidRDefault="003D5531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DC2F01">
        <w:t xml:space="preserve"> </w:t>
      </w:r>
      <w:r w:rsidR="005A2743" w:rsidRPr="00541658">
        <w:rPr>
          <w:b/>
        </w:rPr>
        <w:t>Жалобы, предъявляемые  при поступлении:</w:t>
      </w:r>
      <w:r w:rsidR="005A2743">
        <w:rPr>
          <w:b/>
        </w:rPr>
        <w:t xml:space="preserve"> </w:t>
      </w:r>
      <w:r w:rsidR="005A2743" w:rsidRPr="00541658">
        <w:t xml:space="preserve"> давящие, </w:t>
      </w:r>
      <w:r w:rsidR="005A2743">
        <w:t xml:space="preserve"> сжимающие</w:t>
      </w:r>
      <w:r w:rsidR="005A2743" w:rsidRPr="00541658">
        <w:t xml:space="preserve"> боли за грудиной, возникающие при незначительной физической нагрузке, ходьбе на расстояние пр</w:t>
      </w:r>
      <w:r w:rsidR="005A2743" w:rsidRPr="00541658">
        <w:t>и</w:t>
      </w:r>
      <w:r w:rsidR="005A2743" w:rsidRPr="00541658">
        <w:t>мерно 100-150 м; одышка с затрудненным вдохом и выдохом в покое и при ходьбе на расстояние пр</w:t>
      </w:r>
      <w:r w:rsidR="005A2743" w:rsidRPr="00541658">
        <w:t>и</w:t>
      </w:r>
      <w:r w:rsidR="005A2743" w:rsidRPr="00541658">
        <w:t>мерно 100-150 м; повышение АД  (головные боли при этом, шум в голове, головокружение, потемнение в глазах);</w:t>
      </w:r>
      <w:r w:rsidR="005A2743" w:rsidRPr="005A2743">
        <w:t xml:space="preserve"> тяжесть в правом подреберье</w:t>
      </w:r>
      <w:r w:rsidR="005A2743">
        <w:t>;</w:t>
      </w:r>
      <w:r w:rsidR="005A2743" w:rsidRPr="005A2743">
        <w:t xml:space="preserve"> </w:t>
      </w:r>
      <w:r w:rsidR="005A2743" w:rsidRPr="00541658">
        <w:t xml:space="preserve">боли в коленных суставах в </w:t>
      </w:r>
      <w:r w:rsidR="005A2743">
        <w:t>покое, усил</w:t>
      </w:r>
      <w:r w:rsidR="005A2743">
        <w:t>и</w:t>
      </w:r>
      <w:r w:rsidR="005A2743">
        <w:t xml:space="preserve">вающиеся при ходьбе. </w:t>
      </w:r>
      <w:r w:rsidRPr="00DC2F01">
        <w:t>Общая слабость, уто</w:t>
      </w:r>
      <w:r w:rsidRPr="00DC2F01">
        <w:t>м</w:t>
      </w:r>
      <w:r w:rsidRPr="00DC2F01">
        <w:t>ляемость, головокружение</w:t>
      </w:r>
      <w:r w:rsidR="005A2743">
        <w:t>.</w:t>
      </w:r>
      <w:r w:rsidRPr="00DC2F01">
        <w:t xml:space="preserve">  </w:t>
      </w:r>
      <w:r w:rsidR="005E7E70">
        <w:t xml:space="preserve"> </w:t>
      </w:r>
      <w:r w:rsidR="005A2743" w:rsidRPr="00541658">
        <w:rPr>
          <w:b/>
          <w:bCs/>
        </w:rPr>
        <w:t>Краткий анамнез:</w:t>
      </w:r>
      <w:r w:rsidR="005A2743" w:rsidRPr="00541658">
        <w:t xml:space="preserve">  Впервые  давящие загрудинные боли при физической нагрузке появ</w:t>
      </w:r>
      <w:r w:rsidR="005A2743" w:rsidRPr="00541658">
        <w:t>и</w:t>
      </w:r>
      <w:r w:rsidR="005A2743" w:rsidRPr="00541658">
        <w:t>лись около15 лет назад (в 67 лет), с годами заболевание прогрессировало, «на ногах» пе</w:t>
      </w:r>
      <w:r w:rsidR="005A2743">
        <w:t>ренес острый и</w:t>
      </w:r>
      <w:r w:rsidR="005A2743">
        <w:t>н</w:t>
      </w:r>
      <w:r w:rsidR="005A2743">
        <w:t>фаркт миокарда ( в 1993 г.)</w:t>
      </w:r>
      <w:r w:rsidR="005A2743" w:rsidRPr="00541658">
        <w:t xml:space="preserve"> </w:t>
      </w:r>
      <w:r w:rsidR="005A2743">
        <w:t xml:space="preserve"> </w:t>
      </w:r>
      <w:r w:rsidR="005A2743" w:rsidRPr="00541658">
        <w:t xml:space="preserve"> Повышение  АД отмечает около 20 лет (с 62 лет), максимально 200/100 мм.рт.ст., обычные цифры 160-150/80 мм.рт.ст. Периодически при повышении АД принимает капотен, дозировку не помнит. Боли в суставах отмечает около 3-х лет (с 79 лет), ухудшилось состо</w:t>
      </w:r>
      <w:r w:rsidR="005A2743" w:rsidRPr="00541658">
        <w:t>я</w:t>
      </w:r>
      <w:r w:rsidR="005A2743" w:rsidRPr="00541658">
        <w:t>ние, когда усилились боли в коленных и голеностопных суставах.</w:t>
      </w:r>
      <w:r w:rsidR="005A2743" w:rsidRPr="005A2743">
        <w:rPr>
          <w:b/>
          <w:bCs/>
        </w:rPr>
        <w:t xml:space="preserve"> </w:t>
      </w:r>
      <w:r w:rsidR="005A2743" w:rsidRPr="00541658">
        <w:rPr>
          <w:b/>
          <w:bCs/>
        </w:rPr>
        <w:t>Объективный статус</w:t>
      </w:r>
      <w:r w:rsidR="005A2743" w:rsidRPr="00541658">
        <w:t>:</w:t>
      </w:r>
      <w:r w:rsidR="005A2743" w:rsidRPr="00541658">
        <w:rPr>
          <w:bCs/>
        </w:rPr>
        <w:t xml:space="preserve"> О</w:t>
      </w:r>
      <w:r w:rsidR="005A2743" w:rsidRPr="00541658">
        <w:rPr>
          <w:bCs/>
        </w:rPr>
        <w:t>б</w:t>
      </w:r>
      <w:r w:rsidR="005A2743" w:rsidRPr="00541658">
        <w:rPr>
          <w:bCs/>
        </w:rPr>
        <w:t>щее состояние средней степени тяжести. В легких дыхани</w:t>
      </w:r>
      <w:r w:rsidR="00350486">
        <w:rPr>
          <w:bCs/>
        </w:rPr>
        <w:t>е ослабленное везикулярное</w:t>
      </w:r>
      <w:r w:rsidR="005A2743" w:rsidRPr="00541658">
        <w:rPr>
          <w:bCs/>
        </w:rPr>
        <w:t>. ЧД -  18. АД – 190/100. Тоны сердца приглушены, ритм пр</w:t>
      </w:r>
      <w:r w:rsidR="005A2743" w:rsidRPr="00541658">
        <w:rPr>
          <w:bCs/>
        </w:rPr>
        <w:t>а</w:t>
      </w:r>
      <w:r w:rsidR="005A2743" w:rsidRPr="00541658">
        <w:rPr>
          <w:bCs/>
        </w:rPr>
        <w:t xml:space="preserve">вильный, акцент </w:t>
      </w:r>
      <w:r w:rsidR="005A2743" w:rsidRPr="00541658">
        <w:rPr>
          <w:bCs/>
          <w:lang w:val="en-US"/>
        </w:rPr>
        <w:t>II</w:t>
      </w:r>
      <w:r w:rsidR="005A2743" w:rsidRPr="00541658">
        <w:rPr>
          <w:bCs/>
        </w:rPr>
        <w:t xml:space="preserve"> тона на аорте,  ЧСС – 68. Границы относительной сердечной тупости смещены влево. Живот мягкий, безболезне</w:t>
      </w:r>
      <w:r w:rsidR="005A2743" w:rsidRPr="00541658">
        <w:rPr>
          <w:bCs/>
        </w:rPr>
        <w:t>н</w:t>
      </w:r>
      <w:r w:rsidR="005A2743" w:rsidRPr="00541658">
        <w:rPr>
          <w:bCs/>
        </w:rPr>
        <w:t>ный, стул оформлен. Отеков нет. Умеренный акроцианоз. Печень по краю реберной дуги, м</w:t>
      </w:r>
      <w:r w:rsidR="005A2743" w:rsidRPr="00541658">
        <w:rPr>
          <w:bCs/>
        </w:rPr>
        <w:t>о</w:t>
      </w:r>
      <w:r w:rsidR="005A2743" w:rsidRPr="00541658">
        <w:rPr>
          <w:bCs/>
        </w:rPr>
        <w:t>чеиспускание учащенное ночью до 3х раз, безболезненное. Коленные суставы деформиров</w:t>
      </w:r>
      <w:r w:rsidR="005A2743" w:rsidRPr="00541658">
        <w:rPr>
          <w:bCs/>
        </w:rPr>
        <w:t>а</w:t>
      </w:r>
      <w:r w:rsidR="005A2743" w:rsidRPr="00541658">
        <w:rPr>
          <w:bCs/>
        </w:rPr>
        <w:t xml:space="preserve">ны, отечны, </w:t>
      </w:r>
      <w:r w:rsidR="005F361A">
        <w:rPr>
          <w:bCs/>
        </w:rPr>
        <w:t>болезненны при пальпации и</w:t>
      </w:r>
      <w:r w:rsidR="005F361A" w:rsidRPr="00541658">
        <w:rPr>
          <w:bCs/>
        </w:rPr>
        <w:t xml:space="preserve"> движении</w:t>
      </w:r>
      <w:r w:rsidR="005F361A">
        <w:rPr>
          <w:bCs/>
        </w:rPr>
        <w:t xml:space="preserve">, </w:t>
      </w:r>
      <w:r w:rsidR="005A2743" w:rsidRPr="00541658">
        <w:rPr>
          <w:bCs/>
        </w:rPr>
        <w:t>ограничение дв</w:t>
      </w:r>
      <w:r w:rsidR="005A2743" w:rsidRPr="00541658">
        <w:rPr>
          <w:bCs/>
        </w:rPr>
        <w:t>и</w:t>
      </w:r>
      <w:r w:rsidR="005A2743" w:rsidRPr="00541658">
        <w:rPr>
          <w:bCs/>
        </w:rPr>
        <w:t xml:space="preserve">жения в них. </w:t>
      </w:r>
    </w:p>
    <w:p w:rsidR="005A2743" w:rsidRPr="00541658" w:rsidRDefault="005A2743" w:rsidP="00EB1011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5A2743" w:rsidRDefault="003D5531" w:rsidP="00EB1011">
      <w:pPr>
        <w:tabs>
          <w:tab w:val="num" w:pos="720"/>
        </w:tabs>
        <w:ind w:firstLine="360"/>
        <w:jc w:val="both"/>
      </w:pPr>
      <w:r w:rsidRPr="00DC2F01">
        <w:t>На основании жалоб больного,  истории настоящего заболевания, данных объективного исследования, лабораторных и инструментальных  анализов (данных УЗИ, ЭКГ</w:t>
      </w:r>
      <w:r w:rsidR="005A2743" w:rsidRPr="00DC2F01">
        <w:t>,</w:t>
      </w:r>
      <w:r w:rsidR="005A2743">
        <w:t xml:space="preserve"> ЭхоКГ, РЭГ,</w:t>
      </w:r>
      <w:r w:rsidRPr="00DC2F01">
        <w:t xml:space="preserve"> </w:t>
      </w:r>
      <w:r w:rsidR="005A2743">
        <w:t xml:space="preserve"> </w:t>
      </w:r>
      <w:r w:rsidRPr="00DC2F01">
        <w:t xml:space="preserve"> р</w:t>
      </w:r>
      <w:r w:rsidR="005A2743">
        <w:t>ен</w:t>
      </w:r>
      <w:r w:rsidR="005A2743">
        <w:t>т</w:t>
      </w:r>
      <w:r w:rsidR="005A2743">
        <w:t xml:space="preserve">генографического </w:t>
      </w:r>
      <w:r w:rsidRPr="00DC2F01">
        <w:t>исследования)  был поставлен диагноз:</w:t>
      </w:r>
      <w:r w:rsidR="005E7E70" w:rsidRPr="005E7E70">
        <w:t xml:space="preserve"> </w:t>
      </w:r>
    </w:p>
    <w:p w:rsidR="005A2743" w:rsidRPr="00541658" w:rsidRDefault="005A2743" w:rsidP="00EB1011">
      <w:pPr>
        <w:tabs>
          <w:tab w:val="num" w:pos="720"/>
        </w:tabs>
        <w:ind w:firstLine="360"/>
        <w:jc w:val="both"/>
      </w:pPr>
      <w:r w:rsidRPr="00541658">
        <w:rPr>
          <w:b/>
          <w:bCs/>
        </w:rPr>
        <w:t>Основной диагноз:</w:t>
      </w:r>
      <w:r w:rsidRPr="00541658">
        <w:t xml:space="preserve"> ИБС. Стабильная стенокардия напряж</w:t>
      </w:r>
      <w:r w:rsidRPr="00541658">
        <w:t>е</w:t>
      </w:r>
      <w:r w:rsidRPr="00541658">
        <w:t xml:space="preserve">ния </w:t>
      </w:r>
      <w:r w:rsidRPr="00541658">
        <w:rPr>
          <w:lang w:val="en-US"/>
        </w:rPr>
        <w:t>III</w:t>
      </w:r>
      <w:r w:rsidRPr="00541658">
        <w:t xml:space="preserve">   ФК.  Постинфарктный кардиосклероз (ОИМ  в 1993 г.).  ГБ </w:t>
      </w:r>
      <w:r w:rsidRPr="00541658">
        <w:rPr>
          <w:lang w:val="en-US"/>
        </w:rPr>
        <w:t>III</w:t>
      </w:r>
      <w:r w:rsidRPr="00541658">
        <w:t xml:space="preserve">  степени, </w:t>
      </w:r>
      <w:r w:rsidRPr="00541658">
        <w:rPr>
          <w:lang w:val="en-US"/>
        </w:rPr>
        <w:t>III</w:t>
      </w:r>
      <w:r w:rsidRPr="00541658">
        <w:t xml:space="preserve">  стадии, риск 4.   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rPr>
          <w:b/>
          <w:bCs/>
          <w:i/>
          <w:iCs/>
        </w:rPr>
        <w:t>Осложнения:</w:t>
      </w:r>
      <w:r w:rsidRPr="00541658">
        <w:t xml:space="preserve"> НК  </w:t>
      </w:r>
      <w:r w:rsidRPr="00541658">
        <w:rPr>
          <w:lang w:val="en-US"/>
        </w:rPr>
        <w:t>II</w:t>
      </w:r>
      <w:r w:rsidRPr="00541658">
        <w:t xml:space="preserve"> Б. Ангиосклероз сетчатки.</w:t>
      </w:r>
      <w:r w:rsidR="005F361A" w:rsidRPr="005F361A">
        <w:t xml:space="preserve"> </w:t>
      </w:r>
      <w:r w:rsidR="005F361A" w:rsidRPr="00541658">
        <w:t xml:space="preserve">Дисциркуляторная энцефалопатия </w:t>
      </w:r>
      <w:r w:rsidR="005F361A" w:rsidRPr="00541658">
        <w:rPr>
          <w:lang w:val="en-US"/>
        </w:rPr>
        <w:t>II</w:t>
      </w:r>
      <w:r w:rsidR="005F361A">
        <w:t xml:space="preserve"> ст</w:t>
      </w:r>
      <w:r w:rsidR="005F361A">
        <w:t>е</w:t>
      </w:r>
      <w:r w:rsidR="005F361A">
        <w:t>пени</w:t>
      </w:r>
      <w:r w:rsidR="005F361A" w:rsidRPr="00541658">
        <w:t xml:space="preserve">. </w:t>
      </w:r>
      <w:r w:rsidR="005F361A">
        <w:t xml:space="preserve"> </w:t>
      </w:r>
      <w:r w:rsidR="005F361A" w:rsidRPr="00541658">
        <w:t xml:space="preserve"> </w:t>
      </w:r>
      <w:r w:rsidR="005F361A">
        <w:t xml:space="preserve"> </w:t>
      </w:r>
    </w:p>
    <w:p w:rsidR="005A2743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rPr>
          <w:b/>
          <w:bCs/>
        </w:rPr>
        <w:t>Сопутствующий диагноз:</w:t>
      </w:r>
      <w:r w:rsidRPr="00541658">
        <w:t xml:space="preserve"> ДОА  с преимущественным поражением коленных суставов </w:t>
      </w:r>
      <w:r w:rsidRPr="00541658">
        <w:rPr>
          <w:lang w:val="en-US"/>
        </w:rPr>
        <w:t>II</w:t>
      </w:r>
      <w:r w:rsidRPr="00541658">
        <w:t xml:space="preserve"> степени. НФС </w:t>
      </w:r>
      <w:r w:rsidRPr="00541658">
        <w:rPr>
          <w:lang w:val="en-US"/>
        </w:rPr>
        <w:t>III</w:t>
      </w:r>
      <w:r w:rsidRPr="00541658">
        <w:t xml:space="preserve">  степени.  </w:t>
      </w:r>
    </w:p>
    <w:p w:rsidR="00FC4086" w:rsidRPr="00541658" w:rsidRDefault="00FC4086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</w:p>
    <w:p w:rsidR="00FC4086" w:rsidRDefault="005A2743" w:rsidP="00FC4086">
      <w:pPr>
        <w:pStyle w:val="3"/>
        <w:tabs>
          <w:tab w:val="num" w:pos="720"/>
        </w:tabs>
        <w:ind w:left="0" w:firstLine="360"/>
        <w:jc w:val="both"/>
      </w:pPr>
      <w:r>
        <w:t xml:space="preserve"> </w:t>
      </w:r>
      <w:r w:rsidRPr="00541658">
        <w:rPr>
          <w:b w:val="0"/>
        </w:rPr>
        <w:t xml:space="preserve">  </w:t>
      </w:r>
      <w:r w:rsidRPr="00FC4086">
        <w:t>Данные лабораторных и инструментальных исследований:</w:t>
      </w:r>
    </w:p>
    <w:p w:rsidR="00FC4086" w:rsidRPr="00541658" w:rsidRDefault="00FC4086" w:rsidP="00FC4086">
      <w:pPr>
        <w:pStyle w:val="3"/>
        <w:tabs>
          <w:tab w:val="num" w:pos="720"/>
        </w:tabs>
        <w:ind w:left="0" w:firstLine="360"/>
        <w:jc w:val="both"/>
      </w:pPr>
      <w:r w:rsidRPr="00FC4086">
        <w:t xml:space="preserve"> </w:t>
      </w:r>
      <w:r w:rsidRPr="00541658">
        <w:t>ОАК</w:t>
      </w:r>
    </w:p>
    <w:p w:rsidR="00FC4086" w:rsidRPr="00541658" w:rsidRDefault="00FC4086" w:rsidP="00FC4086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 xml:space="preserve">Заключение: показатели (ЦПК, тромбоциты, лейкоциты, нейтрофилы, СОЭ) от нормы не отличаются, увеличение </w:t>
      </w:r>
      <w:r w:rsidRPr="00541658">
        <w:rPr>
          <w:bCs/>
          <w:lang w:val="en-US"/>
        </w:rPr>
        <w:t>Hb</w:t>
      </w:r>
      <w:r w:rsidRPr="00541658">
        <w:rPr>
          <w:bCs/>
        </w:rPr>
        <w:t xml:space="preserve"> до 173 г/л, </w:t>
      </w:r>
      <w:r w:rsidRPr="00541658">
        <w:rPr>
          <w:bCs/>
          <w:lang w:val="en-US"/>
        </w:rPr>
        <w:t>Er</w:t>
      </w:r>
      <w:r w:rsidRPr="00541658">
        <w:rPr>
          <w:bCs/>
        </w:rPr>
        <w:t xml:space="preserve"> до 5,6*10</w:t>
      </w:r>
      <w:r w:rsidRPr="00541658">
        <w:rPr>
          <w:bCs/>
          <w:vertAlign w:val="superscript"/>
        </w:rPr>
        <w:t>12</w:t>
      </w:r>
      <w:r w:rsidRPr="00541658">
        <w:rPr>
          <w:bCs/>
        </w:rPr>
        <w:t xml:space="preserve"> /л.</w:t>
      </w:r>
    </w:p>
    <w:p w:rsidR="00FC4086" w:rsidRPr="00541658" w:rsidRDefault="00FC4086" w:rsidP="00FC4086">
      <w:pPr>
        <w:pStyle w:val="a6"/>
        <w:tabs>
          <w:tab w:val="num" w:pos="720"/>
        </w:tabs>
        <w:ind w:left="0" w:firstLine="360"/>
        <w:jc w:val="both"/>
      </w:pPr>
      <w:r>
        <w:t xml:space="preserve"> </w:t>
      </w:r>
      <w:r w:rsidRPr="00541658">
        <w:t>ОАМ</w:t>
      </w:r>
    </w:p>
    <w:p w:rsidR="00FC4086" w:rsidRPr="00FC4086" w:rsidRDefault="00FC4086" w:rsidP="00FC4086">
      <w:pPr>
        <w:pStyle w:val="a5"/>
        <w:tabs>
          <w:tab w:val="num" w:pos="720"/>
        </w:tabs>
        <w:ind w:left="0" w:firstLine="360"/>
        <w:jc w:val="both"/>
      </w:pPr>
      <w:r w:rsidRPr="00541658">
        <w:t>Заключение: показатели от нормы не отличаются, наличие оксалатов в мочи.</w:t>
      </w:r>
    </w:p>
    <w:p w:rsidR="00FC4086" w:rsidRPr="00FC4086" w:rsidRDefault="00FC4086" w:rsidP="00FC4086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/>
        </w:rPr>
        <w:t xml:space="preserve">ЭДС </w:t>
      </w:r>
      <w:r w:rsidRPr="00541658">
        <w:rPr>
          <w:bCs/>
        </w:rPr>
        <w:t>от 28.11.2003г. – отрицательно.</w:t>
      </w:r>
    </w:p>
    <w:p w:rsidR="00FC4086" w:rsidRDefault="00FC4086" w:rsidP="00FC4086">
      <w:pPr>
        <w:tabs>
          <w:tab w:val="num" w:pos="720"/>
          <w:tab w:val="left" w:pos="2520"/>
        </w:tabs>
        <w:ind w:firstLine="360"/>
        <w:jc w:val="both"/>
        <w:rPr>
          <w:b/>
          <w:bCs/>
        </w:rPr>
      </w:pPr>
      <w:r w:rsidRPr="00541658">
        <w:rPr>
          <w:b/>
        </w:rPr>
        <w:t xml:space="preserve">Биохимия крови </w:t>
      </w:r>
      <w:r w:rsidRPr="00541658">
        <w:rPr>
          <w:bCs/>
        </w:rPr>
        <w:t>от 28.11.2003г.:</w:t>
      </w:r>
      <w:r w:rsidRPr="00541658">
        <w:rPr>
          <w:b/>
          <w:bCs/>
        </w:rPr>
        <w:t xml:space="preserve">  </w:t>
      </w:r>
    </w:p>
    <w:p w:rsidR="00FC4086" w:rsidRPr="00541658" w:rsidRDefault="00FC4086" w:rsidP="00FC4086">
      <w:pPr>
        <w:pStyle w:val="a5"/>
        <w:tabs>
          <w:tab w:val="num" w:pos="720"/>
        </w:tabs>
        <w:ind w:left="0" w:firstLine="360"/>
        <w:jc w:val="both"/>
      </w:pPr>
      <w:r w:rsidRPr="00541658">
        <w:t>Заключение: по</w:t>
      </w:r>
      <w:r>
        <w:t>казатели от нормы не отличаются.</w:t>
      </w:r>
    </w:p>
    <w:p w:rsidR="00FC4086" w:rsidRPr="00541658" w:rsidRDefault="00FC4086" w:rsidP="00FC4086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/>
        </w:rPr>
        <w:t xml:space="preserve">ЭКГ </w:t>
      </w:r>
      <w:r w:rsidRPr="00541658">
        <w:rPr>
          <w:bCs/>
        </w:rPr>
        <w:t>от 27.11.2003г.</w:t>
      </w:r>
    </w:p>
    <w:p w:rsidR="00FC4086" w:rsidRPr="00541658" w:rsidRDefault="00FC4086" w:rsidP="00FC4086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541658">
        <w:rPr>
          <w:bCs/>
        </w:rPr>
        <w:t>Заключение: синусовый ритм, ЧСС 68 в мин.. горизонтальная ЭОС, признаки гипертрофии л</w:t>
      </w:r>
      <w:r w:rsidRPr="00541658">
        <w:rPr>
          <w:bCs/>
        </w:rPr>
        <w:t>е</w:t>
      </w:r>
      <w:r w:rsidRPr="00541658">
        <w:rPr>
          <w:bCs/>
        </w:rPr>
        <w:t>вых отделов сердца, рубцовые изменения в нижней стенке левого желудочка.</w:t>
      </w:r>
    </w:p>
    <w:p w:rsidR="00FC4086" w:rsidRPr="00541658" w:rsidRDefault="00FC4086" w:rsidP="00FC4086">
      <w:pPr>
        <w:pStyle w:val="4"/>
        <w:tabs>
          <w:tab w:val="num" w:pos="720"/>
        </w:tabs>
        <w:ind w:left="0" w:firstLine="360"/>
        <w:jc w:val="both"/>
        <w:rPr>
          <w:b w:val="0"/>
          <w:bCs/>
        </w:rPr>
      </w:pPr>
      <w:r w:rsidRPr="00541658">
        <w:t xml:space="preserve">РЭГ </w:t>
      </w:r>
      <w:r w:rsidRPr="00541658">
        <w:rPr>
          <w:b w:val="0"/>
          <w:bCs/>
        </w:rPr>
        <w:t>от 02.12.2003г.</w:t>
      </w:r>
    </w:p>
    <w:p w:rsidR="00FC4086" w:rsidRPr="00541658" w:rsidRDefault="00FC4086" w:rsidP="00FC4086">
      <w:pPr>
        <w:tabs>
          <w:tab w:val="num" w:pos="720"/>
        </w:tabs>
        <w:ind w:firstLine="360"/>
        <w:jc w:val="both"/>
      </w:pPr>
      <w:r w:rsidRPr="00541658">
        <w:t>Заключение: повышение тонуса артерий, незначительное повышение пульсового кровен</w:t>
      </w:r>
      <w:r w:rsidRPr="00541658">
        <w:t>а</w:t>
      </w:r>
      <w:r w:rsidRPr="00541658">
        <w:t>по</w:t>
      </w:r>
      <w:r w:rsidRPr="00541658">
        <w:t>л</w:t>
      </w:r>
      <w:r w:rsidRPr="00541658">
        <w:t>нения (9,1%), затруднение венозного оттока (бассейн сонной и позвоночной артерии).</w:t>
      </w:r>
    </w:p>
    <w:p w:rsidR="005A2743" w:rsidRPr="00541658" w:rsidRDefault="00FC4086" w:rsidP="00FC4086">
      <w:pPr>
        <w:tabs>
          <w:tab w:val="num" w:pos="720"/>
        </w:tabs>
        <w:ind w:firstLine="360"/>
        <w:jc w:val="both"/>
      </w:pPr>
      <w:r>
        <w:t xml:space="preserve"> </w:t>
      </w:r>
      <w:r w:rsidR="005A2743" w:rsidRPr="00541658">
        <w:rPr>
          <w:b/>
          <w:bCs/>
        </w:rPr>
        <w:t xml:space="preserve">ЭхоКГ </w:t>
      </w:r>
      <w:r w:rsidR="005A2743" w:rsidRPr="00541658">
        <w:t xml:space="preserve"> </w:t>
      </w:r>
    </w:p>
    <w:p w:rsidR="005A2743" w:rsidRPr="00541658" w:rsidRDefault="005A2743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>Стенки аорты уплотнены, утолщены. Аорта расширена в восходящем отделе. Небольшой кальцинат в основании задней створки митрального клапана. Минимально расширена полость ЛП. Стенки ЛЖ слегка утолщены. Нарушение сократимости ЛЖ не найдено. Акинезия ни</w:t>
      </w:r>
      <w:r w:rsidRPr="00541658">
        <w:t>ж</w:t>
      </w:r>
      <w:r w:rsidRPr="00541658">
        <w:t>ней стенки ЛЖ. Гиперкинез МЖП. Минимальный выпад в полость перикарда. ФВ – 70%.</w:t>
      </w:r>
    </w:p>
    <w:p w:rsidR="005A2743" w:rsidRPr="00541658" w:rsidRDefault="005A2743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rPr>
          <w:b/>
          <w:bCs/>
        </w:rPr>
        <w:t xml:space="preserve">УЗИ органов брюшной полости </w:t>
      </w:r>
      <w:r w:rsidRPr="00541658">
        <w:t xml:space="preserve"> </w:t>
      </w:r>
    </w:p>
    <w:p w:rsidR="005A2743" w:rsidRPr="00541658" w:rsidRDefault="005A2743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t xml:space="preserve"> Заключение: признаки диффузных изменений </w:t>
      </w:r>
      <w:r w:rsidR="00455905">
        <w:t>ткани печени</w:t>
      </w:r>
      <w:r w:rsidRPr="00541658">
        <w:t>.</w:t>
      </w:r>
    </w:p>
    <w:p w:rsidR="005A2743" w:rsidRPr="00541658" w:rsidRDefault="005A2743" w:rsidP="00EB1011">
      <w:pPr>
        <w:tabs>
          <w:tab w:val="num" w:pos="720"/>
          <w:tab w:val="left" w:pos="2520"/>
        </w:tabs>
        <w:ind w:firstLine="360"/>
        <w:jc w:val="both"/>
      </w:pPr>
      <w:r w:rsidRPr="00541658">
        <w:rPr>
          <w:b/>
          <w:bCs/>
        </w:rPr>
        <w:lastRenderedPageBreak/>
        <w:t xml:space="preserve">Рентгенография коленных суставов </w:t>
      </w:r>
      <w:r w:rsidRPr="00541658">
        <w:t xml:space="preserve"> </w:t>
      </w:r>
    </w:p>
    <w:p w:rsidR="005A2743" w:rsidRPr="00541658" w:rsidRDefault="005A2743" w:rsidP="00EB1011">
      <w:pPr>
        <w:tabs>
          <w:tab w:val="num" w:pos="720"/>
        </w:tabs>
        <w:ind w:firstLine="360"/>
        <w:jc w:val="both"/>
      </w:pPr>
      <w:r w:rsidRPr="00541658">
        <w:t>Суставные щели сужены, склерозированы, суставные поверхности уплощены, краевые костные разрастания (остеофиты) вдоль суставных поверхностей, субхондральный остеоскл</w:t>
      </w:r>
      <w:r w:rsidRPr="00541658">
        <w:t>е</w:t>
      </w:r>
      <w:r w:rsidRPr="00541658">
        <w:t>роз.</w:t>
      </w:r>
    </w:p>
    <w:p w:rsidR="005A2743" w:rsidRPr="00541658" w:rsidRDefault="005A2743" w:rsidP="00EB1011">
      <w:pPr>
        <w:tabs>
          <w:tab w:val="num" w:pos="720"/>
        </w:tabs>
        <w:ind w:firstLine="360"/>
        <w:jc w:val="both"/>
      </w:pPr>
      <w:r w:rsidRPr="00541658">
        <w:t xml:space="preserve">Заключение: ДОА </w:t>
      </w:r>
      <w:r w:rsidRPr="00541658">
        <w:rPr>
          <w:lang w:val="en-US"/>
        </w:rPr>
        <w:t>II</w:t>
      </w:r>
      <w:r w:rsidRPr="00541658">
        <w:t xml:space="preserve"> степени.</w:t>
      </w:r>
    </w:p>
    <w:p w:rsidR="005A2743" w:rsidRPr="00541658" w:rsidRDefault="005A2743" w:rsidP="00EB1011">
      <w:pPr>
        <w:pStyle w:val="4"/>
        <w:tabs>
          <w:tab w:val="num" w:pos="720"/>
        </w:tabs>
        <w:ind w:left="0" w:firstLine="360"/>
        <w:jc w:val="both"/>
        <w:rPr>
          <w:bCs/>
        </w:rPr>
      </w:pPr>
      <w:r w:rsidRPr="00541658">
        <w:rPr>
          <w:bCs/>
        </w:rPr>
        <w:t>Консультации специалистов:</w:t>
      </w:r>
    </w:p>
    <w:p w:rsidR="005A2743" w:rsidRPr="00541658" w:rsidRDefault="005A2743" w:rsidP="00EB1011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</w:rPr>
        <w:t xml:space="preserve">Невропатолог: дисциркуляторная энцефалопатия </w:t>
      </w:r>
      <w:r w:rsidRPr="00541658">
        <w:rPr>
          <w:bCs w:val="0"/>
          <w:lang w:val="en-US"/>
        </w:rPr>
        <w:t>II</w:t>
      </w:r>
      <w:r w:rsidRPr="00541658">
        <w:rPr>
          <w:bCs w:val="0"/>
        </w:rPr>
        <w:t xml:space="preserve"> степени</w:t>
      </w:r>
      <w:r w:rsidR="00603D23">
        <w:rPr>
          <w:bCs w:val="0"/>
        </w:rPr>
        <w:t>.</w:t>
      </w:r>
    </w:p>
    <w:p w:rsidR="005A2743" w:rsidRPr="00541658" w:rsidRDefault="005A2743" w:rsidP="00EB1011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 w:rsidRPr="00541658">
        <w:rPr>
          <w:bCs w:val="0"/>
        </w:rPr>
        <w:t>Окулист: глазное дно – ДЗН бледно-розовые, контуры четкие, сосуды ра</w:t>
      </w:r>
      <w:r w:rsidRPr="00541658">
        <w:rPr>
          <w:bCs w:val="0"/>
        </w:rPr>
        <w:t>с</w:t>
      </w:r>
      <w:r w:rsidRPr="00541658">
        <w:rPr>
          <w:bCs w:val="0"/>
        </w:rPr>
        <w:t>ширены, извиты, сдвиг сосудистого русла, ОД/</w:t>
      </w:r>
      <w:r w:rsidRPr="00541658">
        <w:rPr>
          <w:bCs w:val="0"/>
          <w:lang w:val="en-US"/>
        </w:rPr>
        <w:t>OS</w:t>
      </w:r>
      <w:r w:rsidRPr="00541658">
        <w:rPr>
          <w:bCs w:val="0"/>
        </w:rPr>
        <w:t xml:space="preserve"> = 0,6 - 0,2. Заключение: ангиосклероз сетчатки</w:t>
      </w:r>
      <w:r w:rsidR="00603D23">
        <w:rPr>
          <w:bCs w:val="0"/>
        </w:rPr>
        <w:t>.</w:t>
      </w:r>
    </w:p>
    <w:p w:rsidR="005A2743" w:rsidRPr="00541658" w:rsidRDefault="005A2743" w:rsidP="00EB1011">
      <w:pPr>
        <w:pStyle w:val="a5"/>
        <w:tabs>
          <w:tab w:val="num" w:pos="720"/>
        </w:tabs>
        <w:ind w:left="0" w:firstLine="360"/>
        <w:jc w:val="both"/>
      </w:pPr>
      <w:r w:rsidRPr="00541658">
        <w:rPr>
          <w:bCs w:val="0"/>
        </w:rPr>
        <w:t xml:space="preserve">Хирург: </w:t>
      </w:r>
      <w:r w:rsidRPr="00541658">
        <w:t xml:space="preserve">ДОА с преимущественным поражением коленных суставов </w:t>
      </w:r>
      <w:r w:rsidRPr="00541658">
        <w:rPr>
          <w:lang w:val="en-US"/>
        </w:rPr>
        <w:t>II</w:t>
      </w:r>
      <w:r w:rsidRPr="00541658">
        <w:t xml:space="preserve"> степени. НФС </w:t>
      </w:r>
      <w:r w:rsidRPr="00541658">
        <w:rPr>
          <w:lang w:val="en-US"/>
        </w:rPr>
        <w:t>III</w:t>
      </w:r>
      <w:r w:rsidRPr="00541658">
        <w:t xml:space="preserve">  степени. </w:t>
      </w:r>
    </w:p>
    <w:p w:rsidR="003D5531" w:rsidRPr="00DC2F01" w:rsidRDefault="005A2743" w:rsidP="00EB1011">
      <w:pPr>
        <w:tabs>
          <w:tab w:val="num" w:pos="720"/>
        </w:tabs>
        <w:ind w:firstLine="360"/>
        <w:jc w:val="both"/>
      </w:pPr>
      <w:r>
        <w:t>В соответствии с</w:t>
      </w:r>
      <w:r w:rsidR="003D5531" w:rsidRPr="00DC2F01">
        <w:t xml:space="preserve"> поставленным диагнозом назначено: </w:t>
      </w:r>
    </w:p>
    <w:p w:rsidR="005A2743" w:rsidRPr="00541658" w:rsidRDefault="005E7E70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</w:rPr>
      </w:pPr>
      <w:r>
        <w:t xml:space="preserve"> </w:t>
      </w:r>
      <w:r w:rsidR="005A2743" w:rsidRPr="00541658">
        <w:rPr>
          <w:b/>
          <w:bCs/>
        </w:rPr>
        <w:t>Лечение: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t xml:space="preserve">Медикаментозное (нитросорбид, </w:t>
      </w:r>
      <w:r w:rsidR="008C2223">
        <w:t xml:space="preserve"> нитроглицерин</w:t>
      </w:r>
      <w:r w:rsidR="00593453">
        <w:t xml:space="preserve"> (во время приступов)</w:t>
      </w:r>
      <w:r w:rsidRPr="00541658">
        <w:t>, аспирин,</w:t>
      </w:r>
      <w:r w:rsidR="008C2223">
        <w:t xml:space="preserve"> лозартан, апрессин, фуросемид, </w:t>
      </w:r>
      <w:r w:rsidRPr="00541658">
        <w:t xml:space="preserve"> ортофен в/м, рибоксин в/в, пе</w:t>
      </w:r>
      <w:r w:rsidRPr="00541658">
        <w:t>н</w:t>
      </w:r>
      <w:r w:rsidRPr="00541658">
        <w:t xml:space="preserve">токсифиллин в/в). 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t>Немедикаментозное (диети</w:t>
      </w:r>
      <w:r w:rsidR="00BF73E9">
        <w:t>ческое, физиотерапевтическое (ми</w:t>
      </w:r>
      <w:r w:rsidRPr="00541658">
        <w:t>лтерапия, ЛФК, массаж), ф</w:t>
      </w:r>
      <w:r w:rsidRPr="00541658">
        <w:t>и</w:t>
      </w:r>
      <w:r w:rsidRPr="00541658">
        <w:t>толечение</w:t>
      </w:r>
      <w:r w:rsidR="008C2223">
        <w:t xml:space="preserve"> </w:t>
      </w:r>
      <w:r w:rsidRPr="00541658">
        <w:t>(фитосбор № 1</w:t>
      </w:r>
      <w:r w:rsidR="008C2223">
        <w:t>)</w:t>
      </w:r>
      <w:r w:rsidRPr="00541658">
        <w:t>).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</w:rPr>
      </w:pPr>
      <w:r>
        <w:t xml:space="preserve"> </w:t>
      </w:r>
      <w:r w:rsidRPr="005A2743">
        <w:rPr>
          <w:b/>
          <w:bCs/>
        </w:rPr>
        <w:t xml:space="preserve"> </w:t>
      </w:r>
      <w:r w:rsidRPr="00541658">
        <w:rPr>
          <w:b/>
          <w:bCs/>
        </w:rPr>
        <w:t xml:space="preserve">Результаты проведенного лечения: 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t>Улучшение: боли в области сердца не беспокоят, АД 150-160/80,</w:t>
      </w:r>
      <w:r w:rsidR="00BF73E9">
        <w:t xml:space="preserve"> одышка стала беспокоить меньше,</w:t>
      </w:r>
      <w:r w:rsidRPr="00541658">
        <w:t xml:space="preserve"> уменьшились боли и оте</w:t>
      </w:r>
      <w:r w:rsidRPr="00541658">
        <w:t>ч</w:t>
      </w:r>
      <w:r w:rsidRPr="00541658">
        <w:t>ность в коленных суставах.</w:t>
      </w:r>
      <w:r w:rsidR="00BF73E9">
        <w:t xml:space="preserve"> Отечность голеней и тяжесть в правом подреберье больной не отмечает.</w:t>
      </w:r>
    </w:p>
    <w:p w:rsidR="003D5531" w:rsidRPr="00DC2F01" w:rsidRDefault="003D5531" w:rsidP="00EB1011">
      <w:pPr>
        <w:tabs>
          <w:tab w:val="num" w:pos="720"/>
        </w:tabs>
        <w:ind w:firstLine="360"/>
        <w:jc w:val="both"/>
      </w:pPr>
    </w:p>
    <w:p w:rsidR="003D5531" w:rsidRPr="00DC2F01" w:rsidRDefault="003D5531" w:rsidP="00EB1011">
      <w:pPr>
        <w:tabs>
          <w:tab w:val="num" w:pos="720"/>
        </w:tabs>
        <w:ind w:firstLine="360"/>
        <w:jc w:val="both"/>
      </w:pPr>
      <w:r w:rsidRPr="00DC2F01">
        <w:t>Рекомендовано: продолжить медикаментозную терапию нитросорбидом в той же дозе; строго сохранять специальный режим, соблюдать диету с малой энергетической ценностью, направленной на профилактику ожирения; избегать стрессовых ситуаций и физических нагр</w:t>
      </w:r>
      <w:r w:rsidRPr="00DC2F01">
        <w:t>у</w:t>
      </w:r>
      <w:r w:rsidRPr="00DC2F01">
        <w:t>зок; в случае ухудшения состояния немедленно вызывать бригаду скорой помощи. Рекоменд</w:t>
      </w:r>
      <w:r w:rsidRPr="00DC2F01">
        <w:t>о</w:t>
      </w:r>
      <w:r w:rsidRPr="00DC2F01">
        <w:t>вано</w:t>
      </w:r>
      <w:r w:rsidR="005A2743">
        <w:t>:</w:t>
      </w:r>
      <w:r w:rsidRPr="00DC2F01">
        <w:t xml:space="preserve">  профилактический курс </w:t>
      </w:r>
      <w:r w:rsidR="005A2743">
        <w:t xml:space="preserve">лечения </w:t>
      </w:r>
      <w:r w:rsidRPr="00DC2F01">
        <w:t>в кардиологическом отделении через</w:t>
      </w:r>
      <w:r w:rsidR="005E7E70">
        <w:t xml:space="preserve"> 12 </w:t>
      </w:r>
      <w:r w:rsidRPr="00DC2F01">
        <w:t xml:space="preserve">месяцев. </w:t>
      </w:r>
    </w:p>
    <w:p w:rsidR="003D5531" w:rsidRPr="00DC2F01" w:rsidRDefault="003D5531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DC2F01">
        <w:t>Полноценное и разнообразное четырехразовое питание: с увеличением  содержания в р</w:t>
      </w:r>
      <w:r w:rsidRPr="00DC2F01">
        <w:t>а</w:t>
      </w:r>
      <w:r w:rsidRPr="00DC2F01">
        <w:t>ционе белков животного происхождения, витаминов</w:t>
      </w:r>
      <w:r w:rsidR="00C50DCB">
        <w:t>;</w:t>
      </w:r>
      <w:r w:rsidR="00C50DCB" w:rsidRPr="00C50DCB">
        <w:t xml:space="preserve"> </w:t>
      </w:r>
      <w:r w:rsidR="00C50DCB">
        <w:t>с</w:t>
      </w:r>
      <w:r w:rsidR="00C50DCB" w:rsidRPr="00541658">
        <w:t>нижение потребления соли, сахара, ж</w:t>
      </w:r>
      <w:r w:rsidR="00C50DCB" w:rsidRPr="00541658">
        <w:t>и</w:t>
      </w:r>
      <w:r w:rsidR="00C50DCB" w:rsidRPr="00541658">
        <w:t>ров.</w:t>
      </w:r>
      <w:r w:rsidRPr="00DC2F01">
        <w:t xml:space="preserve"> Проживание в экологически чистой местности, частые прогулки на   свежем воздухе, с</w:t>
      </w:r>
      <w:r w:rsidRPr="00DC2F01">
        <w:t>а</w:t>
      </w:r>
      <w:r w:rsidRPr="00DC2F01">
        <w:t xml:space="preserve">наторно-курортное лечение. 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rPr>
          <w:b/>
          <w:bCs/>
        </w:rPr>
        <w:t>Рекомендации:</w:t>
      </w:r>
      <w:r w:rsidRPr="00541658">
        <w:t xml:space="preserve"> </w:t>
      </w:r>
    </w:p>
    <w:p w:rsidR="005A2743" w:rsidRPr="00541658" w:rsidRDefault="00796E40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>
        <w:t>Нитросорбид</w:t>
      </w:r>
      <w:r w:rsidR="005A2743" w:rsidRPr="00541658">
        <w:t xml:space="preserve"> 10 мг 1таб 3раза в день</w:t>
      </w:r>
    </w:p>
    <w:p w:rsidR="005A2743" w:rsidRPr="00541658" w:rsidRDefault="005A2743" w:rsidP="00EB1011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 w:rsidRPr="00541658">
        <w:t>Аспирин 0,5 г ¼ таб. после обеда</w:t>
      </w:r>
    </w:p>
    <w:p w:rsidR="00593453" w:rsidRDefault="0089464D" w:rsidP="0089464D">
      <w:pPr>
        <w:tabs>
          <w:tab w:val="left" w:pos="2520"/>
        </w:tabs>
        <w:ind w:left="360"/>
        <w:jc w:val="both"/>
      </w:pPr>
      <w:r>
        <w:t>Нитроглицерин</w:t>
      </w:r>
      <w:r w:rsidR="00593453" w:rsidRPr="00541658">
        <w:t xml:space="preserve">  </w:t>
      </w:r>
      <w:r>
        <w:t>0.0005 г</w:t>
      </w:r>
      <w:r w:rsidR="00593453" w:rsidRPr="00AD041A">
        <w:t xml:space="preserve"> </w:t>
      </w:r>
      <w:r w:rsidR="00593453">
        <w:t>по 1 таблетке (под язык во время пр</w:t>
      </w:r>
      <w:r w:rsidR="00593453">
        <w:t>и</w:t>
      </w:r>
      <w:r w:rsidR="00593453">
        <w:t>ступа)</w:t>
      </w:r>
    </w:p>
    <w:p w:rsidR="00593453" w:rsidRDefault="0089464D" w:rsidP="0089464D">
      <w:pPr>
        <w:tabs>
          <w:tab w:val="left" w:pos="2520"/>
        </w:tabs>
        <w:ind w:left="360"/>
        <w:jc w:val="both"/>
      </w:pPr>
      <w:r>
        <w:t xml:space="preserve">Эналаприл </w:t>
      </w:r>
      <w:r w:rsidRPr="00F771F6">
        <w:t xml:space="preserve">0.01 </w:t>
      </w:r>
      <w:r>
        <w:t>г по ½-1 таб. 1-2 раза в день</w:t>
      </w:r>
    </w:p>
    <w:p w:rsidR="00593453" w:rsidRPr="002B62F3" w:rsidRDefault="0089464D" w:rsidP="00593453">
      <w:pPr>
        <w:tabs>
          <w:tab w:val="left" w:pos="2520"/>
        </w:tabs>
        <w:ind w:left="360"/>
        <w:jc w:val="both"/>
      </w:pPr>
      <w:r>
        <w:t xml:space="preserve">Фуросемид </w:t>
      </w:r>
      <w:r w:rsidRPr="0089464D">
        <w:t xml:space="preserve">0.04 </w:t>
      </w:r>
      <w:r>
        <w:t>г</w:t>
      </w:r>
      <w:r w:rsidRPr="0089464D">
        <w:t xml:space="preserve"> </w:t>
      </w:r>
      <w:r>
        <w:t xml:space="preserve"> </w:t>
      </w:r>
      <w:r w:rsidRPr="0089464D">
        <w:t xml:space="preserve"> </w:t>
      </w:r>
      <w:r>
        <w:t>по</w:t>
      </w:r>
      <w:r w:rsidRPr="0089464D">
        <w:t xml:space="preserve"> ½ </w:t>
      </w:r>
      <w:r>
        <w:t>таб</w:t>
      </w:r>
      <w:r w:rsidRPr="0089464D">
        <w:t xml:space="preserve">. </w:t>
      </w:r>
      <w:r>
        <w:t>(2 раза в день) или по 1 таблетке 1 раз в день (у</w:t>
      </w:r>
      <w:r>
        <w:t>т</w:t>
      </w:r>
      <w:r>
        <w:t>ром)</w:t>
      </w:r>
    </w:p>
    <w:p w:rsidR="00593453" w:rsidRDefault="00593453" w:rsidP="00A435F4">
      <w:pPr>
        <w:tabs>
          <w:tab w:val="left" w:pos="2520"/>
        </w:tabs>
        <w:ind w:left="360"/>
        <w:jc w:val="both"/>
      </w:pPr>
    </w:p>
    <w:p w:rsidR="00593453" w:rsidRPr="00541658" w:rsidRDefault="00A435F4" w:rsidP="00593453">
      <w:pPr>
        <w:tabs>
          <w:tab w:val="left" w:pos="2520"/>
        </w:tabs>
        <w:ind w:left="360"/>
        <w:jc w:val="both"/>
      </w:pPr>
      <w:r>
        <w:t xml:space="preserve"> </w:t>
      </w:r>
    </w:p>
    <w:p w:rsidR="003E4B52" w:rsidRPr="00541658" w:rsidRDefault="00A435F4" w:rsidP="00A435F4">
      <w:pPr>
        <w:pStyle w:val="a3"/>
        <w:tabs>
          <w:tab w:val="clear" w:pos="4677"/>
          <w:tab w:val="clear" w:pos="9355"/>
          <w:tab w:val="num" w:pos="720"/>
        </w:tabs>
        <w:ind w:firstLine="360"/>
        <w:jc w:val="both"/>
      </w:pPr>
      <w:r>
        <w:t xml:space="preserve"> </w:t>
      </w:r>
    </w:p>
    <w:p w:rsidR="003E4B52" w:rsidRDefault="007216AE" w:rsidP="00EB1011">
      <w:pPr>
        <w:pStyle w:val="a3"/>
        <w:tabs>
          <w:tab w:val="clear" w:pos="4677"/>
          <w:tab w:val="clear" w:pos="9355"/>
        </w:tabs>
        <w:ind w:firstLine="360"/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Tv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"/>
            </w:pict>
          </mc:Fallback>
        </mc:AlternateContent>
      </w:r>
      <w:r w:rsidR="00C50DCB">
        <w:rPr>
          <w:u w:val="single"/>
        </w:rPr>
        <w:t>«22</w:t>
      </w:r>
      <w:r w:rsidR="00292600" w:rsidRPr="00541658">
        <w:rPr>
          <w:u w:val="single"/>
        </w:rPr>
        <w:t xml:space="preserve">»  декабря 2003 года </w:t>
      </w:r>
    </w:p>
    <w:p w:rsidR="005E7E70" w:rsidRDefault="005E7E70" w:rsidP="00EB1011">
      <w:pPr>
        <w:pStyle w:val="a3"/>
        <w:tabs>
          <w:tab w:val="clear" w:pos="4677"/>
          <w:tab w:val="clear" w:pos="9355"/>
        </w:tabs>
        <w:ind w:firstLine="360"/>
        <w:jc w:val="both"/>
        <w:rPr>
          <w:u w:val="single"/>
        </w:rPr>
      </w:pPr>
    </w:p>
    <w:p w:rsidR="005E7E70" w:rsidRDefault="005E7E70" w:rsidP="00EB1011">
      <w:pPr>
        <w:pStyle w:val="a3"/>
        <w:tabs>
          <w:tab w:val="clear" w:pos="4677"/>
          <w:tab w:val="clear" w:pos="9355"/>
        </w:tabs>
        <w:ind w:firstLine="360"/>
        <w:jc w:val="both"/>
        <w:rPr>
          <w:u w:val="single"/>
        </w:rPr>
      </w:pPr>
    </w:p>
    <w:p w:rsidR="005E7E70" w:rsidRPr="00541658" w:rsidRDefault="005E7E70" w:rsidP="00EB1011">
      <w:pPr>
        <w:pStyle w:val="a3"/>
        <w:tabs>
          <w:tab w:val="clear" w:pos="4677"/>
          <w:tab w:val="clear" w:pos="9355"/>
        </w:tabs>
        <w:ind w:firstLine="360"/>
        <w:jc w:val="both"/>
        <w:rPr>
          <w:u w:val="single"/>
        </w:rPr>
      </w:pPr>
      <w:r>
        <w:rPr>
          <w:u w:val="single"/>
        </w:rPr>
        <w:t>Подпись куратора</w:t>
      </w:r>
    </w:p>
    <w:sectPr w:rsidR="005E7E70" w:rsidRPr="00541658">
      <w:footerReference w:type="even" r:id="rId8"/>
      <w:footerReference w:type="default" r:id="rId9"/>
      <w:pgSz w:w="11906" w:h="16838"/>
      <w:pgMar w:top="899" w:right="850" w:bottom="719" w:left="12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4E" w:rsidRDefault="0067214E">
      <w:r>
        <w:separator/>
      </w:r>
    </w:p>
  </w:endnote>
  <w:endnote w:type="continuationSeparator" w:id="0">
    <w:p w:rsidR="0067214E" w:rsidRDefault="006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5" w:rsidRDefault="002A54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445" w:rsidRDefault="002A54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5" w:rsidRDefault="002A54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6AE">
      <w:rPr>
        <w:rStyle w:val="a4"/>
        <w:noProof/>
      </w:rPr>
      <w:t>1</w:t>
    </w:r>
    <w:r>
      <w:rPr>
        <w:rStyle w:val="a4"/>
      </w:rPr>
      <w:fldChar w:fldCharType="end"/>
    </w:r>
  </w:p>
  <w:p w:rsidR="002A5445" w:rsidRDefault="002A54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4E" w:rsidRDefault="0067214E">
      <w:r>
        <w:separator/>
      </w:r>
    </w:p>
  </w:footnote>
  <w:footnote w:type="continuationSeparator" w:id="0">
    <w:p w:rsidR="0067214E" w:rsidRDefault="0067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907"/>
    <w:multiLevelType w:val="hybridMultilevel"/>
    <w:tmpl w:val="F30E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C1196"/>
    <w:multiLevelType w:val="hybridMultilevel"/>
    <w:tmpl w:val="931E7D5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38540A"/>
    <w:multiLevelType w:val="hybridMultilevel"/>
    <w:tmpl w:val="8E1EB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D02BE"/>
    <w:multiLevelType w:val="hybridMultilevel"/>
    <w:tmpl w:val="58542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E65DB1"/>
    <w:multiLevelType w:val="hybridMultilevel"/>
    <w:tmpl w:val="2A4624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F427E"/>
    <w:multiLevelType w:val="hybridMultilevel"/>
    <w:tmpl w:val="45AAD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D2262"/>
    <w:multiLevelType w:val="hybridMultilevel"/>
    <w:tmpl w:val="8362E6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632A0"/>
    <w:multiLevelType w:val="hybridMultilevel"/>
    <w:tmpl w:val="FFCA79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208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36412C15"/>
    <w:multiLevelType w:val="hybridMultilevel"/>
    <w:tmpl w:val="67AA7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D51C9"/>
    <w:multiLevelType w:val="hybridMultilevel"/>
    <w:tmpl w:val="82404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7224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123C1A"/>
    <w:multiLevelType w:val="hybridMultilevel"/>
    <w:tmpl w:val="D0CCA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003B0"/>
    <w:multiLevelType w:val="hybridMultilevel"/>
    <w:tmpl w:val="6DC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823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C077F"/>
    <w:multiLevelType w:val="hybridMultilevel"/>
    <w:tmpl w:val="640EF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5062A8"/>
    <w:multiLevelType w:val="hybridMultilevel"/>
    <w:tmpl w:val="DC3C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CBC0C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993003"/>
    <w:multiLevelType w:val="hybridMultilevel"/>
    <w:tmpl w:val="234EEB2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4730DA"/>
    <w:multiLevelType w:val="hybridMultilevel"/>
    <w:tmpl w:val="B416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35460"/>
    <w:multiLevelType w:val="hybridMultilevel"/>
    <w:tmpl w:val="77E893E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7769EB"/>
    <w:multiLevelType w:val="hybridMultilevel"/>
    <w:tmpl w:val="216A68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6E0C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177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AD42C0"/>
    <w:multiLevelType w:val="hybridMultilevel"/>
    <w:tmpl w:val="5B38D65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F3289"/>
    <w:multiLevelType w:val="hybridMultilevel"/>
    <w:tmpl w:val="CB32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0"/>
  </w:num>
  <w:num w:numId="6">
    <w:abstractNumId w:val="23"/>
  </w:num>
  <w:num w:numId="7">
    <w:abstractNumId w:val="14"/>
  </w:num>
  <w:num w:numId="8">
    <w:abstractNumId w:val="17"/>
  </w:num>
  <w:num w:numId="9">
    <w:abstractNumId w:val="18"/>
  </w:num>
  <w:num w:numId="10">
    <w:abstractNumId w:val="19"/>
  </w:num>
  <w:num w:numId="11">
    <w:abstractNumId w:val="16"/>
  </w:num>
  <w:num w:numId="12">
    <w:abstractNumId w:val="22"/>
  </w:num>
  <w:num w:numId="13">
    <w:abstractNumId w:val="21"/>
  </w:num>
  <w:num w:numId="14">
    <w:abstractNumId w:val="11"/>
  </w:num>
  <w:num w:numId="15">
    <w:abstractNumId w:val="8"/>
  </w:num>
  <w:num w:numId="16">
    <w:abstractNumId w:val="20"/>
  </w:num>
  <w:num w:numId="17">
    <w:abstractNumId w:val="7"/>
  </w:num>
  <w:num w:numId="18">
    <w:abstractNumId w:val="3"/>
  </w:num>
  <w:num w:numId="19">
    <w:abstractNumId w:val="1"/>
  </w:num>
  <w:num w:numId="20">
    <w:abstractNumId w:val="6"/>
  </w:num>
  <w:num w:numId="21">
    <w:abstractNumId w:val="2"/>
  </w:num>
  <w:num w:numId="22">
    <w:abstractNumId w:val="4"/>
  </w:num>
  <w:num w:numId="23">
    <w:abstractNumId w:val="12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7B"/>
    <w:rsid w:val="00000A72"/>
    <w:rsid w:val="00002DBA"/>
    <w:rsid w:val="0003400D"/>
    <w:rsid w:val="0009755C"/>
    <w:rsid w:val="000A6B5F"/>
    <w:rsid w:val="000B44D1"/>
    <w:rsid w:val="000B760D"/>
    <w:rsid w:val="000B7666"/>
    <w:rsid w:val="000C6A70"/>
    <w:rsid w:val="000D580A"/>
    <w:rsid w:val="000E7C7E"/>
    <w:rsid w:val="000F7E8F"/>
    <w:rsid w:val="0010742D"/>
    <w:rsid w:val="0013196F"/>
    <w:rsid w:val="00134A11"/>
    <w:rsid w:val="00140EBA"/>
    <w:rsid w:val="00160461"/>
    <w:rsid w:val="00161E2C"/>
    <w:rsid w:val="00167113"/>
    <w:rsid w:val="00175E5B"/>
    <w:rsid w:val="001813E5"/>
    <w:rsid w:val="0018159C"/>
    <w:rsid w:val="00196E0F"/>
    <w:rsid w:val="001F0875"/>
    <w:rsid w:val="00203548"/>
    <w:rsid w:val="00242352"/>
    <w:rsid w:val="002558B9"/>
    <w:rsid w:val="0027785D"/>
    <w:rsid w:val="00292600"/>
    <w:rsid w:val="002966F1"/>
    <w:rsid w:val="002A5445"/>
    <w:rsid w:val="002B62F3"/>
    <w:rsid w:val="002E239A"/>
    <w:rsid w:val="003201B2"/>
    <w:rsid w:val="00350486"/>
    <w:rsid w:val="003D5531"/>
    <w:rsid w:val="003E1D2B"/>
    <w:rsid w:val="003E4B52"/>
    <w:rsid w:val="003F6CD0"/>
    <w:rsid w:val="00412688"/>
    <w:rsid w:val="00427EC5"/>
    <w:rsid w:val="00443123"/>
    <w:rsid w:val="00453057"/>
    <w:rsid w:val="00455905"/>
    <w:rsid w:val="00461132"/>
    <w:rsid w:val="00476175"/>
    <w:rsid w:val="00492401"/>
    <w:rsid w:val="004924E8"/>
    <w:rsid w:val="00497BBC"/>
    <w:rsid w:val="004B5227"/>
    <w:rsid w:val="004D4D25"/>
    <w:rsid w:val="004E3EA1"/>
    <w:rsid w:val="0050051F"/>
    <w:rsid w:val="005135F9"/>
    <w:rsid w:val="00522BFD"/>
    <w:rsid w:val="00523208"/>
    <w:rsid w:val="00536353"/>
    <w:rsid w:val="00541658"/>
    <w:rsid w:val="00543010"/>
    <w:rsid w:val="00547D8E"/>
    <w:rsid w:val="0055339F"/>
    <w:rsid w:val="0058198E"/>
    <w:rsid w:val="00581FDA"/>
    <w:rsid w:val="005926B7"/>
    <w:rsid w:val="00593453"/>
    <w:rsid w:val="005939E6"/>
    <w:rsid w:val="00597C4B"/>
    <w:rsid w:val="005A2743"/>
    <w:rsid w:val="005A27C5"/>
    <w:rsid w:val="005B2FFD"/>
    <w:rsid w:val="005B65DB"/>
    <w:rsid w:val="005B6C6C"/>
    <w:rsid w:val="005C232C"/>
    <w:rsid w:val="005D1DAF"/>
    <w:rsid w:val="005D7042"/>
    <w:rsid w:val="005E7E70"/>
    <w:rsid w:val="005F361A"/>
    <w:rsid w:val="005F7062"/>
    <w:rsid w:val="005F7D50"/>
    <w:rsid w:val="00603D05"/>
    <w:rsid w:val="00603D23"/>
    <w:rsid w:val="00612B04"/>
    <w:rsid w:val="0062065F"/>
    <w:rsid w:val="00621A14"/>
    <w:rsid w:val="00621DE6"/>
    <w:rsid w:val="006241F4"/>
    <w:rsid w:val="00640E41"/>
    <w:rsid w:val="00661925"/>
    <w:rsid w:val="0067214E"/>
    <w:rsid w:val="0067767D"/>
    <w:rsid w:val="00684F2B"/>
    <w:rsid w:val="00686352"/>
    <w:rsid w:val="006A587A"/>
    <w:rsid w:val="006B40A2"/>
    <w:rsid w:val="006C04B3"/>
    <w:rsid w:val="006D0686"/>
    <w:rsid w:val="006D50F5"/>
    <w:rsid w:val="006D5100"/>
    <w:rsid w:val="006E4180"/>
    <w:rsid w:val="00720B18"/>
    <w:rsid w:val="007216AE"/>
    <w:rsid w:val="00722AFC"/>
    <w:rsid w:val="00734A3F"/>
    <w:rsid w:val="00781368"/>
    <w:rsid w:val="00796E40"/>
    <w:rsid w:val="007A5D81"/>
    <w:rsid w:val="007C27D3"/>
    <w:rsid w:val="007D3B15"/>
    <w:rsid w:val="00813BDC"/>
    <w:rsid w:val="0082169D"/>
    <w:rsid w:val="00835BAD"/>
    <w:rsid w:val="008743B2"/>
    <w:rsid w:val="0089464D"/>
    <w:rsid w:val="008B0FDF"/>
    <w:rsid w:val="008B7DD0"/>
    <w:rsid w:val="008C2223"/>
    <w:rsid w:val="00904D7C"/>
    <w:rsid w:val="00904F1C"/>
    <w:rsid w:val="00910677"/>
    <w:rsid w:val="0091287E"/>
    <w:rsid w:val="009904EF"/>
    <w:rsid w:val="00995E35"/>
    <w:rsid w:val="009A3610"/>
    <w:rsid w:val="009B42EA"/>
    <w:rsid w:val="009B4E26"/>
    <w:rsid w:val="009C769D"/>
    <w:rsid w:val="009D41E0"/>
    <w:rsid w:val="009E02F9"/>
    <w:rsid w:val="009E0361"/>
    <w:rsid w:val="00A0371A"/>
    <w:rsid w:val="00A101DD"/>
    <w:rsid w:val="00A15273"/>
    <w:rsid w:val="00A33B88"/>
    <w:rsid w:val="00A435F4"/>
    <w:rsid w:val="00A45AFA"/>
    <w:rsid w:val="00A51908"/>
    <w:rsid w:val="00A7318A"/>
    <w:rsid w:val="00A80B9C"/>
    <w:rsid w:val="00AB0AFC"/>
    <w:rsid w:val="00AB32DD"/>
    <w:rsid w:val="00AC3F79"/>
    <w:rsid w:val="00AC781A"/>
    <w:rsid w:val="00AD041A"/>
    <w:rsid w:val="00B06837"/>
    <w:rsid w:val="00B2027A"/>
    <w:rsid w:val="00B30061"/>
    <w:rsid w:val="00B8440F"/>
    <w:rsid w:val="00B962A2"/>
    <w:rsid w:val="00BA5974"/>
    <w:rsid w:val="00BC172B"/>
    <w:rsid w:val="00BD74FC"/>
    <w:rsid w:val="00BE2456"/>
    <w:rsid w:val="00BE300F"/>
    <w:rsid w:val="00BF7269"/>
    <w:rsid w:val="00BF73E9"/>
    <w:rsid w:val="00C161AF"/>
    <w:rsid w:val="00C5019A"/>
    <w:rsid w:val="00C50DCB"/>
    <w:rsid w:val="00C53D94"/>
    <w:rsid w:val="00C53F7B"/>
    <w:rsid w:val="00C93DFF"/>
    <w:rsid w:val="00CA4055"/>
    <w:rsid w:val="00CD217D"/>
    <w:rsid w:val="00D018A7"/>
    <w:rsid w:val="00D115CE"/>
    <w:rsid w:val="00D1490F"/>
    <w:rsid w:val="00D70894"/>
    <w:rsid w:val="00D84CE1"/>
    <w:rsid w:val="00DA266E"/>
    <w:rsid w:val="00DA7CFF"/>
    <w:rsid w:val="00DB1187"/>
    <w:rsid w:val="00DB32D6"/>
    <w:rsid w:val="00DC23E1"/>
    <w:rsid w:val="00DE239D"/>
    <w:rsid w:val="00DF2E0C"/>
    <w:rsid w:val="00DF3A81"/>
    <w:rsid w:val="00E2358C"/>
    <w:rsid w:val="00E26250"/>
    <w:rsid w:val="00E273A4"/>
    <w:rsid w:val="00E32445"/>
    <w:rsid w:val="00E716BE"/>
    <w:rsid w:val="00E92054"/>
    <w:rsid w:val="00E92703"/>
    <w:rsid w:val="00EB1011"/>
    <w:rsid w:val="00EB3E77"/>
    <w:rsid w:val="00EE00FD"/>
    <w:rsid w:val="00EE2066"/>
    <w:rsid w:val="00EE4FB0"/>
    <w:rsid w:val="00F0122C"/>
    <w:rsid w:val="00F0482F"/>
    <w:rsid w:val="00F6424B"/>
    <w:rsid w:val="00F771F6"/>
    <w:rsid w:val="00F86C8D"/>
    <w:rsid w:val="00F93639"/>
    <w:rsid w:val="00F97A89"/>
    <w:rsid w:val="00FA68C2"/>
    <w:rsid w:val="00FB518C"/>
    <w:rsid w:val="00FC4086"/>
    <w:rsid w:val="00FD6146"/>
    <w:rsid w:val="00FE02AA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333333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bCs/>
      <w:color w:val="434343"/>
    </w:rPr>
  </w:style>
  <w:style w:type="paragraph" w:styleId="2">
    <w:name w:val="heading 2"/>
    <w:basedOn w:val="a"/>
    <w:next w:val="a"/>
    <w:qFormat/>
    <w:pPr>
      <w:keepNext/>
      <w:tabs>
        <w:tab w:val="left" w:pos="25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left" w:pos="2520"/>
      </w:tabs>
      <w:ind w:left="-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520"/>
      </w:tabs>
      <w:ind w:left="-720" w:firstLine="72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2520"/>
      </w:tabs>
      <w:ind w:left="-720" w:firstLine="720"/>
    </w:pPr>
    <w:rPr>
      <w:bCs/>
    </w:rPr>
  </w:style>
  <w:style w:type="paragraph" w:styleId="a6">
    <w:name w:val="caption"/>
    <w:basedOn w:val="a"/>
    <w:next w:val="a"/>
    <w:qFormat/>
    <w:pPr>
      <w:tabs>
        <w:tab w:val="left" w:pos="2520"/>
      </w:tabs>
      <w:ind w:left="-720" w:firstLine="720"/>
      <w:jc w:val="center"/>
    </w:pPr>
    <w:rPr>
      <w:b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rPr>
      <w:sz w:val="18"/>
    </w:rPr>
  </w:style>
  <w:style w:type="paragraph" w:styleId="20">
    <w:name w:val="Body Text 2"/>
    <w:basedOn w:val="a"/>
    <w:pPr>
      <w:jc w:val="center"/>
    </w:pPr>
    <w:rPr>
      <w:sz w:val="18"/>
    </w:rPr>
  </w:style>
  <w:style w:type="paragraph" w:styleId="30">
    <w:name w:val="Body Text 3"/>
    <w:basedOn w:val="a"/>
    <w:pPr>
      <w:jc w:val="center"/>
    </w:pPr>
  </w:style>
  <w:style w:type="table" w:styleId="a9">
    <w:name w:val="Table Grid"/>
    <w:basedOn w:val="a1"/>
    <w:rsid w:val="006D5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333333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bCs/>
      <w:color w:val="434343"/>
    </w:rPr>
  </w:style>
  <w:style w:type="paragraph" w:styleId="2">
    <w:name w:val="heading 2"/>
    <w:basedOn w:val="a"/>
    <w:next w:val="a"/>
    <w:qFormat/>
    <w:pPr>
      <w:keepNext/>
      <w:tabs>
        <w:tab w:val="left" w:pos="25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left" w:pos="2520"/>
      </w:tabs>
      <w:ind w:left="-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520"/>
      </w:tabs>
      <w:ind w:left="-720" w:firstLine="72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2520"/>
      </w:tabs>
      <w:ind w:left="-720" w:firstLine="720"/>
    </w:pPr>
    <w:rPr>
      <w:bCs/>
    </w:rPr>
  </w:style>
  <w:style w:type="paragraph" w:styleId="a6">
    <w:name w:val="caption"/>
    <w:basedOn w:val="a"/>
    <w:next w:val="a"/>
    <w:qFormat/>
    <w:pPr>
      <w:tabs>
        <w:tab w:val="left" w:pos="2520"/>
      </w:tabs>
      <w:ind w:left="-720" w:firstLine="720"/>
      <w:jc w:val="center"/>
    </w:pPr>
    <w:rPr>
      <w:b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rPr>
      <w:sz w:val="18"/>
    </w:rPr>
  </w:style>
  <w:style w:type="paragraph" w:styleId="20">
    <w:name w:val="Body Text 2"/>
    <w:basedOn w:val="a"/>
    <w:pPr>
      <w:jc w:val="center"/>
    </w:pPr>
    <w:rPr>
      <w:sz w:val="18"/>
    </w:rPr>
  </w:style>
  <w:style w:type="paragraph" w:styleId="30">
    <w:name w:val="Body Text 3"/>
    <w:basedOn w:val="a"/>
    <w:pPr>
      <w:jc w:val="center"/>
    </w:pPr>
  </w:style>
  <w:style w:type="table" w:styleId="a9">
    <w:name w:val="Table Grid"/>
    <w:basedOn w:val="a1"/>
    <w:rsid w:val="006D5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10540</Words>
  <Characters>60082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70482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оля</dc:creator>
  <cp:lastModifiedBy>Igor</cp:lastModifiedBy>
  <cp:revision>2</cp:revision>
  <cp:lastPrinted>2003-12-07T18:59:00Z</cp:lastPrinted>
  <dcterms:created xsi:type="dcterms:W3CDTF">2024-04-19T13:58:00Z</dcterms:created>
  <dcterms:modified xsi:type="dcterms:W3CDTF">2024-04-19T13:58:00Z</dcterms:modified>
</cp:coreProperties>
</file>