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79" w:rsidRDefault="00D23079" w:rsidP="00234BA5">
      <w:pPr>
        <w:pageBreakBefore/>
        <w:numPr>
          <w:ilvl w:val="12"/>
          <w:numId w:val="0"/>
        </w:numPr>
        <w:jc w:val="both"/>
      </w:pPr>
      <w:bookmarkStart w:id="0" w:name="_GoBack"/>
      <w:bookmarkEnd w:id="0"/>
      <w:r>
        <w:rPr>
          <w:lang w:val="en-US"/>
        </w:rPr>
        <w:t>I</w:t>
      </w:r>
      <w:r>
        <w:t>. Паспортные данные и диагноз</w:t>
      </w:r>
    </w:p>
    <w:p w:rsidR="00D23079" w:rsidRDefault="00D23079" w:rsidP="00234BA5">
      <w:pPr>
        <w:numPr>
          <w:ilvl w:val="12"/>
          <w:numId w:val="0"/>
        </w:numPr>
        <w:jc w:val="both"/>
      </w:pPr>
      <w:r>
        <w:t>4. Место работы, должность: средняя школа, преподаватель.</w:t>
      </w:r>
    </w:p>
    <w:p w:rsidR="00D23079" w:rsidRPr="00AA0A2A" w:rsidRDefault="00D23079" w:rsidP="00234BA5">
      <w:pPr>
        <w:numPr>
          <w:ilvl w:val="12"/>
          <w:numId w:val="0"/>
        </w:numPr>
        <w:jc w:val="both"/>
      </w:pPr>
      <w:r>
        <w:t>5. Дата поступления в стационар: 20.10.2003</w:t>
      </w:r>
    </w:p>
    <w:p w:rsidR="00D23079" w:rsidRDefault="00D23079" w:rsidP="00234BA5">
      <w:pPr>
        <w:numPr>
          <w:ilvl w:val="12"/>
          <w:numId w:val="0"/>
        </w:numPr>
        <w:jc w:val="both"/>
      </w:pPr>
      <w:r>
        <w:t>6. Кем направлен больной: поликлиника ГБ №3</w:t>
      </w:r>
    </w:p>
    <w:p w:rsidR="00D23079" w:rsidRDefault="00D23079" w:rsidP="00234BA5">
      <w:pPr>
        <w:numPr>
          <w:ilvl w:val="12"/>
          <w:numId w:val="0"/>
        </w:numPr>
        <w:jc w:val="both"/>
      </w:pPr>
      <w:r>
        <w:t xml:space="preserve">7. Диагноз направления в стационар: ИКБ, манифестация, </w:t>
      </w:r>
      <w:proofErr w:type="spellStart"/>
      <w:r>
        <w:t>безэритемная</w:t>
      </w:r>
      <w:proofErr w:type="spellEnd"/>
      <w:r>
        <w:t xml:space="preserve"> форма, подострое теч</w:t>
      </w:r>
      <w:r>
        <w:t>е</w:t>
      </w:r>
      <w:r>
        <w:t>ние.</w:t>
      </w:r>
    </w:p>
    <w:p w:rsidR="00D23079" w:rsidRDefault="00D23079" w:rsidP="00234BA5">
      <w:pPr>
        <w:numPr>
          <w:ilvl w:val="12"/>
          <w:numId w:val="0"/>
        </w:numPr>
        <w:jc w:val="both"/>
      </w:pPr>
      <w:r>
        <w:t xml:space="preserve">8. Клинический диагноз: ИКБ, </w:t>
      </w:r>
      <w:proofErr w:type="spellStart"/>
      <w:r>
        <w:t>манифестная</w:t>
      </w:r>
      <w:proofErr w:type="spellEnd"/>
      <w:r>
        <w:t xml:space="preserve"> </w:t>
      </w:r>
      <w:proofErr w:type="spellStart"/>
      <w:r>
        <w:t>безэритемная</w:t>
      </w:r>
      <w:proofErr w:type="spellEnd"/>
      <w:r>
        <w:t xml:space="preserve"> форма, подострое течение, средней ст</w:t>
      </w:r>
      <w:r>
        <w:t>е</w:t>
      </w:r>
      <w:r>
        <w:t>пени тяжести, с поражением опорно-двигательного аппарата.</w:t>
      </w:r>
    </w:p>
    <w:p w:rsidR="00D23079" w:rsidRDefault="00D23079" w:rsidP="00234BA5">
      <w:pPr>
        <w:numPr>
          <w:ilvl w:val="12"/>
          <w:numId w:val="0"/>
        </w:numPr>
        <w:jc w:val="both"/>
      </w:pPr>
      <w:r>
        <w:t>9. Окончательный диагноз</w:t>
      </w:r>
    </w:p>
    <w:p w:rsidR="00D23079" w:rsidRDefault="00D23079" w:rsidP="00234BA5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 xml:space="preserve">Основное заболевание: ИКБ, </w:t>
      </w:r>
      <w:proofErr w:type="spellStart"/>
      <w:r>
        <w:t>манифестная</w:t>
      </w:r>
      <w:proofErr w:type="spellEnd"/>
      <w:r>
        <w:t xml:space="preserve"> </w:t>
      </w:r>
      <w:proofErr w:type="spellStart"/>
      <w:r>
        <w:t>безэритемная</w:t>
      </w:r>
      <w:proofErr w:type="spellEnd"/>
      <w:r>
        <w:t xml:space="preserve"> форма, подострое течение, сре</w:t>
      </w:r>
      <w:r>
        <w:t>д</w:t>
      </w:r>
      <w:r>
        <w:t>ней степени тяжести, с поражением опорно-двигательного аппарата.</w:t>
      </w:r>
    </w:p>
    <w:p w:rsidR="00D23079" w:rsidRDefault="00D23079" w:rsidP="00234BA5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Осложнения: нет</w:t>
      </w:r>
    </w:p>
    <w:p w:rsidR="00D23079" w:rsidRDefault="00D23079" w:rsidP="00234BA5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Сопутствующие заболевания: хронический колит; хронический холецистит; мочекаме</w:t>
      </w:r>
      <w:r>
        <w:t>н</w:t>
      </w:r>
      <w:r>
        <w:t xml:space="preserve">ная болезнь; ГБ </w:t>
      </w:r>
      <w:r>
        <w:rPr>
          <w:lang w:val="en-US"/>
        </w:rPr>
        <w:t>II</w:t>
      </w:r>
      <w:r>
        <w:t xml:space="preserve"> ст., 3 степ</w:t>
      </w:r>
    </w:p>
    <w:p w:rsidR="00D23079" w:rsidRDefault="00D23079" w:rsidP="00234BA5">
      <w:pPr>
        <w:pageBreakBefore/>
        <w:numPr>
          <w:ilvl w:val="12"/>
          <w:numId w:val="0"/>
        </w:numPr>
        <w:ind w:firstLine="567"/>
        <w:jc w:val="both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 Жалобы больного (при поступлении и на момент </w:t>
      </w:r>
      <w:proofErr w:type="spellStart"/>
      <w:r>
        <w:rPr>
          <w:b/>
        </w:rPr>
        <w:t>курации</w:t>
      </w:r>
      <w:proofErr w:type="spellEnd"/>
      <w:r>
        <w:rPr>
          <w:b/>
        </w:rPr>
        <w:t>)</w:t>
      </w:r>
    </w:p>
    <w:p w:rsidR="00D23079" w:rsidRDefault="00D23079" w:rsidP="00234BA5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на постоянную слабость, утомляемость</w:t>
      </w:r>
    </w:p>
    <w:p w:rsidR="00D23079" w:rsidRDefault="00D23079" w:rsidP="00234BA5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потливость</w:t>
      </w:r>
    </w:p>
    <w:p w:rsidR="00D23079" w:rsidRDefault="00D23079" w:rsidP="00234BA5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распирающие боли в голове, тяжесть в голове</w:t>
      </w:r>
    </w:p>
    <w:p w:rsidR="00D23079" w:rsidRDefault="00D23079" w:rsidP="00234BA5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боли в коленных суставах – постоянные, средней интенсивности, преимущественно сл</w:t>
      </w:r>
      <w:r>
        <w:t>е</w:t>
      </w:r>
      <w:r>
        <w:t>ва.</w:t>
      </w:r>
    </w:p>
    <w:p w:rsidR="00D23079" w:rsidRDefault="00D23079" w:rsidP="00234BA5">
      <w:pPr>
        <w:numPr>
          <w:ilvl w:val="0"/>
          <w:numId w:val="1"/>
        </w:numPr>
        <w:tabs>
          <w:tab w:val="left" w:pos="720"/>
        </w:tabs>
        <w:ind w:left="720"/>
        <w:jc w:val="both"/>
      </w:pPr>
      <w:proofErr w:type="gramStart"/>
      <w:r>
        <w:t>повышенное</w:t>
      </w:r>
      <w:proofErr w:type="gramEnd"/>
      <w:r>
        <w:t xml:space="preserve"> АД (до 210/110 мм рт. ст.)</w:t>
      </w:r>
    </w:p>
    <w:p w:rsidR="00D23079" w:rsidRPr="00AA0A2A" w:rsidRDefault="00D23079">
      <w:pPr>
        <w:ind w:firstLine="567"/>
        <w:jc w:val="both"/>
      </w:pPr>
    </w:p>
    <w:p w:rsidR="00D23079" w:rsidRDefault="00D23079">
      <w:pPr>
        <w:ind w:firstLine="567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Анамнез заболевания</w:t>
      </w:r>
    </w:p>
    <w:p w:rsidR="00D23079" w:rsidRDefault="00D23079">
      <w:pPr>
        <w:pStyle w:val="BodyText2"/>
        <w:jc w:val="both"/>
      </w:pPr>
      <w:r>
        <w:t>6.05.2003 на кладбище в родительский день присосался клещ в области левой подколенной ямки. В месте укуса появилась пятно красноватого цвета 1 см в диаметре. Клеща сразу же после укуса отвезли в пункт серопрофилактики, где была проведена НРИФ, давшая отрицательный р</w:t>
      </w:r>
      <w:r>
        <w:t>е</w:t>
      </w:r>
      <w:r>
        <w:t xml:space="preserve">зультат на антитела к АГ </w:t>
      </w:r>
      <w:proofErr w:type="spellStart"/>
      <w:r>
        <w:t>боррелий</w:t>
      </w:r>
      <w:proofErr w:type="spellEnd"/>
      <w:r>
        <w:t>. На месте присасывания наблюдалось красноватое пятно в диаметре приблизительно 1 см, без отека. Там же произвели инъекцию бициллина-5.</w:t>
      </w:r>
    </w:p>
    <w:p w:rsidR="00D23079" w:rsidRDefault="00D23079">
      <w:pPr>
        <w:pStyle w:val="BodyText2"/>
        <w:jc w:val="both"/>
      </w:pPr>
      <w:r>
        <w:t xml:space="preserve">Через 21 день была повторно проведена НРИФ, которая выявила титр антител на АГ </w:t>
      </w:r>
      <w:proofErr w:type="spellStart"/>
      <w:r>
        <w:t>борр</w:t>
      </w:r>
      <w:r>
        <w:t>е</w:t>
      </w:r>
      <w:r>
        <w:t>лий</w:t>
      </w:r>
      <w:proofErr w:type="spellEnd"/>
      <w:r>
        <w:t xml:space="preserve"> 1:160. К этому времени уже больная отмечала тяжесть в голове, слабость, потливость, б</w:t>
      </w:r>
      <w:r>
        <w:t>о</w:t>
      </w:r>
      <w:r>
        <w:t>ли в коленных суставах, ломоту в мышцах.</w:t>
      </w:r>
    </w:p>
    <w:p w:rsidR="00D23079" w:rsidRDefault="00D23079">
      <w:pPr>
        <w:pStyle w:val="BodyText2"/>
        <w:jc w:val="both"/>
      </w:pPr>
      <w:r>
        <w:t xml:space="preserve">Первично проходила лечение в инфекционном отделении 3-й </w:t>
      </w:r>
      <w:proofErr w:type="spellStart"/>
      <w:r>
        <w:t>горбольницы</w:t>
      </w:r>
      <w:proofErr w:type="spellEnd"/>
      <w:r>
        <w:t xml:space="preserve"> с 6 по  27 июня 2003 с диагнозом: ИКБ. Лечение: </w:t>
      </w:r>
      <w:proofErr w:type="spellStart"/>
      <w:r>
        <w:t>доксициклин</w:t>
      </w:r>
      <w:proofErr w:type="spellEnd"/>
      <w:r>
        <w:t xml:space="preserve">; супрастин, </w:t>
      </w:r>
      <w:proofErr w:type="spellStart"/>
      <w:r>
        <w:t>рибоксин</w:t>
      </w:r>
      <w:proofErr w:type="spellEnd"/>
      <w:r>
        <w:t xml:space="preserve">.   </w:t>
      </w:r>
      <w:proofErr w:type="gramStart"/>
      <w:r>
        <w:t>Выписана</w:t>
      </w:r>
      <w:proofErr w:type="gramEnd"/>
      <w:r>
        <w:t xml:space="preserve"> с титром АТ 1:160 (при поступлении был 1:160). Самочувствие после выписки близко к </w:t>
      </w:r>
      <w:proofErr w:type="gramStart"/>
      <w:r>
        <w:t>удовлетворительн</w:t>
      </w:r>
      <w:r>
        <w:t>о</w:t>
      </w:r>
      <w:r>
        <w:t>му</w:t>
      </w:r>
      <w:proofErr w:type="gramEnd"/>
      <w:r>
        <w:t>. Летом имел место конъюнктивит.</w:t>
      </w:r>
    </w:p>
    <w:p w:rsidR="00D23079" w:rsidRDefault="00D23079">
      <w:pPr>
        <w:pStyle w:val="BodyText2"/>
        <w:jc w:val="both"/>
      </w:pPr>
      <w:r>
        <w:t>С 5.10.2003 отмечает резкое ухудшение состояния, жалуется на: постоянную слабость, уто</w:t>
      </w:r>
      <w:r>
        <w:t>м</w:t>
      </w:r>
      <w:r>
        <w:t>ляемость, потливость, ощущение распирания в голове, тяжести в голове, боли в коленных суст</w:t>
      </w:r>
      <w:r>
        <w:t>а</w:t>
      </w:r>
      <w:r>
        <w:t>вах, повышенное АД (</w:t>
      </w:r>
      <w:r>
        <w:rPr>
          <w:u w:val="single"/>
          <w:lang w:val="en-US"/>
        </w:rPr>
        <w:t>max</w:t>
      </w:r>
      <w:r>
        <w:t xml:space="preserve"> до 210/110 мм рт. ст.).</w:t>
      </w:r>
    </w:p>
    <w:p w:rsidR="00D23079" w:rsidRDefault="00D23079">
      <w:pPr>
        <w:pStyle w:val="BodyText2"/>
        <w:jc w:val="both"/>
      </w:pPr>
    </w:p>
    <w:p w:rsidR="00D23079" w:rsidRDefault="00D23079">
      <w:pPr>
        <w:pStyle w:val="BodyText2"/>
        <w:jc w:val="both"/>
        <w:rPr>
          <w:b/>
        </w:rPr>
      </w:pPr>
      <w:r>
        <w:rPr>
          <w:b/>
          <w:lang w:val="en-US"/>
        </w:rPr>
        <w:t>IV</w:t>
      </w:r>
      <w:r w:rsidRPr="00AA0A2A">
        <w:rPr>
          <w:b/>
        </w:rPr>
        <w:t>. Эпидемиологический анамнез</w:t>
      </w:r>
    </w:p>
    <w:p w:rsidR="00D23079" w:rsidRDefault="00D23079">
      <w:pPr>
        <w:pStyle w:val="BodyText2"/>
        <w:jc w:val="both"/>
      </w:pPr>
      <w:r>
        <w:t>Больная живет в благоустроенной квартире одна. Личную гигиену соблюдает, употребл</w:t>
      </w:r>
      <w:r>
        <w:t>е</w:t>
      </w:r>
      <w:r>
        <w:t>ние немытых овощей, фруктов, не кипяченой воды, сырого молока отрицает. Домашних животных дома не держит. Педикулез отрицает.</w:t>
      </w:r>
    </w:p>
    <w:p w:rsidR="00D23079" w:rsidRDefault="00D23079">
      <w:pPr>
        <w:pStyle w:val="BodyText2"/>
        <w:jc w:val="both"/>
      </w:pPr>
      <w:r>
        <w:t>6.05.2003 была укушена иксодовым клещом на кладбище, который мог находиться на бол</w:t>
      </w:r>
      <w:r>
        <w:t>ь</w:t>
      </w:r>
      <w:r>
        <w:t>ной около получаса. Клещ был снят с больной, после чего отвезен в пункт серопрофилакт</w:t>
      </w:r>
      <w:r>
        <w:t>и</w:t>
      </w:r>
      <w:r>
        <w:t xml:space="preserve">ки, где была проведена РНИФ, давшая отрицательный результат на антигены </w:t>
      </w:r>
      <w:proofErr w:type="spellStart"/>
      <w:r>
        <w:t>боррелий</w:t>
      </w:r>
      <w:proofErr w:type="spellEnd"/>
      <w:r>
        <w:t>.</w:t>
      </w:r>
    </w:p>
    <w:p w:rsidR="00D23079" w:rsidRDefault="00D23079">
      <w:pPr>
        <w:pStyle w:val="BodyText2"/>
        <w:ind w:firstLine="0"/>
        <w:jc w:val="both"/>
      </w:pPr>
      <w:r>
        <w:t>На месте укуса наблюдалось красноватое пятно в диаметре приблизительно 1 см, без отека.</w:t>
      </w:r>
    </w:p>
    <w:p w:rsidR="00D23079" w:rsidRDefault="00D23079">
      <w:pPr>
        <w:pStyle w:val="BodyText2"/>
        <w:ind w:firstLine="0"/>
        <w:jc w:val="both"/>
      </w:pPr>
      <w:r>
        <w:t xml:space="preserve">Через 21 дней была повторно проведена НРИФ, которая выявила титр антигена </w:t>
      </w:r>
      <w:proofErr w:type="spellStart"/>
      <w:r>
        <w:t>боррелий</w:t>
      </w:r>
      <w:proofErr w:type="spellEnd"/>
      <w:r>
        <w:t xml:space="preserve"> 1:160. К этому времени уже больная отмечала тяжесть в голове, слабость, потливость, боли в коленных с</w:t>
      </w:r>
      <w:r>
        <w:t>у</w:t>
      </w:r>
      <w:r>
        <w:t>ставах, ломоту в мышцах.</w:t>
      </w:r>
    </w:p>
    <w:p w:rsidR="00D23079" w:rsidRDefault="00D23079">
      <w:pPr>
        <w:pStyle w:val="BodyText2"/>
        <w:jc w:val="both"/>
      </w:pPr>
      <w:r>
        <w:t>Иммунологический статус: ангина – часто в детском возрасте (до 2 класса);</w:t>
      </w:r>
    </w:p>
    <w:p w:rsidR="00D23079" w:rsidRDefault="00D23079">
      <w:pPr>
        <w:pStyle w:val="BodyText2"/>
        <w:jc w:val="both"/>
      </w:pPr>
      <w:r>
        <w:t>Профессиональные вредности – эмоциональные стрессы.</w:t>
      </w:r>
    </w:p>
    <w:p w:rsidR="00D23079" w:rsidRDefault="00D23079">
      <w:pPr>
        <w:pStyle w:val="BodyText2"/>
        <w:jc w:val="both"/>
      </w:pPr>
      <w:r>
        <w:t>Раньше, приблизительно 20 лет назад, употребляла речную рыбу, но после того как постав</w:t>
      </w:r>
      <w:r>
        <w:t>и</w:t>
      </w:r>
      <w:r>
        <w:t>ли диагноз холецистита, больной рекомендовали не есть речную рыбу, что она с тех пор и д</w:t>
      </w:r>
      <w:r>
        <w:t>е</w:t>
      </w:r>
      <w:r>
        <w:t>лает. За пределы томской области в ближайшие полгода не выезжала.</w:t>
      </w:r>
    </w:p>
    <w:p w:rsidR="00D23079" w:rsidRDefault="00D23079">
      <w:pPr>
        <w:pStyle w:val="BodyText2"/>
        <w:jc w:val="both"/>
      </w:pPr>
    </w:p>
    <w:p w:rsidR="00D23079" w:rsidRDefault="00D23079">
      <w:pPr>
        <w:pStyle w:val="BodyText2"/>
        <w:jc w:val="both"/>
      </w:pPr>
      <w:r>
        <w:rPr>
          <w:u w:val="single"/>
        </w:rPr>
        <w:t>Резюме</w:t>
      </w:r>
    </w:p>
    <w:p w:rsidR="00D23079" w:rsidRDefault="00D23079">
      <w:pPr>
        <w:pStyle w:val="BodyText2"/>
        <w:jc w:val="both"/>
      </w:pPr>
      <w:r>
        <w:t>Вероятный источник инфекции – иксодовый клещ</w:t>
      </w:r>
    </w:p>
    <w:p w:rsidR="00D23079" w:rsidRDefault="00D23079">
      <w:pPr>
        <w:pStyle w:val="BodyText2"/>
        <w:jc w:val="both"/>
      </w:pPr>
      <w:r>
        <w:t>Механизм передачи – трансмиссивный</w:t>
      </w:r>
    </w:p>
    <w:p w:rsidR="00D23079" w:rsidRDefault="00D23079">
      <w:pPr>
        <w:pStyle w:val="BodyText2"/>
        <w:jc w:val="both"/>
      </w:pPr>
      <w:r>
        <w:t>Путь передачи инфекции - контактный</w:t>
      </w:r>
    </w:p>
    <w:p w:rsidR="00D23079" w:rsidRDefault="00D23079">
      <w:pPr>
        <w:pStyle w:val="BodyText2"/>
        <w:jc w:val="both"/>
      </w:pPr>
    </w:p>
    <w:p w:rsidR="00D23079" w:rsidRDefault="00D23079">
      <w:pPr>
        <w:pStyle w:val="BodyText2"/>
        <w:jc w:val="both"/>
        <w:rPr>
          <w:b/>
        </w:rPr>
      </w:pPr>
    </w:p>
    <w:p w:rsidR="00D23079" w:rsidRDefault="00D23079">
      <w:pPr>
        <w:pStyle w:val="BodyText2"/>
        <w:jc w:val="both"/>
        <w:rPr>
          <w:b/>
        </w:rPr>
      </w:pPr>
    </w:p>
    <w:p w:rsidR="00D23079" w:rsidRDefault="00D23079">
      <w:pPr>
        <w:pStyle w:val="BodyText2"/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</w:t>
      </w:r>
      <w:proofErr w:type="spellStart"/>
      <w:r>
        <w:rPr>
          <w:b/>
        </w:rPr>
        <w:t>Аллергологический</w:t>
      </w:r>
      <w:proofErr w:type="spellEnd"/>
      <w:r>
        <w:rPr>
          <w:b/>
        </w:rPr>
        <w:t xml:space="preserve"> анамнез</w:t>
      </w:r>
    </w:p>
    <w:p w:rsidR="00D23079" w:rsidRDefault="00D23079">
      <w:pPr>
        <w:pStyle w:val="BodyText2"/>
        <w:jc w:val="both"/>
      </w:pPr>
      <w:r>
        <w:lastRenderedPageBreak/>
        <w:t>Не отягощен</w:t>
      </w:r>
    </w:p>
    <w:p w:rsidR="00D23079" w:rsidRDefault="00D23079">
      <w:pPr>
        <w:pStyle w:val="BodyText2"/>
        <w:jc w:val="both"/>
      </w:pPr>
    </w:p>
    <w:p w:rsidR="00D23079" w:rsidRDefault="00D23079">
      <w:pPr>
        <w:pStyle w:val="BodyText2"/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>. Анамнез жизни</w:t>
      </w:r>
    </w:p>
    <w:p w:rsidR="00D23079" w:rsidRDefault="00D23079">
      <w:pPr>
        <w:ind w:firstLine="567"/>
        <w:jc w:val="both"/>
      </w:pPr>
      <w:r>
        <w:t>Больная родилась 20.08.1942 года, вскармливалась грудью. В физическом и умственном развитии соответствовала возрасту.</w:t>
      </w:r>
    </w:p>
    <w:p w:rsidR="00D23079" w:rsidRDefault="00D23079">
      <w:pPr>
        <w:pStyle w:val="BodyTextIndent2"/>
        <w:ind w:left="0" w:firstLine="567"/>
        <w:jc w:val="both"/>
        <w:rPr>
          <w:sz w:val="24"/>
        </w:rPr>
      </w:pPr>
      <w:r>
        <w:rPr>
          <w:sz w:val="24"/>
        </w:rPr>
        <w:t xml:space="preserve">Перенесла корь, частые острые респираторные заболевания, в том числе и ангиной (до 2 класса). Прививок в детстве не помнит. Наличие вредных привычек отрицает. </w:t>
      </w:r>
      <w:proofErr w:type="spellStart"/>
      <w:r>
        <w:rPr>
          <w:sz w:val="24"/>
        </w:rPr>
        <w:t>Менархе</w:t>
      </w:r>
      <w:proofErr w:type="spellEnd"/>
      <w:r>
        <w:rPr>
          <w:sz w:val="24"/>
        </w:rPr>
        <w:t xml:space="preserve"> с 13 лет, </w:t>
      </w:r>
      <w:proofErr w:type="gramStart"/>
      <w:r>
        <w:rPr>
          <w:sz w:val="24"/>
        </w:rPr>
        <w:t>регулярные</w:t>
      </w:r>
      <w:proofErr w:type="gramEnd"/>
      <w:r>
        <w:rPr>
          <w:sz w:val="24"/>
        </w:rPr>
        <w:t xml:space="preserve">, по 3 дня через 28 дней, безболезненные. Имеет двоих детей (2 сына – 25 и 28 лет), здоровых. Перенесла 2 беременности и 2 родов. </w:t>
      </w:r>
    </w:p>
    <w:p w:rsidR="00D23079" w:rsidRDefault="00D23079">
      <w:pPr>
        <w:ind w:firstLine="567"/>
        <w:jc w:val="both"/>
      </w:pPr>
      <w:r>
        <w:t>Перенесенные операции и заболевания:</w:t>
      </w:r>
    </w:p>
    <w:p w:rsidR="00D23079" w:rsidRDefault="00D23079">
      <w:pPr>
        <w:ind w:firstLine="567"/>
        <w:jc w:val="both"/>
      </w:pPr>
      <w:proofErr w:type="spellStart"/>
      <w:r>
        <w:t>аппендэктомия</w:t>
      </w:r>
      <w:proofErr w:type="spellEnd"/>
      <w:r>
        <w:t xml:space="preserve"> – 1970 год</w:t>
      </w:r>
    </w:p>
    <w:p w:rsidR="00D23079" w:rsidRDefault="00D23079">
      <w:pPr>
        <w:ind w:firstLine="567"/>
        <w:jc w:val="both"/>
      </w:pPr>
      <w:r>
        <w:t>операция на щитовидной железе по поводу зоба щитовидной железы</w:t>
      </w:r>
    </w:p>
    <w:p w:rsidR="00D23079" w:rsidRDefault="00D23079">
      <w:pPr>
        <w:ind w:firstLine="567"/>
        <w:jc w:val="both"/>
      </w:pPr>
      <w:r>
        <w:t>хронический колит, хронический холецистит, катаракта 0</w:t>
      </w:r>
      <w:r>
        <w:rPr>
          <w:lang w:val="en-US"/>
        </w:rPr>
        <w:t>d</w:t>
      </w:r>
    </w:p>
    <w:p w:rsidR="00D23079" w:rsidRDefault="00D23079">
      <w:pPr>
        <w:ind w:firstLine="567"/>
        <w:jc w:val="both"/>
      </w:pPr>
      <w:r>
        <w:t>мочекаменная болезнь – выявлена в 1992 году.</w:t>
      </w:r>
    </w:p>
    <w:p w:rsidR="00D23079" w:rsidRPr="00AA0A2A" w:rsidRDefault="00D23079">
      <w:pPr>
        <w:ind w:firstLine="567"/>
        <w:jc w:val="both"/>
      </w:pPr>
      <w:r>
        <w:t>Туберкулез, венерические, психические заболевания отрицает.</w:t>
      </w:r>
    </w:p>
    <w:p w:rsidR="00D23079" w:rsidRDefault="00D23079">
      <w:pPr>
        <w:ind w:firstLine="567"/>
        <w:jc w:val="both"/>
      </w:pPr>
      <w:r>
        <w:t xml:space="preserve">ГБ </w:t>
      </w:r>
      <w:r>
        <w:rPr>
          <w:lang w:val="en-US"/>
        </w:rPr>
        <w:t>II</w:t>
      </w:r>
      <w:r>
        <w:t xml:space="preserve"> стадия, 3 степень</w:t>
      </w:r>
    </w:p>
    <w:p w:rsidR="00D23079" w:rsidRDefault="00D23079">
      <w:pPr>
        <w:ind w:firstLine="567"/>
        <w:jc w:val="both"/>
      </w:pPr>
    </w:p>
    <w:p w:rsidR="00D23079" w:rsidRDefault="00D23079">
      <w:pPr>
        <w:pStyle w:val="1"/>
      </w:pPr>
      <w:r>
        <w:t>Семейный анамнез</w:t>
      </w:r>
    </w:p>
    <w:p w:rsidR="00D23079" w:rsidRDefault="00D23079">
      <w:pPr>
        <w:ind w:firstLine="567"/>
        <w:jc w:val="both"/>
      </w:pPr>
      <w:r>
        <w:t>У детей отрицает наличие хронических заболеваний. Муж скоропостижно умер в 2002 г</w:t>
      </w:r>
      <w:r>
        <w:t>о</w:t>
      </w:r>
      <w:r>
        <w:t>ду.</w:t>
      </w:r>
    </w:p>
    <w:p w:rsidR="00D23079" w:rsidRDefault="00D23079">
      <w:pPr>
        <w:ind w:firstLine="567"/>
        <w:jc w:val="both"/>
      </w:pPr>
    </w:p>
    <w:p w:rsidR="00D23079" w:rsidRPr="00AA0A2A" w:rsidRDefault="00D23079">
      <w:pPr>
        <w:ind w:firstLine="567"/>
        <w:jc w:val="both"/>
        <w:rPr>
          <w:b/>
          <w:lang w:val="en-US"/>
        </w:rPr>
      </w:pPr>
      <w:r>
        <w:rPr>
          <w:b/>
          <w:lang w:val="en-US"/>
        </w:rPr>
        <w:t>VII</w:t>
      </w:r>
      <w:r w:rsidRPr="00AA0A2A">
        <w:rPr>
          <w:b/>
          <w:lang w:val="en-US"/>
        </w:rPr>
        <w:t xml:space="preserve">. </w:t>
      </w:r>
      <w:r>
        <w:rPr>
          <w:b/>
        </w:rPr>
        <w:t>Объективный</w:t>
      </w:r>
      <w:r w:rsidRPr="00AA0A2A">
        <w:rPr>
          <w:b/>
          <w:lang w:val="en-US"/>
        </w:rPr>
        <w:t xml:space="preserve"> </w:t>
      </w:r>
      <w:r>
        <w:rPr>
          <w:b/>
        </w:rPr>
        <w:t>статус</w:t>
      </w:r>
    </w:p>
    <w:p w:rsidR="00D23079" w:rsidRPr="00AA0A2A" w:rsidRDefault="00D23079">
      <w:pPr>
        <w:pStyle w:val="2"/>
        <w:rPr>
          <w:b/>
          <w:sz w:val="24"/>
        </w:rPr>
      </w:pPr>
      <w:r>
        <w:rPr>
          <w:sz w:val="24"/>
        </w:rPr>
        <w:t>Status</w:t>
      </w:r>
      <w:r w:rsidRPr="00AA0A2A">
        <w:rPr>
          <w:sz w:val="24"/>
        </w:rPr>
        <w:t xml:space="preserve"> </w:t>
      </w:r>
      <w:proofErr w:type="spellStart"/>
      <w:r>
        <w:rPr>
          <w:sz w:val="24"/>
        </w:rPr>
        <w:t>praesens</w:t>
      </w:r>
      <w:proofErr w:type="spellEnd"/>
      <w:r w:rsidRPr="00AA0A2A">
        <w:rPr>
          <w:sz w:val="24"/>
        </w:rPr>
        <w:t xml:space="preserve"> </w:t>
      </w:r>
      <w:proofErr w:type="spellStart"/>
      <w:r>
        <w:rPr>
          <w:sz w:val="24"/>
        </w:rPr>
        <w:t>communis</w:t>
      </w:r>
      <w:proofErr w:type="spellEnd"/>
    </w:p>
    <w:p w:rsidR="00D23079" w:rsidRDefault="00D23079">
      <w:pPr>
        <w:ind w:firstLine="540"/>
        <w:jc w:val="both"/>
      </w:pPr>
      <w:r>
        <w:t>Общее состояние больной средней тяжести. Температура тела 36,7. Сознание ясное. Пол</w:t>
      </w:r>
      <w:r>
        <w:t>о</w:t>
      </w:r>
      <w:r>
        <w:t>жение больного в постели – активное.</w:t>
      </w:r>
    </w:p>
    <w:p w:rsidR="00D23079" w:rsidRDefault="00D23079">
      <w:pPr>
        <w:pStyle w:val="BodyText3"/>
        <w:widowControl w:val="0"/>
        <w:spacing w:line="240" w:lineRule="atLeast"/>
        <w:ind w:firstLine="567"/>
        <w:jc w:val="both"/>
        <w:rPr>
          <w:sz w:val="24"/>
        </w:rPr>
      </w:pPr>
      <w:r>
        <w:rPr>
          <w:sz w:val="24"/>
        </w:rPr>
        <w:t>Пульс при поступлении 88 уд/мин</w:t>
      </w:r>
    </w:p>
    <w:p w:rsidR="00D23079" w:rsidRDefault="00D23079">
      <w:pPr>
        <w:pStyle w:val="BodyText3"/>
        <w:widowControl w:val="0"/>
        <w:spacing w:line="240" w:lineRule="atLeast"/>
        <w:ind w:firstLine="567"/>
        <w:jc w:val="both"/>
        <w:rPr>
          <w:sz w:val="24"/>
        </w:rPr>
      </w:pPr>
      <w:r>
        <w:rPr>
          <w:sz w:val="24"/>
        </w:rPr>
        <w:t>Частота дыхательных движений: при поступлении 18 в минуту</w:t>
      </w:r>
    </w:p>
    <w:p w:rsidR="00D23079" w:rsidRDefault="00D23079">
      <w:pPr>
        <w:ind w:firstLine="540"/>
        <w:jc w:val="both"/>
      </w:pPr>
      <w:r>
        <w:t>Рост: 168 см, вес – 65 кг.</w:t>
      </w:r>
    </w:p>
    <w:p w:rsidR="00D23079" w:rsidRDefault="00D23079">
      <w:pPr>
        <w:ind w:firstLine="540"/>
        <w:jc w:val="both"/>
      </w:pPr>
      <w:r>
        <w:t xml:space="preserve">Кожа бледноватая, кожные сосуды не расширены, сыпи и рубцовых изменений на коже нет. Подкожная клетчатка развита умеренно, отёков нет. </w:t>
      </w:r>
    </w:p>
    <w:p w:rsidR="00D23079" w:rsidRDefault="00D23079">
      <w:pPr>
        <w:ind w:firstLine="540"/>
        <w:jc w:val="both"/>
      </w:pPr>
      <w:r>
        <w:t xml:space="preserve">Видимые слизистые оболочки: цвет – розовый, влажные, блестящие. Полость рта: язык влажный с беловатым налётом; миндалины не увеличены, </w:t>
      </w:r>
    </w:p>
    <w:p w:rsidR="00D23079" w:rsidRDefault="00D23079">
      <w:pPr>
        <w:ind w:firstLine="540"/>
        <w:jc w:val="both"/>
      </w:pPr>
      <w:r>
        <w:t>Лимфатические узлы: единичные, подвижные, эластичны, безболезненны, кожа над узлами не изменена, подвижна.</w:t>
      </w:r>
    </w:p>
    <w:p w:rsidR="00D23079" w:rsidRDefault="00D23079">
      <w:pPr>
        <w:ind w:firstLine="540"/>
        <w:jc w:val="both"/>
      </w:pPr>
      <w:r>
        <w:t>Щитовидная железа не увеличена.</w:t>
      </w:r>
    </w:p>
    <w:p w:rsidR="00D23079" w:rsidRDefault="00D23079">
      <w:pPr>
        <w:pStyle w:val="BodyText2"/>
        <w:jc w:val="both"/>
      </w:pPr>
      <w:r>
        <w:rPr>
          <w:i/>
        </w:rPr>
        <w:t>Мускулатура</w:t>
      </w:r>
      <w:r>
        <w:t xml:space="preserve">  развита симметрично, в умеренной степени, </w:t>
      </w:r>
      <w:proofErr w:type="spellStart"/>
      <w:r>
        <w:t>нормотонична</w:t>
      </w:r>
      <w:proofErr w:type="spellEnd"/>
      <w:r>
        <w:t>, сила симметри</w:t>
      </w:r>
      <w:r>
        <w:t>ч</w:t>
      </w:r>
      <w:r>
        <w:t>ных групп мышц конечностей сохранена и одинакова. При активных и пассивных движениях больная ощущает болезненность в мышцах (ломящего характера). Параличей, парезов, судорог нет.</w:t>
      </w:r>
    </w:p>
    <w:p w:rsidR="00D23079" w:rsidRDefault="00D23079">
      <w:pPr>
        <w:pStyle w:val="BodyText2"/>
        <w:jc w:val="both"/>
      </w:pPr>
      <w:r>
        <w:rPr>
          <w:i/>
        </w:rPr>
        <w:t>Суставы</w:t>
      </w:r>
      <w:r>
        <w:t xml:space="preserve"> Плечевые, локтевые, лучезапястные, межфаланговые, тазобедренные, голеносто</w:t>
      </w:r>
      <w:r>
        <w:t>п</w:t>
      </w:r>
      <w:r>
        <w:t xml:space="preserve">ные обычной конфигурации, безболезненные, при </w:t>
      </w:r>
      <w:proofErr w:type="gramStart"/>
      <w:r>
        <w:t>активных</w:t>
      </w:r>
      <w:proofErr w:type="gramEnd"/>
      <w:r>
        <w:t xml:space="preserve"> и пассивных движения огран</w:t>
      </w:r>
      <w:r>
        <w:t>и</w:t>
      </w:r>
      <w:r>
        <w:t>чения подвижности не наблюдается, хруст и флюктуация отсутствуют. Коленные суставы обычной ко</w:t>
      </w:r>
      <w:r>
        <w:t>н</w:t>
      </w:r>
      <w:r>
        <w:t xml:space="preserve">фигурации, не деформированы, слегка </w:t>
      </w:r>
      <w:proofErr w:type="spellStart"/>
      <w:r>
        <w:t>припухлы</w:t>
      </w:r>
      <w:proofErr w:type="spellEnd"/>
      <w:r>
        <w:t>, подвижность несколько ограничена из-за ощ</w:t>
      </w:r>
      <w:r>
        <w:t>у</w:t>
      </w:r>
      <w:r>
        <w:t>щаемой пациенткой болезненности в них.</w:t>
      </w:r>
    </w:p>
    <w:p w:rsidR="00D23079" w:rsidRDefault="00D23079">
      <w:pPr>
        <w:pStyle w:val="a3"/>
        <w:ind w:firstLine="540"/>
        <w:rPr>
          <w:sz w:val="24"/>
        </w:rPr>
      </w:pPr>
      <w:r>
        <w:rPr>
          <w:sz w:val="24"/>
        </w:rPr>
        <w:t>Развитие скелета правильное, голова обычной формы, пропорциональна по отношению к другим частям туловища, соотношение между лицевым и мозговым отделом черепа правильное;</w:t>
      </w:r>
    </w:p>
    <w:p w:rsidR="00D23079" w:rsidRDefault="00D23079">
      <w:pPr>
        <w:pStyle w:val="3"/>
        <w:jc w:val="center"/>
        <w:rPr>
          <w:b/>
        </w:rPr>
      </w:pPr>
      <w:r>
        <w:rPr>
          <w:b/>
        </w:rPr>
        <w:lastRenderedPageBreak/>
        <w:t>ОРГАНЫ ДЫХАНИЯ</w:t>
      </w:r>
    </w:p>
    <w:p w:rsidR="00D23079" w:rsidRDefault="00D23079">
      <w:pPr>
        <w:pStyle w:val="4"/>
        <w:ind w:right="-1" w:firstLine="567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Осмотр грудной клетки:</w:t>
      </w:r>
    </w:p>
    <w:p w:rsidR="00D23079" w:rsidRDefault="00D23079">
      <w:pPr>
        <w:tabs>
          <w:tab w:val="left" w:pos="284"/>
          <w:tab w:val="left" w:pos="709"/>
        </w:tabs>
        <w:ind w:firstLine="567"/>
      </w:pPr>
      <w:r>
        <w:t xml:space="preserve">Форма цилиндрическая, симметрична, </w:t>
      </w:r>
      <w:proofErr w:type="spellStart"/>
      <w:r>
        <w:t>эпигастральный</w:t>
      </w:r>
      <w:proofErr w:type="spellEnd"/>
      <w:r>
        <w:t xml:space="preserve"> угол 90</w:t>
      </w:r>
      <w:r>
        <w:rPr>
          <w:vertAlign w:val="superscript"/>
        </w:rPr>
        <w:t xml:space="preserve">0, </w:t>
      </w:r>
      <w:r>
        <w:t>ход ребер косой, межребе</w:t>
      </w:r>
      <w:r>
        <w:t>р</w:t>
      </w:r>
      <w:r>
        <w:t xml:space="preserve">ные промежутки нормальной ширины, </w:t>
      </w:r>
      <w:proofErr w:type="gramStart"/>
      <w:r>
        <w:t>над</w:t>
      </w:r>
      <w:proofErr w:type="gramEnd"/>
      <w:r>
        <w:t>- и подключичные ямки выражены умеренно, движ</w:t>
      </w:r>
      <w:r>
        <w:t>е</w:t>
      </w:r>
      <w:r>
        <w:t>ния грудной клетки при дыхании равномерные</w:t>
      </w:r>
    </w:p>
    <w:p w:rsidR="00D23079" w:rsidRDefault="00D23079">
      <w:pPr>
        <w:ind w:right="-1" w:firstLine="567"/>
        <w:jc w:val="both"/>
      </w:pPr>
      <w:r>
        <w:t>Тип дыхания брюшной, глубина и ритм сохранены, частота дыхательных движений 18 в минуту, вспомогательные мышцы в акте дыхания не участвуют.</w:t>
      </w:r>
    </w:p>
    <w:p w:rsidR="00D23079" w:rsidRDefault="00D23079">
      <w:pPr>
        <w:pStyle w:val="4"/>
        <w:ind w:right="-1" w:firstLine="567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Пальпация грудной клетки</w:t>
      </w:r>
    </w:p>
    <w:p w:rsidR="00D23079" w:rsidRDefault="00D23079">
      <w:pPr>
        <w:ind w:right="-1" w:firstLine="567"/>
        <w:jc w:val="both"/>
      </w:pPr>
      <w:r>
        <w:t>При пальпации болевые точки не определяются. Грудная клетка эластичная.</w:t>
      </w:r>
    </w:p>
    <w:p w:rsidR="00D23079" w:rsidRDefault="00D23079">
      <w:pPr>
        <w:ind w:right="-1" w:firstLine="567"/>
        <w:jc w:val="both"/>
      </w:pPr>
      <w:r>
        <w:t xml:space="preserve">Голосовое дрожание: над симметричными участками грудной клетки передних, задних и боковых отделов голосовое дрожание проводится одинаково. </w:t>
      </w:r>
    </w:p>
    <w:p w:rsidR="00D23079" w:rsidRDefault="00D23079">
      <w:pPr>
        <w:pStyle w:val="4"/>
        <w:ind w:right="-1" w:firstLine="567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Перкуссия грудной клетки</w:t>
      </w:r>
    </w:p>
    <w:p w:rsidR="00D23079" w:rsidRDefault="00D23079">
      <w:pPr>
        <w:pStyle w:val="4"/>
        <w:ind w:right="-1" w:firstLine="567"/>
        <w:jc w:val="left"/>
        <w:rPr>
          <w:i/>
          <w:sz w:val="24"/>
        </w:rPr>
      </w:pPr>
      <w:r>
        <w:rPr>
          <w:i/>
          <w:sz w:val="24"/>
        </w:rPr>
        <w:t>Сравнительная перкуссия легких (глубокая перкуссия)</w:t>
      </w:r>
    </w:p>
    <w:p w:rsidR="00D23079" w:rsidRDefault="00D23079">
      <w:pPr>
        <w:ind w:right="-1" w:firstLine="567"/>
        <w:jc w:val="both"/>
      </w:pPr>
      <w:r>
        <w:t xml:space="preserve">Над передними, боковыми и задними отделами легких справа и слева </w:t>
      </w:r>
      <w:proofErr w:type="spellStart"/>
      <w:r>
        <w:t>перкуторный</w:t>
      </w:r>
      <w:proofErr w:type="spellEnd"/>
      <w:r>
        <w:t xml:space="preserve"> звук одинаков в симметричных точках. Гамма звучности (громкая перкуссия) над передними и задн</w:t>
      </w:r>
      <w:r>
        <w:t>и</w:t>
      </w:r>
      <w:r>
        <w:t>ми отделами грудной клетки  сохранена.</w:t>
      </w:r>
    </w:p>
    <w:p w:rsidR="00D23079" w:rsidRDefault="00D23079">
      <w:pPr>
        <w:pStyle w:val="4"/>
        <w:ind w:right="-1" w:firstLine="567"/>
        <w:jc w:val="left"/>
        <w:rPr>
          <w:i/>
          <w:sz w:val="24"/>
        </w:rPr>
      </w:pPr>
      <w:r>
        <w:rPr>
          <w:i/>
          <w:sz w:val="24"/>
        </w:rPr>
        <w:t>Топографическая перкуссия легких (тихая перкуссия)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23079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</w:tcPr>
          <w:p w:rsidR="00D23079" w:rsidRDefault="00D23079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Нижние границы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D23079" w:rsidRDefault="00D23079">
            <w:pPr>
              <w:ind w:right="-1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D23079" w:rsidRDefault="00D23079">
            <w:pPr>
              <w:ind w:right="-1"/>
              <w:jc w:val="center"/>
            </w:pPr>
            <w:r>
              <w:t>Справа</w:t>
            </w:r>
          </w:p>
        </w:tc>
        <w:tc>
          <w:tcPr>
            <w:tcW w:w="3191" w:type="dxa"/>
          </w:tcPr>
          <w:p w:rsidR="00D23079" w:rsidRDefault="00D23079">
            <w:pPr>
              <w:ind w:right="-1"/>
              <w:jc w:val="center"/>
            </w:pPr>
            <w:r>
              <w:t>Слева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D23079" w:rsidRDefault="00D23079">
            <w:pPr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Окологрудинная</w:t>
            </w:r>
            <w:proofErr w:type="spellEnd"/>
            <w:r>
              <w:rPr>
                <w:b/>
              </w:rPr>
              <w:t xml:space="preserve"> линия</w:t>
            </w:r>
          </w:p>
        </w:tc>
        <w:tc>
          <w:tcPr>
            <w:tcW w:w="3190" w:type="dxa"/>
          </w:tcPr>
          <w:p w:rsidR="00D23079" w:rsidRDefault="00D23079">
            <w:pPr>
              <w:ind w:right="-1"/>
              <w:jc w:val="center"/>
            </w:pPr>
            <w:r>
              <w:rPr>
                <w:lang w:val="en-US"/>
              </w:rPr>
              <w:t>V</w:t>
            </w:r>
            <w:r>
              <w:t xml:space="preserve">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3191" w:type="dxa"/>
          </w:tcPr>
          <w:p w:rsidR="00D23079" w:rsidRDefault="00D23079">
            <w:pPr>
              <w:ind w:right="-1"/>
              <w:jc w:val="center"/>
            </w:pPr>
            <w:r>
              <w:t>-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D23079" w:rsidRDefault="00D23079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Среднеключичная линия</w:t>
            </w:r>
          </w:p>
        </w:tc>
        <w:tc>
          <w:tcPr>
            <w:tcW w:w="3190" w:type="dxa"/>
          </w:tcPr>
          <w:p w:rsidR="00D23079" w:rsidRDefault="00D23079">
            <w:pPr>
              <w:ind w:right="-1"/>
              <w:jc w:val="center"/>
            </w:pPr>
            <w:r>
              <w:rPr>
                <w:lang w:val="en-US"/>
              </w:rPr>
              <w:t>VI</w:t>
            </w:r>
            <w:r>
              <w:t xml:space="preserve"> ребро</w:t>
            </w:r>
          </w:p>
        </w:tc>
        <w:tc>
          <w:tcPr>
            <w:tcW w:w="3191" w:type="dxa"/>
          </w:tcPr>
          <w:p w:rsidR="00D23079" w:rsidRDefault="00D23079">
            <w:pPr>
              <w:ind w:right="-1"/>
              <w:jc w:val="center"/>
            </w:pPr>
            <w:r>
              <w:t>-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D23079" w:rsidRDefault="00D23079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Передняя подмышечная линия</w:t>
            </w:r>
          </w:p>
        </w:tc>
        <w:tc>
          <w:tcPr>
            <w:tcW w:w="3190" w:type="dxa"/>
          </w:tcPr>
          <w:p w:rsidR="00D23079" w:rsidRDefault="00D23079">
            <w:pPr>
              <w:ind w:right="-1"/>
              <w:jc w:val="center"/>
            </w:pPr>
            <w:r>
              <w:rPr>
                <w:lang w:val="en-US"/>
              </w:rPr>
              <w:t>VII</w:t>
            </w:r>
            <w:r>
              <w:t xml:space="preserve"> ребро</w:t>
            </w:r>
          </w:p>
        </w:tc>
        <w:tc>
          <w:tcPr>
            <w:tcW w:w="3191" w:type="dxa"/>
          </w:tcPr>
          <w:p w:rsidR="00D23079" w:rsidRDefault="00D23079">
            <w:pPr>
              <w:ind w:right="-1"/>
              <w:jc w:val="center"/>
            </w:pPr>
            <w:r>
              <w:rPr>
                <w:lang w:val="en-US"/>
              </w:rPr>
              <w:t>VII</w:t>
            </w:r>
            <w:r>
              <w:t xml:space="preserve"> ребро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D23079" w:rsidRDefault="00D23079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Средняя подмышечная линия</w:t>
            </w:r>
          </w:p>
        </w:tc>
        <w:tc>
          <w:tcPr>
            <w:tcW w:w="3190" w:type="dxa"/>
          </w:tcPr>
          <w:p w:rsidR="00D23079" w:rsidRDefault="00D23079">
            <w:pPr>
              <w:ind w:right="-1"/>
              <w:jc w:val="center"/>
            </w:pPr>
            <w:r>
              <w:rPr>
                <w:lang w:val="en-US"/>
              </w:rPr>
              <w:t>VIII</w:t>
            </w:r>
            <w:r>
              <w:t>ребро</w:t>
            </w:r>
          </w:p>
        </w:tc>
        <w:tc>
          <w:tcPr>
            <w:tcW w:w="3191" w:type="dxa"/>
          </w:tcPr>
          <w:p w:rsidR="00D23079" w:rsidRDefault="00D23079">
            <w:pPr>
              <w:ind w:right="-1"/>
              <w:jc w:val="center"/>
            </w:pPr>
            <w:r>
              <w:rPr>
                <w:lang w:val="en-US"/>
              </w:rPr>
              <w:t>VIII</w:t>
            </w:r>
            <w:r>
              <w:t xml:space="preserve"> ребро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D23079" w:rsidRDefault="00D23079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Задняя подмышечная л</w:t>
            </w:r>
            <w:r>
              <w:rPr>
                <w:b/>
              </w:rPr>
              <w:t>и</w:t>
            </w:r>
            <w:r>
              <w:rPr>
                <w:b/>
              </w:rPr>
              <w:t>ния</w:t>
            </w:r>
          </w:p>
        </w:tc>
        <w:tc>
          <w:tcPr>
            <w:tcW w:w="3190" w:type="dxa"/>
          </w:tcPr>
          <w:p w:rsidR="00D23079" w:rsidRDefault="00D23079">
            <w:pPr>
              <w:ind w:right="-1"/>
              <w:jc w:val="center"/>
            </w:pPr>
            <w:r>
              <w:rPr>
                <w:lang w:val="en-US"/>
              </w:rPr>
              <w:t>IX</w:t>
            </w:r>
            <w:r>
              <w:t xml:space="preserve"> ребро</w:t>
            </w:r>
          </w:p>
        </w:tc>
        <w:tc>
          <w:tcPr>
            <w:tcW w:w="3191" w:type="dxa"/>
          </w:tcPr>
          <w:p w:rsidR="00D23079" w:rsidRDefault="00D23079">
            <w:pPr>
              <w:ind w:right="-1"/>
              <w:jc w:val="center"/>
            </w:pPr>
            <w:r>
              <w:rPr>
                <w:lang w:val="en-US"/>
              </w:rPr>
              <w:t>IX</w:t>
            </w:r>
            <w:r>
              <w:t xml:space="preserve"> ребро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D23079" w:rsidRDefault="00D23079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Лопаточная линия</w:t>
            </w:r>
          </w:p>
        </w:tc>
        <w:tc>
          <w:tcPr>
            <w:tcW w:w="3190" w:type="dxa"/>
          </w:tcPr>
          <w:p w:rsidR="00D23079" w:rsidRDefault="00D23079">
            <w:pPr>
              <w:ind w:right="-1"/>
              <w:jc w:val="center"/>
            </w:pPr>
            <w:r>
              <w:rPr>
                <w:lang w:val="en-US"/>
              </w:rPr>
              <w:t>X</w:t>
            </w:r>
            <w:r>
              <w:t xml:space="preserve"> ребро</w:t>
            </w:r>
          </w:p>
        </w:tc>
        <w:tc>
          <w:tcPr>
            <w:tcW w:w="3191" w:type="dxa"/>
          </w:tcPr>
          <w:p w:rsidR="00D23079" w:rsidRDefault="00D23079">
            <w:pPr>
              <w:ind w:right="-1"/>
              <w:jc w:val="center"/>
            </w:pPr>
            <w:r>
              <w:t xml:space="preserve"> X ребро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D23079" w:rsidRDefault="00D23079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Околопозвоночная линия</w:t>
            </w:r>
          </w:p>
        </w:tc>
        <w:tc>
          <w:tcPr>
            <w:tcW w:w="3190" w:type="dxa"/>
          </w:tcPr>
          <w:p w:rsidR="00D23079" w:rsidRDefault="00D23079">
            <w:pPr>
              <w:ind w:right="-1"/>
              <w:jc w:val="center"/>
            </w:pPr>
            <w:proofErr w:type="spellStart"/>
            <w:r>
              <w:rPr>
                <w:lang w:val="en-US"/>
              </w:rPr>
              <w:t>Th</w:t>
            </w:r>
            <w:proofErr w:type="spellEnd"/>
            <w:r>
              <w:t>11</w:t>
            </w:r>
          </w:p>
        </w:tc>
        <w:tc>
          <w:tcPr>
            <w:tcW w:w="3191" w:type="dxa"/>
          </w:tcPr>
          <w:p w:rsidR="00D23079" w:rsidRDefault="00D23079">
            <w:pPr>
              <w:ind w:right="-1"/>
              <w:jc w:val="center"/>
            </w:pPr>
            <w:proofErr w:type="spellStart"/>
            <w:r>
              <w:rPr>
                <w:lang w:val="en-US"/>
              </w:rPr>
              <w:t>Th</w:t>
            </w:r>
            <w:proofErr w:type="spellEnd"/>
            <w:r>
              <w:t>11</w:t>
            </w:r>
          </w:p>
        </w:tc>
      </w:tr>
    </w:tbl>
    <w:p w:rsidR="00D23079" w:rsidRDefault="00D23079"/>
    <w:p w:rsidR="00D23079" w:rsidRDefault="00D23079">
      <w:pPr>
        <w:ind w:right="-1" w:firstLine="567"/>
        <w:jc w:val="both"/>
      </w:pPr>
      <w:r>
        <w:rPr>
          <w:b/>
          <w:u w:val="single"/>
        </w:rPr>
        <w:t>Аускультация легких</w:t>
      </w:r>
      <w:r>
        <w:t xml:space="preserve"> При форсированном выдохе и спокойном дыхании при аускульт</w:t>
      </w:r>
      <w:r>
        <w:t>а</w:t>
      </w:r>
      <w:r>
        <w:t xml:space="preserve">ции легких в </w:t>
      </w:r>
      <w:proofErr w:type="spellStart"/>
      <w:r>
        <w:t>клин</w:t>
      </w:r>
      <w:proofErr w:type="gramStart"/>
      <w:r>
        <w:t>о</w:t>
      </w:r>
      <w:proofErr w:type="spellEnd"/>
      <w:r>
        <w:t>-</w:t>
      </w:r>
      <w:proofErr w:type="gramEnd"/>
      <w:r>
        <w:t xml:space="preserve"> и ортостатическом положении дыхание над периферическими отделами ле</w:t>
      </w:r>
      <w:r>
        <w:t>г</w:t>
      </w:r>
      <w:r>
        <w:t>ких везикулярное. Хрипов нет.</w:t>
      </w:r>
    </w:p>
    <w:p w:rsidR="00D23079" w:rsidRDefault="00D23079">
      <w:pPr>
        <w:pStyle w:val="1"/>
        <w:ind w:right="-1" w:firstLine="0"/>
        <w:rPr>
          <w:b w:val="0"/>
        </w:rPr>
      </w:pPr>
    </w:p>
    <w:p w:rsidR="00D23079" w:rsidRDefault="00D23079">
      <w:pPr>
        <w:pStyle w:val="5"/>
        <w:jc w:val="center"/>
        <w:rPr>
          <w:b/>
          <w:sz w:val="24"/>
        </w:rPr>
      </w:pPr>
      <w:proofErr w:type="gramStart"/>
      <w:r>
        <w:rPr>
          <w:b/>
          <w:sz w:val="24"/>
        </w:rPr>
        <w:t>СЕРДЕЧНО-СОСУДИСТАЯ</w:t>
      </w:r>
      <w:proofErr w:type="gramEnd"/>
      <w:r>
        <w:rPr>
          <w:b/>
          <w:sz w:val="24"/>
        </w:rPr>
        <w:t xml:space="preserve"> СИСТЕМА</w:t>
      </w:r>
    </w:p>
    <w:p w:rsidR="00D23079" w:rsidRDefault="00D23079">
      <w:pPr>
        <w:ind w:right="-1"/>
        <w:jc w:val="both"/>
      </w:pPr>
      <w:r>
        <w:t xml:space="preserve">Видимых изменений в области сердца не выявлено. Видимая пульсация в области сердца и </w:t>
      </w:r>
      <w:proofErr w:type="spellStart"/>
      <w:r>
        <w:t>эпиг</w:t>
      </w:r>
      <w:r>
        <w:t>а</w:t>
      </w:r>
      <w:r>
        <w:t>стральной</w:t>
      </w:r>
      <w:proofErr w:type="spellEnd"/>
      <w:r>
        <w:t xml:space="preserve"> области отсутствует.</w:t>
      </w:r>
    </w:p>
    <w:p w:rsidR="00D23079" w:rsidRDefault="00D23079">
      <w:pPr>
        <w:ind w:right="-1"/>
        <w:jc w:val="both"/>
      </w:pPr>
      <w:r>
        <w:t xml:space="preserve">Верхушечный толчок  на 1 см </w:t>
      </w:r>
      <w:proofErr w:type="spellStart"/>
      <w:r>
        <w:t>кнутри</w:t>
      </w:r>
      <w:proofErr w:type="spellEnd"/>
      <w:r>
        <w:t xml:space="preserve"> от среднеключичной линии, положительный, ограниче</w:t>
      </w:r>
      <w:r>
        <w:t>н</w:t>
      </w:r>
      <w:r>
        <w:t>ный, не усилен.  При пальпации болевых точек в области сердца не выявлено.</w:t>
      </w:r>
    </w:p>
    <w:p w:rsidR="00D23079" w:rsidRDefault="00D23079">
      <w:pPr>
        <w:pStyle w:val="4"/>
        <w:ind w:right="-1"/>
        <w:rPr>
          <w:sz w:val="24"/>
        </w:rPr>
      </w:pPr>
      <w:r>
        <w:rPr>
          <w:sz w:val="24"/>
        </w:rPr>
        <w:t>Перкуссия сердца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FFFFFF"/>
          </w:tcPr>
          <w:p w:rsidR="00D23079" w:rsidRDefault="00D23079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Границы</w:t>
            </w:r>
          </w:p>
        </w:tc>
        <w:tc>
          <w:tcPr>
            <w:tcW w:w="3190" w:type="dxa"/>
            <w:shd w:val="clear" w:color="auto" w:fill="FFFFFF"/>
          </w:tcPr>
          <w:p w:rsidR="00D23079" w:rsidRDefault="00D23079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Относительной тупости</w:t>
            </w:r>
          </w:p>
        </w:tc>
        <w:tc>
          <w:tcPr>
            <w:tcW w:w="3191" w:type="dxa"/>
            <w:shd w:val="clear" w:color="auto" w:fill="FFFFFF"/>
          </w:tcPr>
          <w:p w:rsidR="00D23079" w:rsidRDefault="00D23079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Абсолютной тупости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FFFFFF"/>
          </w:tcPr>
          <w:p w:rsidR="00D23079" w:rsidRDefault="00D23079">
            <w:pPr>
              <w:pStyle w:val="3"/>
              <w:ind w:right="-1" w:firstLine="0"/>
              <w:rPr>
                <w:u w:val="none"/>
              </w:rPr>
            </w:pPr>
            <w:r>
              <w:rPr>
                <w:u w:val="none"/>
              </w:rPr>
              <w:t>Левая</w:t>
            </w:r>
          </w:p>
        </w:tc>
        <w:tc>
          <w:tcPr>
            <w:tcW w:w="3190" w:type="dxa"/>
            <w:shd w:val="clear" w:color="auto" w:fill="FFFFFF"/>
          </w:tcPr>
          <w:p w:rsidR="00D23079" w:rsidRDefault="00D23079">
            <w:pPr>
              <w:ind w:right="-1"/>
              <w:jc w:val="both"/>
              <w:rPr>
                <w:i/>
              </w:rPr>
            </w:pPr>
            <w:r>
              <w:rPr>
                <w:i/>
              </w:rPr>
              <w:t xml:space="preserve">По </w:t>
            </w:r>
            <w:proofErr w:type="spellStart"/>
            <w:r>
              <w:rPr>
                <w:i/>
              </w:rPr>
              <w:t>срединноключичной</w:t>
            </w:r>
            <w:proofErr w:type="spellEnd"/>
            <w:r>
              <w:rPr>
                <w:i/>
              </w:rPr>
              <w:t xml:space="preserve"> л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нии в </w:t>
            </w:r>
            <w:r>
              <w:rPr>
                <w:i/>
                <w:lang w:val="en-US"/>
              </w:rPr>
              <w:t>V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межреберье</w:t>
            </w:r>
            <w:proofErr w:type="spellEnd"/>
          </w:p>
        </w:tc>
        <w:tc>
          <w:tcPr>
            <w:tcW w:w="3191" w:type="dxa"/>
            <w:shd w:val="clear" w:color="auto" w:fill="FFFFFF"/>
          </w:tcPr>
          <w:p w:rsidR="00D23079" w:rsidRDefault="00D23079">
            <w:pPr>
              <w:ind w:right="-1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Кнутри</w:t>
            </w:r>
            <w:proofErr w:type="spellEnd"/>
            <w:r>
              <w:rPr>
                <w:i/>
              </w:rPr>
              <w:t xml:space="preserve"> на 1 см от среди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но-ключичной линии в </w:t>
            </w:r>
            <w:r>
              <w:rPr>
                <w:i/>
                <w:lang w:val="en-US"/>
              </w:rPr>
              <w:t>V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межреберье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FFFFFF"/>
          </w:tcPr>
          <w:p w:rsidR="00D23079" w:rsidRDefault="00D23079">
            <w:pPr>
              <w:ind w:right="-1"/>
              <w:jc w:val="both"/>
            </w:pPr>
            <w:r>
              <w:t>Верхняя</w:t>
            </w:r>
          </w:p>
        </w:tc>
        <w:tc>
          <w:tcPr>
            <w:tcW w:w="3190" w:type="dxa"/>
            <w:shd w:val="clear" w:color="auto" w:fill="FFFFFF"/>
          </w:tcPr>
          <w:p w:rsidR="00D23079" w:rsidRDefault="00D23079">
            <w:pPr>
              <w:ind w:right="-1"/>
              <w:jc w:val="both"/>
              <w:rPr>
                <w:i/>
              </w:rPr>
            </w:pPr>
            <w:r>
              <w:rPr>
                <w:i/>
                <w:lang w:val="en-US"/>
              </w:rPr>
              <w:t>III</w:t>
            </w:r>
            <w:r>
              <w:rPr>
                <w:i/>
              </w:rPr>
              <w:t xml:space="preserve"> ребро</w:t>
            </w:r>
          </w:p>
        </w:tc>
        <w:tc>
          <w:tcPr>
            <w:tcW w:w="3191" w:type="dxa"/>
            <w:shd w:val="clear" w:color="auto" w:fill="FFFFFF"/>
          </w:tcPr>
          <w:p w:rsidR="00D23079" w:rsidRDefault="00D23079">
            <w:pPr>
              <w:ind w:right="-1"/>
              <w:jc w:val="both"/>
              <w:rPr>
                <w:i/>
              </w:rPr>
            </w:pPr>
            <w:r>
              <w:rPr>
                <w:i/>
              </w:rPr>
              <w:t xml:space="preserve">Верхний край </w:t>
            </w:r>
            <w:r>
              <w:rPr>
                <w:i/>
                <w:lang w:val="en-US"/>
              </w:rPr>
              <w:t>IV</w:t>
            </w:r>
            <w:r>
              <w:rPr>
                <w:i/>
              </w:rPr>
              <w:t xml:space="preserve"> ребра 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FFFFFF"/>
          </w:tcPr>
          <w:p w:rsidR="00D23079" w:rsidRDefault="00D23079">
            <w:pPr>
              <w:ind w:right="-1"/>
              <w:jc w:val="both"/>
            </w:pPr>
            <w:r>
              <w:t>Правая</w:t>
            </w:r>
          </w:p>
        </w:tc>
        <w:tc>
          <w:tcPr>
            <w:tcW w:w="3190" w:type="dxa"/>
            <w:shd w:val="clear" w:color="auto" w:fill="FFFFFF"/>
          </w:tcPr>
          <w:p w:rsidR="00D23079" w:rsidRDefault="00D23079">
            <w:pPr>
              <w:ind w:right="-1"/>
              <w:jc w:val="both"/>
              <w:rPr>
                <w:i/>
              </w:rPr>
            </w:pPr>
            <w:r>
              <w:rPr>
                <w:i/>
                <w:lang w:val="en-US"/>
              </w:rPr>
              <w:t>IV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межреберье</w:t>
            </w:r>
            <w:proofErr w:type="spellEnd"/>
            <w:r>
              <w:rPr>
                <w:i/>
              </w:rPr>
              <w:t xml:space="preserve"> на 1 см кнаружи от правого края грудины</w:t>
            </w:r>
          </w:p>
        </w:tc>
        <w:tc>
          <w:tcPr>
            <w:tcW w:w="3191" w:type="dxa"/>
            <w:shd w:val="clear" w:color="auto" w:fill="FFFFFF"/>
          </w:tcPr>
          <w:p w:rsidR="00D23079" w:rsidRDefault="00D23079">
            <w:pPr>
              <w:ind w:right="-1"/>
              <w:jc w:val="both"/>
              <w:rPr>
                <w:i/>
              </w:rPr>
            </w:pPr>
            <w:r>
              <w:rPr>
                <w:i/>
              </w:rPr>
              <w:t xml:space="preserve">В </w:t>
            </w:r>
            <w:r>
              <w:rPr>
                <w:i/>
                <w:lang w:val="en-US"/>
              </w:rPr>
              <w:t>IV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межреберье</w:t>
            </w:r>
            <w:proofErr w:type="spellEnd"/>
            <w:r>
              <w:rPr>
                <w:i/>
              </w:rPr>
              <w:t xml:space="preserve"> по левому краю грудины</w:t>
            </w:r>
          </w:p>
        </w:tc>
      </w:tr>
    </w:tbl>
    <w:p w:rsidR="00D23079" w:rsidRDefault="00D23079">
      <w:pPr>
        <w:ind w:right="-1"/>
        <w:jc w:val="both"/>
      </w:pPr>
      <w:r>
        <w:rPr>
          <w:b/>
          <w:u w:val="single"/>
        </w:rPr>
        <w:t>Ширина сосудистого пучка</w:t>
      </w:r>
      <w:r>
        <w:t xml:space="preserve"> 4 см</w:t>
      </w:r>
    </w:p>
    <w:p w:rsidR="00D23079" w:rsidRDefault="00D23079">
      <w:pPr>
        <w:pStyle w:val="4"/>
        <w:ind w:right="-1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Аускультация сердца</w:t>
      </w:r>
    </w:p>
    <w:p w:rsidR="00D23079" w:rsidRDefault="00D23079">
      <w:pPr>
        <w:ind w:right="-1"/>
        <w:jc w:val="both"/>
      </w:pPr>
      <w:r>
        <w:t>Выслушиваются тоны: ясные, ритмичные</w:t>
      </w:r>
    </w:p>
    <w:p w:rsidR="00D23079" w:rsidRDefault="00D23079" w:rsidP="00234BA5">
      <w:pPr>
        <w:numPr>
          <w:ilvl w:val="0"/>
          <w:numId w:val="2"/>
        </w:numPr>
        <w:tabs>
          <w:tab w:val="left" w:pos="360"/>
        </w:tabs>
        <w:ind w:right="-1"/>
        <w:jc w:val="both"/>
      </w:pPr>
      <w:r>
        <w:rPr>
          <w:lang w:val="en-US"/>
        </w:rPr>
        <w:t>I</w:t>
      </w:r>
      <w:r>
        <w:t xml:space="preserve"> тон на верхушке, совпадает с верхушечным толчком, пульсом на лучевой артерии, выслуш</w:t>
      </w:r>
      <w:r>
        <w:t>и</w:t>
      </w:r>
      <w:r>
        <w:t xml:space="preserve">вается после длительной паузы, громче </w:t>
      </w:r>
      <w:r>
        <w:rPr>
          <w:lang w:val="en-US"/>
        </w:rPr>
        <w:t>II</w:t>
      </w:r>
      <w:r>
        <w:t xml:space="preserve"> тона, ниже по тональности, чем </w:t>
      </w:r>
      <w:r>
        <w:rPr>
          <w:lang w:val="en-US"/>
        </w:rPr>
        <w:t>II</w:t>
      </w:r>
      <w:r>
        <w:t xml:space="preserve"> тон.</w:t>
      </w:r>
    </w:p>
    <w:p w:rsidR="00D23079" w:rsidRDefault="00D23079" w:rsidP="00234BA5">
      <w:pPr>
        <w:numPr>
          <w:ilvl w:val="0"/>
          <w:numId w:val="2"/>
        </w:numPr>
        <w:tabs>
          <w:tab w:val="left" w:pos="360"/>
        </w:tabs>
        <w:ind w:right="-1"/>
        <w:jc w:val="both"/>
      </w:pPr>
      <w:r>
        <w:rPr>
          <w:lang w:val="en-US"/>
        </w:rPr>
        <w:t>II</w:t>
      </w:r>
      <w:r>
        <w:t xml:space="preserve"> тон на основании сердца, громче, чем </w:t>
      </w:r>
      <w:r>
        <w:rPr>
          <w:lang w:val="en-US"/>
        </w:rPr>
        <w:t>I</w:t>
      </w:r>
      <w:r>
        <w:t xml:space="preserve"> тон, выше по тональности, чем </w:t>
      </w:r>
      <w:r>
        <w:rPr>
          <w:lang w:val="en-US"/>
        </w:rPr>
        <w:t>I</w:t>
      </w:r>
      <w:r>
        <w:t xml:space="preserve"> тон, выслушивае</w:t>
      </w:r>
      <w:r>
        <w:t>т</w:t>
      </w:r>
      <w:r>
        <w:t>ся после короткой паузы.</w:t>
      </w:r>
    </w:p>
    <w:p w:rsidR="00D23079" w:rsidRDefault="00D23079" w:rsidP="00234BA5">
      <w:pPr>
        <w:numPr>
          <w:ilvl w:val="0"/>
          <w:numId w:val="2"/>
        </w:numPr>
        <w:tabs>
          <w:tab w:val="left" w:pos="360"/>
        </w:tabs>
        <w:ind w:right="-1"/>
        <w:jc w:val="both"/>
      </w:pPr>
      <w:r>
        <w:t xml:space="preserve">Акцент </w:t>
      </w:r>
      <w:r>
        <w:rPr>
          <w:lang w:val="en-US"/>
        </w:rPr>
        <w:t>II</w:t>
      </w:r>
      <w:r>
        <w:t xml:space="preserve"> тона над аортой. </w:t>
      </w:r>
    </w:p>
    <w:p w:rsidR="00D23079" w:rsidRDefault="00D23079">
      <w:pPr>
        <w:ind w:right="-1"/>
        <w:jc w:val="both"/>
      </w:pPr>
      <w:r>
        <w:t>Побочных шумов не выявлено.</w:t>
      </w:r>
    </w:p>
    <w:p w:rsidR="00D23079" w:rsidRDefault="00D23079">
      <w:pPr>
        <w:ind w:right="-1"/>
        <w:jc w:val="both"/>
      </w:pPr>
      <w:r>
        <w:t xml:space="preserve">При осмотре сосудов капиллярный, венный пульс не определяется. </w:t>
      </w:r>
    </w:p>
    <w:p w:rsidR="00D23079" w:rsidRDefault="00D23079">
      <w:pPr>
        <w:pStyle w:val="4"/>
        <w:ind w:right="-1"/>
        <w:rPr>
          <w:b/>
          <w:sz w:val="24"/>
          <w:u w:val="single"/>
        </w:rPr>
      </w:pPr>
      <w:r>
        <w:rPr>
          <w:b/>
          <w:sz w:val="24"/>
          <w:u w:val="single"/>
        </w:rPr>
        <w:t>Артериальное давление</w:t>
      </w:r>
    </w:p>
    <w:p w:rsidR="00D23079" w:rsidRDefault="00D23079">
      <w:pPr>
        <w:ind w:right="-1"/>
        <w:jc w:val="both"/>
      </w:pPr>
      <w:r>
        <w:t>На правой руке 160/110 мм рт. ст.</w:t>
      </w:r>
    </w:p>
    <w:p w:rsidR="00D23079" w:rsidRDefault="00D23079">
      <w:pPr>
        <w:ind w:right="-1"/>
        <w:jc w:val="both"/>
      </w:pPr>
      <w:r>
        <w:t>На левой руке 160/110 мм рт. ст.</w:t>
      </w:r>
    </w:p>
    <w:p w:rsidR="00D23079" w:rsidRDefault="00D23079">
      <w:pPr>
        <w:ind w:right="-1"/>
        <w:jc w:val="both"/>
      </w:pPr>
      <w:r>
        <w:t>Пульсовое давление  50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</w:t>
      </w:r>
    </w:p>
    <w:p w:rsidR="00D23079" w:rsidRDefault="00D23079">
      <w:pPr>
        <w:pStyle w:val="6"/>
      </w:pPr>
      <w:r>
        <w:t>Артериальный пульс на лучевых артериях</w:t>
      </w:r>
    </w:p>
    <w:p w:rsidR="00D23079" w:rsidRDefault="00D23079">
      <w:pPr>
        <w:ind w:right="-1"/>
        <w:jc w:val="both"/>
      </w:pPr>
      <w:r>
        <w:t>Отмечены следующие свойства пульса:</w:t>
      </w:r>
    </w:p>
    <w:p w:rsidR="00D23079" w:rsidRDefault="00D23079" w:rsidP="00234BA5">
      <w:pPr>
        <w:numPr>
          <w:ilvl w:val="0"/>
          <w:numId w:val="3"/>
        </w:numPr>
        <w:tabs>
          <w:tab w:val="left" w:pos="360"/>
        </w:tabs>
        <w:ind w:right="-1"/>
        <w:jc w:val="both"/>
      </w:pPr>
      <w:r>
        <w:t xml:space="preserve">на обеих руках </w:t>
      </w:r>
      <w:proofErr w:type="gramStart"/>
      <w:r>
        <w:t>симметричный</w:t>
      </w:r>
      <w:proofErr w:type="gramEnd"/>
      <w:r>
        <w:t>, ритмичный.</w:t>
      </w:r>
    </w:p>
    <w:p w:rsidR="00D23079" w:rsidRDefault="00D23079" w:rsidP="00234BA5">
      <w:pPr>
        <w:numPr>
          <w:ilvl w:val="0"/>
          <w:numId w:val="3"/>
        </w:numPr>
        <w:tabs>
          <w:tab w:val="left" w:pos="360"/>
        </w:tabs>
        <w:ind w:right="-1"/>
        <w:jc w:val="both"/>
      </w:pPr>
      <w:r>
        <w:t>частота 88 уд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мин</w:t>
      </w:r>
    </w:p>
    <w:p w:rsidR="00D23079" w:rsidRDefault="00D23079" w:rsidP="00234BA5">
      <w:pPr>
        <w:numPr>
          <w:ilvl w:val="0"/>
          <w:numId w:val="3"/>
        </w:numPr>
        <w:tabs>
          <w:tab w:val="left" w:pos="360"/>
        </w:tabs>
        <w:ind w:right="-1"/>
        <w:jc w:val="both"/>
      </w:pPr>
      <w:r>
        <w:t>пульс умеренного напряжения</w:t>
      </w:r>
    </w:p>
    <w:p w:rsidR="00D23079" w:rsidRDefault="00D23079" w:rsidP="00234BA5">
      <w:pPr>
        <w:numPr>
          <w:ilvl w:val="0"/>
          <w:numId w:val="3"/>
        </w:numPr>
        <w:tabs>
          <w:tab w:val="left" w:pos="360"/>
        </w:tabs>
        <w:ind w:right="-1"/>
        <w:jc w:val="both"/>
      </w:pPr>
      <w:r>
        <w:t>пульс нормальной величины</w:t>
      </w:r>
    </w:p>
    <w:p w:rsidR="00D23079" w:rsidRDefault="00D23079" w:rsidP="00234BA5">
      <w:pPr>
        <w:numPr>
          <w:ilvl w:val="0"/>
          <w:numId w:val="3"/>
        </w:numPr>
        <w:tabs>
          <w:tab w:val="left" w:pos="360"/>
        </w:tabs>
        <w:ind w:right="-1"/>
        <w:jc w:val="both"/>
      </w:pPr>
      <w:r>
        <w:t>форма пульсовой волны правильная</w:t>
      </w:r>
    </w:p>
    <w:p w:rsidR="00D23079" w:rsidRDefault="00D23079" w:rsidP="00234BA5">
      <w:pPr>
        <w:numPr>
          <w:ilvl w:val="0"/>
          <w:numId w:val="3"/>
        </w:numPr>
        <w:tabs>
          <w:tab w:val="left" w:pos="360"/>
        </w:tabs>
        <w:ind w:right="-1"/>
        <w:jc w:val="both"/>
      </w:pPr>
      <w:r>
        <w:t>сосудистая стенка не уплотнена</w:t>
      </w:r>
    </w:p>
    <w:p w:rsidR="00D23079" w:rsidRDefault="00D23079" w:rsidP="00234BA5">
      <w:pPr>
        <w:numPr>
          <w:ilvl w:val="0"/>
          <w:numId w:val="3"/>
        </w:numPr>
        <w:tabs>
          <w:tab w:val="left" w:pos="360"/>
        </w:tabs>
        <w:ind w:right="-1"/>
        <w:jc w:val="both"/>
      </w:pPr>
      <w:r>
        <w:t>дефицита пульса нет</w:t>
      </w:r>
    </w:p>
    <w:p w:rsidR="00D23079" w:rsidRDefault="00D23079">
      <w:pPr>
        <w:pStyle w:val="a3"/>
        <w:ind w:firstLine="540"/>
        <w:rPr>
          <w:sz w:val="24"/>
        </w:rPr>
      </w:pPr>
    </w:p>
    <w:p w:rsidR="00D23079" w:rsidRDefault="00D23079">
      <w:pPr>
        <w:pStyle w:val="5"/>
        <w:ind w:right="-1"/>
        <w:jc w:val="center"/>
        <w:rPr>
          <w:b/>
          <w:sz w:val="24"/>
        </w:rPr>
      </w:pPr>
      <w:r>
        <w:rPr>
          <w:b/>
          <w:sz w:val="24"/>
        </w:rPr>
        <w:t>ИССЛЕДОВАНИЕ ОРГАНОВ БРЮШНОЙ ПОЛОСТИ</w:t>
      </w:r>
    </w:p>
    <w:p w:rsidR="00D23079" w:rsidRDefault="00D23079">
      <w:pPr>
        <w:pStyle w:val="BodyTextIndent3"/>
      </w:pPr>
      <w:r>
        <w:t xml:space="preserve">Живот мягкий, обе половины симметричные, брюшная стенка участвует в акте дыхания равномерно, грыжевых  </w:t>
      </w:r>
      <w:proofErr w:type="spellStart"/>
      <w:r>
        <w:t>выпячиваний</w:t>
      </w:r>
      <w:proofErr w:type="spellEnd"/>
      <w:r>
        <w:t xml:space="preserve"> и послеоперационных рубцов  нет. Тонус мышц передней брюшной стенки умеренный. Подкожная венозная сеть, видимая перистальтика кишечника, м</w:t>
      </w:r>
      <w:r>
        <w:t>е</w:t>
      </w:r>
      <w:r>
        <w:t>теоризм отсутствуют. Толщина кожной складки на уровне пупка 4 см.</w:t>
      </w:r>
    </w:p>
    <w:p w:rsidR="00D23079" w:rsidRDefault="00D23079">
      <w:pPr>
        <w:ind w:right="-1" w:firstLine="567"/>
        <w:jc w:val="both"/>
      </w:pPr>
      <w:r>
        <w:t xml:space="preserve">Данных, свидетельствующих о наличии свободной жидкости в брюшной полости, нет. </w:t>
      </w:r>
    </w:p>
    <w:p w:rsidR="00D23079" w:rsidRDefault="00D23079">
      <w:pPr>
        <w:pStyle w:val="4"/>
        <w:ind w:right="-1"/>
        <w:rPr>
          <w:i/>
          <w:sz w:val="24"/>
          <w:u w:val="single"/>
        </w:rPr>
      </w:pPr>
      <w:r>
        <w:rPr>
          <w:i/>
          <w:sz w:val="24"/>
          <w:u w:val="single"/>
        </w:rPr>
        <w:t>Пальпация живота</w:t>
      </w:r>
    </w:p>
    <w:p w:rsidR="00D23079" w:rsidRDefault="00D23079">
      <w:pPr>
        <w:ind w:right="-1"/>
        <w:jc w:val="both"/>
      </w:pPr>
      <w:proofErr w:type="gramStart"/>
      <w:r>
        <w:rPr>
          <w:b/>
          <w:u w:val="single"/>
        </w:rPr>
        <w:t>Поверхностная пальпация</w:t>
      </w:r>
      <w:r>
        <w:t>: при пальпации живот мягкий, безболезненный, грыжевые выпяч</w:t>
      </w:r>
      <w:r>
        <w:t>и</w:t>
      </w:r>
      <w:r>
        <w:t>вания отсутствуют.</w:t>
      </w:r>
      <w:proofErr w:type="gramEnd"/>
    </w:p>
    <w:p w:rsidR="00D23079" w:rsidRDefault="00D23079">
      <w:pPr>
        <w:ind w:right="-1"/>
        <w:jc w:val="both"/>
      </w:pPr>
      <w:r>
        <w:rPr>
          <w:b/>
          <w:u w:val="single"/>
        </w:rPr>
        <w:t>Глубокая пальпация</w:t>
      </w:r>
      <w:r>
        <w:t xml:space="preserve">: </w:t>
      </w:r>
    </w:p>
    <w:p w:rsidR="00D23079" w:rsidRDefault="00D23079">
      <w:pPr>
        <w:ind w:right="-1"/>
        <w:jc w:val="both"/>
      </w:pPr>
      <w:r>
        <w:t>А) Сигмовидная кишка – расположена правильно, на средней трети ориентировочного рассто</w:t>
      </w:r>
      <w:r>
        <w:t>я</w:t>
      </w:r>
      <w:r>
        <w:t xml:space="preserve">ния (перпендикуляр от пупка до линии, соединяющей ость подвздошной кости и </w:t>
      </w:r>
      <w:proofErr w:type="spellStart"/>
      <w:r>
        <w:t>пупартову</w:t>
      </w:r>
      <w:proofErr w:type="spellEnd"/>
      <w:r>
        <w:t xml:space="preserve"> связку), диаметр 2,5 см, эластичная; стенка гладкая, ровная; подвижность 3-4 см, безболезне</w:t>
      </w:r>
      <w:r>
        <w:t>н</w:t>
      </w:r>
      <w:r>
        <w:t>ная, урчания при пальпации нет.</w:t>
      </w:r>
    </w:p>
    <w:p w:rsidR="00D23079" w:rsidRDefault="00D23079">
      <w:pPr>
        <w:ind w:right="-1"/>
        <w:jc w:val="both"/>
      </w:pPr>
      <w:r>
        <w:t>Б) Слепая кишка – расположена в средней трети расстояния от пупка до гребня подвздошной к</w:t>
      </w:r>
      <w:r>
        <w:t>о</w:t>
      </w:r>
      <w:r>
        <w:t>сти, диаметр 4-5 см; эластичная; стенка гладкая, подвижность достаточная (2 см); безболе</w:t>
      </w:r>
      <w:r>
        <w:t>з</w:t>
      </w:r>
      <w:r>
        <w:t>ненна, определяется урчание.</w:t>
      </w:r>
    </w:p>
    <w:p w:rsidR="00D23079" w:rsidRDefault="00D23079">
      <w:pPr>
        <w:ind w:right="-1"/>
        <w:jc w:val="both"/>
      </w:pPr>
      <w:r>
        <w:t>В) Восходящая и нисходящая ободочная кишка – не пальпируются</w:t>
      </w:r>
    </w:p>
    <w:p w:rsidR="00D23079" w:rsidRDefault="00D23079">
      <w:pPr>
        <w:ind w:right="-1"/>
        <w:jc w:val="both"/>
      </w:pPr>
      <w:r>
        <w:t>Г) Поперечно-ободочная кишка – не пальпируется</w:t>
      </w:r>
    </w:p>
    <w:p w:rsidR="00D23079" w:rsidRDefault="00D23079">
      <w:pPr>
        <w:pStyle w:val="4"/>
        <w:ind w:right="-1"/>
        <w:rPr>
          <w:i/>
          <w:sz w:val="24"/>
          <w:u w:val="single"/>
        </w:rPr>
      </w:pPr>
      <w:r>
        <w:rPr>
          <w:i/>
          <w:sz w:val="24"/>
          <w:u w:val="single"/>
        </w:rPr>
        <w:t>Исследование желудка</w:t>
      </w:r>
    </w:p>
    <w:p w:rsidR="00D23079" w:rsidRDefault="00D23079">
      <w:pPr>
        <w:ind w:right="-1"/>
        <w:jc w:val="both"/>
      </w:pPr>
      <w:r>
        <w:rPr>
          <w:b/>
          <w:u w:val="single"/>
        </w:rPr>
        <w:t>Перкуссия</w:t>
      </w:r>
      <w:r>
        <w:t>: граница нижнего края желудка находится на 2 см выше пупка.</w:t>
      </w:r>
    </w:p>
    <w:p w:rsidR="00D23079" w:rsidRDefault="00D23079">
      <w:pPr>
        <w:ind w:right="-1"/>
        <w:jc w:val="both"/>
      </w:pPr>
      <w:r>
        <w:rPr>
          <w:b/>
          <w:u w:val="single"/>
        </w:rPr>
        <w:t>Аускультация:</w:t>
      </w:r>
      <w:r>
        <w:t xml:space="preserve"> граница нижнего края желудка соответствует таковой при перкуссии. Шум пле</w:t>
      </w:r>
      <w:r>
        <w:t>с</w:t>
      </w:r>
      <w:r>
        <w:t>ка не определяется.</w:t>
      </w:r>
    </w:p>
    <w:p w:rsidR="00D23079" w:rsidRDefault="00D23079">
      <w:pPr>
        <w:ind w:right="-1"/>
        <w:jc w:val="both"/>
      </w:pPr>
      <w:r>
        <w:rPr>
          <w:b/>
          <w:u w:val="single"/>
        </w:rPr>
        <w:t>Пальпация</w:t>
      </w:r>
      <w:r>
        <w:t xml:space="preserve"> стенка большой кривизны желудка ровная, эластичная, подвижная (2 см), безболе</w:t>
      </w:r>
      <w:r>
        <w:t>з</w:t>
      </w:r>
      <w:r>
        <w:t>ненная. Привратник не пальпируется.</w:t>
      </w:r>
    </w:p>
    <w:p w:rsidR="00D23079" w:rsidRDefault="00D23079">
      <w:pPr>
        <w:ind w:right="-1"/>
        <w:jc w:val="both"/>
      </w:pPr>
    </w:p>
    <w:p w:rsidR="00D23079" w:rsidRDefault="00D23079">
      <w:pPr>
        <w:ind w:right="-1"/>
        <w:jc w:val="both"/>
      </w:pPr>
      <w:r>
        <w:rPr>
          <w:b/>
          <w:u w:val="single"/>
        </w:rPr>
        <w:lastRenderedPageBreak/>
        <w:t>Поджелудочная железа:</w:t>
      </w:r>
      <w:r>
        <w:t xml:space="preserve"> Зоны </w:t>
      </w:r>
      <w:proofErr w:type="spellStart"/>
      <w:r>
        <w:t>Шоффара</w:t>
      </w:r>
      <w:proofErr w:type="spellEnd"/>
      <w:r>
        <w:t xml:space="preserve"> и </w:t>
      </w:r>
      <w:proofErr w:type="spellStart"/>
      <w:r>
        <w:t>Губергрица</w:t>
      </w:r>
      <w:proofErr w:type="spellEnd"/>
      <w:r>
        <w:t xml:space="preserve"> безболезненны. Боль при пальпации в точке Мейо-</w:t>
      </w:r>
      <w:proofErr w:type="spellStart"/>
      <w:r>
        <w:t>Робсона</w:t>
      </w:r>
      <w:proofErr w:type="spellEnd"/>
      <w:r>
        <w:t xml:space="preserve"> отсутствует</w:t>
      </w:r>
    </w:p>
    <w:p w:rsidR="00D23079" w:rsidRDefault="00D23079">
      <w:pPr>
        <w:pStyle w:val="4"/>
        <w:ind w:right="-1"/>
        <w:rPr>
          <w:i/>
          <w:sz w:val="24"/>
          <w:u w:val="single"/>
        </w:rPr>
      </w:pPr>
      <w:r>
        <w:rPr>
          <w:i/>
          <w:sz w:val="24"/>
          <w:u w:val="single"/>
        </w:rPr>
        <w:t>Исследование печени</w:t>
      </w:r>
    </w:p>
    <w:p w:rsidR="00D23079" w:rsidRDefault="00D23079">
      <w:pPr>
        <w:ind w:right="-1"/>
        <w:jc w:val="both"/>
        <w:rPr>
          <w:b/>
          <w:u w:val="single"/>
        </w:rPr>
      </w:pPr>
      <w:r>
        <w:rPr>
          <w:b/>
          <w:u w:val="single"/>
        </w:rPr>
        <w:t xml:space="preserve">При перкуссии </w:t>
      </w:r>
    </w:p>
    <w:p w:rsidR="00D23079" w:rsidRDefault="00D23079">
      <w:pPr>
        <w:pStyle w:val="BodyText20"/>
      </w:pPr>
      <w:r>
        <w:t xml:space="preserve">При поступлении: </w:t>
      </w:r>
    </w:p>
    <w:p w:rsidR="00D23079" w:rsidRDefault="00D23079">
      <w:pPr>
        <w:pStyle w:val="BodyText20"/>
      </w:pPr>
      <w:r>
        <w:t xml:space="preserve">- Верхняя граница – верхний край 6 ребра. </w:t>
      </w:r>
    </w:p>
    <w:p w:rsidR="00D23079" w:rsidRDefault="00D23079">
      <w:pPr>
        <w:pStyle w:val="BodyText20"/>
      </w:pPr>
      <w:r>
        <w:t xml:space="preserve">- Нижняя граница: печень не выступает за край реберной дуги. </w:t>
      </w:r>
    </w:p>
    <w:p w:rsidR="00D23079" w:rsidRDefault="00D23079">
      <w:pPr>
        <w:pStyle w:val="4"/>
        <w:ind w:right="-1"/>
        <w:jc w:val="left"/>
        <w:rPr>
          <w:sz w:val="24"/>
        </w:rPr>
      </w:pPr>
    </w:p>
    <w:p w:rsidR="00D23079" w:rsidRDefault="00D23079">
      <w:pPr>
        <w:pStyle w:val="4"/>
        <w:ind w:right="-1"/>
        <w:jc w:val="left"/>
        <w:rPr>
          <w:sz w:val="24"/>
        </w:rPr>
      </w:pPr>
      <w:r>
        <w:rPr>
          <w:sz w:val="24"/>
        </w:rPr>
        <w:t>Размеры печени по Курлову: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6"/>
      </w:tblGrid>
      <w:tr w:rsidR="00D23079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23079" w:rsidRDefault="00D23079">
            <w:pPr>
              <w:ind w:right="-1"/>
              <w:jc w:val="both"/>
            </w:pPr>
            <w:r>
              <w:t>Размер</w:t>
            </w:r>
          </w:p>
        </w:tc>
        <w:tc>
          <w:tcPr>
            <w:tcW w:w="1666" w:type="dxa"/>
          </w:tcPr>
          <w:p w:rsidR="00D23079" w:rsidRDefault="00D23079">
            <w:pPr>
              <w:ind w:right="-1"/>
              <w:jc w:val="both"/>
            </w:pPr>
            <w:r>
              <w:t>См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23079" w:rsidRDefault="00D23079">
            <w:pPr>
              <w:ind w:right="-1"/>
              <w:jc w:val="both"/>
            </w:pPr>
            <w:r>
              <w:t>По срединно-ключичной линии от верхней границы абсолютной тупости печени до нижней границы</w:t>
            </w:r>
          </w:p>
        </w:tc>
        <w:tc>
          <w:tcPr>
            <w:tcW w:w="1666" w:type="dxa"/>
          </w:tcPr>
          <w:p w:rsidR="00D23079" w:rsidRDefault="00D23079">
            <w:pPr>
              <w:ind w:right="-1"/>
              <w:jc w:val="both"/>
            </w:pPr>
            <w:r>
              <w:t>10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23079" w:rsidRDefault="00D23079">
            <w:pPr>
              <w:ind w:right="-1"/>
              <w:jc w:val="both"/>
            </w:pPr>
            <w:r>
              <w:t>От основания мечевидного отростка до нижней границы по срединной л</w:t>
            </w:r>
            <w:r>
              <w:t>и</w:t>
            </w:r>
            <w:r>
              <w:t xml:space="preserve">нии </w:t>
            </w:r>
          </w:p>
        </w:tc>
        <w:tc>
          <w:tcPr>
            <w:tcW w:w="1666" w:type="dxa"/>
          </w:tcPr>
          <w:p w:rsidR="00D23079" w:rsidRDefault="00D23079">
            <w:pPr>
              <w:ind w:right="-1"/>
              <w:jc w:val="both"/>
            </w:pPr>
            <w:r>
              <w:t>9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D23079" w:rsidRDefault="00D23079">
            <w:pPr>
              <w:ind w:right="-1"/>
              <w:jc w:val="both"/>
            </w:pPr>
            <w:r>
              <w:t>От основания мечевидного отростка до левой границы</w:t>
            </w:r>
          </w:p>
        </w:tc>
        <w:tc>
          <w:tcPr>
            <w:tcW w:w="1666" w:type="dxa"/>
          </w:tcPr>
          <w:p w:rsidR="00D23079" w:rsidRDefault="00D23079">
            <w:pPr>
              <w:ind w:right="-1"/>
              <w:jc w:val="both"/>
            </w:pPr>
            <w:r>
              <w:t>8</w:t>
            </w:r>
          </w:p>
        </w:tc>
      </w:tr>
    </w:tbl>
    <w:p w:rsidR="00D23079" w:rsidRDefault="00D23079">
      <w:pPr>
        <w:pStyle w:val="4"/>
        <w:ind w:right="-1"/>
        <w:rPr>
          <w:i/>
          <w:sz w:val="24"/>
          <w:u w:val="single"/>
        </w:rPr>
      </w:pPr>
      <w:r>
        <w:rPr>
          <w:i/>
          <w:sz w:val="24"/>
          <w:u w:val="single"/>
        </w:rPr>
        <w:t>Пальпация печени:</w:t>
      </w:r>
    </w:p>
    <w:p w:rsidR="00D23079" w:rsidRDefault="00D23079">
      <w:pPr>
        <w:pStyle w:val="a3"/>
        <w:ind w:right="-1"/>
        <w:rPr>
          <w:sz w:val="24"/>
        </w:rPr>
      </w:pPr>
      <w:r>
        <w:rPr>
          <w:sz w:val="24"/>
        </w:rPr>
        <w:t>При поступлении: край печени ровный, немного закруглен, плотно-эластичный, безболезне</w:t>
      </w:r>
      <w:r>
        <w:rPr>
          <w:sz w:val="24"/>
        </w:rPr>
        <w:t>н</w:t>
      </w:r>
      <w:r>
        <w:rPr>
          <w:sz w:val="24"/>
        </w:rPr>
        <w:t xml:space="preserve">ный. </w:t>
      </w:r>
    </w:p>
    <w:p w:rsidR="00D23079" w:rsidRDefault="00D23079">
      <w:pPr>
        <w:pStyle w:val="a3"/>
        <w:ind w:right="-1"/>
      </w:pPr>
      <w:r>
        <w:rPr>
          <w:sz w:val="24"/>
        </w:rPr>
        <w:t xml:space="preserve">Симптомы </w:t>
      </w:r>
      <w:proofErr w:type="spellStart"/>
      <w:r>
        <w:rPr>
          <w:sz w:val="24"/>
        </w:rPr>
        <w:t>Кера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Мерфи</w:t>
      </w:r>
      <w:proofErr w:type="spellEnd"/>
      <w:r>
        <w:rPr>
          <w:sz w:val="24"/>
        </w:rPr>
        <w:t xml:space="preserve">, Курвуазье, </w:t>
      </w:r>
      <w:proofErr w:type="gramStart"/>
      <w:r>
        <w:rPr>
          <w:sz w:val="24"/>
        </w:rPr>
        <w:t>Пекарского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Боаса</w:t>
      </w:r>
      <w:proofErr w:type="spellEnd"/>
      <w:r>
        <w:rPr>
          <w:sz w:val="24"/>
        </w:rPr>
        <w:t>, френикус-симптом отрицательные.</w:t>
      </w:r>
    </w:p>
    <w:p w:rsidR="00D23079" w:rsidRDefault="00D23079">
      <w:pPr>
        <w:pStyle w:val="4"/>
        <w:ind w:right="-1"/>
        <w:rPr>
          <w:i/>
          <w:sz w:val="24"/>
          <w:u w:val="single"/>
        </w:rPr>
      </w:pPr>
      <w:r>
        <w:rPr>
          <w:i/>
          <w:sz w:val="24"/>
          <w:u w:val="single"/>
        </w:rPr>
        <w:t>Исследование селезенки</w:t>
      </w:r>
    </w:p>
    <w:p w:rsidR="00D23079" w:rsidRDefault="00D23079">
      <w:pPr>
        <w:ind w:right="-1"/>
        <w:jc w:val="both"/>
      </w:pPr>
      <w:r>
        <w:t>Проведена перкуссия: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23079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D23079" w:rsidRDefault="00D23079">
            <w:pPr>
              <w:ind w:right="-1"/>
              <w:jc w:val="both"/>
            </w:pPr>
            <w:r>
              <w:t>Верхняя граница</w:t>
            </w:r>
          </w:p>
        </w:tc>
        <w:tc>
          <w:tcPr>
            <w:tcW w:w="4786" w:type="dxa"/>
          </w:tcPr>
          <w:p w:rsidR="00D23079" w:rsidRDefault="00D23079">
            <w:pPr>
              <w:ind w:right="-1"/>
              <w:jc w:val="both"/>
            </w:pPr>
            <w:r>
              <w:t xml:space="preserve">Верхний край  </w:t>
            </w:r>
            <w:r>
              <w:rPr>
                <w:lang w:val="en-US"/>
              </w:rPr>
              <w:t>VIII</w:t>
            </w:r>
            <w:r>
              <w:t xml:space="preserve"> ребра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D23079" w:rsidRDefault="00D23079">
            <w:pPr>
              <w:ind w:right="-1"/>
              <w:jc w:val="both"/>
            </w:pPr>
            <w:r>
              <w:t>Нижняя граница</w:t>
            </w:r>
          </w:p>
        </w:tc>
        <w:tc>
          <w:tcPr>
            <w:tcW w:w="4786" w:type="dxa"/>
          </w:tcPr>
          <w:p w:rsidR="00D23079" w:rsidRDefault="00D23079">
            <w:pPr>
              <w:ind w:right="-1"/>
              <w:jc w:val="both"/>
            </w:pPr>
            <w:r>
              <w:t xml:space="preserve">Уровень  </w:t>
            </w:r>
            <w:r>
              <w:rPr>
                <w:lang w:val="en-US"/>
              </w:rPr>
              <w:t>XI</w:t>
            </w:r>
            <w:r>
              <w:t xml:space="preserve"> </w:t>
            </w:r>
            <w:proofErr w:type="spellStart"/>
            <w:r>
              <w:t>межреберья</w:t>
            </w:r>
            <w:proofErr w:type="spellEnd"/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D23079" w:rsidRDefault="00D23079">
            <w:pPr>
              <w:ind w:right="-1"/>
              <w:jc w:val="both"/>
            </w:pPr>
            <w:r>
              <w:t>Передний нижний полюс</w:t>
            </w:r>
          </w:p>
        </w:tc>
        <w:tc>
          <w:tcPr>
            <w:tcW w:w="4786" w:type="dxa"/>
          </w:tcPr>
          <w:p w:rsidR="00D23079" w:rsidRDefault="00D23079">
            <w:pPr>
              <w:ind w:right="-1"/>
              <w:jc w:val="both"/>
            </w:pPr>
            <w:r>
              <w:t xml:space="preserve">Не выходит за пределы </w:t>
            </w:r>
            <w:proofErr w:type="spellStart"/>
            <w:r>
              <w:rPr>
                <w:lang w:val="en-US"/>
              </w:rPr>
              <w:t>linea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costoarticularis</w:t>
            </w:r>
            <w:proofErr w:type="spellEnd"/>
            <w:r>
              <w:t xml:space="preserve">  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D23079" w:rsidRDefault="00D23079">
            <w:pPr>
              <w:ind w:right="-1"/>
              <w:jc w:val="both"/>
            </w:pPr>
            <w:r>
              <w:t>Задний верхний полюс</w:t>
            </w:r>
          </w:p>
        </w:tc>
        <w:tc>
          <w:tcPr>
            <w:tcW w:w="4786" w:type="dxa"/>
          </w:tcPr>
          <w:p w:rsidR="00D23079" w:rsidRDefault="00D23079">
            <w:pPr>
              <w:ind w:right="-1"/>
              <w:jc w:val="both"/>
            </w:pPr>
            <w:r>
              <w:t>По лопаточной линии</w:t>
            </w:r>
          </w:p>
        </w:tc>
      </w:tr>
    </w:tbl>
    <w:p w:rsidR="00D23079" w:rsidRDefault="00D23079">
      <w:pPr>
        <w:pStyle w:val="a3"/>
        <w:ind w:right="-1"/>
        <w:rPr>
          <w:sz w:val="24"/>
        </w:rPr>
      </w:pPr>
      <w:r>
        <w:rPr>
          <w:sz w:val="24"/>
        </w:rPr>
        <w:t xml:space="preserve">Поперечник 6 см, </w:t>
      </w:r>
      <w:proofErr w:type="spellStart"/>
      <w:r>
        <w:rPr>
          <w:sz w:val="24"/>
        </w:rPr>
        <w:t>длинник</w:t>
      </w:r>
      <w:proofErr w:type="spellEnd"/>
      <w:r>
        <w:rPr>
          <w:sz w:val="24"/>
        </w:rPr>
        <w:t xml:space="preserve"> 10 см.</w:t>
      </w:r>
    </w:p>
    <w:p w:rsidR="00D23079" w:rsidRDefault="00D23079">
      <w:pPr>
        <w:pStyle w:val="4"/>
        <w:ind w:right="-1"/>
        <w:jc w:val="left"/>
        <w:rPr>
          <w:sz w:val="24"/>
        </w:rPr>
      </w:pPr>
      <w:r>
        <w:rPr>
          <w:sz w:val="24"/>
          <w:u w:val="single"/>
        </w:rPr>
        <w:t xml:space="preserve">Пальпация селезенки: </w:t>
      </w:r>
      <w:r>
        <w:rPr>
          <w:sz w:val="24"/>
        </w:rPr>
        <w:t xml:space="preserve">  не пальпируется </w:t>
      </w:r>
    </w:p>
    <w:p w:rsidR="00D23079" w:rsidRDefault="00D23079">
      <w:pPr>
        <w:ind w:right="-1"/>
        <w:jc w:val="both"/>
      </w:pPr>
    </w:p>
    <w:p w:rsidR="00D23079" w:rsidRDefault="00D23079">
      <w:pPr>
        <w:ind w:right="-1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МОЧЕПОЛОВАЯ СИСТЕМА.</w:t>
      </w:r>
    </w:p>
    <w:p w:rsidR="00D23079" w:rsidRDefault="00D23079">
      <w:pPr>
        <w:pStyle w:val="4"/>
        <w:ind w:right="-1"/>
        <w:jc w:val="left"/>
        <w:rPr>
          <w:i/>
          <w:sz w:val="24"/>
          <w:u w:val="single"/>
        </w:rPr>
      </w:pPr>
      <w:r>
        <w:rPr>
          <w:i/>
          <w:sz w:val="24"/>
          <w:u w:val="single"/>
        </w:rPr>
        <w:t>Исследование почек</w:t>
      </w:r>
    </w:p>
    <w:p w:rsidR="00D23079" w:rsidRDefault="00D23079">
      <w:pPr>
        <w:pStyle w:val="a3"/>
        <w:ind w:right="-1"/>
        <w:rPr>
          <w:sz w:val="24"/>
        </w:rPr>
      </w:pPr>
      <w:r>
        <w:rPr>
          <w:sz w:val="24"/>
        </w:rPr>
        <w:t xml:space="preserve">Не пальпируются. Симптом  </w:t>
      </w:r>
      <w:proofErr w:type="spellStart"/>
      <w:r>
        <w:rPr>
          <w:sz w:val="24"/>
        </w:rPr>
        <w:t>Пастернацкого</w:t>
      </w:r>
      <w:proofErr w:type="spellEnd"/>
      <w:r>
        <w:rPr>
          <w:sz w:val="24"/>
        </w:rPr>
        <w:t xml:space="preserve"> с обеих сторон </w:t>
      </w:r>
      <w:proofErr w:type="gramStart"/>
      <w:r>
        <w:rPr>
          <w:sz w:val="24"/>
        </w:rPr>
        <w:t>слабо положительный</w:t>
      </w:r>
      <w:proofErr w:type="gramEnd"/>
      <w:r>
        <w:rPr>
          <w:sz w:val="24"/>
        </w:rPr>
        <w:t>.</w:t>
      </w:r>
    </w:p>
    <w:p w:rsidR="00D23079" w:rsidRDefault="00D23079">
      <w:pPr>
        <w:pStyle w:val="BodyText20"/>
        <w:rPr>
          <w:i/>
          <w:u w:val="single"/>
        </w:rPr>
      </w:pPr>
      <w:r>
        <w:rPr>
          <w:i/>
          <w:u w:val="single"/>
        </w:rPr>
        <w:t>Исследование мочевого пузыря</w:t>
      </w:r>
    </w:p>
    <w:p w:rsidR="00D23079" w:rsidRDefault="00D23079">
      <w:pPr>
        <w:pStyle w:val="BodyText20"/>
      </w:pPr>
      <w:r>
        <w:t>При перкуссии мочевой пузырь не определяется. Мочевой пузырь не пальпируется. Мочеиспуск</w:t>
      </w:r>
      <w:r>
        <w:t>а</w:t>
      </w:r>
      <w:r>
        <w:t>ние регулярное, безболезненное.</w:t>
      </w:r>
    </w:p>
    <w:p w:rsidR="00D23079" w:rsidRDefault="00D23079">
      <w:pPr>
        <w:ind w:left="3600" w:hanging="3600"/>
        <w:jc w:val="both"/>
      </w:pPr>
      <w:r>
        <w:rPr>
          <w:i/>
          <w:u w:val="single"/>
        </w:rPr>
        <w:t>Половые органы</w:t>
      </w:r>
      <w:r>
        <w:t>: по женскому типу</w:t>
      </w:r>
    </w:p>
    <w:p w:rsidR="00D23079" w:rsidRDefault="00D23079">
      <w:pPr>
        <w:ind w:left="3600" w:hanging="3600"/>
        <w:jc w:val="both"/>
      </w:pPr>
    </w:p>
    <w:p w:rsidR="00D23079" w:rsidRDefault="00D23079">
      <w:pPr>
        <w:ind w:left="3600" w:hanging="360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НЕРВНАЯ СИСТЕМА И ОРГАНЫ ЧУВСТВ</w:t>
      </w:r>
    </w:p>
    <w:p w:rsidR="00D23079" w:rsidRDefault="00D23079">
      <w:pPr>
        <w:ind w:firstLine="567"/>
        <w:jc w:val="both"/>
      </w:pPr>
      <w:r>
        <w:t>Умственное развитие соответствует норме, сон плохой (</w:t>
      </w:r>
      <w:proofErr w:type="spellStart"/>
      <w:r>
        <w:t>пресомническая</w:t>
      </w:r>
      <w:proofErr w:type="spellEnd"/>
      <w:r>
        <w:t xml:space="preserve"> бессонница); настроение устойчивое, реакция на окружающее адекватная. Отношение к своему заболеванию адекватное, контакт с окружающими хороший. Сухожильные, </w:t>
      </w:r>
      <w:proofErr w:type="gramStart"/>
      <w:r>
        <w:t>зрачковый</w:t>
      </w:r>
      <w:proofErr w:type="gramEnd"/>
      <w:r>
        <w:t xml:space="preserve"> рефлексы без отклон</w:t>
      </w:r>
      <w:r>
        <w:t>е</w:t>
      </w:r>
      <w:r>
        <w:t xml:space="preserve">ний. </w:t>
      </w:r>
      <w:proofErr w:type="gramStart"/>
      <w:r>
        <w:t>Патологические рефлексы (</w:t>
      </w:r>
      <w:proofErr w:type="spellStart"/>
      <w:r>
        <w:t>Бабинского</w:t>
      </w:r>
      <w:proofErr w:type="spellEnd"/>
      <w:r>
        <w:t xml:space="preserve">, Россолимо, Гордона, </w:t>
      </w:r>
      <w:proofErr w:type="spellStart"/>
      <w:r>
        <w:t>Шефера</w:t>
      </w:r>
      <w:proofErr w:type="spellEnd"/>
      <w:r>
        <w:t xml:space="preserve"> отрицательные.</w:t>
      </w:r>
      <w:proofErr w:type="gramEnd"/>
      <w:r>
        <w:t xml:space="preserve"> Риги</w:t>
      </w:r>
      <w:r>
        <w:t>д</w:t>
      </w:r>
      <w:r>
        <w:t xml:space="preserve">ности мышц затылка нет, симптомы </w:t>
      </w:r>
      <w:proofErr w:type="spellStart"/>
      <w:r>
        <w:t>Кернига</w:t>
      </w:r>
      <w:proofErr w:type="spellEnd"/>
      <w:r>
        <w:t xml:space="preserve">, </w:t>
      </w:r>
      <w:proofErr w:type="spellStart"/>
      <w:r>
        <w:t>Брудзинского</w:t>
      </w:r>
      <w:proofErr w:type="spellEnd"/>
      <w:r>
        <w:t xml:space="preserve"> (верхний, средний и нижний) отриц</w:t>
      </w:r>
      <w:r>
        <w:t>а</w:t>
      </w:r>
      <w:r>
        <w:t xml:space="preserve">тельные. Проба </w:t>
      </w:r>
      <w:proofErr w:type="spellStart"/>
      <w:r>
        <w:t>Ромберга</w:t>
      </w:r>
      <w:proofErr w:type="spellEnd"/>
      <w:r>
        <w:t xml:space="preserve">: легкая неустойчивость с закрытыми глазами, покачивание в </w:t>
      </w:r>
      <w:proofErr w:type="spellStart"/>
      <w:proofErr w:type="gramStart"/>
      <w:r>
        <w:t>передне</w:t>
      </w:r>
      <w:proofErr w:type="spellEnd"/>
      <w:r>
        <w:t>-заднем</w:t>
      </w:r>
      <w:proofErr w:type="gramEnd"/>
      <w:r>
        <w:t xml:space="preserve"> </w:t>
      </w:r>
      <w:proofErr w:type="spellStart"/>
      <w:r>
        <w:t>напрвлении</w:t>
      </w:r>
      <w:proofErr w:type="spellEnd"/>
      <w:r>
        <w:t xml:space="preserve">. </w:t>
      </w:r>
      <w:proofErr w:type="gramStart"/>
      <w:r>
        <w:t>Пальце-носовая</w:t>
      </w:r>
      <w:proofErr w:type="gramEnd"/>
      <w:r>
        <w:t xml:space="preserve"> проба: </w:t>
      </w:r>
      <w:proofErr w:type="spellStart"/>
      <w:r>
        <w:t>мимопопадания</w:t>
      </w:r>
      <w:proofErr w:type="spellEnd"/>
      <w:r>
        <w:t xml:space="preserve"> нет. Болевая и тактильная чувств</w:t>
      </w:r>
      <w:r>
        <w:t>и</w:t>
      </w:r>
      <w:r>
        <w:t>тельность сохранена. Нарушения высших мозговых функций (апраксия, аграфия, аф</w:t>
      </w:r>
      <w:r>
        <w:t>а</w:t>
      </w:r>
      <w:r>
        <w:t>зия, агнозии) не выявлены.</w:t>
      </w:r>
    </w:p>
    <w:p w:rsidR="00D23079" w:rsidRDefault="00D23079">
      <w:pPr>
        <w:ind w:firstLine="567"/>
        <w:jc w:val="both"/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Предварительный диагноз и его обоснование</w:t>
      </w:r>
    </w:p>
    <w:p w:rsidR="00D23079" w:rsidRDefault="00D23079">
      <w:pPr>
        <w:ind w:firstLine="567"/>
        <w:jc w:val="both"/>
      </w:pPr>
      <w:r>
        <w:lastRenderedPageBreak/>
        <w:t xml:space="preserve">ИКБ, </w:t>
      </w:r>
      <w:proofErr w:type="spellStart"/>
      <w:r>
        <w:t>манифестная</w:t>
      </w:r>
      <w:proofErr w:type="spellEnd"/>
      <w:r>
        <w:t xml:space="preserve"> </w:t>
      </w:r>
      <w:proofErr w:type="spellStart"/>
      <w:r>
        <w:t>безэритемная</w:t>
      </w:r>
      <w:proofErr w:type="spellEnd"/>
      <w:r>
        <w:t xml:space="preserve"> форма, подострое течение, средней степени тяжести, с п</w:t>
      </w:r>
      <w:r>
        <w:t>о</w:t>
      </w:r>
      <w:r>
        <w:t>ражением опорно-двигательного аппарата.</w:t>
      </w:r>
    </w:p>
    <w:p w:rsidR="00D23079" w:rsidRDefault="00D23079">
      <w:pPr>
        <w:ind w:firstLine="567"/>
        <w:jc w:val="both"/>
      </w:pPr>
    </w:p>
    <w:p w:rsidR="00D23079" w:rsidRDefault="00D23079">
      <w:pPr>
        <w:widowControl w:val="0"/>
        <w:jc w:val="both"/>
      </w:pPr>
      <w:r>
        <w:t xml:space="preserve">Диагноз выставлен на основании </w:t>
      </w:r>
    </w:p>
    <w:p w:rsidR="00D23079" w:rsidRDefault="00D23079">
      <w:pPr>
        <w:widowControl w:val="0"/>
        <w:jc w:val="both"/>
      </w:pPr>
      <w:proofErr w:type="gramStart"/>
      <w:r>
        <w:t>- жалоб (слабость, утомляемость, потливость, ощущение распирания головы, тяжесть в голове, б</w:t>
      </w:r>
      <w:r>
        <w:t>о</w:t>
      </w:r>
      <w:r>
        <w:t>ли в коленных суставах, ломота в мышцах, повышенное АД (</w:t>
      </w:r>
      <w:r>
        <w:rPr>
          <w:u w:val="single"/>
          <w:lang w:val="en-US"/>
        </w:rPr>
        <w:t>max</w:t>
      </w:r>
      <w:r>
        <w:t xml:space="preserve"> до 210/110 мм рт. ст.)</w:t>
      </w:r>
      <w:proofErr w:type="gramEnd"/>
    </w:p>
    <w:p w:rsidR="00D23079" w:rsidRDefault="00D23079">
      <w:pPr>
        <w:widowControl w:val="0"/>
        <w:jc w:val="both"/>
      </w:pPr>
      <w:r>
        <w:t>- анамнеза данного заболевания (характерная цикличность в развитии заболевания: постепенное начало, ухудшение общего состояния),</w:t>
      </w:r>
    </w:p>
    <w:p w:rsidR="00D23079" w:rsidRDefault="00D23079">
      <w:pPr>
        <w:widowControl w:val="0"/>
        <w:jc w:val="both"/>
      </w:pPr>
      <w:r>
        <w:t>- эпидемиологического анамнеза (укус иксодового клеща 6.05.2003)</w:t>
      </w:r>
    </w:p>
    <w:p w:rsidR="00D23079" w:rsidRDefault="00D23079">
      <w:pPr>
        <w:widowControl w:val="0"/>
        <w:jc w:val="both"/>
      </w:pPr>
      <w:r>
        <w:t>- данных объективного обследования – легкая припухлость и болезненность коленных суставов.</w:t>
      </w:r>
    </w:p>
    <w:p w:rsidR="00D23079" w:rsidRDefault="00D23079">
      <w:pPr>
        <w:widowControl w:val="0"/>
        <w:jc w:val="both"/>
      </w:pPr>
    </w:p>
    <w:p w:rsidR="00D23079" w:rsidRDefault="00D23079">
      <w:pPr>
        <w:widowControl w:val="0"/>
        <w:ind w:firstLine="567"/>
        <w:jc w:val="both"/>
        <w:rPr>
          <w:b/>
        </w:rPr>
      </w:pPr>
      <w:r>
        <w:rPr>
          <w:b/>
          <w:lang w:val="en-US"/>
        </w:rPr>
        <w:t>IX</w:t>
      </w:r>
      <w:r>
        <w:rPr>
          <w:b/>
        </w:rPr>
        <w:t>. План лабораторных исследований</w:t>
      </w:r>
    </w:p>
    <w:p w:rsidR="00D23079" w:rsidRDefault="00D23079" w:rsidP="00234BA5">
      <w:pPr>
        <w:numPr>
          <w:ilvl w:val="0"/>
          <w:numId w:val="4"/>
        </w:numPr>
        <w:tabs>
          <w:tab w:val="left" w:pos="720"/>
        </w:tabs>
        <w:ind w:left="720"/>
      </w:pPr>
      <w:r>
        <w:t xml:space="preserve">Выявление антител к </w:t>
      </w:r>
      <w:proofErr w:type="spellStart"/>
      <w:r>
        <w:t>боррелиям</w:t>
      </w:r>
      <w:proofErr w:type="spellEnd"/>
      <w:r>
        <w:t xml:space="preserve"> в сыворотке крови при помощи РНИФ, ИФА с АГ </w:t>
      </w:r>
      <w:proofErr w:type="spellStart"/>
      <w:r>
        <w:t>борр</w:t>
      </w:r>
      <w:r>
        <w:t>е</w:t>
      </w:r>
      <w:r>
        <w:t>лий</w:t>
      </w:r>
      <w:proofErr w:type="spellEnd"/>
      <w:r>
        <w:t xml:space="preserve"> и ПЦР.</w:t>
      </w:r>
    </w:p>
    <w:p w:rsidR="00D23079" w:rsidRDefault="00D23079" w:rsidP="00234BA5">
      <w:pPr>
        <w:numPr>
          <w:ilvl w:val="0"/>
          <w:numId w:val="4"/>
        </w:numPr>
        <w:tabs>
          <w:tab w:val="left" w:pos="720"/>
        </w:tabs>
        <w:ind w:left="720"/>
      </w:pPr>
      <w:r>
        <w:t xml:space="preserve">ОАК. </w:t>
      </w:r>
      <w:r>
        <w:rPr>
          <w:color w:val="000000"/>
          <w:spacing w:val="5"/>
        </w:rPr>
        <w:t xml:space="preserve">Назначаем для выявления </w:t>
      </w:r>
      <w:r>
        <w:rPr>
          <w:color w:val="000000"/>
          <w:spacing w:val="3"/>
        </w:rPr>
        <w:t>симптомов, характерных для бактериального пораж</w:t>
      </w:r>
      <w:r>
        <w:rPr>
          <w:color w:val="000000"/>
          <w:spacing w:val="3"/>
        </w:rPr>
        <w:t>е</w:t>
      </w:r>
      <w:r>
        <w:rPr>
          <w:color w:val="000000"/>
          <w:spacing w:val="3"/>
        </w:rPr>
        <w:t xml:space="preserve">ния, то </w:t>
      </w:r>
      <w:r>
        <w:rPr>
          <w:color w:val="000000"/>
          <w:spacing w:val="6"/>
        </w:rPr>
        <w:t xml:space="preserve">есть лейкоцитоз, </w:t>
      </w:r>
      <w:r>
        <w:rPr>
          <w:color w:val="000000"/>
          <w:spacing w:val="-1"/>
        </w:rPr>
        <w:t>повышение СОЭ.</w:t>
      </w:r>
    </w:p>
    <w:p w:rsidR="00D23079" w:rsidRDefault="00D23079" w:rsidP="00234BA5">
      <w:pPr>
        <w:numPr>
          <w:ilvl w:val="0"/>
          <w:numId w:val="4"/>
        </w:numPr>
        <w:tabs>
          <w:tab w:val="left" w:pos="720"/>
        </w:tabs>
        <w:ind w:left="720"/>
      </w:pPr>
      <w:r>
        <w:t>ОАМ.</w:t>
      </w:r>
    </w:p>
    <w:p w:rsidR="00D23079" w:rsidRDefault="00D23079" w:rsidP="00234BA5">
      <w:pPr>
        <w:numPr>
          <w:ilvl w:val="0"/>
          <w:numId w:val="4"/>
        </w:numPr>
        <w:tabs>
          <w:tab w:val="left" w:pos="720"/>
        </w:tabs>
        <w:ind w:left="720"/>
      </w:pPr>
      <w:r>
        <w:t xml:space="preserve">биохимический анализ крови (глюкоза, билирубин, </w:t>
      </w:r>
      <w:proofErr w:type="spellStart"/>
      <w:r>
        <w:t>АлАТ</w:t>
      </w:r>
      <w:proofErr w:type="spellEnd"/>
      <w:r>
        <w:t xml:space="preserve">, </w:t>
      </w:r>
      <w:proofErr w:type="spellStart"/>
      <w:r>
        <w:t>АсАТ</w:t>
      </w:r>
      <w:proofErr w:type="spellEnd"/>
      <w:r>
        <w:t>, тимоловая проба, о</w:t>
      </w:r>
      <w:r>
        <w:t>б</w:t>
      </w:r>
      <w:r>
        <w:t xml:space="preserve">щий белок крови, глюкоза, </w:t>
      </w:r>
      <w:proofErr w:type="spellStart"/>
      <w:r>
        <w:t>креатинин</w:t>
      </w:r>
      <w:proofErr w:type="spellEnd"/>
      <w:r>
        <w:t xml:space="preserve">,). На СРБ, ревматоидный фактор, </w:t>
      </w:r>
      <w:proofErr w:type="spellStart"/>
      <w:r>
        <w:t>антистрептолизин</w:t>
      </w:r>
      <w:proofErr w:type="spellEnd"/>
      <w:proofErr w:type="gramStart"/>
      <w:r>
        <w:t xml:space="preserve"> О</w:t>
      </w:r>
      <w:proofErr w:type="gramEnd"/>
      <w:r>
        <w:t xml:space="preserve"> – для дифференциального диагноза в отношении ревматизма, а также ревматоидного артр</w:t>
      </w:r>
      <w:r>
        <w:t>и</w:t>
      </w:r>
      <w:r>
        <w:t>та.</w:t>
      </w:r>
    </w:p>
    <w:p w:rsidR="00D23079" w:rsidRDefault="00D23079" w:rsidP="00234BA5">
      <w:pPr>
        <w:numPr>
          <w:ilvl w:val="0"/>
          <w:numId w:val="4"/>
        </w:numPr>
        <w:tabs>
          <w:tab w:val="left" w:pos="720"/>
        </w:tabs>
        <w:ind w:left="720"/>
      </w:pPr>
      <w:proofErr w:type="spellStart"/>
      <w:r>
        <w:t>Коагулограмма</w:t>
      </w:r>
      <w:proofErr w:type="spellEnd"/>
      <w:r>
        <w:t xml:space="preserve"> (нас интересует ПТИ для определения сохранности белоксинтезирующей функции печени)</w:t>
      </w:r>
    </w:p>
    <w:p w:rsidR="00D23079" w:rsidRDefault="00D23079" w:rsidP="00234BA5">
      <w:pPr>
        <w:numPr>
          <w:ilvl w:val="0"/>
          <w:numId w:val="4"/>
        </w:numPr>
        <w:tabs>
          <w:tab w:val="left" w:pos="720"/>
        </w:tabs>
        <w:ind w:left="720"/>
      </w:pPr>
      <w:r>
        <w:t>УЗИ органов брюшной полости.</w:t>
      </w:r>
    </w:p>
    <w:p w:rsidR="00D23079" w:rsidRDefault="00D23079" w:rsidP="00234BA5">
      <w:pPr>
        <w:numPr>
          <w:ilvl w:val="0"/>
          <w:numId w:val="4"/>
        </w:numPr>
        <w:tabs>
          <w:tab w:val="left" w:pos="720"/>
        </w:tabs>
        <w:ind w:left="720"/>
      </w:pPr>
      <w:r>
        <w:t>Рентгенологическое исследование коленных суставов.</w:t>
      </w:r>
    </w:p>
    <w:p w:rsidR="00D23079" w:rsidRDefault="00D23079" w:rsidP="00234BA5">
      <w:pPr>
        <w:numPr>
          <w:ilvl w:val="0"/>
          <w:numId w:val="4"/>
        </w:numPr>
        <w:tabs>
          <w:tab w:val="left" w:pos="720"/>
        </w:tabs>
        <w:ind w:left="720"/>
      </w:pPr>
      <w:r>
        <w:t xml:space="preserve">Реакция </w:t>
      </w:r>
      <w:proofErr w:type="spellStart"/>
      <w:r>
        <w:t>Вассермана</w:t>
      </w:r>
      <w:proofErr w:type="spellEnd"/>
    </w:p>
    <w:p w:rsidR="00D23079" w:rsidRDefault="00D23079">
      <w:pPr>
        <w:widowControl w:val="0"/>
        <w:ind w:firstLine="567"/>
        <w:jc w:val="both"/>
      </w:pPr>
    </w:p>
    <w:p w:rsidR="00D23079" w:rsidRDefault="00D23079">
      <w:pPr>
        <w:ind w:firstLine="567"/>
        <w:jc w:val="both"/>
        <w:rPr>
          <w:b/>
        </w:rPr>
      </w:pPr>
      <w:r>
        <w:rPr>
          <w:b/>
          <w:lang w:val="en-US"/>
        </w:rPr>
        <w:t>X</w:t>
      </w:r>
      <w:r>
        <w:rPr>
          <w:b/>
        </w:rPr>
        <w:t>. Лабораторные данные</w:t>
      </w:r>
    </w:p>
    <w:p w:rsidR="00D23079" w:rsidRDefault="00D23079">
      <w:pPr>
        <w:ind w:firstLine="567"/>
        <w:jc w:val="both"/>
      </w:pPr>
      <w:r>
        <w:t>отсутствуют</w:t>
      </w:r>
    </w:p>
    <w:p w:rsidR="00D23079" w:rsidRDefault="00D23079">
      <w:pPr>
        <w:ind w:firstLine="567"/>
        <w:jc w:val="both"/>
      </w:pPr>
    </w:p>
    <w:p w:rsidR="00D23079" w:rsidRDefault="00D23079">
      <w:pPr>
        <w:ind w:firstLine="567"/>
        <w:jc w:val="both"/>
        <w:rPr>
          <w:b/>
        </w:rPr>
      </w:pPr>
      <w:r>
        <w:rPr>
          <w:b/>
          <w:lang w:val="en-US"/>
        </w:rPr>
        <w:t>XI</w:t>
      </w:r>
      <w:r>
        <w:rPr>
          <w:b/>
        </w:rPr>
        <w:t>. ДНЕВНИК ТЕЧЕНИЯ ЗАБОЛЕВАНИЯ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6636"/>
      </w:tblGrid>
      <w:tr w:rsidR="00D230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23079" w:rsidRDefault="00D23079">
            <w:pPr>
              <w:pStyle w:val="BodyText20"/>
              <w:jc w:val="center"/>
            </w:pPr>
            <w:r>
              <w:t>Дата</w:t>
            </w:r>
          </w:p>
        </w:tc>
        <w:tc>
          <w:tcPr>
            <w:tcW w:w="2410" w:type="dxa"/>
          </w:tcPr>
          <w:p w:rsidR="00D23079" w:rsidRDefault="00D23079">
            <w:pPr>
              <w:pStyle w:val="BodyText20"/>
              <w:jc w:val="center"/>
            </w:pPr>
            <w:r>
              <w:rPr>
                <w:lang w:val="en-US"/>
              </w:rPr>
              <w:t>t</w:t>
            </w:r>
            <w:r>
              <w:t>°, пульс, АД</w:t>
            </w:r>
          </w:p>
        </w:tc>
        <w:tc>
          <w:tcPr>
            <w:tcW w:w="6636" w:type="dxa"/>
          </w:tcPr>
          <w:p w:rsidR="00D23079" w:rsidRDefault="00D23079">
            <w:pPr>
              <w:pStyle w:val="BodyText20"/>
              <w:jc w:val="center"/>
            </w:pPr>
            <w:r>
              <w:t>Течение заболевания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23079" w:rsidRDefault="00D23079">
            <w:pPr>
              <w:pStyle w:val="BodyText20"/>
              <w:jc w:val="center"/>
            </w:pPr>
            <w:r>
              <w:t>20.10</w:t>
            </w:r>
          </w:p>
        </w:tc>
        <w:tc>
          <w:tcPr>
            <w:tcW w:w="2410" w:type="dxa"/>
          </w:tcPr>
          <w:p w:rsidR="00D23079" w:rsidRDefault="00D23079">
            <w:pPr>
              <w:pStyle w:val="BodyText20"/>
              <w:ind w:left="-108"/>
              <w:jc w:val="center"/>
            </w:pPr>
            <w:r>
              <w:rPr>
                <w:lang w:val="en-US"/>
              </w:rPr>
              <w:t>t</w:t>
            </w:r>
            <w:r>
              <w:t xml:space="preserve">° 36,7; </w:t>
            </w:r>
          </w:p>
          <w:p w:rsidR="00D23079" w:rsidRDefault="00D23079">
            <w:pPr>
              <w:pStyle w:val="BodyText20"/>
              <w:ind w:left="-108"/>
              <w:jc w:val="center"/>
            </w:pPr>
            <w:r>
              <w:t>пульс 88 уд/мин,</w:t>
            </w:r>
          </w:p>
          <w:p w:rsidR="00D23079" w:rsidRDefault="00D23079">
            <w:pPr>
              <w:pStyle w:val="BodyText20"/>
              <w:ind w:left="-108"/>
              <w:jc w:val="center"/>
            </w:pPr>
            <w:r>
              <w:t xml:space="preserve"> АД 160/110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т. ст.</w:t>
            </w:r>
          </w:p>
        </w:tc>
        <w:tc>
          <w:tcPr>
            <w:tcW w:w="6636" w:type="dxa"/>
          </w:tcPr>
          <w:p w:rsidR="00D23079" w:rsidRDefault="00D23079">
            <w:pPr>
              <w:pStyle w:val="BodyText20"/>
            </w:pPr>
            <w:r>
              <w:t xml:space="preserve">Знакомство с пациентом, первичный сбор жалоб и анамнеза, в том числе эпидемиологического. </w:t>
            </w:r>
            <w:r>
              <w:rPr>
                <w:u w:val="single"/>
              </w:rPr>
              <w:t>Жалобы</w:t>
            </w:r>
            <w:r>
              <w:t xml:space="preserve"> на слабость, утомл</w:t>
            </w:r>
            <w:r>
              <w:t>я</w:t>
            </w:r>
            <w:r>
              <w:t>емость, потливость, ощущение распирания головы, тяжесть в голове, боли в коленных суставах, ломоту в мышцах, пов</w:t>
            </w:r>
            <w:r>
              <w:t>ы</w:t>
            </w:r>
            <w:r>
              <w:t>шенное АД (</w:t>
            </w:r>
            <w:r>
              <w:rPr>
                <w:u w:val="single"/>
                <w:lang w:val="en-US"/>
              </w:rPr>
              <w:t>max</w:t>
            </w:r>
            <w:r>
              <w:t xml:space="preserve"> до 210/110 мм рт. ст.). </w:t>
            </w:r>
          </w:p>
          <w:p w:rsidR="00D23079" w:rsidRDefault="00D23079">
            <w:pPr>
              <w:pStyle w:val="BodyText20"/>
            </w:pPr>
            <w:r>
              <w:rPr>
                <w:u w:val="single"/>
              </w:rPr>
              <w:t>Объективно:</w:t>
            </w:r>
            <w:r>
              <w:t xml:space="preserve"> состояние средней тяжести, положение акти</w:t>
            </w:r>
            <w:r>
              <w:t>в</w:t>
            </w:r>
            <w:r>
              <w:t>ное, сознание ясное. Кожные покровы бледноватые. Боле</w:t>
            </w:r>
            <w:r>
              <w:t>з</w:t>
            </w:r>
            <w:r>
              <w:t>ненность в коленных суставах. Печень по краю реберной дуги. Пузы</w:t>
            </w:r>
            <w:r>
              <w:t>р</w:t>
            </w:r>
            <w:r>
              <w:t>ные симптомы отрицательные. По другим системам органов без выраженных изменений.</w:t>
            </w:r>
          </w:p>
          <w:p w:rsidR="00D23079" w:rsidRDefault="00D23079">
            <w:pPr>
              <w:pStyle w:val="BodyText20"/>
            </w:pPr>
            <w:r>
              <w:t>Назначенное лечение: диета, палатный режим.</w:t>
            </w:r>
          </w:p>
          <w:p w:rsidR="00D23079" w:rsidRDefault="00D23079">
            <w:pPr>
              <w:pStyle w:val="BodyText20"/>
            </w:pPr>
            <w:proofErr w:type="spellStart"/>
            <w:r>
              <w:t>Цефтриаксон</w:t>
            </w:r>
            <w:proofErr w:type="spellEnd"/>
            <w:r>
              <w:t xml:space="preserve"> - в/в 2,0 1 </w:t>
            </w:r>
            <w:proofErr w:type="gramStart"/>
            <w:r>
              <w:t>р</w:t>
            </w:r>
            <w:proofErr w:type="gramEnd"/>
            <w:r>
              <w:t>/д на протяжении 10 - 14 дней.</w:t>
            </w:r>
          </w:p>
          <w:p w:rsidR="00D23079" w:rsidRDefault="00D23079">
            <w:pPr>
              <w:pStyle w:val="BodyText20"/>
            </w:pPr>
            <w:proofErr w:type="spellStart"/>
            <w:r>
              <w:t>Хилак</w:t>
            </w:r>
            <w:proofErr w:type="spellEnd"/>
            <w:r>
              <w:t xml:space="preserve"> форте по 10 кап 3р/д; </w:t>
            </w:r>
          </w:p>
          <w:p w:rsidR="00D23079" w:rsidRDefault="00D23079">
            <w:pPr>
              <w:pStyle w:val="BodyText20"/>
            </w:pPr>
            <w:proofErr w:type="spellStart"/>
            <w:r>
              <w:t>Мезим</w:t>
            </w:r>
            <w:proofErr w:type="spellEnd"/>
            <w:r>
              <w:t xml:space="preserve"> форте 1др 3р/д; </w:t>
            </w:r>
          </w:p>
          <w:p w:rsidR="00D23079" w:rsidRDefault="00D23079">
            <w:pPr>
              <w:pStyle w:val="BodyText20"/>
            </w:pPr>
            <w:proofErr w:type="spellStart"/>
            <w:r>
              <w:t>Феназепам</w:t>
            </w:r>
            <w:proofErr w:type="spellEnd"/>
            <w:r>
              <w:t xml:space="preserve"> 0,01 на ночь; </w:t>
            </w:r>
          </w:p>
          <w:p w:rsidR="00D23079" w:rsidRDefault="00D23079">
            <w:pPr>
              <w:pStyle w:val="BodyText20"/>
            </w:pPr>
            <w:r>
              <w:t xml:space="preserve">Супрастин 0,001 2р/д; </w:t>
            </w:r>
          </w:p>
          <w:p w:rsidR="00D23079" w:rsidRDefault="00D23079">
            <w:pPr>
              <w:pStyle w:val="BodyText20"/>
            </w:pPr>
            <w:proofErr w:type="spellStart"/>
            <w:r>
              <w:t>Рибоксин</w:t>
            </w:r>
            <w:proofErr w:type="spellEnd"/>
            <w:r>
              <w:t xml:space="preserve"> 0,2 3р/д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23079" w:rsidRDefault="00D23079">
            <w:pPr>
              <w:pStyle w:val="BodyText20"/>
              <w:jc w:val="center"/>
            </w:pPr>
            <w:r>
              <w:lastRenderedPageBreak/>
              <w:t>22.10</w:t>
            </w:r>
          </w:p>
        </w:tc>
        <w:tc>
          <w:tcPr>
            <w:tcW w:w="2410" w:type="dxa"/>
          </w:tcPr>
          <w:p w:rsidR="00D23079" w:rsidRDefault="00D23079">
            <w:pPr>
              <w:pStyle w:val="BodyText20"/>
              <w:ind w:left="-108"/>
              <w:jc w:val="center"/>
            </w:pPr>
            <w:r>
              <w:rPr>
                <w:lang w:val="en-US"/>
              </w:rPr>
              <w:t>t</w:t>
            </w:r>
            <w:r>
              <w:t xml:space="preserve">° 36,6; </w:t>
            </w:r>
          </w:p>
          <w:p w:rsidR="00D23079" w:rsidRDefault="00D23079">
            <w:pPr>
              <w:pStyle w:val="BodyText20"/>
              <w:ind w:left="-108"/>
              <w:jc w:val="center"/>
            </w:pPr>
            <w:r>
              <w:t>пульс 58 уд/мин,</w:t>
            </w:r>
          </w:p>
          <w:p w:rsidR="00D23079" w:rsidRDefault="00D23079">
            <w:pPr>
              <w:pStyle w:val="BodyText20"/>
              <w:ind w:left="-108"/>
              <w:jc w:val="center"/>
            </w:pPr>
            <w:r>
              <w:t xml:space="preserve"> АД 160/95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т. ст.</w:t>
            </w:r>
          </w:p>
        </w:tc>
        <w:tc>
          <w:tcPr>
            <w:tcW w:w="6636" w:type="dxa"/>
          </w:tcPr>
          <w:p w:rsidR="00D23079" w:rsidRDefault="00D23079">
            <w:pPr>
              <w:pStyle w:val="BodyText20"/>
            </w:pPr>
            <w:r>
              <w:t>Самочувствие значительно не изменилось. Жалобы на в</w:t>
            </w:r>
            <w:r>
              <w:t>я</w:t>
            </w:r>
            <w:r>
              <w:t xml:space="preserve">лость, разбитость, ощущение распирания головы, боли в коленных суставах, сон плохой. Объективно: состояние близкое к </w:t>
            </w:r>
            <w:proofErr w:type="gramStart"/>
            <w:r>
              <w:t>уд</w:t>
            </w:r>
            <w:r>
              <w:t>о</w:t>
            </w:r>
            <w:r>
              <w:t>влетворительному</w:t>
            </w:r>
            <w:proofErr w:type="gramEnd"/>
            <w:r>
              <w:t>. По системам органов без динамики.</w:t>
            </w:r>
          </w:p>
        </w:tc>
      </w:tr>
      <w:tr w:rsidR="00D230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23079" w:rsidRDefault="00D23079">
            <w:pPr>
              <w:pStyle w:val="BodyText20"/>
              <w:jc w:val="center"/>
            </w:pPr>
            <w:r>
              <w:t>24.10</w:t>
            </w:r>
          </w:p>
        </w:tc>
        <w:tc>
          <w:tcPr>
            <w:tcW w:w="2410" w:type="dxa"/>
          </w:tcPr>
          <w:p w:rsidR="00D23079" w:rsidRDefault="00D23079">
            <w:pPr>
              <w:pStyle w:val="BodyText20"/>
              <w:ind w:left="-108"/>
              <w:jc w:val="center"/>
            </w:pPr>
            <w:r>
              <w:rPr>
                <w:lang w:val="en-US"/>
              </w:rPr>
              <w:t>t</w:t>
            </w:r>
            <w:r>
              <w:t xml:space="preserve">° 36,7; </w:t>
            </w:r>
          </w:p>
          <w:p w:rsidR="00D23079" w:rsidRDefault="00D23079">
            <w:pPr>
              <w:pStyle w:val="BodyText20"/>
              <w:ind w:left="-108"/>
              <w:jc w:val="center"/>
            </w:pPr>
            <w:r>
              <w:t>пульс 64 уд/мин,</w:t>
            </w:r>
          </w:p>
          <w:p w:rsidR="00D23079" w:rsidRDefault="00D23079">
            <w:pPr>
              <w:pStyle w:val="BodyText20"/>
              <w:ind w:left="-108"/>
              <w:jc w:val="center"/>
            </w:pPr>
            <w:r>
              <w:t xml:space="preserve"> АД 160/100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т. ст.</w:t>
            </w:r>
          </w:p>
        </w:tc>
        <w:tc>
          <w:tcPr>
            <w:tcW w:w="6636" w:type="dxa"/>
          </w:tcPr>
          <w:p w:rsidR="00D23079" w:rsidRDefault="00D23079">
            <w:pPr>
              <w:pStyle w:val="BodyText20"/>
            </w:pPr>
            <w:r>
              <w:t>Самочувствие значительно не изменилось. Жалобы на в</w:t>
            </w:r>
            <w:r>
              <w:t>я</w:t>
            </w:r>
            <w:r>
              <w:t xml:space="preserve">лость, разбитость, ощущение распирания головы, боли в коленных суставах, плохой сон. Объективно: состояние близкое к </w:t>
            </w:r>
            <w:proofErr w:type="gramStart"/>
            <w:r>
              <w:t>уд</w:t>
            </w:r>
            <w:r>
              <w:t>о</w:t>
            </w:r>
            <w:r>
              <w:t>влетворительному</w:t>
            </w:r>
            <w:proofErr w:type="gramEnd"/>
            <w:r>
              <w:t>. По системам органов без динамики</w:t>
            </w:r>
          </w:p>
        </w:tc>
      </w:tr>
    </w:tbl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  <w:r>
        <w:rPr>
          <w:b/>
          <w:lang w:val="en-US"/>
        </w:rPr>
        <w:t>XII</w:t>
      </w:r>
      <w:r>
        <w:rPr>
          <w:b/>
        </w:rPr>
        <w:t>. План лечения и его обоснование</w:t>
      </w:r>
    </w:p>
    <w:p w:rsidR="00D23079" w:rsidRDefault="00D23079">
      <w:pPr>
        <w:pStyle w:val="BodyText20"/>
        <w:ind w:firstLine="567"/>
        <w:rPr>
          <w:color w:val="000000"/>
        </w:rPr>
      </w:pPr>
      <w:r>
        <w:rPr>
          <w:color w:val="000000"/>
          <w:spacing w:val="-5"/>
        </w:rPr>
        <w:t>Лечебный режим должен быть палатным</w:t>
      </w:r>
      <w:r>
        <w:rPr>
          <w:color w:val="000000"/>
          <w:spacing w:val="-4"/>
        </w:rPr>
        <w:t xml:space="preserve">. Необходимо обеспечить 8-9 </w:t>
      </w:r>
      <w:r>
        <w:rPr>
          <w:color w:val="000000"/>
          <w:spacing w:val="-3"/>
        </w:rPr>
        <w:t>часовой сон, спокойную обстановку, исключить</w:t>
      </w:r>
      <w:r>
        <w:rPr>
          <w:color w:val="000000"/>
          <w:spacing w:val="-1"/>
        </w:rPr>
        <w:t xml:space="preserve"> стрессовые ситуации.</w:t>
      </w:r>
    </w:p>
    <w:p w:rsidR="00D23079" w:rsidRDefault="00D23079">
      <w:pPr>
        <w:pStyle w:val="BodyText20"/>
        <w:ind w:firstLine="567"/>
      </w:pPr>
      <w:r>
        <w:rPr>
          <w:color w:val="000000"/>
        </w:rPr>
        <w:t>Ведение в пищевой рацион витаминов групп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, С, Е способствует купированию перекисн</w:t>
      </w:r>
      <w:r>
        <w:rPr>
          <w:color w:val="000000"/>
        </w:rPr>
        <w:t>о</w:t>
      </w:r>
      <w:r>
        <w:rPr>
          <w:color w:val="000000"/>
        </w:rPr>
        <w:t xml:space="preserve">го окисления липидов </w:t>
      </w:r>
      <w:r>
        <w:rPr>
          <w:color w:val="000000"/>
          <w:spacing w:val="-3"/>
        </w:rPr>
        <w:t>и тканевой гипоксии.</w:t>
      </w:r>
    </w:p>
    <w:p w:rsidR="00D23079" w:rsidRDefault="00D23079">
      <w:pPr>
        <w:pStyle w:val="BodyText20"/>
        <w:ind w:firstLine="567"/>
      </w:pPr>
      <w:r>
        <w:rPr>
          <w:color w:val="000000"/>
          <w:spacing w:val="-3"/>
        </w:rPr>
        <w:t xml:space="preserve">В качестве естественных иммуномодуляторов можно </w:t>
      </w:r>
      <w:r>
        <w:rPr>
          <w:color w:val="000000"/>
        </w:rPr>
        <w:t>применять натуральные продукты, с</w:t>
      </w:r>
      <w:r>
        <w:rPr>
          <w:color w:val="000000"/>
        </w:rPr>
        <w:t>о</w:t>
      </w:r>
      <w:r>
        <w:rPr>
          <w:color w:val="000000"/>
        </w:rPr>
        <w:t xml:space="preserve">держащие </w:t>
      </w:r>
      <w:r>
        <w:rPr>
          <w:color w:val="000000"/>
          <w:spacing w:val="-2"/>
        </w:rPr>
        <w:t>аскорбиновую кислоту (лимон, киви).</w:t>
      </w:r>
    </w:p>
    <w:p w:rsidR="00D23079" w:rsidRDefault="00D23079">
      <w:pPr>
        <w:pStyle w:val="BodyText20"/>
        <w:ind w:firstLine="567"/>
      </w:pPr>
      <w:r>
        <w:rPr>
          <w:u w:val="single"/>
        </w:rPr>
        <w:t>Медикаментозная терапия:</w:t>
      </w:r>
      <w:r>
        <w:t xml:space="preserve"> необходимо придерживаться принципа минимума лекарстве</w:t>
      </w:r>
      <w:r>
        <w:t>н</w:t>
      </w:r>
      <w:r>
        <w:t>ных средств.</w:t>
      </w:r>
    </w:p>
    <w:p w:rsidR="00D23079" w:rsidRDefault="00D23079">
      <w:pPr>
        <w:pStyle w:val="BodyText20"/>
        <w:ind w:firstLine="567"/>
        <w:rPr>
          <w:u w:val="single"/>
        </w:rPr>
      </w:pPr>
      <w:r>
        <w:rPr>
          <w:u w:val="single"/>
        </w:rPr>
        <w:t>Этиотропная терапия</w:t>
      </w:r>
    </w:p>
    <w:p w:rsidR="00D23079" w:rsidRDefault="00D23079">
      <w:pPr>
        <w:pStyle w:val="BodyText20"/>
        <w:ind w:firstLine="567"/>
      </w:pPr>
      <w:proofErr w:type="spellStart"/>
      <w:r>
        <w:t>Цефтриаксон</w:t>
      </w:r>
      <w:proofErr w:type="spellEnd"/>
      <w:r>
        <w:t xml:space="preserve"> – в/</w:t>
      </w:r>
      <w:proofErr w:type="gramStart"/>
      <w:r>
        <w:t>м</w:t>
      </w:r>
      <w:proofErr w:type="gramEnd"/>
      <w:r>
        <w:t xml:space="preserve"> или в/в 2,0 1 раз в день на протяжении 10 - 14 дней.</w:t>
      </w:r>
    </w:p>
    <w:p w:rsidR="00D23079" w:rsidRDefault="00D23079">
      <w:pPr>
        <w:pStyle w:val="BodyText20"/>
        <w:ind w:firstLine="567"/>
      </w:pPr>
      <w:r>
        <w:t>Нельзя снижать разовую дозу препарата и уменьшать кратность приема лекарств, так как для получения терапевтического эффекта необходимо постоянно поддерживать достаточную ко</w:t>
      </w:r>
      <w:r>
        <w:t>н</w:t>
      </w:r>
      <w:r>
        <w:t>центрацию антибиотика в организме больного. При развитии рецидивов длительность этиотро</w:t>
      </w:r>
      <w:r>
        <w:t>п</w:t>
      </w:r>
      <w:r>
        <w:t>ной терапии должна быть увеличена вдвое. </w:t>
      </w:r>
    </w:p>
    <w:p w:rsidR="00D23079" w:rsidRDefault="00D23079">
      <w:pPr>
        <w:pStyle w:val="BodyText20"/>
        <w:ind w:firstLine="567"/>
        <w:rPr>
          <w:u w:val="single"/>
        </w:rPr>
      </w:pPr>
      <w:r>
        <w:rPr>
          <w:u w:val="single"/>
        </w:rPr>
        <w:t>Патогенетическая терапия</w:t>
      </w:r>
    </w:p>
    <w:p w:rsidR="00D23079" w:rsidRDefault="00D23079">
      <w:pPr>
        <w:pStyle w:val="BodyText20"/>
        <w:ind w:firstLine="567"/>
      </w:pPr>
      <w:r>
        <w:t xml:space="preserve">1. </w:t>
      </w:r>
      <w:proofErr w:type="spellStart"/>
      <w:r>
        <w:t>Рибоксин</w:t>
      </w:r>
      <w:proofErr w:type="spellEnd"/>
      <w:r>
        <w:t xml:space="preserve"> – по 1 </w:t>
      </w:r>
      <w:proofErr w:type="spellStart"/>
      <w:proofErr w:type="gramStart"/>
      <w:r>
        <w:t>табл</w:t>
      </w:r>
      <w:proofErr w:type="spellEnd"/>
      <w:proofErr w:type="gramEnd"/>
      <w:r>
        <w:t xml:space="preserve"> 3 р/д</w:t>
      </w:r>
    </w:p>
    <w:p w:rsidR="00D23079" w:rsidRDefault="00D23079">
      <w:pPr>
        <w:pStyle w:val="BodyText20"/>
        <w:ind w:firstLine="567"/>
      </w:pPr>
      <w:r>
        <w:t xml:space="preserve">Препарат улучшает синтез белка в тканях, в том числе </w:t>
      </w:r>
      <w:proofErr w:type="spellStart"/>
      <w:r>
        <w:t>гепатоцитов</w:t>
      </w:r>
      <w:proofErr w:type="spellEnd"/>
      <w:r>
        <w:t>, способствует ликвид</w:t>
      </w:r>
      <w:r>
        <w:t>а</w:t>
      </w:r>
      <w:r>
        <w:t>ции гипоксии, улучшает все процессы обмена.</w:t>
      </w:r>
    </w:p>
    <w:p w:rsidR="00D23079" w:rsidRDefault="00D23079">
      <w:pPr>
        <w:pStyle w:val="BodyText20"/>
        <w:ind w:firstLine="567"/>
      </w:pPr>
      <w:r>
        <w:t xml:space="preserve">2. Десенсибилизирующая терапия – супрастин 0,001 2 </w:t>
      </w:r>
      <w:proofErr w:type="gramStart"/>
      <w:r>
        <w:t>р</w:t>
      </w:r>
      <w:proofErr w:type="gramEnd"/>
      <w:r>
        <w:t>/д на протяжении всего курса леч</w:t>
      </w:r>
      <w:r>
        <w:t>е</w:t>
      </w:r>
      <w:r>
        <w:t xml:space="preserve">ния, </w:t>
      </w:r>
    </w:p>
    <w:p w:rsidR="00D23079" w:rsidRDefault="00D23079">
      <w:pPr>
        <w:pStyle w:val="BodyText20"/>
        <w:ind w:firstLine="567"/>
      </w:pPr>
      <w:r>
        <w:t>3. Поливитамины.</w:t>
      </w:r>
    </w:p>
    <w:p w:rsidR="00D23079" w:rsidRDefault="00D23079">
      <w:pPr>
        <w:pStyle w:val="BodyText20"/>
        <w:ind w:firstLine="567"/>
        <w:rPr>
          <w:b/>
        </w:rPr>
      </w:pPr>
      <w:r>
        <w:t>4. 0,9% раствор хлорида натрия не более 40 мл/кг массы тела в сутки</w:t>
      </w:r>
      <w:proofErr w:type="gramStart"/>
      <w:r>
        <w:t>.</w:t>
      </w:r>
      <w:proofErr w:type="gramEnd"/>
      <w:r>
        <w:t xml:space="preserve"> – </w:t>
      </w:r>
      <w:proofErr w:type="gramStart"/>
      <w:r>
        <w:t>д</w:t>
      </w:r>
      <w:proofErr w:type="gramEnd"/>
      <w:r>
        <w:t>ля снижения инто</w:t>
      </w:r>
      <w:r>
        <w:t>к</w:t>
      </w:r>
      <w:r>
        <w:t>сикации.</w:t>
      </w: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  <w:r>
        <w:rPr>
          <w:b/>
          <w:lang w:val="en-US"/>
        </w:rPr>
        <w:t>XIII</w:t>
      </w:r>
      <w:r>
        <w:rPr>
          <w:b/>
        </w:rPr>
        <w:t>. Дифференциальный диагноз</w:t>
      </w:r>
    </w:p>
    <w:p w:rsidR="00D23079" w:rsidRDefault="00D23079">
      <w:pPr>
        <w:ind w:firstLine="567"/>
        <w:jc w:val="both"/>
      </w:pPr>
      <w:r>
        <w:rPr>
          <w:spacing w:val="7"/>
        </w:rPr>
        <w:t xml:space="preserve">Для постановки </w:t>
      </w:r>
      <w:r>
        <w:t xml:space="preserve">окончательного диагноза ИКБ требуется проведение </w:t>
      </w:r>
      <w:r>
        <w:rPr>
          <w:spacing w:val="6"/>
        </w:rPr>
        <w:t xml:space="preserve">дифференциальной диагностики между сходными </w:t>
      </w:r>
      <w:r>
        <w:rPr>
          <w:spacing w:val="9"/>
        </w:rPr>
        <w:t>заболеваниями, как инфекционными (с клещевым энцефал</w:t>
      </w:r>
      <w:r>
        <w:rPr>
          <w:spacing w:val="9"/>
        </w:rPr>
        <w:t>и</w:t>
      </w:r>
      <w:r>
        <w:rPr>
          <w:spacing w:val="9"/>
        </w:rPr>
        <w:t>том, ревматической лихорадкой)</w:t>
      </w:r>
      <w:r>
        <w:rPr>
          <w:spacing w:val="3"/>
        </w:rPr>
        <w:t xml:space="preserve">, </w:t>
      </w:r>
      <w:r>
        <w:rPr>
          <w:spacing w:val="7"/>
        </w:rPr>
        <w:t>так и аутоиммунным (ревматоидный артрит</w:t>
      </w:r>
      <w:r>
        <w:rPr>
          <w:spacing w:val="6"/>
        </w:rPr>
        <w:t>).</w:t>
      </w: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</w:pPr>
      <w:r>
        <w:t xml:space="preserve">1. Клещевой энцефалит – как при клещевом энцефалите, так и при клещевом </w:t>
      </w:r>
      <w:proofErr w:type="spellStart"/>
      <w:r>
        <w:t>боррелиозе</w:t>
      </w:r>
      <w:proofErr w:type="spellEnd"/>
      <w:r>
        <w:t xml:space="preserve"> наблюдается общетоксический синдром, ломящие боли в конечностях, головная боль. Но для КЭ характерны острое начало, высокая лихорадка с подъемом температуры до 39-40,5</w:t>
      </w:r>
      <w:r>
        <w:rPr>
          <w:vertAlign w:val="superscript"/>
        </w:rPr>
        <w:t>0</w:t>
      </w:r>
      <w:proofErr w:type="gramStart"/>
      <w:r>
        <w:t>С</w:t>
      </w:r>
      <w:proofErr w:type="gramEnd"/>
      <w:r>
        <w:t xml:space="preserve"> продолж</w:t>
      </w:r>
      <w:r>
        <w:t>и</w:t>
      </w:r>
      <w:r>
        <w:t>тельностью 3-12 дней, жар, ознобы, тошнота, рвота, общая гиперестезия, боль в глазных яблоках, парезы конечностей, артериальная гипотензия, вздутие живота и задержка стула, тр</w:t>
      </w:r>
      <w:r>
        <w:t>е</w:t>
      </w:r>
      <w:r>
        <w:t>мор языка, но данных признаков у моей пациентки не было выявлено.</w:t>
      </w:r>
    </w:p>
    <w:p w:rsidR="00D23079" w:rsidRDefault="00D23079">
      <w:pPr>
        <w:ind w:firstLine="567"/>
        <w:jc w:val="both"/>
      </w:pPr>
      <w:proofErr w:type="spellStart"/>
      <w:r>
        <w:t>Эпиданамнез</w:t>
      </w:r>
      <w:proofErr w:type="spellEnd"/>
      <w:r>
        <w:t xml:space="preserve"> при этих двух заболеваниях схож – питье сырого молока, поездки на прир</w:t>
      </w:r>
      <w:r>
        <w:t>о</w:t>
      </w:r>
      <w:r>
        <w:t>ду, где мог быть контакт с иксодовым клещом: обнаружение его на коже или он мог остаться не зам</w:t>
      </w:r>
      <w:r>
        <w:t>е</w:t>
      </w:r>
      <w:r>
        <w:t>ченным. Больная имеет в анамнезе присасывание клеща 6.05.2003.</w:t>
      </w:r>
    </w:p>
    <w:p w:rsidR="00D23079" w:rsidRDefault="00D23079">
      <w:pPr>
        <w:ind w:firstLine="567"/>
        <w:jc w:val="both"/>
      </w:pPr>
      <w:r>
        <w:lastRenderedPageBreak/>
        <w:t>Важную роль в постановке диагноза КЭ имеет определение антител в сыворотке крови к в</w:t>
      </w:r>
      <w:r>
        <w:t>и</w:t>
      </w:r>
      <w:r>
        <w:t xml:space="preserve">русу КЭ, которые не были обнаружены ни разу при исследовании крови больной. В то же время были обнаружены антитела к </w:t>
      </w:r>
      <w:proofErr w:type="spellStart"/>
      <w:r>
        <w:t>боррелиям</w:t>
      </w:r>
      <w:proofErr w:type="spellEnd"/>
      <w:r>
        <w:t xml:space="preserve"> (титр 1/160)</w:t>
      </w:r>
      <w:r>
        <w:rPr>
          <w:spacing w:val="4"/>
        </w:rPr>
        <w:t xml:space="preserve">, что </w:t>
      </w:r>
      <w:r>
        <w:t>позволяет окончательно поставить ди</w:t>
      </w:r>
      <w:r>
        <w:t>а</w:t>
      </w:r>
      <w:r>
        <w:t xml:space="preserve">гноз «иксодовый клещевой </w:t>
      </w:r>
      <w:proofErr w:type="spellStart"/>
      <w:r>
        <w:t>боррелиоз</w:t>
      </w:r>
      <w:proofErr w:type="spellEnd"/>
      <w:r>
        <w:rPr>
          <w:spacing w:val="6"/>
        </w:rPr>
        <w:t xml:space="preserve">». </w:t>
      </w:r>
      <w:r>
        <w:t xml:space="preserve"> </w:t>
      </w:r>
    </w:p>
    <w:p w:rsidR="00D23079" w:rsidRDefault="00D23079">
      <w:pPr>
        <w:ind w:firstLine="567"/>
        <w:jc w:val="both"/>
      </w:pPr>
      <w:r>
        <w:t xml:space="preserve">2. Проведем дифференциальную диагностику с </w:t>
      </w:r>
      <w:r>
        <w:rPr>
          <w:u w:val="single"/>
        </w:rPr>
        <w:t>ревматизмом</w:t>
      </w:r>
      <w:r>
        <w:t>, клиническая картина кот</w:t>
      </w:r>
      <w:r>
        <w:t>о</w:t>
      </w:r>
      <w:r>
        <w:t>рого характеризуется сходством с ЛБ поражением крупных суставов (боли, припухлость, прив</w:t>
      </w:r>
      <w:r>
        <w:t>о</w:t>
      </w:r>
      <w:r>
        <w:t>дящие к ограничению их подвижности, покраснение кожи над суставами, мигрирующий хара</w:t>
      </w:r>
      <w:r>
        <w:t>к</w:t>
      </w:r>
      <w:r>
        <w:t>тер болей), но при ревматизме характерно поражение нескольких крупных суставов, а при ЛБ – обычно мон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олигоартрит</w:t>
      </w:r>
      <w:proofErr w:type="spellEnd"/>
      <w:r>
        <w:t>,  мою же пациентку беспокоят только коленные суставы (болезненность и нек</w:t>
      </w:r>
      <w:r>
        <w:t>о</w:t>
      </w:r>
      <w:r>
        <w:t>торая ограниченность движений в них обусловленная болью)</w:t>
      </w:r>
    </w:p>
    <w:p w:rsidR="00D23079" w:rsidRDefault="00D23079">
      <w:pPr>
        <w:ind w:firstLine="567"/>
        <w:jc w:val="both"/>
      </w:pPr>
      <w:r>
        <w:t xml:space="preserve">Играет роль для уточнения диагноза </w:t>
      </w:r>
      <w:proofErr w:type="spellStart"/>
      <w:r>
        <w:t>эпиданамнез</w:t>
      </w:r>
      <w:proofErr w:type="spellEnd"/>
      <w:r>
        <w:t xml:space="preserve">: при ревматизме имеет место в анамнезе перенесенная инфекция за 2-4 недели назад, вызванная </w:t>
      </w:r>
      <w:r>
        <w:rPr>
          <w:rFonts w:ascii="Symbol" w:hAnsi="Symbol"/>
          <w:lang w:val="en-US"/>
        </w:rPr>
        <w:t></w:t>
      </w:r>
      <w:r>
        <w:t>-гемолитическим стрептококком гру</w:t>
      </w:r>
      <w:r>
        <w:t>п</w:t>
      </w:r>
      <w:r>
        <w:t>пы</w:t>
      </w:r>
      <w:proofErr w:type="gramStart"/>
      <w:r>
        <w:t xml:space="preserve"> А</w:t>
      </w:r>
      <w:proofErr w:type="gramEnd"/>
      <w:r>
        <w:t xml:space="preserve">; а при ЛБ – употребление сырого молока, поездки в лесные массивы, контакт с </w:t>
      </w:r>
      <w:proofErr w:type="spellStart"/>
      <w:r>
        <w:t>искодовым</w:t>
      </w:r>
      <w:proofErr w:type="spellEnd"/>
      <w:r>
        <w:t xml:space="preserve"> кл</w:t>
      </w:r>
      <w:r>
        <w:t>е</w:t>
      </w:r>
      <w:r>
        <w:t>щом. В мае 2003 года у пациентки имело место присасывание клеща, инфекционными заболев</w:t>
      </w:r>
      <w:r>
        <w:t>а</w:t>
      </w:r>
      <w:r>
        <w:t xml:space="preserve">ниями </w:t>
      </w:r>
      <w:proofErr w:type="gramStart"/>
      <w:r>
        <w:t>в</w:t>
      </w:r>
      <w:proofErr w:type="gramEnd"/>
      <w:r>
        <w:t xml:space="preserve"> последние 1-2 месяца не болела.</w:t>
      </w:r>
    </w:p>
    <w:p w:rsidR="00D23079" w:rsidRDefault="00D23079">
      <w:pPr>
        <w:ind w:firstLine="567"/>
        <w:jc w:val="both"/>
      </w:pPr>
      <w:r>
        <w:t xml:space="preserve">Необходимым для постановки диагноза являются лабораторные данные: при ревматизме характерно повышение СОЭ, увеличение концентрации СРБ, титров </w:t>
      </w:r>
      <w:proofErr w:type="spellStart"/>
      <w:r>
        <w:t>антистрептолизина</w:t>
      </w:r>
      <w:proofErr w:type="spellEnd"/>
      <w:proofErr w:type="gramStart"/>
      <w:r>
        <w:t xml:space="preserve"> О</w:t>
      </w:r>
      <w:proofErr w:type="gramEnd"/>
      <w:r>
        <w:t xml:space="preserve"> в кр</w:t>
      </w:r>
      <w:r>
        <w:t>о</w:t>
      </w:r>
      <w:r>
        <w:t xml:space="preserve">ви. При ЛБ критерием является выявление диагностического титра антител на </w:t>
      </w:r>
      <w:r>
        <w:rPr>
          <w:lang w:val="en-US"/>
        </w:rPr>
        <w:t>B</w:t>
      </w:r>
      <w:r>
        <w:t xml:space="preserve">. </w:t>
      </w:r>
      <w:proofErr w:type="spellStart"/>
      <w:proofErr w:type="gramStart"/>
      <w:r>
        <w:rPr>
          <w:lang w:val="en-US"/>
        </w:rPr>
        <w:t>Burgdorferi</w:t>
      </w:r>
      <w:proofErr w:type="spellEnd"/>
      <w:r>
        <w:t>.</w:t>
      </w:r>
      <w:proofErr w:type="gramEnd"/>
      <w:r>
        <w:t xml:space="preserve"> (1:64 и более). У моей пациентки выявлен с помощью НРИФ высокий титр антител к </w:t>
      </w:r>
      <w:proofErr w:type="spellStart"/>
      <w:r>
        <w:t>боррелиям</w:t>
      </w:r>
      <w:proofErr w:type="spellEnd"/>
      <w:r>
        <w:t xml:space="preserve"> =1:160. Лабораторные исследования по поводу ревматизма не проводились.</w:t>
      </w:r>
    </w:p>
    <w:p w:rsidR="00D23079" w:rsidRDefault="00D23079">
      <w:pPr>
        <w:ind w:firstLine="567"/>
        <w:jc w:val="both"/>
      </w:pPr>
      <w:r>
        <w:t xml:space="preserve">Исходя из вышеперечисленного диагноз «ревматизм» выглядит менее подтвержденным клинически, </w:t>
      </w:r>
      <w:proofErr w:type="spellStart"/>
      <w:r>
        <w:t>эпидемиологически</w:t>
      </w:r>
      <w:proofErr w:type="spellEnd"/>
      <w:r>
        <w:t xml:space="preserve"> и лабораторно, чем диагноз «ИКБ», </w:t>
      </w:r>
      <w:proofErr w:type="spellStart"/>
      <w:r>
        <w:t>т.о</w:t>
      </w:r>
      <w:proofErr w:type="spellEnd"/>
      <w:r>
        <w:t>. здесь правомочен ди</w:t>
      </w:r>
      <w:r>
        <w:t>а</w:t>
      </w:r>
      <w:r>
        <w:t>гноз «ИКБ».</w:t>
      </w:r>
    </w:p>
    <w:p w:rsidR="00D23079" w:rsidRDefault="00D23079">
      <w:pPr>
        <w:ind w:firstLine="567"/>
        <w:jc w:val="both"/>
      </w:pPr>
      <w:r>
        <w:t xml:space="preserve">3. Также необходимо продифференцировать ИКБ с </w:t>
      </w:r>
      <w:r>
        <w:rPr>
          <w:u w:val="single"/>
        </w:rPr>
        <w:t>ревматоидным артритом.</w:t>
      </w:r>
      <w:r>
        <w:t xml:space="preserve"> Это аутои</w:t>
      </w:r>
      <w:r>
        <w:t>м</w:t>
      </w:r>
      <w:r>
        <w:t>мунное заболевание, для которого характерны сходные признаки с ИКБ: ухудшение общего с</w:t>
      </w:r>
      <w:r>
        <w:t>о</w:t>
      </w:r>
      <w:r>
        <w:t>стояния, сходное поражение суставов с двух сторон, наличием болей в суставах, кольцевидная эритема. Но ревматоидный артрит отличается наличием утренней скованности суставов (около 1 ч), припухлостью и выпотом по крайней мере в 3-х суставах, а при ИКБ характерен мон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олигоартрит</w:t>
      </w:r>
      <w:proofErr w:type="spellEnd"/>
      <w:r>
        <w:t xml:space="preserve">. </w:t>
      </w:r>
      <w:proofErr w:type="gramStart"/>
      <w:r>
        <w:t>У моей пациентки поражены лишь 2 сустава – коленные, без выпота, но с припухл</w:t>
      </w:r>
      <w:r>
        <w:t>о</w:t>
      </w:r>
      <w:r>
        <w:t>стью, болевым синдромом.</w:t>
      </w:r>
      <w:proofErr w:type="gramEnd"/>
    </w:p>
    <w:p w:rsidR="00D23079" w:rsidRDefault="00D23079">
      <w:pPr>
        <w:ind w:firstLine="567"/>
        <w:jc w:val="both"/>
      </w:pPr>
      <w:r>
        <w:t>Для окончательно диагноза необходимо провести лабораторное исследование: при ревмат</w:t>
      </w:r>
      <w:r>
        <w:t>о</w:t>
      </w:r>
      <w:r>
        <w:t>идном артрите характерно выявление повышенного СОЭ и СРБ. При ЛБ критерием является в</w:t>
      </w:r>
      <w:r>
        <w:t>ы</w:t>
      </w:r>
      <w:r>
        <w:t xml:space="preserve">явление диагностического титра антител на </w:t>
      </w:r>
      <w:r>
        <w:rPr>
          <w:lang w:val="en-US"/>
        </w:rPr>
        <w:t>B</w:t>
      </w:r>
      <w:r>
        <w:t xml:space="preserve">. </w:t>
      </w:r>
      <w:proofErr w:type="spellStart"/>
      <w:proofErr w:type="gramStart"/>
      <w:r>
        <w:rPr>
          <w:lang w:val="en-US"/>
        </w:rPr>
        <w:t>Burgdorferi</w:t>
      </w:r>
      <w:proofErr w:type="spellEnd"/>
      <w:r>
        <w:t>.</w:t>
      </w:r>
      <w:proofErr w:type="gramEnd"/>
      <w:r>
        <w:t xml:space="preserve"> (1:64 и более). У моей пациентки в</w:t>
      </w:r>
      <w:r>
        <w:t>ы</w:t>
      </w:r>
      <w:r>
        <w:t xml:space="preserve">явлен с помощью НРИФ высокий титр антител к </w:t>
      </w:r>
      <w:proofErr w:type="spellStart"/>
      <w:r>
        <w:t>боррелиям</w:t>
      </w:r>
      <w:proofErr w:type="spellEnd"/>
      <w:r>
        <w:t xml:space="preserve"> =1:160. Лабораторные исслед</w:t>
      </w:r>
      <w:r>
        <w:t>о</w:t>
      </w:r>
      <w:r>
        <w:t>вания по поводу ревматоидного артрита не проводились.</w:t>
      </w:r>
    </w:p>
    <w:p w:rsidR="00D23079" w:rsidRDefault="00D23079">
      <w:pPr>
        <w:ind w:firstLine="567"/>
        <w:jc w:val="both"/>
      </w:pPr>
      <w:proofErr w:type="spellStart"/>
      <w:r>
        <w:t>Т.о</w:t>
      </w:r>
      <w:proofErr w:type="spellEnd"/>
      <w:r>
        <w:t xml:space="preserve">. диагноз «ревматоидный артрит» является клинически не подтвержденным, в отличие от «ИКБ», в пользу которого говорит клиника, </w:t>
      </w:r>
      <w:proofErr w:type="spellStart"/>
      <w:r>
        <w:t>эпиданамнез</w:t>
      </w:r>
      <w:proofErr w:type="spellEnd"/>
      <w:r>
        <w:t xml:space="preserve"> и лабораторные данные.</w:t>
      </w: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  <w:r>
        <w:rPr>
          <w:b/>
          <w:lang w:val="en-US"/>
        </w:rPr>
        <w:t>XIV</w:t>
      </w:r>
      <w:r>
        <w:rPr>
          <w:b/>
        </w:rPr>
        <w:t>. Окончательный диагноз и его обоснование</w:t>
      </w:r>
    </w:p>
    <w:p w:rsidR="00D23079" w:rsidRDefault="00D23079">
      <w:pPr>
        <w:ind w:firstLine="567"/>
        <w:jc w:val="both"/>
      </w:pPr>
      <w:r>
        <w:rPr>
          <w:u w:val="single"/>
        </w:rPr>
        <w:t>Основное заболевание</w:t>
      </w:r>
      <w:r>
        <w:t xml:space="preserve">: ИКБ, </w:t>
      </w:r>
      <w:proofErr w:type="spellStart"/>
      <w:r>
        <w:t>манифестная</w:t>
      </w:r>
      <w:proofErr w:type="spellEnd"/>
      <w:r>
        <w:t xml:space="preserve"> </w:t>
      </w:r>
      <w:proofErr w:type="spellStart"/>
      <w:r>
        <w:t>безэритемная</w:t>
      </w:r>
      <w:proofErr w:type="spellEnd"/>
      <w:r>
        <w:t xml:space="preserve"> форма, подострое течение, сре</w:t>
      </w:r>
      <w:r>
        <w:t>д</w:t>
      </w:r>
      <w:r>
        <w:t>ней степени тяжести, с поражением опорно-двигательного аппарата.</w:t>
      </w:r>
    </w:p>
    <w:p w:rsidR="00D23079" w:rsidRDefault="00D23079">
      <w:pPr>
        <w:ind w:firstLine="567"/>
        <w:jc w:val="both"/>
      </w:pPr>
      <w:r>
        <w:rPr>
          <w:u w:val="single"/>
        </w:rPr>
        <w:t>Осложнения</w:t>
      </w:r>
      <w:r>
        <w:t xml:space="preserve">: </w:t>
      </w:r>
    </w:p>
    <w:p w:rsidR="00D23079" w:rsidRDefault="00D23079">
      <w:pPr>
        <w:ind w:firstLine="567"/>
        <w:jc w:val="both"/>
      </w:pPr>
      <w:r>
        <w:rPr>
          <w:u w:val="single"/>
        </w:rPr>
        <w:t>Сопутствующие заболевания</w:t>
      </w:r>
      <w:r>
        <w:t xml:space="preserve">: хронический колит; хронический холецистит; мочекаменная болезнь; ГБ </w:t>
      </w:r>
      <w:r>
        <w:rPr>
          <w:lang w:val="en-US"/>
        </w:rPr>
        <w:t>II</w:t>
      </w:r>
      <w:r>
        <w:t xml:space="preserve"> ст., 3 степ</w:t>
      </w:r>
    </w:p>
    <w:p w:rsidR="00D23079" w:rsidRDefault="00D23079">
      <w:pPr>
        <w:widowControl w:val="0"/>
        <w:ind w:firstLine="567"/>
        <w:jc w:val="both"/>
      </w:pPr>
      <w:r>
        <w:t xml:space="preserve">Диагноз выставлен на основании </w:t>
      </w:r>
    </w:p>
    <w:p w:rsidR="00D23079" w:rsidRDefault="00D23079">
      <w:pPr>
        <w:widowControl w:val="0"/>
        <w:ind w:firstLine="567"/>
        <w:jc w:val="both"/>
      </w:pPr>
      <w:proofErr w:type="gramStart"/>
      <w:r>
        <w:t xml:space="preserve">- </w:t>
      </w:r>
      <w:r>
        <w:rPr>
          <w:u w:val="single"/>
        </w:rPr>
        <w:t>жалоб</w:t>
      </w:r>
      <w:r>
        <w:t xml:space="preserve"> (слабость, утомляемость, потливость, ощущение распирания головы, тяжесть в гол</w:t>
      </w:r>
      <w:r>
        <w:t>о</w:t>
      </w:r>
      <w:r>
        <w:t>ве, боли в коленных суставах, ломота в мышцах, повышенное АД (</w:t>
      </w:r>
      <w:r>
        <w:rPr>
          <w:u w:val="single"/>
          <w:lang w:val="en-US"/>
        </w:rPr>
        <w:t>max</w:t>
      </w:r>
      <w:r>
        <w:t xml:space="preserve"> до 210/110 мм рт. ст.)</w:t>
      </w:r>
      <w:proofErr w:type="gramEnd"/>
    </w:p>
    <w:p w:rsidR="00D23079" w:rsidRDefault="00D23079">
      <w:pPr>
        <w:widowControl w:val="0"/>
        <w:ind w:firstLine="567"/>
        <w:jc w:val="both"/>
      </w:pPr>
      <w:r>
        <w:t xml:space="preserve">- </w:t>
      </w:r>
      <w:r>
        <w:rPr>
          <w:u w:val="single"/>
        </w:rPr>
        <w:t>анамнеза данного заболевания</w:t>
      </w:r>
      <w:r>
        <w:t xml:space="preserve"> (характерная цикличность в развитии заболевания: пост</w:t>
      </w:r>
      <w:r>
        <w:t>е</w:t>
      </w:r>
      <w:r>
        <w:t>пенное начало, ухудшение общего состояния),</w:t>
      </w:r>
    </w:p>
    <w:p w:rsidR="00D23079" w:rsidRDefault="00D23079">
      <w:pPr>
        <w:pStyle w:val="BodyText2"/>
        <w:jc w:val="both"/>
      </w:pPr>
      <w:proofErr w:type="gramStart"/>
      <w:r>
        <w:lastRenderedPageBreak/>
        <w:t xml:space="preserve">- </w:t>
      </w:r>
      <w:r>
        <w:rPr>
          <w:u w:val="single"/>
        </w:rPr>
        <w:t>эпидемиологического анамнеза</w:t>
      </w:r>
      <w:r>
        <w:t xml:space="preserve"> (6.05.2003 была укушена иксодовым клещом в области л</w:t>
      </w:r>
      <w:r>
        <w:t>е</w:t>
      </w:r>
      <w:r>
        <w:t>вой подколенной ямки на кладбище, который мог находиться на больной около получаса.</w:t>
      </w:r>
      <w:proofErr w:type="gramEnd"/>
      <w:r>
        <w:t xml:space="preserve"> Клещ был снят с больной, после чего отвезен в пункт серопрофилактики, где была проведена РНИФ, давшая отрицательный результат на антигены </w:t>
      </w:r>
      <w:proofErr w:type="spellStart"/>
      <w:r>
        <w:t>боррелий</w:t>
      </w:r>
      <w:proofErr w:type="spellEnd"/>
      <w:r>
        <w:t xml:space="preserve">. На месте укуса наблюдалось красноватое пятно в диаметре приблизительно 1 см, без отека. Через 21 дней была повторно проведена НРИФ, которая выявила титр антигена </w:t>
      </w:r>
      <w:proofErr w:type="spellStart"/>
      <w:r>
        <w:t>боррелий</w:t>
      </w:r>
      <w:proofErr w:type="spellEnd"/>
      <w:r>
        <w:t xml:space="preserve"> 1:160. </w:t>
      </w:r>
      <w:proofErr w:type="gramStart"/>
      <w:r>
        <w:t>К этому времени уже больная отмечала тяжесть в голове, слабость, потливость, боли в коленных суставах, ломоту в мышцах.)</w:t>
      </w:r>
      <w:proofErr w:type="gramEnd"/>
    </w:p>
    <w:p w:rsidR="00D23079" w:rsidRDefault="00D23079">
      <w:pPr>
        <w:pStyle w:val="BodyText2"/>
        <w:jc w:val="both"/>
      </w:pPr>
      <w:r>
        <w:t xml:space="preserve">- </w:t>
      </w:r>
      <w:r>
        <w:rPr>
          <w:u w:val="single"/>
        </w:rPr>
        <w:t>данных объективного обследования</w:t>
      </w:r>
      <w:r>
        <w:t xml:space="preserve"> – легкая припухлость и болезненность коленных с</w:t>
      </w:r>
      <w:r>
        <w:t>у</w:t>
      </w:r>
      <w:r>
        <w:t>ставов.</w:t>
      </w:r>
    </w:p>
    <w:p w:rsidR="00D23079" w:rsidRDefault="00D23079">
      <w:pPr>
        <w:pStyle w:val="BodyText2"/>
        <w:jc w:val="both"/>
      </w:pPr>
      <w:r>
        <w:t xml:space="preserve">- </w:t>
      </w:r>
      <w:r>
        <w:rPr>
          <w:u w:val="single"/>
        </w:rPr>
        <w:t>лабораторных данных</w:t>
      </w:r>
      <w:r>
        <w:t xml:space="preserve"> – обнаружение с помощью НРИФ высокого титра антител к </w:t>
      </w:r>
      <w:proofErr w:type="spellStart"/>
      <w:r>
        <w:t>борр</w:t>
      </w:r>
      <w:r>
        <w:t>е</w:t>
      </w:r>
      <w:r>
        <w:t>лиям</w:t>
      </w:r>
      <w:proofErr w:type="spellEnd"/>
      <w:r>
        <w:t xml:space="preserve"> (1:160)</w:t>
      </w:r>
    </w:p>
    <w:p w:rsidR="00D23079" w:rsidRDefault="00D23079">
      <w:pPr>
        <w:pStyle w:val="BodyText2"/>
        <w:jc w:val="both"/>
      </w:pPr>
      <w:r>
        <w:t>Учитывая имеющиеся данные можно выделить следующие синдромы:</w:t>
      </w:r>
    </w:p>
    <w:p w:rsidR="00D23079" w:rsidRDefault="00D23079">
      <w:pPr>
        <w:pStyle w:val="BodyText2"/>
        <w:jc w:val="both"/>
      </w:pPr>
      <w:r>
        <w:rPr>
          <w:u w:val="single"/>
        </w:rPr>
        <w:t>1. Интоксикации</w:t>
      </w:r>
      <w:r>
        <w:t>. Сюда относится слабость, вялость, разбитость, нарушения сна, ломота в мышцах.</w:t>
      </w:r>
    </w:p>
    <w:p w:rsidR="00D23079" w:rsidRDefault="00D23079">
      <w:pPr>
        <w:pStyle w:val="BodyText2"/>
        <w:jc w:val="both"/>
      </w:pPr>
      <w:r>
        <w:rPr>
          <w:u w:val="single"/>
        </w:rPr>
        <w:t xml:space="preserve">2. </w:t>
      </w:r>
      <w:proofErr w:type="spellStart"/>
      <w:r>
        <w:rPr>
          <w:u w:val="single"/>
        </w:rPr>
        <w:t>Артралгический</w:t>
      </w:r>
      <w:proofErr w:type="spellEnd"/>
      <w:r>
        <w:rPr>
          <w:u w:val="single"/>
        </w:rPr>
        <w:t xml:space="preserve"> синдром</w:t>
      </w:r>
      <w:r>
        <w:t xml:space="preserve"> – боли в коленных суставах, ограничивающие их подви</w:t>
      </w:r>
      <w:r>
        <w:t>ж</w:t>
      </w:r>
      <w:r>
        <w:t>ность.</w:t>
      </w:r>
    </w:p>
    <w:p w:rsidR="00D23079" w:rsidRDefault="00D23079">
      <w:pPr>
        <w:pStyle w:val="BodyText2"/>
        <w:jc w:val="both"/>
      </w:pPr>
    </w:p>
    <w:p w:rsidR="00D23079" w:rsidRDefault="00D23079">
      <w:pPr>
        <w:pStyle w:val="BodyText2"/>
        <w:jc w:val="both"/>
      </w:pPr>
      <w:proofErr w:type="spellStart"/>
      <w:r>
        <w:t>Манифестная</w:t>
      </w:r>
      <w:proofErr w:type="spellEnd"/>
      <w:r>
        <w:t xml:space="preserve"> форма поставлена, т.к. есть клинические признаки ЛБ и наличие персисте</w:t>
      </w:r>
      <w:r>
        <w:t>н</w:t>
      </w:r>
      <w:r>
        <w:t>ции возбудителя в крови.</w:t>
      </w:r>
    </w:p>
    <w:p w:rsidR="00D23079" w:rsidRDefault="00D23079">
      <w:pPr>
        <w:pStyle w:val="BodyText2"/>
        <w:jc w:val="both"/>
      </w:pPr>
      <w:r>
        <w:t xml:space="preserve">Подострое течение поставлено в связи течением заболевания в пределах 3-6 </w:t>
      </w:r>
      <w:proofErr w:type="spellStart"/>
      <w:proofErr w:type="gramStart"/>
      <w:r>
        <w:t>мес</w:t>
      </w:r>
      <w:proofErr w:type="spellEnd"/>
      <w:proofErr w:type="gramEnd"/>
    </w:p>
    <w:p w:rsidR="00D23079" w:rsidRDefault="00D23079">
      <w:pPr>
        <w:pStyle w:val="BodyText2"/>
        <w:jc w:val="both"/>
      </w:pPr>
      <w:proofErr w:type="gramStart"/>
      <w:r>
        <w:t>Среднюю степень тяжести поставлена с учетом клиники, наличии органных поражений (п</w:t>
      </w:r>
      <w:r>
        <w:t>о</w:t>
      </w:r>
      <w:r>
        <w:t>ражение опорно-двигательного аппарата)</w:t>
      </w:r>
      <w:proofErr w:type="gramEnd"/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  <w:r>
        <w:rPr>
          <w:b/>
          <w:lang w:val="en-US"/>
        </w:rPr>
        <w:t>XV</w:t>
      </w:r>
      <w:r>
        <w:rPr>
          <w:b/>
        </w:rPr>
        <w:t>. Прогноз</w:t>
      </w:r>
    </w:p>
    <w:p w:rsidR="00D23079" w:rsidRDefault="00D23079">
      <w:pPr>
        <w:pStyle w:val="BodyText20"/>
        <w:ind w:firstLine="567"/>
        <w:rPr>
          <w:color w:val="000000"/>
          <w:spacing w:val="-1"/>
        </w:rPr>
      </w:pPr>
      <w:r>
        <w:rPr>
          <w:color w:val="000000"/>
          <w:spacing w:val="-1"/>
        </w:rPr>
        <w:t>Прогноз для жизни относительно благоприятный, при адекватной и своевременной тер</w:t>
      </w:r>
      <w:r>
        <w:rPr>
          <w:color w:val="000000"/>
          <w:spacing w:val="-1"/>
        </w:rPr>
        <w:t>а</w:t>
      </w:r>
      <w:r>
        <w:rPr>
          <w:color w:val="000000"/>
          <w:spacing w:val="-1"/>
        </w:rPr>
        <w:t>пии, проводимой в острый период болезни.</w:t>
      </w:r>
    </w:p>
    <w:p w:rsidR="00D23079" w:rsidRDefault="00D23079">
      <w:pPr>
        <w:pStyle w:val="BodyText20"/>
        <w:ind w:firstLine="567"/>
      </w:pPr>
      <w:r>
        <w:t>В случае</w:t>
      </w:r>
      <w:proofErr w:type="gramStart"/>
      <w:r>
        <w:t>,</w:t>
      </w:r>
      <w:proofErr w:type="gramEnd"/>
      <w:r>
        <w:t xml:space="preserve"> если будет сохраняться высокий титр </w:t>
      </w:r>
      <w:proofErr w:type="spellStart"/>
      <w:r>
        <w:rPr>
          <w:lang w:val="en-US"/>
        </w:rPr>
        <w:t>IgG</w:t>
      </w:r>
      <w:proofErr w:type="spellEnd"/>
      <w:r>
        <w:t>-антител к возбудителю, то прогноз н</w:t>
      </w:r>
      <w:r>
        <w:t>е</w:t>
      </w:r>
      <w:r>
        <w:t xml:space="preserve">благоприятный. </w:t>
      </w:r>
    </w:p>
    <w:p w:rsidR="00D23079" w:rsidRDefault="00D23079">
      <w:pPr>
        <w:pStyle w:val="BodyText20"/>
        <w:ind w:firstLine="567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  <w:r>
        <w:rPr>
          <w:b/>
          <w:lang w:val="en-US"/>
        </w:rPr>
        <w:t>XIV</w:t>
      </w:r>
      <w:r>
        <w:rPr>
          <w:b/>
        </w:rPr>
        <w:t>. ЭТАПНЫЙ ЭПИКРИЗ</w:t>
      </w:r>
    </w:p>
    <w:p w:rsidR="00D23079" w:rsidRDefault="00D23079">
      <w:pPr>
        <w:pStyle w:val="BodyText20"/>
        <w:ind w:firstLine="567"/>
      </w:pPr>
      <w:r>
        <w:t>Больная поступила в 3 Городскую больницу, инфекционное отделение 20.10.03 с жалоб</w:t>
      </w:r>
      <w:r>
        <w:t>а</w:t>
      </w:r>
      <w:r>
        <w:t>ми на постоянную слабость, утомляемость, потливость, ощущение распирания в голове, тяжести в г</w:t>
      </w:r>
      <w:r>
        <w:t>о</w:t>
      </w:r>
      <w:r>
        <w:t>лове, боли в коленных суставах, повышенное АД (</w:t>
      </w:r>
      <w:r>
        <w:rPr>
          <w:u w:val="single"/>
          <w:lang w:val="en-US"/>
        </w:rPr>
        <w:t>max</w:t>
      </w:r>
      <w:r>
        <w:t xml:space="preserve"> до 210/110 мм рт. ст.).</w:t>
      </w:r>
    </w:p>
    <w:p w:rsidR="00D23079" w:rsidRDefault="00D23079">
      <w:pPr>
        <w:pStyle w:val="BodyText20"/>
        <w:ind w:firstLine="567"/>
      </w:pPr>
      <w:r>
        <w:t xml:space="preserve">Диагноз при поступлении: ИКБ, </w:t>
      </w:r>
      <w:proofErr w:type="spellStart"/>
      <w:r>
        <w:t>манифестная</w:t>
      </w:r>
      <w:proofErr w:type="spellEnd"/>
      <w:r>
        <w:t xml:space="preserve"> </w:t>
      </w:r>
      <w:proofErr w:type="spellStart"/>
      <w:r>
        <w:t>безэритемная</w:t>
      </w:r>
      <w:proofErr w:type="spellEnd"/>
      <w:r>
        <w:t xml:space="preserve"> форма, подострое течение, средней степени тяжести, с поражением опорно-двигательного аппарата. Больная была обслед</w:t>
      </w:r>
      <w:r>
        <w:t>о</w:t>
      </w:r>
      <w:r>
        <w:t xml:space="preserve">вана. </w:t>
      </w:r>
    </w:p>
    <w:p w:rsidR="00D23079" w:rsidRDefault="00D23079">
      <w:pPr>
        <w:pStyle w:val="BodyText20"/>
        <w:ind w:firstLine="567"/>
      </w:pPr>
      <w:r>
        <w:t>Объективно: состояние средней тяжести, положение активное, сознание ясное. Кожные п</w:t>
      </w:r>
      <w:r>
        <w:t>о</w:t>
      </w:r>
      <w:r>
        <w:t>кровы бледноватые. Болезненность в коленных суставах. Печень по краю реберной дуги. Пузы</w:t>
      </w:r>
      <w:r>
        <w:t>р</w:t>
      </w:r>
      <w:r>
        <w:t xml:space="preserve">ные симптомы отрицательные. По другим системам органов без выраженных изменений. </w:t>
      </w:r>
    </w:p>
    <w:p w:rsidR="00D23079" w:rsidRDefault="00D23079">
      <w:pPr>
        <w:pStyle w:val="BodyText2"/>
        <w:jc w:val="both"/>
      </w:pPr>
      <w:r>
        <w:t xml:space="preserve">В </w:t>
      </w:r>
      <w:proofErr w:type="spellStart"/>
      <w:r>
        <w:t>эпиданамнезе</w:t>
      </w:r>
      <w:proofErr w:type="spellEnd"/>
      <w:r>
        <w:t xml:space="preserve"> – 6.05.2003 на кладбище в лесной местности укус клеща в области подк</w:t>
      </w:r>
      <w:r>
        <w:t>о</w:t>
      </w:r>
      <w:r>
        <w:t>ленной ямки, на месте которого появилось гиперемированное пятно 1 см в диаметре. Клещ был снят с больной, после чего отвезен в пункт серопрофилактики, где была проведена РНИФ, да</w:t>
      </w:r>
      <w:r>
        <w:t>в</w:t>
      </w:r>
      <w:r>
        <w:t xml:space="preserve">шая отрицательный результат на антигены </w:t>
      </w:r>
      <w:proofErr w:type="spellStart"/>
      <w:r>
        <w:t>боррелий</w:t>
      </w:r>
      <w:proofErr w:type="spellEnd"/>
      <w:r>
        <w:t xml:space="preserve">. Через 21 дней была повторно проведена НРИФ, которая выявила титр антигена </w:t>
      </w:r>
      <w:proofErr w:type="spellStart"/>
      <w:r>
        <w:t>боррелий</w:t>
      </w:r>
      <w:proofErr w:type="spellEnd"/>
      <w:r>
        <w:t xml:space="preserve"> 1:160. К этому времени уже больная отмечала тяжесть в голове, слабость, потливость, боли в коленных суставах, ломоту в мышцах.</w:t>
      </w:r>
    </w:p>
    <w:p w:rsidR="00D23079" w:rsidRDefault="00D23079">
      <w:pPr>
        <w:pStyle w:val="BodyText2"/>
        <w:jc w:val="both"/>
        <w:rPr>
          <w:b/>
        </w:rPr>
      </w:pPr>
      <w:r>
        <w:lastRenderedPageBreak/>
        <w:t xml:space="preserve">Пациентка получает медикаментозное лечение: </w:t>
      </w:r>
      <w:proofErr w:type="spellStart"/>
      <w:r>
        <w:t>Хелак</w:t>
      </w:r>
      <w:proofErr w:type="spellEnd"/>
      <w:r>
        <w:t xml:space="preserve"> форте по 10 кап 3р/д; </w:t>
      </w:r>
      <w:proofErr w:type="spellStart"/>
      <w:r>
        <w:t>Мезим</w:t>
      </w:r>
      <w:proofErr w:type="spellEnd"/>
      <w:r>
        <w:t xml:space="preserve"> форте 1др 3р/д; </w:t>
      </w:r>
      <w:proofErr w:type="spellStart"/>
      <w:r>
        <w:t>Феназепам</w:t>
      </w:r>
      <w:proofErr w:type="spellEnd"/>
      <w:r>
        <w:t xml:space="preserve"> 0,01 на ночь; Супрастин 0,001 2р/д; </w:t>
      </w:r>
      <w:proofErr w:type="spellStart"/>
      <w:r>
        <w:t>Рибоксин</w:t>
      </w:r>
      <w:proofErr w:type="spellEnd"/>
      <w:r>
        <w:t xml:space="preserve"> 0,2 3р/д, </w:t>
      </w:r>
      <w:proofErr w:type="spellStart"/>
      <w:r>
        <w:t>Цефтриаксон</w:t>
      </w:r>
      <w:proofErr w:type="spellEnd"/>
      <w:r>
        <w:t xml:space="preserve"> - в/в 2,0 1 </w:t>
      </w:r>
      <w:proofErr w:type="gramStart"/>
      <w:r>
        <w:t>р</w:t>
      </w:r>
      <w:proofErr w:type="gramEnd"/>
      <w:r>
        <w:t>/д на протяжении 10 - 14 дней. Есть положительная клиническая динамика.</w:t>
      </w: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  <w:r>
        <w:rPr>
          <w:b/>
          <w:lang w:val="en-US"/>
        </w:rPr>
        <w:t>XVI</w:t>
      </w:r>
      <w:r>
        <w:rPr>
          <w:b/>
        </w:rPr>
        <w:t>. Критерии выписки больного из стационара</w:t>
      </w:r>
    </w:p>
    <w:p w:rsidR="00D23079" w:rsidRDefault="00D23079">
      <w:pPr>
        <w:ind w:firstLine="567"/>
        <w:jc w:val="both"/>
      </w:pPr>
      <w:r>
        <w:t xml:space="preserve">Клиническое выздоровление больного и титр антител к </w:t>
      </w:r>
      <w:proofErr w:type="spellStart"/>
      <w:r>
        <w:t>боррелиям</w:t>
      </w:r>
      <w:proofErr w:type="spellEnd"/>
      <w:r>
        <w:t xml:space="preserve"> в пределах нормы. (&lt;1:64) и после проведенного курса лечения (не менее 14 дней).</w:t>
      </w: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  <w:r>
        <w:rPr>
          <w:b/>
          <w:lang w:val="en-US"/>
        </w:rPr>
        <w:t>XVII</w:t>
      </w:r>
      <w:r>
        <w:rPr>
          <w:b/>
        </w:rPr>
        <w:t>. Диспансерное наблюдение</w:t>
      </w:r>
    </w:p>
    <w:p w:rsidR="00D23079" w:rsidRDefault="00D23079">
      <w:pPr>
        <w:pStyle w:val="BodyText2"/>
        <w:jc w:val="both"/>
      </w:pPr>
      <w:r>
        <w:t xml:space="preserve">После выписки пациентка должна находиться на диспансерном наблюдении в течение 2 лет (с проведением клинико-лабораторного обследования через 2-3 </w:t>
      </w:r>
      <w:proofErr w:type="spellStart"/>
      <w:r>
        <w:t>нед</w:t>
      </w:r>
      <w:proofErr w:type="spellEnd"/>
      <w:r>
        <w:t xml:space="preserve">, 3 </w:t>
      </w:r>
      <w:proofErr w:type="spellStart"/>
      <w:proofErr w:type="gramStart"/>
      <w:r>
        <w:t>мес</w:t>
      </w:r>
      <w:proofErr w:type="spellEnd"/>
      <w:proofErr w:type="gramEnd"/>
      <w:r>
        <w:t xml:space="preserve">, 6 </w:t>
      </w:r>
      <w:proofErr w:type="spellStart"/>
      <w:r>
        <w:t>мес</w:t>
      </w:r>
      <w:proofErr w:type="spellEnd"/>
      <w:r>
        <w:t xml:space="preserve">, 12 </w:t>
      </w:r>
      <w:proofErr w:type="spellStart"/>
      <w:r>
        <w:t>мес</w:t>
      </w:r>
      <w:proofErr w:type="spellEnd"/>
      <w:r>
        <w:t xml:space="preserve">, 24 </w:t>
      </w:r>
      <w:proofErr w:type="spellStart"/>
      <w:r>
        <w:t>мес</w:t>
      </w:r>
      <w:proofErr w:type="spellEnd"/>
      <w:r>
        <w:t xml:space="preserve">). При отсутствии у </w:t>
      </w:r>
      <w:proofErr w:type="spellStart"/>
      <w:r>
        <w:t>реконвалесцента</w:t>
      </w:r>
      <w:proofErr w:type="spellEnd"/>
      <w:r>
        <w:t xml:space="preserve"> каких-либо клинических и лабораторных отклонений он может быть снят с учета.</w:t>
      </w:r>
    </w:p>
    <w:p w:rsidR="00D23079" w:rsidRDefault="00D23079">
      <w:pPr>
        <w:pStyle w:val="BodyText2"/>
        <w:jc w:val="both"/>
      </w:pPr>
      <w:r>
        <w:t xml:space="preserve">При появлении диагностического титра антител к </w:t>
      </w:r>
      <w:proofErr w:type="spellStart"/>
      <w:r>
        <w:t>боррелиям</w:t>
      </w:r>
      <w:proofErr w:type="spellEnd"/>
      <w:r>
        <w:t xml:space="preserve"> и  клиники необходима госп</w:t>
      </w:r>
      <w:r>
        <w:t>и</w:t>
      </w:r>
      <w:r>
        <w:t>тализация с соответствующим стадии заболевания лечением.</w:t>
      </w:r>
    </w:p>
    <w:p w:rsidR="00D23079" w:rsidRDefault="00D23079">
      <w:pPr>
        <w:ind w:firstLine="567"/>
        <w:jc w:val="both"/>
      </w:pPr>
      <w:r>
        <w:t>Диспансерное наблюдение решает несколько задач:</w:t>
      </w:r>
    </w:p>
    <w:p w:rsidR="00D23079" w:rsidRDefault="00D23079">
      <w:pPr>
        <w:ind w:firstLine="567"/>
        <w:jc w:val="both"/>
      </w:pPr>
      <w:r>
        <w:t>1. Определяет эффективность проведенного лечения и своевременное выявление возможн</w:t>
      </w:r>
      <w:r>
        <w:t>о</w:t>
      </w:r>
      <w:r>
        <w:t>го перехода заболевания в хроническое течение или латентную форму.</w:t>
      </w:r>
    </w:p>
    <w:p w:rsidR="00D23079" w:rsidRDefault="00D23079">
      <w:pPr>
        <w:ind w:firstLine="567"/>
        <w:jc w:val="both"/>
      </w:pPr>
      <w:r>
        <w:t>2. Своевременное назначение при необходимости адекватного повторного лечения.</w:t>
      </w:r>
    </w:p>
    <w:p w:rsidR="00D23079" w:rsidRDefault="00D23079">
      <w:pPr>
        <w:ind w:firstLine="567"/>
        <w:jc w:val="both"/>
      </w:pPr>
      <w:r>
        <w:t>3. Решение вопросов социально-трудовой адаптации переболевших в зависимости от их с</w:t>
      </w:r>
      <w:r>
        <w:t>о</w:t>
      </w:r>
      <w:r>
        <w:t>стояния.</w:t>
      </w: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pageBreakBefore/>
        <w:ind w:firstLine="567"/>
        <w:jc w:val="both"/>
        <w:rPr>
          <w:b/>
        </w:rPr>
      </w:pPr>
      <w:r>
        <w:rPr>
          <w:b/>
          <w:lang w:val="en-US"/>
        </w:rPr>
        <w:lastRenderedPageBreak/>
        <w:t>XVIII</w:t>
      </w:r>
      <w:r>
        <w:rPr>
          <w:b/>
        </w:rPr>
        <w:t>. Литература</w:t>
      </w:r>
    </w:p>
    <w:p w:rsidR="00D23079" w:rsidRDefault="00D23079" w:rsidP="00234BA5">
      <w:pPr>
        <w:numPr>
          <w:ilvl w:val="0"/>
          <w:numId w:val="5"/>
        </w:numPr>
        <w:tabs>
          <w:tab w:val="left" w:pos="720"/>
        </w:tabs>
        <w:ind w:left="720"/>
      </w:pPr>
      <w:r>
        <w:t xml:space="preserve">Лекции по инфекционным болезням / Академик РАМН, проф. Н.Д. </w:t>
      </w:r>
      <w:proofErr w:type="spellStart"/>
      <w:r>
        <w:t>Ющук</w:t>
      </w:r>
      <w:proofErr w:type="spellEnd"/>
      <w:r>
        <w:t xml:space="preserve">; чл.-корр. РАЕН, проф. Ю.Я. Венгеров. В двух томах. Том 1. – 2-е издание, </w:t>
      </w:r>
      <w:proofErr w:type="spellStart"/>
      <w:r>
        <w:t>перераб</w:t>
      </w:r>
      <w:proofErr w:type="spellEnd"/>
      <w:r>
        <w:t>. и доп. – М.: ВУНМЦ, 1999. – 433 с.</w:t>
      </w:r>
    </w:p>
    <w:p w:rsidR="00D23079" w:rsidRDefault="00D23079" w:rsidP="00234BA5">
      <w:pPr>
        <w:numPr>
          <w:ilvl w:val="0"/>
          <w:numId w:val="5"/>
        </w:numPr>
        <w:tabs>
          <w:tab w:val="left" w:pos="720"/>
        </w:tabs>
        <w:ind w:left="720"/>
      </w:pPr>
      <w:r>
        <w:t>Шувалова Е. П. Инфекционные болезни // М. – «Медицина». – 1995</w:t>
      </w:r>
    </w:p>
    <w:p w:rsidR="00D23079" w:rsidRDefault="00D23079" w:rsidP="00234BA5">
      <w:pPr>
        <w:numPr>
          <w:ilvl w:val="0"/>
          <w:numId w:val="5"/>
        </w:numPr>
        <w:tabs>
          <w:tab w:val="left" w:pos="720"/>
        </w:tabs>
        <w:ind w:left="720"/>
      </w:pPr>
      <w:r>
        <w:t>Мартынов А. И., Мухин Н. А. Внутренние болезни // М. – «</w:t>
      </w:r>
      <w:proofErr w:type="spellStart"/>
      <w:r>
        <w:t>Гэотар</w:t>
      </w:r>
      <w:proofErr w:type="spellEnd"/>
      <w:r>
        <w:t>-Мед». – 2002</w:t>
      </w:r>
    </w:p>
    <w:p w:rsidR="00D23079" w:rsidRDefault="00D23079" w:rsidP="00234BA5">
      <w:pPr>
        <w:numPr>
          <w:ilvl w:val="0"/>
          <w:numId w:val="5"/>
        </w:numPr>
        <w:tabs>
          <w:tab w:val="left" w:pos="720"/>
        </w:tabs>
        <w:ind w:left="720"/>
        <w:jc w:val="both"/>
      </w:pPr>
      <w:proofErr w:type="spellStart"/>
      <w:r>
        <w:t>Лобзин</w:t>
      </w:r>
      <w:proofErr w:type="spellEnd"/>
      <w:r>
        <w:t xml:space="preserve"> Ю.В, Рахманова А.Г. Эпидемиология, этиология, клиника, диагностика, лечение </w:t>
      </w:r>
      <w:r>
        <w:br/>
        <w:t xml:space="preserve">и профилактика </w:t>
      </w:r>
      <w:proofErr w:type="gramStart"/>
      <w:r>
        <w:t>иксодовых</w:t>
      </w:r>
      <w:proofErr w:type="gramEnd"/>
      <w:r>
        <w:t xml:space="preserve"> клещевых </w:t>
      </w:r>
      <w:proofErr w:type="spellStart"/>
      <w:r>
        <w:t>боррелиозов</w:t>
      </w:r>
      <w:proofErr w:type="spellEnd"/>
      <w:r>
        <w:t xml:space="preserve">. Рекомендации для врачей. // Санкт-Петербург, 2000. Ресурс в интернете: </w:t>
      </w:r>
      <w:proofErr w:type="spellStart"/>
      <w:r>
        <w:rPr>
          <w:lang w:val="en-US"/>
        </w:rPr>
        <w:t>hhtp</w:t>
      </w:r>
      <w:proofErr w:type="spellEnd"/>
      <w:r>
        <w:t>://</w:t>
      </w:r>
      <w:proofErr w:type="spellStart"/>
      <w:r>
        <w:rPr>
          <w:lang w:val="en-US"/>
        </w:rPr>
        <w:t>epid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D23079" w:rsidRDefault="00D23079" w:rsidP="00234BA5">
      <w:pPr>
        <w:numPr>
          <w:ilvl w:val="0"/>
          <w:numId w:val="5"/>
        </w:numPr>
        <w:tabs>
          <w:tab w:val="left" w:pos="720"/>
        </w:tabs>
        <w:ind w:left="720"/>
        <w:jc w:val="both"/>
      </w:pPr>
      <w:proofErr w:type="spellStart"/>
      <w:r>
        <w:t>Крумгольц</w:t>
      </w:r>
      <w:proofErr w:type="spellEnd"/>
      <w:r>
        <w:t xml:space="preserve"> В.Ф. Этиотропная терапия Лайм-</w:t>
      </w:r>
      <w:proofErr w:type="spellStart"/>
      <w:r>
        <w:t>боррелиоза</w:t>
      </w:r>
      <w:proofErr w:type="spellEnd"/>
      <w:r>
        <w:t xml:space="preserve">.// Интернет: </w:t>
      </w:r>
      <w:r>
        <w:rPr>
          <w:lang w:val="en-US"/>
        </w:rPr>
        <w:t>http</w:t>
      </w:r>
      <w:r>
        <w:t>:// www.tick.ru</w:t>
      </w: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  <w:rPr>
          <w:b/>
        </w:rPr>
      </w:pPr>
    </w:p>
    <w:p w:rsidR="00D23079" w:rsidRDefault="00D23079">
      <w:pPr>
        <w:ind w:firstLine="567"/>
        <w:jc w:val="both"/>
      </w:pPr>
    </w:p>
    <w:sectPr w:rsidR="00D23079">
      <w:pgSz w:w="12240" w:h="15840" w:code="1"/>
      <w:pgMar w:top="1134" w:right="851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84B0C8"/>
    <w:lvl w:ilvl="0">
      <w:numFmt w:val="bullet"/>
      <w:lvlText w:val="*"/>
      <w:lvlJc w:val="left"/>
    </w:lvl>
  </w:abstractNum>
  <w:abstractNum w:abstractNumId="1">
    <w:nsid w:val="2A1478C4"/>
    <w:multiLevelType w:val="singleLevel"/>
    <w:tmpl w:val="1D82715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3ECC4AD9"/>
    <w:multiLevelType w:val="multilevel"/>
    <w:tmpl w:val="1D82715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3CF0CC0"/>
    <w:multiLevelType w:val="multilevel"/>
    <w:tmpl w:val="1D82715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6E6E2FE6"/>
    <w:multiLevelType w:val="multilevel"/>
    <w:tmpl w:val="1D82715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A5"/>
    <w:rsid w:val="00234BA5"/>
    <w:rsid w:val="00390E4A"/>
    <w:rsid w:val="00AA0A2A"/>
    <w:rsid w:val="00D2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32"/>
      <w:u w:val="single"/>
      <w:lang w:val="en-US"/>
    </w:rPr>
  </w:style>
  <w:style w:type="paragraph" w:styleId="3">
    <w:name w:val="heading 3"/>
    <w:basedOn w:val="a"/>
    <w:next w:val="a"/>
    <w:qFormat/>
    <w:pPr>
      <w:keepNext/>
      <w:ind w:firstLine="540"/>
      <w:jc w:val="both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ind w:firstLine="567"/>
    </w:pPr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BodyTextIndent2">
    <w:name w:val="Body Text Indent 2"/>
    <w:basedOn w:val="a"/>
    <w:pPr>
      <w:widowControl w:val="0"/>
      <w:ind w:left="360"/>
    </w:pPr>
    <w:rPr>
      <w:sz w:val="28"/>
    </w:rPr>
  </w:style>
  <w:style w:type="paragraph" w:customStyle="1" w:styleId="BodyText3">
    <w:name w:val="Body Text 3"/>
    <w:basedOn w:val="a"/>
    <w:pPr>
      <w:jc w:val="center"/>
    </w:pPr>
    <w:rPr>
      <w:sz w:val="28"/>
    </w:rPr>
  </w:style>
  <w:style w:type="paragraph" w:customStyle="1" w:styleId="BodyText20">
    <w:name w:val="Body Text 2"/>
    <w:basedOn w:val="a"/>
    <w:pPr>
      <w:ind w:right="-1"/>
      <w:jc w:val="both"/>
    </w:pPr>
  </w:style>
  <w:style w:type="paragraph" w:customStyle="1" w:styleId="BodyTextIndent3">
    <w:name w:val="Body Text Indent 3"/>
    <w:basedOn w:val="a"/>
    <w:pPr>
      <w:ind w:right="-1" w:firstLine="567"/>
      <w:jc w:val="both"/>
    </w:p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Title"/>
    <w:basedOn w:val="a"/>
    <w:qFormat/>
    <w:pPr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32"/>
      <w:u w:val="single"/>
      <w:lang w:val="en-US"/>
    </w:rPr>
  </w:style>
  <w:style w:type="paragraph" w:styleId="3">
    <w:name w:val="heading 3"/>
    <w:basedOn w:val="a"/>
    <w:next w:val="a"/>
    <w:qFormat/>
    <w:pPr>
      <w:keepNext/>
      <w:ind w:firstLine="540"/>
      <w:jc w:val="both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ind w:firstLine="567"/>
    </w:pPr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BodyTextIndent2">
    <w:name w:val="Body Text Indent 2"/>
    <w:basedOn w:val="a"/>
    <w:pPr>
      <w:widowControl w:val="0"/>
      <w:ind w:left="360"/>
    </w:pPr>
    <w:rPr>
      <w:sz w:val="28"/>
    </w:rPr>
  </w:style>
  <w:style w:type="paragraph" w:customStyle="1" w:styleId="BodyText3">
    <w:name w:val="Body Text 3"/>
    <w:basedOn w:val="a"/>
    <w:pPr>
      <w:jc w:val="center"/>
    </w:pPr>
    <w:rPr>
      <w:sz w:val="28"/>
    </w:rPr>
  </w:style>
  <w:style w:type="paragraph" w:customStyle="1" w:styleId="BodyText20">
    <w:name w:val="Body Text 2"/>
    <w:basedOn w:val="a"/>
    <w:pPr>
      <w:ind w:right="-1"/>
      <w:jc w:val="both"/>
    </w:pPr>
  </w:style>
  <w:style w:type="paragraph" w:customStyle="1" w:styleId="BodyTextIndent3">
    <w:name w:val="Body Text Indent 3"/>
    <w:basedOn w:val="a"/>
    <w:pPr>
      <w:ind w:right="-1" w:firstLine="567"/>
      <w:jc w:val="both"/>
    </w:p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Title"/>
    <w:basedOn w:val="a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SeWeRecords</Company>
  <LinksUpToDate>false</LinksUpToDate>
  <CharactersWithSpaces>25906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Cергей West</dc:creator>
  <cp:lastModifiedBy>Igor</cp:lastModifiedBy>
  <cp:revision>2</cp:revision>
  <cp:lastPrinted>2003-10-28T21:02:00Z</cp:lastPrinted>
  <dcterms:created xsi:type="dcterms:W3CDTF">2024-04-01T14:34:00Z</dcterms:created>
  <dcterms:modified xsi:type="dcterms:W3CDTF">2024-04-01T14:34:00Z</dcterms:modified>
</cp:coreProperties>
</file>