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36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Инфекционный - хеликобактерный - гастрит у детей - первый шаг к язвенной болезни</w:t>
      </w:r>
    </w:p>
    <w:p w:rsidR="00000000" w:rsidRDefault="00F4365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Мызин Артем Валентинович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десятилетие отмеча</w:t>
      </w:r>
      <w:r>
        <w:rPr>
          <w:color w:val="000000"/>
          <w:sz w:val="24"/>
          <w:szCs w:val="24"/>
        </w:rPr>
        <w:t>ется неуклонный рост числа заболеваний органов пищеварения у детей. Среди хронической патологии пищеварительной системы особое место занимают поражения желудка и двенадцатиперстной кишки, на долю которых приходится 70-75% гастроэнтерологических заболеваний</w:t>
      </w:r>
      <w:r>
        <w:rPr>
          <w:color w:val="000000"/>
          <w:sz w:val="24"/>
          <w:szCs w:val="24"/>
        </w:rPr>
        <w:t xml:space="preserve"> у детей.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Разнообразие клинических форм поражений органов гастродуоденальной зоны связано со сложностью и многообразием факторов и механизмов развития заболевания. В большинстве случаев на организм ребенка воздействует комплекс факторов, сочетание которых </w:t>
      </w:r>
      <w:r>
        <w:rPr>
          <w:color w:val="000000"/>
          <w:sz w:val="24"/>
          <w:szCs w:val="24"/>
        </w:rPr>
        <w:t>и приводит к развитию той или иной патологии. До недавнего времени считалось, что основными причинами развития гастритов и язвенной болезни у детей является неправильное питание и стрессовые ситуации. Однако, открытие B. Marshall в 1983 году хеликобактерии</w:t>
      </w:r>
      <w:r>
        <w:rPr>
          <w:color w:val="000000"/>
          <w:sz w:val="24"/>
          <w:szCs w:val="24"/>
        </w:rPr>
        <w:t xml:space="preserve"> произвело революцию во взглядах на причину развития воспалительных заболеваний верхних отделов пищеварительного тракта. </w:t>
      </w:r>
    </w:p>
    <w:p w:rsidR="00000000" w:rsidRDefault="0092706C">
      <w:pPr>
        <w:widowControl w:val="0"/>
        <w:tabs>
          <w:tab w:val="left" w:pos="193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800100" cy="1066800"/>
            <wp:effectExtent l="0" t="0" r="0" b="0"/>
            <wp:docPr id="1" name="Рисунок 1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3650">
      <w:pPr>
        <w:widowControl w:val="0"/>
        <w:tabs>
          <w:tab w:val="left" w:pos="193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Хеликобактер пилори - микроб, открытый группой австралийских ученых. Он живет в желудке и является главным вин</w:t>
      </w:r>
      <w:r>
        <w:rPr>
          <w:color w:val="000000"/>
          <w:sz w:val="24"/>
          <w:szCs w:val="24"/>
        </w:rPr>
        <w:t>овником таких заболеваний, как гастрит, язвы желудка и двенадцатиперстной кишки. Этот микроб вырабатывает ферменты (уреазу, протеазы), которые повреждают защитный слой слизистой желудка, нарушают функции клеток, выработку слизи и обменные процессы и вызыва</w:t>
      </w:r>
      <w:r>
        <w:rPr>
          <w:color w:val="000000"/>
          <w:sz w:val="24"/>
          <w:szCs w:val="24"/>
        </w:rPr>
        <w:t xml:space="preserve">ют образование язв.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последним данным гастроэнтерологов у 80% жителей России в организме присутствует бактерия Хеликобактер пилори. Распространенность хеликобактерной инфекции среди детского населения России составляет 70%. Столь высокая инфицированност</w:t>
      </w:r>
      <w:r>
        <w:rPr>
          <w:color w:val="000000"/>
          <w:sz w:val="24"/>
          <w:szCs w:val="24"/>
        </w:rPr>
        <w:t>ь свидетельствует о том, что в ближайшее время будет наблюдаться дальнейший рост числа заболеваний гастродуоденальной зоны. В настоящее время при хронических формах гастрита и гастродуоденита этот возбудитель обнаруживают у 52-55% больных, при эрозивно-язв</w:t>
      </w:r>
      <w:r>
        <w:rPr>
          <w:color w:val="000000"/>
          <w:sz w:val="24"/>
          <w:szCs w:val="24"/>
        </w:rPr>
        <w:t xml:space="preserve">енных процессах - у 82-98%. </w:t>
      </w:r>
    </w:p>
    <w:p w:rsidR="00000000" w:rsidRDefault="0092706C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362075" cy="1152525"/>
            <wp:effectExtent l="0" t="0" r="0" b="0"/>
            <wp:docPr id="2" name="Рисунок 2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3650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неприметная бактерия является виновником развития у человека хронического антрального гастрита (изменение слизистой оболочки по типу "булыжной мостовой"), </w:t>
      </w:r>
    </w:p>
    <w:p w:rsidR="00000000" w:rsidRDefault="0092706C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571625" cy="1457325"/>
            <wp:effectExtent l="0" t="0" r="0" b="0"/>
            <wp:docPr id="3" name="Рисунок 3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3650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хронического эрози</w:t>
      </w:r>
      <w:r>
        <w:rPr>
          <w:color w:val="000000"/>
          <w:sz w:val="24"/>
          <w:szCs w:val="24"/>
        </w:rPr>
        <w:t xml:space="preserve">вного гастродуоденита, </w:t>
      </w:r>
    </w:p>
    <w:p w:rsidR="00000000" w:rsidRDefault="0092706C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638300" cy="1543050"/>
            <wp:effectExtent l="0" t="0" r="0" b="0"/>
            <wp:docPr id="4" name="Рисунок 4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f\Пользователи\медицина\Медицина на Градусник  Разделы  Педиатрия  Детская гастроэнтерология  Инфекционный - хеликобактерный - гастрит у детей - первый шаг к язвенной болезни.files\wmav63c-helikgastryab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3650">
      <w:pPr>
        <w:widowControl w:val="0"/>
        <w:tabs>
          <w:tab w:val="left" w:pos="3253"/>
          <w:tab w:val="left" w:pos="974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язвенной болезни желудка и двенадцатиперстной кишки, и что самое опасное, присутствие в организме хеликобактерной инфекции может являться причиной возникновения рака желудка, причем происходит это вне зависим</w:t>
      </w:r>
      <w:r>
        <w:rPr>
          <w:color w:val="000000"/>
          <w:sz w:val="24"/>
          <w:szCs w:val="24"/>
        </w:rPr>
        <w:t xml:space="preserve">ости от возраста пациента!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Естественный источник Хеликобактерной инфекции - это, прежде всего, человек, причем инфицирование происходит обычно в детском возрасте. Хеликобактерная инфекция коварна еще и тем, что передается от человека к человеку настолько </w:t>
      </w:r>
      <w:r>
        <w:rPr>
          <w:color w:val="000000"/>
          <w:sz w:val="24"/>
          <w:szCs w:val="24"/>
        </w:rPr>
        <w:t>легко, что опасность заражения существует даже при обычных бытовых контактах. Достаточно попить из одной бутылки с ребенком или поцеловать его. Болезнь очень быстро может распространиться на всю семью пациента. Именно поэтому гастроэнтерологи сегодня конст</w:t>
      </w:r>
      <w:r>
        <w:rPr>
          <w:color w:val="000000"/>
          <w:sz w:val="24"/>
          <w:szCs w:val="24"/>
        </w:rPr>
        <w:t>атируют всплеск заболеваний хеликобактерной инфекцией в детском возрасте.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Клинические проявления присутствия в организме хеликобактерной инфекции у детей разнообразны. От незначительных симптомов желудочной диспепсии (тошнота, тяжесть после еды в желудке, </w:t>
      </w:r>
      <w:r>
        <w:rPr>
          <w:color w:val="000000"/>
          <w:sz w:val="24"/>
          <w:szCs w:val="24"/>
        </w:rPr>
        <w:t>запах изо рта, боли в подложечной области, изжога, немотивированная потеря веса, потеря аппетита, извращение вкуса, некоторые аллергические кожные заболевания) до выраженного болевого синдрома. Однако следует отметить, что в последнее время мы часто наблюд</w:t>
      </w:r>
      <w:r>
        <w:rPr>
          <w:color w:val="000000"/>
          <w:sz w:val="24"/>
          <w:szCs w:val="24"/>
        </w:rPr>
        <w:t xml:space="preserve">али так называемое бессимптомное течение заболевания, когда ребенок не предъявляет никаких жалоб. Однако при дополнительных методах обследования у этих маленьких пациентов мы находили выраженные изменения в желудке и двенадцатиперстой кишке (от выраженных </w:t>
      </w:r>
      <w:r>
        <w:rPr>
          <w:color w:val="000000"/>
          <w:sz w:val="24"/>
          <w:szCs w:val="24"/>
        </w:rPr>
        <w:t>гастритов до язвенной болезни).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мы настоятельно рекомендуем проводить обследование детей на хеликобактерную инфекцию если: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у ребенка в течение более чем 14 суток отмечаются боли в животе неясного генеза;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у ребенка ранее был выявлен гастрит и</w:t>
      </w:r>
      <w:r>
        <w:rPr>
          <w:color w:val="000000"/>
          <w:sz w:val="24"/>
          <w:szCs w:val="24"/>
        </w:rPr>
        <w:t xml:space="preserve">ли язвенная болезнь, но не проводилось обследование на хеликобактер;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ближайшие родственники ребенка страдают гастритами или язвенной болезнью;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у ребенка есть родственники в первом поколении, страдающие опухолями желудка; 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проводить повторное обслед</w:t>
      </w:r>
      <w:r>
        <w:rPr>
          <w:color w:val="000000"/>
          <w:sz w:val="24"/>
          <w:szCs w:val="24"/>
        </w:rPr>
        <w:t>ование на хеликобактер после проведенного лечения для выявления его эффективности.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сегодняшний день существует различные варианты диагностики Хеликобактерной </w:t>
      </w:r>
      <w:r>
        <w:rPr>
          <w:color w:val="000000"/>
          <w:sz w:val="24"/>
          <w:szCs w:val="24"/>
        </w:rPr>
        <w:lastRenderedPageBreak/>
        <w:t>инфекции. Остановимся на основных из них.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Биопсия слизистой оболочки желудка. Для проведения</w:t>
      </w:r>
      <w:r>
        <w:rPr>
          <w:color w:val="000000"/>
          <w:sz w:val="24"/>
          <w:szCs w:val="24"/>
        </w:rPr>
        <w:t xml:space="preserve"> этого метода необходимо выполнение гастроскопии. Преимуществом этого метода (как и его недостатком) является гастроскопия. С одной стороны, врач может сразу оценить степень поражения слизистой оболочки желудка и двенадцатиперстной кишки (ведь лечение при </w:t>
      </w:r>
      <w:r>
        <w:rPr>
          <w:color w:val="000000"/>
          <w:sz w:val="24"/>
          <w:szCs w:val="24"/>
        </w:rPr>
        <w:t>гастрите и язвенной болезни разное), с другой стороны, многие дети негативно относятся к самой гастроскопии.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Дыхательный тест. Для его проведения пациенту необходимо выпить раствор мочевины, через 30 минут после этого производится измерение концентрации</w:t>
      </w:r>
      <w:r>
        <w:rPr>
          <w:color w:val="000000"/>
          <w:sz w:val="24"/>
          <w:szCs w:val="24"/>
        </w:rPr>
        <w:t xml:space="preserve"> СО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в выдыхаемом воздухе. Положительной стороной этого метода является его неинвазивность, однако, опыт наших наблюдений показал его невысокую информативность и большое количество ложноположительных результатов.</w:t>
      </w:r>
    </w:p>
    <w:p w:rsidR="0000000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Серологический тест. Выявление антител в</w:t>
      </w:r>
      <w:r>
        <w:rPr>
          <w:color w:val="000000"/>
          <w:sz w:val="24"/>
          <w:szCs w:val="24"/>
        </w:rPr>
        <w:t xml:space="preserve"> крови у пациента. Можно брать кровь из вены, можно из пальца (экспресс-метод). На наш взгляд, если ребенку нет необходимости проводить гастроскопию, данный метод является оптимальным для определения Хеликобактерной инфекции - быстро, информативно, а главн</w:t>
      </w:r>
      <w:r>
        <w:rPr>
          <w:color w:val="000000"/>
          <w:sz w:val="24"/>
          <w:szCs w:val="24"/>
        </w:rPr>
        <w:t>ое - не больно! Если у ребенка в результате обследования была выявлена Хеликобактерная инфекция, то к этому следует относиться серьезно. На сегодняшний день разработано много схем лечения данного заболевания. Общее у них одно - применение антибиотиков и др</w:t>
      </w:r>
      <w:r>
        <w:rPr>
          <w:color w:val="000000"/>
          <w:sz w:val="24"/>
          <w:szCs w:val="24"/>
        </w:rPr>
        <w:t xml:space="preserve">угих препаратов, способных уничтожить зловредный микроб. Если препараты будут правильно подобраны, то вероятность выздоровления составляет около 98%. Однако, не следует забывать, что вместе с ребенком необходимо обследовать и лечить и других членов семьи, </w:t>
      </w:r>
      <w:r>
        <w:rPr>
          <w:color w:val="000000"/>
          <w:sz w:val="24"/>
          <w:szCs w:val="24"/>
        </w:rPr>
        <w:t xml:space="preserve">страдающих гастропатологией, т.к. вероятность повторного инфицирования после выздоровления достаточно высока. </w:t>
      </w:r>
    </w:p>
    <w:p w:rsidR="00000000" w:rsidRDefault="00F436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43650" w:rsidRDefault="00F43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8" w:history="1">
        <w:r>
          <w:rPr>
            <w:rStyle w:val="a3"/>
          </w:rPr>
          <w:t>http://gradusnik.ru/</w:t>
        </w:r>
      </w:hyperlink>
    </w:p>
    <w:sectPr w:rsidR="00F436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C"/>
    <w:rsid w:val="0092706C"/>
    <w:rsid w:val="00F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61AC2B-2A12-4343-BCAD-892E13D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snik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Инфекционный - хеликобактерный - гастрит у детей - первый шаг к язвенной болезни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