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A1" w:rsidRPr="00E84B64" w:rsidRDefault="00AE6DA1" w:rsidP="00E84B64">
      <w:pPr>
        <w:tabs>
          <w:tab w:val="num" w:pos="862"/>
        </w:tabs>
        <w:ind w:left="862" w:hanging="720"/>
        <w:jc w:val="center"/>
        <w:rPr>
          <w:sz w:val="28"/>
          <w:szCs w:val="28"/>
        </w:rPr>
      </w:pPr>
      <w:bookmarkStart w:id="0" w:name="_GoBack"/>
      <w:bookmarkEnd w:id="0"/>
      <w:r w:rsidRPr="00E84B64">
        <w:rPr>
          <w:b/>
          <w:sz w:val="28"/>
          <w:szCs w:val="28"/>
        </w:rPr>
        <w:t>ПАСПОРТНАЯ ЧАСТЬ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 xml:space="preserve">1. Ф.И.О. </w:t>
      </w:r>
      <w:r w:rsidR="000C180D">
        <w:rPr>
          <w:sz w:val="28"/>
        </w:rPr>
        <w:t>_______</w:t>
      </w:r>
      <w:r>
        <w:rPr>
          <w:sz w:val="28"/>
        </w:rPr>
        <w:t xml:space="preserve"> 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2. Возраст:  7 лет,  28.12.1996 г\р.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 xml:space="preserve">3. Место жительства: </w:t>
      </w:r>
      <w:r w:rsidR="000C180D">
        <w:rPr>
          <w:sz w:val="28"/>
        </w:rPr>
        <w:t>________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4. Место учебы: 1 класс, Школа №55.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5. Дата госпитализации: 13.05.2004.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6. Диагноз направившего учреждения: Инфекционный мононуклеоз.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7. Клинический диагноз: Инфекционный мононуклеоз, среднетяжелая форма течения.</w:t>
      </w:r>
    </w:p>
    <w:p w:rsidR="00AE6DA1" w:rsidRDefault="00AE6DA1" w:rsidP="00AE6DA1">
      <w:pPr>
        <w:rPr>
          <w:sz w:val="24"/>
        </w:rPr>
      </w:pPr>
    </w:p>
    <w:p w:rsidR="00AE6DA1" w:rsidRDefault="00AE6DA1" w:rsidP="00AE6DA1">
      <w:pPr>
        <w:jc w:val="center"/>
        <w:rPr>
          <w:b/>
          <w:sz w:val="24"/>
        </w:rPr>
      </w:pPr>
    </w:p>
    <w:p w:rsidR="00AE6DA1" w:rsidRPr="00E84B64" w:rsidRDefault="00E84B64" w:rsidP="00AE6DA1">
      <w:pPr>
        <w:tabs>
          <w:tab w:val="num" w:pos="862"/>
        </w:tabs>
        <w:ind w:left="862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ЖАЛОБЫ БОЛЬНОГО НА ДЕНЬ КУРАЦИИ</w:t>
      </w:r>
    </w:p>
    <w:p w:rsidR="00AE6DA1" w:rsidRDefault="00B55E0F" w:rsidP="00E84B64">
      <w:pPr>
        <w:ind w:firstLine="540"/>
        <w:jc w:val="both"/>
        <w:rPr>
          <w:sz w:val="28"/>
        </w:rPr>
      </w:pPr>
      <w:r>
        <w:rPr>
          <w:sz w:val="28"/>
        </w:rPr>
        <w:t xml:space="preserve">Жалобы на припухлость околоушных лимфатических узлов с обеих сторон; на небольшие боли при глотании, припухлость горла; субфебрильную температуру в течение последних 10-ти  дней.  </w:t>
      </w:r>
    </w:p>
    <w:p w:rsidR="00AE6DA1" w:rsidRPr="006B3846" w:rsidRDefault="00AE6DA1" w:rsidP="00AE6DA1">
      <w:pPr>
        <w:rPr>
          <w:b/>
          <w:sz w:val="28"/>
        </w:rPr>
      </w:pPr>
    </w:p>
    <w:p w:rsidR="00B55E0F" w:rsidRDefault="00B55E0F" w:rsidP="00AE6DA1">
      <w:pPr>
        <w:tabs>
          <w:tab w:val="num" w:pos="862"/>
        </w:tabs>
        <w:ind w:left="862" w:hanging="720"/>
        <w:jc w:val="center"/>
        <w:rPr>
          <w:b/>
          <w:sz w:val="24"/>
        </w:rPr>
      </w:pPr>
    </w:p>
    <w:p w:rsidR="00AE6DA1" w:rsidRPr="00E84B64" w:rsidRDefault="00AE6DA1" w:rsidP="00AE6DA1">
      <w:pPr>
        <w:tabs>
          <w:tab w:val="num" w:pos="862"/>
        </w:tabs>
        <w:ind w:left="862" w:hanging="720"/>
        <w:jc w:val="center"/>
        <w:rPr>
          <w:b/>
          <w:sz w:val="28"/>
          <w:szCs w:val="28"/>
        </w:rPr>
      </w:pPr>
      <w:r w:rsidRPr="00E84B64">
        <w:rPr>
          <w:b/>
          <w:sz w:val="28"/>
          <w:szCs w:val="28"/>
        </w:rPr>
        <w:t>ИС</w:t>
      </w:r>
      <w:r w:rsidR="00B55E0F" w:rsidRPr="00E84B64">
        <w:rPr>
          <w:b/>
          <w:sz w:val="28"/>
          <w:szCs w:val="28"/>
        </w:rPr>
        <w:t>ТОРИЯ РАЗВИТИЯ НАСТОЯЩЕГО ЗАБОЛЕ</w:t>
      </w:r>
      <w:r w:rsidRPr="00E84B64">
        <w:rPr>
          <w:b/>
          <w:sz w:val="28"/>
          <w:szCs w:val="28"/>
        </w:rPr>
        <w:t>ВАНИЯ</w:t>
      </w:r>
    </w:p>
    <w:p w:rsidR="00B55E0F" w:rsidRDefault="00AE6DA1" w:rsidP="00E84B64">
      <w:pPr>
        <w:ind w:firstLine="540"/>
        <w:jc w:val="both"/>
        <w:rPr>
          <w:sz w:val="28"/>
        </w:rPr>
      </w:pPr>
      <w:r>
        <w:rPr>
          <w:sz w:val="28"/>
        </w:rPr>
        <w:t xml:space="preserve">Считает себя больной в течение </w:t>
      </w:r>
      <w:r w:rsidR="00B55E0F">
        <w:rPr>
          <w:sz w:val="28"/>
        </w:rPr>
        <w:t>двух</w:t>
      </w:r>
      <w:r w:rsidRPr="006B3846">
        <w:rPr>
          <w:sz w:val="28"/>
        </w:rPr>
        <w:t xml:space="preserve"> недел</w:t>
      </w:r>
      <w:r w:rsidR="00B55E0F">
        <w:rPr>
          <w:sz w:val="28"/>
        </w:rPr>
        <w:t>ь</w:t>
      </w:r>
      <w:r w:rsidRPr="006B3846">
        <w:rPr>
          <w:sz w:val="28"/>
        </w:rPr>
        <w:t xml:space="preserve">. </w:t>
      </w:r>
      <w:r w:rsidR="00B55E0F">
        <w:rPr>
          <w:sz w:val="28"/>
        </w:rPr>
        <w:t xml:space="preserve">Когда после праздников </w:t>
      </w:r>
      <w:r w:rsidR="00E84B64">
        <w:rPr>
          <w:sz w:val="28"/>
        </w:rPr>
        <w:t>мама заметила увеличение околоушных и подчелюстных лимфоузлов. Появились температура до субфебрильных цифр, незначительные боли при глотании, дискомфорт в горле. Через сутки присоединилась слабость, головная боль.</w:t>
      </w:r>
    </w:p>
    <w:p w:rsidR="00E84B64" w:rsidRDefault="00E84B64" w:rsidP="00E84B64">
      <w:pPr>
        <w:ind w:firstLine="540"/>
        <w:jc w:val="both"/>
        <w:rPr>
          <w:sz w:val="28"/>
        </w:rPr>
      </w:pPr>
      <w:r>
        <w:rPr>
          <w:sz w:val="28"/>
        </w:rPr>
        <w:t>4 мая мама больной обратилась участковому педиатру, которая после осмотра поставила диагноз инфекционный мононуклеоз и направила в 4-ю инфекционную больницу.</w:t>
      </w:r>
    </w:p>
    <w:p w:rsidR="00E84B64" w:rsidRDefault="00E84B64" w:rsidP="00B55E0F">
      <w:pPr>
        <w:jc w:val="both"/>
        <w:rPr>
          <w:sz w:val="28"/>
        </w:rPr>
      </w:pPr>
    </w:p>
    <w:p w:rsidR="00B55E0F" w:rsidRPr="00B55E0F" w:rsidRDefault="00B55E0F" w:rsidP="00B55E0F">
      <w:pPr>
        <w:jc w:val="both"/>
        <w:rPr>
          <w:sz w:val="28"/>
        </w:rPr>
      </w:pPr>
    </w:p>
    <w:p w:rsidR="00AE6DA1" w:rsidRPr="00E84B64" w:rsidRDefault="00AE6DA1" w:rsidP="00E84B64">
      <w:pPr>
        <w:pStyle w:val="1"/>
        <w:tabs>
          <w:tab w:val="num" w:pos="862"/>
        </w:tabs>
        <w:spacing w:before="0" w:after="0"/>
        <w:ind w:left="862" w:hanging="720"/>
        <w:jc w:val="center"/>
        <w:rPr>
          <w:sz w:val="28"/>
          <w:szCs w:val="28"/>
        </w:rPr>
      </w:pPr>
      <w:r w:rsidRPr="00E84B64">
        <w:rPr>
          <w:sz w:val="28"/>
          <w:szCs w:val="28"/>
        </w:rPr>
        <w:t>ЭПИДЕМИОЛОГИЧЕСКИЙ АНАМНЕЗ</w:t>
      </w:r>
    </w:p>
    <w:p w:rsidR="00AE6DA1" w:rsidRPr="006B3846" w:rsidRDefault="00AE6DA1" w:rsidP="00E84B64">
      <w:pPr>
        <w:ind w:firstLine="540"/>
        <w:jc w:val="both"/>
        <w:rPr>
          <w:sz w:val="28"/>
        </w:rPr>
      </w:pPr>
      <w:r w:rsidRPr="006B3846">
        <w:rPr>
          <w:sz w:val="28"/>
        </w:rPr>
        <w:t xml:space="preserve">Больная относится </w:t>
      </w:r>
      <w:r w:rsidR="00E84B64">
        <w:rPr>
          <w:sz w:val="28"/>
        </w:rPr>
        <w:t xml:space="preserve">к </w:t>
      </w:r>
      <w:r w:rsidR="00E84B64" w:rsidRPr="006B3846">
        <w:rPr>
          <w:sz w:val="28"/>
        </w:rPr>
        <w:t>группе риска</w:t>
      </w:r>
      <w:r w:rsidR="00E84B64">
        <w:rPr>
          <w:sz w:val="28"/>
        </w:rPr>
        <w:t xml:space="preserve"> – в апреле инфекционным мононуклеозом переболел младший брат пациентке (2,5 года), который находился в 4-й инфекционной больнице с 10.04 по 22.04.04. Инфекционные болезни </w:t>
      </w:r>
      <w:r w:rsidRPr="006B3846">
        <w:rPr>
          <w:sz w:val="28"/>
        </w:rPr>
        <w:t xml:space="preserve">месту </w:t>
      </w:r>
      <w:r w:rsidR="00E84B64">
        <w:rPr>
          <w:sz w:val="28"/>
        </w:rPr>
        <w:t>учебы мама</w:t>
      </w:r>
      <w:r w:rsidRPr="006B3846">
        <w:rPr>
          <w:sz w:val="28"/>
        </w:rPr>
        <w:t xml:space="preserve"> отрицает. За границу не выезжала. Проживает в</w:t>
      </w:r>
      <w:r w:rsidR="00E84B64">
        <w:rPr>
          <w:sz w:val="28"/>
        </w:rPr>
        <w:t xml:space="preserve"> благоустроенной</w:t>
      </w:r>
      <w:r>
        <w:rPr>
          <w:sz w:val="28"/>
        </w:rPr>
        <w:t xml:space="preserve"> </w:t>
      </w:r>
      <w:r w:rsidRPr="006B3846">
        <w:rPr>
          <w:sz w:val="28"/>
        </w:rPr>
        <w:t xml:space="preserve"> </w:t>
      </w:r>
      <w:r>
        <w:rPr>
          <w:sz w:val="28"/>
        </w:rPr>
        <w:t>частно</w:t>
      </w:r>
      <w:r w:rsidR="00E84B64">
        <w:rPr>
          <w:sz w:val="28"/>
        </w:rPr>
        <w:t>й</w:t>
      </w:r>
      <w:r>
        <w:rPr>
          <w:sz w:val="28"/>
        </w:rPr>
        <w:t xml:space="preserve"> </w:t>
      </w:r>
      <w:r w:rsidR="00E84B64">
        <w:rPr>
          <w:sz w:val="28"/>
        </w:rPr>
        <w:t>квартире</w:t>
      </w:r>
      <w:r>
        <w:rPr>
          <w:sz w:val="28"/>
        </w:rPr>
        <w:t xml:space="preserve"> </w:t>
      </w:r>
      <w:r w:rsidRPr="006B3846">
        <w:rPr>
          <w:sz w:val="28"/>
        </w:rPr>
        <w:t xml:space="preserve"> со всеми удобствами. Общественные бани, парикмахерские, </w:t>
      </w:r>
      <w:r>
        <w:rPr>
          <w:sz w:val="28"/>
        </w:rPr>
        <w:t>гинек</w:t>
      </w:r>
      <w:r w:rsidR="00C17C29">
        <w:rPr>
          <w:sz w:val="28"/>
        </w:rPr>
        <w:t xml:space="preserve">олога, стоматолога </w:t>
      </w:r>
      <w:r w:rsidRPr="006B3846">
        <w:rPr>
          <w:sz w:val="28"/>
        </w:rPr>
        <w:t xml:space="preserve">за </w:t>
      </w:r>
      <w:r w:rsidR="00C17C29">
        <w:rPr>
          <w:sz w:val="28"/>
        </w:rPr>
        <w:t>последнее время не посещала.</w:t>
      </w:r>
    </w:p>
    <w:p w:rsidR="00AE6DA1" w:rsidRPr="006B3846" w:rsidRDefault="00AE6DA1" w:rsidP="00AE6DA1">
      <w:pPr>
        <w:jc w:val="center"/>
        <w:rPr>
          <w:sz w:val="28"/>
        </w:rPr>
      </w:pPr>
    </w:p>
    <w:p w:rsidR="00AE6DA1" w:rsidRPr="00C17C29" w:rsidRDefault="00AE6DA1" w:rsidP="00C17C29">
      <w:pPr>
        <w:pStyle w:val="1"/>
        <w:tabs>
          <w:tab w:val="num" w:pos="862"/>
        </w:tabs>
        <w:spacing w:before="0" w:after="0"/>
        <w:ind w:left="862" w:hanging="720"/>
        <w:jc w:val="center"/>
        <w:rPr>
          <w:sz w:val="28"/>
          <w:szCs w:val="28"/>
        </w:rPr>
      </w:pPr>
      <w:r w:rsidRPr="00C17C29">
        <w:rPr>
          <w:sz w:val="28"/>
          <w:szCs w:val="28"/>
        </w:rPr>
        <w:t>АНАМНЕЗ ЖИЗНИ</w:t>
      </w:r>
    </w:p>
    <w:p w:rsidR="00AE6DA1" w:rsidRDefault="00C17C29" w:rsidP="00C17C29">
      <w:pPr>
        <w:ind w:firstLine="540"/>
        <w:jc w:val="both"/>
        <w:rPr>
          <w:b/>
          <w:sz w:val="32"/>
        </w:rPr>
      </w:pPr>
      <w:r>
        <w:rPr>
          <w:sz w:val="28"/>
        </w:rPr>
        <w:t>Хабирова Р.Р.</w:t>
      </w:r>
      <w:r w:rsidR="00AE6DA1">
        <w:rPr>
          <w:sz w:val="28"/>
        </w:rPr>
        <w:t xml:space="preserve"> родилась </w:t>
      </w:r>
      <w:r>
        <w:rPr>
          <w:sz w:val="28"/>
        </w:rPr>
        <w:t>28</w:t>
      </w:r>
      <w:r w:rsidR="00AE6DA1">
        <w:rPr>
          <w:sz w:val="28"/>
        </w:rPr>
        <w:t>.</w:t>
      </w:r>
      <w:r>
        <w:rPr>
          <w:sz w:val="28"/>
        </w:rPr>
        <w:t>12</w:t>
      </w:r>
      <w:r w:rsidR="00AE6DA1">
        <w:rPr>
          <w:sz w:val="28"/>
        </w:rPr>
        <w:t>.19</w:t>
      </w:r>
      <w:r>
        <w:rPr>
          <w:sz w:val="28"/>
        </w:rPr>
        <w:t>96</w:t>
      </w:r>
      <w:r w:rsidR="00AE6DA1">
        <w:rPr>
          <w:sz w:val="28"/>
        </w:rPr>
        <w:t xml:space="preserve">г. в г. </w:t>
      </w:r>
      <w:r>
        <w:rPr>
          <w:sz w:val="28"/>
        </w:rPr>
        <w:t>Уфе</w:t>
      </w:r>
      <w:r w:rsidR="00AE6DA1">
        <w:rPr>
          <w:sz w:val="28"/>
        </w:rPr>
        <w:t xml:space="preserve">, </w:t>
      </w:r>
      <w:r>
        <w:rPr>
          <w:sz w:val="28"/>
        </w:rPr>
        <w:t xml:space="preserve">первым </w:t>
      </w:r>
      <w:r w:rsidR="00AE6DA1">
        <w:rPr>
          <w:sz w:val="28"/>
        </w:rPr>
        <w:t>ребенком по счету.</w:t>
      </w:r>
    </w:p>
    <w:p w:rsidR="00AE6DA1" w:rsidRDefault="00AE6DA1" w:rsidP="00C17C29">
      <w:pPr>
        <w:ind w:firstLine="540"/>
        <w:jc w:val="both"/>
        <w:rPr>
          <w:sz w:val="28"/>
        </w:rPr>
      </w:pPr>
      <w:r>
        <w:rPr>
          <w:sz w:val="28"/>
        </w:rPr>
        <w:t xml:space="preserve">Росла и развивалась соответственно полу и возрасту. В физическом и психическом развитии от своих сверстников не отставала.  </w:t>
      </w:r>
    </w:p>
    <w:p w:rsidR="00AE6DA1" w:rsidRDefault="00AE6DA1" w:rsidP="00C17C29">
      <w:pPr>
        <w:ind w:firstLine="540"/>
        <w:jc w:val="both"/>
        <w:rPr>
          <w:sz w:val="28"/>
        </w:rPr>
      </w:pPr>
      <w:r>
        <w:rPr>
          <w:sz w:val="28"/>
        </w:rPr>
        <w:t xml:space="preserve">В настоящее время </w:t>
      </w:r>
      <w:r w:rsidR="00C17C29">
        <w:rPr>
          <w:sz w:val="28"/>
        </w:rPr>
        <w:t>учится в 1-м классе школы №55</w:t>
      </w:r>
      <w:r>
        <w:rPr>
          <w:sz w:val="28"/>
        </w:rPr>
        <w:t xml:space="preserve">. </w:t>
      </w:r>
    </w:p>
    <w:p w:rsidR="00AE6DA1" w:rsidRDefault="00AE6DA1" w:rsidP="00C17C29">
      <w:pPr>
        <w:ind w:firstLine="540"/>
        <w:jc w:val="both"/>
        <w:rPr>
          <w:sz w:val="28"/>
        </w:rPr>
      </w:pPr>
      <w:r>
        <w:rPr>
          <w:sz w:val="28"/>
        </w:rPr>
        <w:t>Материально-бытовые условия</w:t>
      </w:r>
      <w:r w:rsidR="00C17C29">
        <w:rPr>
          <w:sz w:val="28"/>
        </w:rPr>
        <w:t xml:space="preserve"> в семье</w:t>
      </w:r>
      <w:r>
        <w:rPr>
          <w:sz w:val="28"/>
        </w:rPr>
        <w:t xml:space="preserve"> удовлетворительные. </w:t>
      </w:r>
    </w:p>
    <w:p w:rsidR="00AE6DA1" w:rsidRDefault="00AE6DA1" w:rsidP="00C17C29">
      <w:pPr>
        <w:ind w:firstLine="540"/>
        <w:jc w:val="both"/>
        <w:rPr>
          <w:sz w:val="28"/>
        </w:rPr>
      </w:pPr>
      <w:r>
        <w:rPr>
          <w:sz w:val="28"/>
        </w:rPr>
        <w:t>Питание</w:t>
      </w:r>
      <w:r>
        <w:rPr>
          <w:b/>
          <w:sz w:val="28"/>
        </w:rPr>
        <w:t xml:space="preserve"> </w:t>
      </w:r>
      <w:r>
        <w:rPr>
          <w:sz w:val="28"/>
        </w:rPr>
        <w:t>разнообразное, калорийное.</w:t>
      </w:r>
    </w:p>
    <w:p w:rsidR="00AE6DA1" w:rsidRDefault="00AE6DA1" w:rsidP="00C17C29">
      <w:pPr>
        <w:ind w:firstLine="540"/>
        <w:jc w:val="both"/>
        <w:rPr>
          <w:sz w:val="28"/>
        </w:rPr>
      </w:pPr>
      <w:r>
        <w:rPr>
          <w:sz w:val="28"/>
        </w:rPr>
        <w:t>Перенесенные заболевания: ОРВИ, ветрянка</w:t>
      </w:r>
      <w:r w:rsidR="00C17C29">
        <w:rPr>
          <w:sz w:val="28"/>
        </w:rPr>
        <w:t>, грипп</w:t>
      </w:r>
      <w:r>
        <w:rPr>
          <w:sz w:val="28"/>
        </w:rPr>
        <w:t xml:space="preserve">.   </w:t>
      </w:r>
    </w:p>
    <w:p w:rsidR="00AE6DA1" w:rsidRDefault="00AE6DA1" w:rsidP="00C17C29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Наследственный анамнез не отягощен.</w:t>
      </w:r>
    </w:p>
    <w:p w:rsidR="00AE6DA1" w:rsidRDefault="00AE6DA1" w:rsidP="00C17C29">
      <w:pPr>
        <w:jc w:val="both"/>
        <w:rPr>
          <w:sz w:val="28"/>
        </w:rPr>
      </w:pPr>
      <w:r>
        <w:rPr>
          <w:b/>
          <w:sz w:val="28"/>
        </w:rPr>
        <w:t>Аллергологический анамнез:</w:t>
      </w:r>
      <w:r>
        <w:rPr>
          <w:sz w:val="28"/>
        </w:rPr>
        <w:t xml:space="preserve"> На лекарственные препараты, сыворотки и вакцины непереносимости не отмечает.</w:t>
      </w:r>
    </w:p>
    <w:p w:rsidR="00AE6DA1" w:rsidRDefault="00AE6DA1" w:rsidP="00AE6DA1">
      <w:pPr>
        <w:jc w:val="both"/>
        <w:rPr>
          <w:b/>
          <w:sz w:val="28"/>
        </w:rPr>
      </w:pPr>
    </w:p>
    <w:p w:rsidR="00AE6DA1" w:rsidRPr="00C17C29" w:rsidRDefault="00AE6DA1" w:rsidP="00C17C29">
      <w:pPr>
        <w:pStyle w:val="1"/>
        <w:tabs>
          <w:tab w:val="num" w:pos="862"/>
        </w:tabs>
        <w:spacing w:before="0" w:after="0"/>
        <w:ind w:left="862" w:hanging="720"/>
        <w:jc w:val="center"/>
      </w:pPr>
      <w:r w:rsidRPr="00C17C29">
        <w:rPr>
          <w:sz w:val="28"/>
          <w:szCs w:val="28"/>
        </w:rPr>
        <w:t>ДАННЫЕ ОБЪЕКТИВНОГО ИССЛЕДОВАНИЯ</w:t>
      </w:r>
    </w:p>
    <w:p w:rsidR="00AE6DA1" w:rsidRDefault="00AE6DA1" w:rsidP="00AE6DA1">
      <w:pPr>
        <w:jc w:val="both"/>
        <w:rPr>
          <w:sz w:val="24"/>
        </w:rPr>
      </w:pPr>
      <w:r>
        <w:rPr>
          <w:b/>
          <w:sz w:val="28"/>
        </w:rPr>
        <w:t>Общий осмотр</w:t>
      </w:r>
      <w:r>
        <w:rPr>
          <w:sz w:val="24"/>
        </w:rPr>
        <w:t>:</w:t>
      </w:r>
    </w:p>
    <w:p w:rsidR="00AE6DA1" w:rsidRDefault="00AE6DA1" w:rsidP="00C17C29">
      <w:pPr>
        <w:ind w:firstLine="708"/>
        <w:jc w:val="both"/>
        <w:rPr>
          <w:sz w:val="28"/>
        </w:rPr>
      </w:pPr>
      <w:r>
        <w:rPr>
          <w:sz w:val="28"/>
        </w:rPr>
        <w:t>Состояние средней тяжести, положение активное. Сознание ясное, конституция нормостеническая</w:t>
      </w:r>
      <w:r>
        <w:t>.</w:t>
      </w:r>
      <w:r w:rsidR="00C17C29">
        <w:t xml:space="preserve"> </w:t>
      </w:r>
      <w:r>
        <w:t xml:space="preserve"> </w:t>
      </w:r>
      <w:r>
        <w:rPr>
          <w:sz w:val="28"/>
        </w:rPr>
        <w:t xml:space="preserve">Вес </w:t>
      </w:r>
      <w:r w:rsidR="00C17C29">
        <w:rPr>
          <w:sz w:val="28"/>
        </w:rPr>
        <w:t>22 кг</w:t>
      </w:r>
      <w:r>
        <w:rPr>
          <w:sz w:val="28"/>
        </w:rPr>
        <w:t>, рост 1</w:t>
      </w:r>
      <w:r w:rsidR="00C17C29">
        <w:rPr>
          <w:sz w:val="28"/>
        </w:rPr>
        <w:t>2</w:t>
      </w:r>
      <w:r>
        <w:rPr>
          <w:sz w:val="28"/>
        </w:rPr>
        <w:t>0 см.</w:t>
      </w:r>
    </w:p>
    <w:p w:rsidR="00AE6DA1" w:rsidRDefault="00AE6DA1" w:rsidP="00C17C29">
      <w:pPr>
        <w:ind w:firstLine="708"/>
        <w:jc w:val="both"/>
        <w:rPr>
          <w:sz w:val="28"/>
        </w:rPr>
      </w:pPr>
      <w:r>
        <w:rPr>
          <w:sz w:val="28"/>
        </w:rPr>
        <w:t>Температура тела 37</w:t>
      </w:r>
      <w:r w:rsidR="00C17C29">
        <w:rPr>
          <w:sz w:val="28"/>
        </w:rPr>
        <w:t>,5º</w:t>
      </w:r>
      <w:r>
        <w:rPr>
          <w:sz w:val="28"/>
        </w:rPr>
        <w:t xml:space="preserve"> С. </w:t>
      </w:r>
    </w:p>
    <w:p w:rsidR="00AE6DA1" w:rsidRDefault="00AE6DA1" w:rsidP="00C17C29">
      <w:pPr>
        <w:ind w:firstLine="708"/>
        <w:jc w:val="both"/>
        <w:rPr>
          <w:sz w:val="28"/>
        </w:rPr>
      </w:pPr>
      <w:r>
        <w:rPr>
          <w:sz w:val="28"/>
        </w:rPr>
        <w:t xml:space="preserve">Кожные покровы, видимые слизистые и склеры без </w:t>
      </w:r>
      <w:r w:rsidR="00C17C29">
        <w:rPr>
          <w:sz w:val="28"/>
        </w:rPr>
        <w:t>особенностей</w:t>
      </w:r>
      <w:r>
        <w:rPr>
          <w:sz w:val="28"/>
        </w:rPr>
        <w:t>,</w:t>
      </w:r>
      <w:r w:rsidR="00C17C29">
        <w:rPr>
          <w:sz w:val="28"/>
        </w:rPr>
        <w:t xml:space="preserve"> патологических высыпаний нет,</w:t>
      </w:r>
      <w:r>
        <w:rPr>
          <w:sz w:val="28"/>
        </w:rPr>
        <w:t xml:space="preserve"> влажность сохранена, геморрагий нет. </w:t>
      </w:r>
    </w:p>
    <w:p w:rsidR="00AE6DA1" w:rsidRDefault="00AE6DA1" w:rsidP="00C17C29">
      <w:pPr>
        <w:ind w:firstLine="708"/>
        <w:jc w:val="both"/>
        <w:rPr>
          <w:sz w:val="28"/>
        </w:rPr>
      </w:pPr>
      <w:r>
        <w:rPr>
          <w:sz w:val="28"/>
        </w:rPr>
        <w:t xml:space="preserve">Подкожно-жировая клетчатка </w:t>
      </w:r>
      <w:r w:rsidR="00C17C29">
        <w:rPr>
          <w:sz w:val="28"/>
        </w:rPr>
        <w:t>не выражена, пониженного питания.</w:t>
      </w:r>
      <w:r>
        <w:rPr>
          <w:sz w:val="28"/>
        </w:rPr>
        <w:t xml:space="preserve">  При пальпации безболезненна</w:t>
      </w:r>
      <w:r w:rsidR="00C17C29">
        <w:rPr>
          <w:sz w:val="28"/>
        </w:rPr>
        <w:t xml:space="preserve"> подкожно-жировая клетчатка</w:t>
      </w:r>
      <w:r>
        <w:rPr>
          <w:sz w:val="28"/>
        </w:rPr>
        <w:t xml:space="preserve">. </w:t>
      </w:r>
    </w:p>
    <w:p w:rsidR="00AE6DA1" w:rsidRDefault="00AE6DA1" w:rsidP="00C17C29">
      <w:pPr>
        <w:ind w:firstLine="708"/>
        <w:jc w:val="both"/>
        <w:rPr>
          <w:sz w:val="28"/>
        </w:rPr>
      </w:pPr>
      <w:r>
        <w:rPr>
          <w:sz w:val="28"/>
        </w:rPr>
        <w:t>Лимфатическая система:</w:t>
      </w:r>
    </w:p>
    <w:p w:rsidR="00AE6DA1" w:rsidRDefault="00A56C0E" w:rsidP="00C17C29">
      <w:pPr>
        <w:jc w:val="both"/>
        <w:rPr>
          <w:sz w:val="28"/>
        </w:rPr>
      </w:pPr>
      <w:r>
        <w:rPr>
          <w:sz w:val="28"/>
        </w:rPr>
        <w:t>Пальпируются и увеличены околоушные, поднижнечелюстные, заднешейные лимфоузлы. Узлы плотноватой консистенции, размеры 1-3 см, мало болезненны, не спаяны между собой и окружающими тканями</w:t>
      </w:r>
      <w:r w:rsidR="00930B4E">
        <w:rPr>
          <w:sz w:val="28"/>
        </w:rPr>
        <w:t>. Остальные лимфоузлы</w:t>
      </w:r>
      <w:r>
        <w:rPr>
          <w:sz w:val="28"/>
        </w:rPr>
        <w:t xml:space="preserve"> </w:t>
      </w:r>
      <w:r w:rsidR="00AE6DA1">
        <w:rPr>
          <w:sz w:val="28"/>
        </w:rPr>
        <w:t xml:space="preserve">- не пальпируются. Мышечная система развита достаточно, равномерно, симметрично. Тонус мышц сохранен, сила не снижена. При пальпации мышцы безболезненны, уплотнений не обнаружено. </w:t>
      </w:r>
    </w:p>
    <w:p w:rsidR="00AE6DA1" w:rsidRDefault="00AE6DA1" w:rsidP="00930B4E">
      <w:pPr>
        <w:ind w:firstLine="708"/>
        <w:jc w:val="both"/>
        <w:rPr>
          <w:sz w:val="28"/>
        </w:rPr>
      </w:pPr>
      <w:r>
        <w:rPr>
          <w:sz w:val="28"/>
        </w:rPr>
        <w:t xml:space="preserve">Костная система: </w:t>
      </w:r>
    </w:p>
    <w:p w:rsidR="00AE6DA1" w:rsidRDefault="00AE6DA1" w:rsidP="00C17C29">
      <w:pPr>
        <w:jc w:val="both"/>
        <w:rPr>
          <w:sz w:val="28"/>
        </w:rPr>
      </w:pPr>
      <w:r>
        <w:rPr>
          <w:sz w:val="28"/>
        </w:rPr>
        <w:t>Кости при пальпации и перкуссии безболезненны. Форма их не изменена.</w:t>
      </w:r>
    </w:p>
    <w:p w:rsidR="00AE6DA1" w:rsidRDefault="00AE6DA1" w:rsidP="00C17C29">
      <w:pPr>
        <w:jc w:val="both"/>
        <w:rPr>
          <w:sz w:val="28"/>
        </w:rPr>
      </w:pPr>
      <w:r>
        <w:rPr>
          <w:sz w:val="28"/>
        </w:rPr>
        <w:t>Суставы нормальной конфигурации, кожа над ними не изменена.</w:t>
      </w:r>
    </w:p>
    <w:p w:rsidR="00AE6DA1" w:rsidRDefault="00AE6DA1" w:rsidP="00C17C29">
      <w:pPr>
        <w:jc w:val="both"/>
        <w:rPr>
          <w:sz w:val="28"/>
        </w:rPr>
      </w:pPr>
      <w:r>
        <w:rPr>
          <w:sz w:val="28"/>
        </w:rPr>
        <w:t>Активные и пассивные движения в суставах - в полном физиологическом  объеме, безболезненные, без хруста. Кожа над суставами не изменена.</w:t>
      </w:r>
    </w:p>
    <w:p w:rsidR="00AE6DA1" w:rsidRDefault="00AE6DA1" w:rsidP="00AE6DA1">
      <w:pPr>
        <w:jc w:val="both"/>
        <w:rPr>
          <w:sz w:val="24"/>
        </w:rPr>
      </w:pPr>
    </w:p>
    <w:p w:rsidR="00AE6DA1" w:rsidRDefault="00AE6DA1" w:rsidP="00AE6DA1">
      <w:pPr>
        <w:rPr>
          <w:b/>
          <w:sz w:val="28"/>
        </w:rPr>
      </w:pPr>
      <w:r>
        <w:rPr>
          <w:b/>
          <w:sz w:val="28"/>
        </w:rPr>
        <w:t>Органы дыхания:</w:t>
      </w:r>
    </w:p>
    <w:p w:rsidR="00AE6DA1" w:rsidRDefault="00AE6DA1" w:rsidP="00930B4E">
      <w:pPr>
        <w:ind w:firstLine="708"/>
        <w:jc w:val="both"/>
        <w:rPr>
          <w:sz w:val="28"/>
        </w:rPr>
      </w:pPr>
      <w:r>
        <w:rPr>
          <w:sz w:val="28"/>
        </w:rPr>
        <w:t>Жалоб не предъявляет. Форма грудной клетки  правильная, нормостеническая, симметричная. Надключичные и подключичные ямки</w:t>
      </w:r>
      <w:r w:rsidR="00930B4E">
        <w:rPr>
          <w:sz w:val="28"/>
        </w:rPr>
        <w:t xml:space="preserve"> не</w:t>
      </w:r>
      <w:r>
        <w:rPr>
          <w:sz w:val="28"/>
        </w:rPr>
        <w:t xml:space="preserve"> выражены. </w:t>
      </w:r>
    </w:p>
    <w:p w:rsidR="00AE6DA1" w:rsidRDefault="00AE6DA1" w:rsidP="00930B4E">
      <w:pPr>
        <w:ind w:firstLine="708"/>
        <w:jc w:val="both"/>
        <w:rPr>
          <w:sz w:val="28"/>
        </w:rPr>
      </w:pPr>
      <w:r>
        <w:rPr>
          <w:sz w:val="28"/>
        </w:rPr>
        <w:t>Дыхательные движения ритмичные, обе половины грудной клетки равномерно участвуют в акте дыхания. Преобладает грудной тип дыхани</w:t>
      </w:r>
      <w:r w:rsidR="00930B4E">
        <w:rPr>
          <w:sz w:val="28"/>
        </w:rPr>
        <w:t>я. Число дыханий в 1 минуту - 18</w:t>
      </w:r>
      <w:r>
        <w:rPr>
          <w:sz w:val="28"/>
        </w:rPr>
        <w:t>, ритм правильный. Грудная клетка при пальпации безболезненна, целостность ребер не нарушена, поверхность их гладкая.</w:t>
      </w:r>
    </w:p>
    <w:p w:rsidR="00AE6DA1" w:rsidRDefault="00AE6DA1" w:rsidP="00AE6DA1">
      <w:pPr>
        <w:pStyle w:val="5"/>
        <w:jc w:val="both"/>
        <w:rPr>
          <w:b w:val="0"/>
        </w:rPr>
      </w:pPr>
      <w:r>
        <w:rPr>
          <w:b w:val="0"/>
        </w:rPr>
        <w:t xml:space="preserve">При сравнительной перкуссии над всей поверхностью легких  определяется ясный легочной звук. При топографической перкуссии границы легких определяются: </w:t>
      </w:r>
    </w:p>
    <w:p w:rsidR="00AE6DA1" w:rsidRDefault="00AE6DA1" w:rsidP="00AE6DA1"/>
    <w:p w:rsidR="00AE6DA1" w:rsidRDefault="00AE6DA1" w:rsidP="00AE6DA1">
      <w:pPr>
        <w:pStyle w:val="5"/>
        <w:jc w:val="both"/>
      </w:pPr>
      <w:r>
        <w:t xml:space="preserve">                                                 Верхняя граница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AE6DA1" w:rsidRDefault="00AE6DA1" w:rsidP="00AE6D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Правое легкое</w:t>
            </w:r>
          </w:p>
        </w:tc>
        <w:tc>
          <w:tcPr>
            <w:tcW w:w="3096" w:type="dxa"/>
          </w:tcPr>
          <w:p w:rsidR="00AE6DA1" w:rsidRDefault="00AE6DA1" w:rsidP="00AE6D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Левое легкое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:rsidR="00AE6DA1" w:rsidRDefault="00AE6DA1" w:rsidP="00AE6D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Высота стояния верхушки спереди.</w:t>
            </w:r>
          </w:p>
        </w:tc>
        <w:tc>
          <w:tcPr>
            <w:tcW w:w="6192" w:type="dxa"/>
            <w:gridSpan w:val="2"/>
          </w:tcPr>
          <w:p w:rsidR="00AE6DA1" w:rsidRDefault="00AE6DA1" w:rsidP="00AE6D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2 см выступают над ключицами.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:rsidR="00AE6DA1" w:rsidRDefault="00AE6DA1" w:rsidP="00AE6DA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Высота стояния верхушки сзади.</w:t>
            </w:r>
          </w:p>
        </w:tc>
        <w:tc>
          <w:tcPr>
            <w:tcW w:w="6192" w:type="dxa"/>
            <w:gridSpan w:val="2"/>
          </w:tcPr>
          <w:p w:rsidR="00AE6DA1" w:rsidRDefault="00AE6DA1" w:rsidP="00AE6D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уровне остистого отростка 7 шейного позвонка.</w:t>
            </w:r>
          </w:p>
        </w:tc>
      </w:tr>
    </w:tbl>
    <w:p w:rsidR="00AE6DA1" w:rsidRDefault="00AE6DA1" w:rsidP="00AE6DA1">
      <w:pPr>
        <w:jc w:val="center"/>
        <w:rPr>
          <w:sz w:val="28"/>
        </w:rPr>
      </w:pPr>
    </w:p>
    <w:p w:rsidR="00AE6DA1" w:rsidRDefault="00AE6DA1" w:rsidP="00AE6DA1">
      <w:pPr>
        <w:jc w:val="center"/>
        <w:rPr>
          <w:b/>
          <w:sz w:val="28"/>
        </w:rPr>
      </w:pPr>
      <w:r>
        <w:rPr>
          <w:b/>
          <w:sz w:val="28"/>
        </w:rPr>
        <w:t>Нижняя граница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rPr>
                <w:b/>
                <w:sz w:val="28"/>
              </w:rPr>
            </w:pPr>
          </w:p>
        </w:tc>
        <w:tc>
          <w:tcPr>
            <w:tcW w:w="3096" w:type="dxa"/>
          </w:tcPr>
          <w:p w:rsidR="00AE6DA1" w:rsidRDefault="00AE6DA1" w:rsidP="00AE6D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Правое легкое</w:t>
            </w:r>
          </w:p>
        </w:tc>
        <w:tc>
          <w:tcPr>
            <w:tcW w:w="3096" w:type="dxa"/>
          </w:tcPr>
          <w:p w:rsidR="00AE6DA1" w:rsidRDefault="00AE6DA1" w:rsidP="00AE6D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Левое легкое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Pr="00656483" w:rsidRDefault="00AE6DA1" w:rsidP="00AE6DA1">
            <w:pPr>
              <w:pStyle w:val="6"/>
              <w:jc w:val="center"/>
              <w:rPr>
                <w:sz w:val="24"/>
                <w:szCs w:val="24"/>
              </w:rPr>
            </w:pPr>
            <w:r w:rsidRPr="00656483">
              <w:rPr>
                <w:sz w:val="24"/>
                <w:szCs w:val="24"/>
              </w:rPr>
              <w:t>Окологрудинная линия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5 межреберье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Среднеключичная линия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6 ребро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Передняя подмышечная линия.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7 межреберье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7 межреберье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Средняя подмышечная линия.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Задняя подмышечная линия.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8 межреберье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A1" w:rsidRDefault="00AE6DA1" w:rsidP="00AE6D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Лопаточная линия.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096" w:type="dxa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AE6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:rsidR="00AE6DA1" w:rsidRDefault="00AE6DA1" w:rsidP="00AE6D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Околопозвоночная линия.</w:t>
            </w:r>
          </w:p>
        </w:tc>
        <w:tc>
          <w:tcPr>
            <w:tcW w:w="6192" w:type="dxa"/>
            <w:gridSpan w:val="2"/>
          </w:tcPr>
          <w:p w:rsidR="00AE6DA1" w:rsidRDefault="00AE6DA1" w:rsidP="00AE6DA1">
            <w:pPr>
              <w:rPr>
                <w:sz w:val="28"/>
              </w:rPr>
            </w:pPr>
            <w:r>
              <w:rPr>
                <w:sz w:val="28"/>
              </w:rPr>
              <w:t>Остистый отросток 11 грудного позвонка.</w:t>
            </w:r>
          </w:p>
        </w:tc>
      </w:tr>
    </w:tbl>
    <w:p w:rsidR="00AE6DA1" w:rsidRDefault="00AE6DA1" w:rsidP="00AE6DA1">
      <w:pPr>
        <w:jc w:val="both"/>
        <w:rPr>
          <w:sz w:val="28"/>
        </w:rPr>
      </w:pPr>
    </w:p>
    <w:p w:rsidR="00AE6DA1" w:rsidRDefault="00AE6DA1" w:rsidP="00AE6DA1">
      <w:pPr>
        <w:rPr>
          <w:sz w:val="28"/>
        </w:rPr>
      </w:pPr>
      <w:r>
        <w:rPr>
          <w:sz w:val="28"/>
        </w:rPr>
        <w:t xml:space="preserve">Аускультация легких: 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Над легкими с обеих сторон определяется везикулярное дыхание. Хрипы, крепитация, шум трения плевры не выслушивается.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Бронхофония - сохранена над всеми отделами  бронхов.</w:t>
      </w:r>
    </w:p>
    <w:p w:rsidR="00AE6DA1" w:rsidRDefault="00AE6DA1" w:rsidP="00AE6DA1">
      <w:pPr>
        <w:rPr>
          <w:sz w:val="28"/>
        </w:rPr>
      </w:pPr>
    </w:p>
    <w:p w:rsidR="00AE6DA1" w:rsidRDefault="00AE6DA1" w:rsidP="00656483">
      <w:pPr>
        <w:jc w:val="both"/>
        <w:rPr>
          <w:sz w:val="28"/>
        </w:rPr>
      </w:pPr>
      <w:r>
        <w:rPr>
          <w:b/>
          <w:sz w:val="28"/>
        </w:rPr>
        <w:t>Органы кровообращения:</w:t>
      </w:r>
      <w:r>
        <w:t xml:space="preserve"> </w:t>
      </w:r>
      <w:r>
        <w:rPr>
          <w:sz w:val="28"/>
        </w:rPr>
        <w:t>Видимых атипичных пульсаций в области сердца не обнаруживается. Набухание шейных вен, расширение подкожных вен туловища и конечностей, а также видимая пульсация сонных и периферических артерий отсутствуют. Верхушечный толчок определяется в пятом межреберье слева на среднеключичной линии. Площадь ограниченная, 1,5см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Сердечный толчок, феномены диастолического и систолического дрожания в прекордиальной области, ретростернальная и эпигастральная пульсации пальпаторно не определяются. Зон гиперестезии и зоны пальпаторной болезненности не выявлено. Пульсация височных артерий и дистальных артерий нижних конечностей сохранена, одинакова с обеих сторон. </w:t>
      </w:r>
    </w:p>
    <w:p w:rsidR="00AE6DA1" w:rsidRDefault="00AE6DA1" w:rsidP="0065648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перкуссия.</w:t>
      </w:r>
    </w:p>
    <w:p w:rsidR="00AE6DA1" w:rsidRDefault="00AE6DA1" w:rsidP="00AE6DA1">
      <w:pPr>
        <w:rPr>
          <w:sz w:val="28"/>
        </w:rPr>
      </w:pPr>
      <w:r>
        <w:rPr>
          <w:b/>
          <w:sz w:val="28"/>
        </w:rPr>
        <w:t>относительная тупость сердца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границы относительной тупости сердца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           верхняя - 3-е межреберье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левая</w:t>
      </w:r>
      <w:r w:rsidR="00656483">
        <w:rPr>
          <w:sz w:val="28"/>
        </w:rPr>
        <w:t xml:space="preserve"> </w:t>
      </w:r>
      <w:r>
        <w:rPr>
          <w:sz w:val="28"/>
        </w:rPr>
        <w:t>-</w:t>
      </w:r>
      <w:r w:rsidR="00656483">
        <w:rPr>
          <w:sz w:val="28"/>
        </w:rPr>
        <w:t xml:space="preserve"> </w:t>
      </w:r>
      <w:r>
        <w:rPr>
          <w:sz w:val="28"/>
        </w:rPr>
        <w:t>на 1,5 см кнутри от среднеключичной линии по 5-му межреберью</w:t>
      </w:r>
    </w:p>
    <w:p w:rsidR="00AE6DA1" w:rsidRDefault="00AE6DA1" w:rsidP="00AE6DA1">
      <w:pPr>
        <w:rPr>
          <w:sz w:val="28"/>
          <w:u w:val="single"/>
        </w:rPr>
      </w:pPr>
      <w:r>
        <w:rPr>
          <w:sz w:val="28"/>
        </w:rPr>
        <w:t>правая</w:t>
      </w:r>
      <w:r w:rsidR="00656483">
        <w:rPr>
          <w:sz w:val="28"/>
        </w:rPr>
        <w:t xml:space="preserve"> </w:t>
      </w:r>
      <w:r>
        <w:rPr>
          <w:sz w:val="28"/>
        </w:rPr>
        <w:t>- по правому краю грудины 4-е межреберье</w:t>
      </w:r>
      <w:r>
        <w:rPr>
          <w:sz w:val="28"/>
        </w:rPr>
        <w:tab/>
        <w:t xml:space="preserve">   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поперечник относительной тупости сердца</w:t>
      </w:r>
      <w:r w:rsidR="00656483">
        <w:rPr>
          <w:sz w:val="28"/>
        </w:rPr>
        <w:t xml:space="preserve"> </w:t>
      </w:r>
      <w:r>
        <w:rPr>
          <w:sz w:val="28"/>
        </w:rPr>
        <w:t>(в см) 1</w:t>
      </w:r>
      <w:r w:rsidR="00656483">
        <w:rPr>
          <w:sz w:val="28"/>
        </w:rPr>
        <w:t xml:space="preserve">1 </w:t>
      </w:r>
      <w:r>
        <w:rPr>
          <w:sz w:val="28"/>
        </w:rPr>
        <w:t>см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>ширина сосудистого пучка (в см) 7см</w:t>
      </w:r>
    </w:p>
    <w:p w:rsidR="00AE6DA1" w:rsidRDefault="00AE6DA1" w:rsidP="00AE6DA1">
      <w:pPr>
        <w:rPr>
          <w:sz w:val="28"/>
        </w:rPr>
      </w:pPr>
      <w:r>
        <w:rPr>
          <w:sz w:val="28"/>
        </w:rPr>
        <w:t xml:space="preserve">При перкуссии сердца у больной никаких отклонений от нормы не выявлено. </w:t>
      </w:r>
    </w:p>
    <w:p w:rsidR="00656483" w:rsidRDefault="00656483" w:rsidP="00AE6DA1">
      <w:pPr>
        <w:rPr>
          <w:b/>
          <w:sz w:val="28"/>
          <w:u w:val="single"/>
        </w:rPr>
      </w:pPr>
    </w:p>
    <w:p w:rsidR="00AE6DA1" w:rsidRDefault="00AE6DA1" w:rsidP="00AE6DA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аускультация.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При аускультации число сердечных сокращений соответствует пульсу. Сердеч</w:t>
      </w:r>
      <w:r w:rsidR="00656483">
        <w:rPr>
          <w:sz w:val="28"/>
        </w:rPr>
        <w:t>ные сокращения ритмичные, ЧСС 80</w:t>
      </w:r>
      <w:r>
        <w:rPr>
          <w:sz w:val="28"/>
        </w:rPr>
        <w:t>/мин. Т</w:t>
      </w:r>
      <w:r w:rsidR="00656483">
        <w:rPr>
          <w:sz w:val="28"/>
        </w:rPr>
        <w:t>оны сердца ритмичные, ясные</w:t>
      </w:r>
      <w:r>
        <w:rPr>
          <w:sz w:val="28"/>
        </w:rPr>
        <w:t xml:space="preserve">, не расщеплены. Соотношение громкости тонов не изменено: над верхушкой сердца и у основания мечевидного отростка  первый тон громче второго, над аортой и легочной артерией второй тон громче первого. 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Артериальное давление  1</w:t>
      </w:r>
      <w:r w:rsidR="00656483">
        <w:rPr>
          <w:sz w:val="28"/>
        </w:rPr>
        <w:t>0</w:t>
      </w:r>
      <w:r>
        <w:rPr>
          <w:sz w:val="28"/>
        </w:rPr>
        <w:t xml:space="preserve">0/70 мм рт ст </w:t>
      </w:r>
    </w:p>
    <w:p w:rsidR="00AE6DA1" w:rsidRDefault="00AE6DA1" w:rsidP="00656483">
      <w:pPr>
        <w:jc w:val="both"/>
        <w:rPr>
          <w:b/>
          <w:sz w:val="28"/>
        </w:rPr>
      </w:pPr>
    </w:p>
    <w:p w:rsidR="00AE6DA1" w:rsidRDefault="00AE6DA1" w:rsidP="00AE6DA1">
      <w:pPr>
        <w:jc w:val="both"/>
        <w:rPr>
          <w:b/>
          <w:sz w:val="28"/>
          <w:u w:val="single"/>
        </w:rPr>
      </w:pPr>
      <w:r>
        <w:rPr>
          <w:b/>
          <w:sz w:val="28"/>
        </w:rPr>
        <w:t>Органы пищеварения: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Язык  влажный, обложен умеренным  налетом, язв и трещин нет.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Десны бледно-розового цвета, без патологических изменений.</w:t>
      </w:r>
    </w:p>
    <w:p w:rsidR="00656483" w:rsidRPr="00656483" w:rsidRDefault="00656483" w:rsidP="00656483">
      <w:pPr>
        <w:jc w:val="both"/>
        <w:rPr>
          <w:sz w:val="28"/>
        </w:rPr>
      </w:pPr>
      <w:r>
        <w:rPr>
          <w:b/>
          <w:sz w:val="28"/>
        </w:rPr>
        <w:t>Зев:</w:t>
      </w:r>
      <w:r>
        <w:rPr>
          <w:sz w:val="28"/>
        </w:rPr>
        <w:t xml:space="preserve"> умеренно гиперемирован, миндалины, язычок, задняя стенка глотки отечны. На миндалинах различные по величине беловато-желтые, шероховатые налеты, которые легко снимаются.  </w:t>
      </w:r>
    </w:p>
    <w:p w:rsidR="00AE6DA1" w:rsidRDefault="00AE6DA1" w:rsidP="00656483">
      <w:pPr>
        <w:jc w:val="both"/>
        <w:rPr>
          <w:sz w:val="28"/>
        </w:rPr>
      </w:pPr>
      <w:r w:rsidRPr="00656483">
        <w:rPr>
          <w:b/>
          <w:sz w:val="28"/>
        </w:rPr>
        <w:t xml:space="preserve">Живот </w:t>
      </w:r>
      <w:r>
        <w:rPr>
          <w:sz w:val="28"/>
        </w:rPr>
        <w:t xml:space="preserve">симметричен, округлой формы, видимая перистальтика отсутствует. 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При поверхностной ориентировочной пальпации: живот мягкий, безболезненный.</w:t>
      </w:r>
    </w:p>
    <w:p w:rsidR="00AE6DA1" w:rsidRDefault="00AE6DA1" w:rsidP="00656483">
      <w:pPr>
        <w:jc w:val="both"/>
        <w:rPr>
          <w:sz w:val="28"/>
        </w:rPr>
      </w:pPr>
      <w:r w:rsidRPr="00656483">
        <w:rPr>
          <w:b/>
          <w:sz w:val="28"/>
        </w:rPr>
        <w:t>Печень и желчный пузырь</w:t>
      </w:r>
      <w:r>
        <w:rPr>
          <w:sz w:val="28"/>
        </w:rPr>
        <w:t>: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 xml:space="preserve">Нижний край печени пальпируется </w:t>
      </w:r>
      <w:r w:rsidR="00656483">
        <w:rPr>
          <w:sz w:val="28"/>
        </w:rPr>
        <w:t>выступает из под края</w:t>
      </w:r>
      <w:r>
        <w:rPr>
          <w:sz w:val="28"/>
        </w:rPr>
        <w:t xml:space="preserve"> реберной дуги</w:t>
      </w:r>
      <w:r w:rsidR="00656483">
        <w:rPr>
          <w:sz w:val="28"/>
        </w:rPr>
        <w:t xml:space="preserve"> на 1-2 см</w:t>
      </w:r>
      <w:r>
        <w:rPr>
          <w:sz w:val="28"/>
        </w:rPr>
        <w:t xml:space="preserve">, гладкий, эластичный, умеренно болезненный. Желчный пузырь не пальпируется. Симптом Ортнера-Грекова отрицательный, симптом Мюсси-Георгиевского отрицательный. 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 xml:space="preserve">Размеры печени по Курлову: 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по правой среднеключичной линии</w:t>
      </w:r>
      <w:r w:rsidR="00656483">
        <w:rPr>
          <w:sz w:val="28"/>
        </w:rPr>
        <w:t xml:space="preserve"> </w:t>
      </w:r>
      <w:r>
        <w:rPr>
          <w:sz w:val="28"/>
        </w:rPr>
        <w:t>—</w:t>
      </w:r>
      <w:r w:rsidR="00656483">
        <w:rPr>
          <w:sz w:val="28"/>
        </w:rPr>
        <w:t xml:space="preserve"> 8</w:t>
      </w:r>
      <w:r>
        <w:rPr>
          <w:sz w:val="28"/>
        </w:rPr>
        <w:t>см.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по передней срединной линии</w:t>
      </w:r>
      <w:r w:rsidR="00656483">
        <w:rPr>
          <w:sz w:val="28"/>
        </w:rPr>
        <w:t xml:space="preserve"> </w:t>
      </w:r>
      <w:r>
        <w:rPr>
          <w:sz w:val="28"/>
        </w:rPr>
        <w:t>—</w:t>
      </w:r>
      <w:r w:rsidR="00656483">
        <w:rPr>
          <w:sz w:val="28"/>
        </w:rPr>
        <w:t xml:space="preserve"> 9 </w:t>
      </w:r>
      <w:r>
        <w:rPr>
          <w:sz w:val="28"/>
        </w:rPr>
        <w:t>см.</w:t>
      </w:r>
    </w:p>
    <w:p w:rsidR="00AE6DA1" w:rsidRDefault="00AE6DA1" w:rsidP="00656483">
      <w:pPr>
        <w:jc w:val="both"/>
        <w:rPr>
          <w:sz w:val="28"/>
        </w:rPr>
      </w:pPr>
      <w:r>
        <w:rPr>
          <w:sz w:val="28"/>
        </w:rPr>
        <w:t>по левой реберной дуге</w:t>
      </w:r>
      <w:r w:rsidR="00656483">
        <w:rPr>
          <w:sz w:val="28"/>
        </w:rPr>
        <w:t xml:space="preserve"> </w:t>
      </w:r>
      <w:r>
        <w:rPr>
          <w:sz w:val="28"/>
        </w:rPr>
        <w:t>—</w:t>
      </w:r>
      <w:r w:rsidR="00656483">
        <w:rPr>
          <w:sz w:val="28"/>
        </w:rPr>
        <w:t xml:space="preserve"> 9 </w:t>
      </w:r>
      <w:r>
        <w:rPr>
          <w:sz w:val="28"/>
        </w:rPr>
        <w:t>см.</w:t>
      </w:r>
    </w:p>
    <w:p w:rsidR="00656483" w:rsidRPr="00656483" w:rsidRDefault="00656483" w:rsidP="00656483">
      <w:pPr>
        <w:jc w:val="both"/>
        <w:rPr>
          <w:sz w:val="28"/>
        </w:rPr>
      </w:pPr>
      <w:r>
        <w:rPr>
          <w:b/>
          <w:sz w:val="28"/>
        </w:rPr>
        <w:t>Селезенка</w:t>
      </w:r>
      <w:r>
        <w:rPr>
          <w:sz w:val="28"/>
        </w:rPr>
        <w:t>: умеренная спленомегалия</w:t>
      </w:r>
      <w:r w:rsidR="004640E3">
        <w:rPr>
          <w:sz w:val="28"/>
        </w:rPr>
        <w:t>.</w:t>
      </w:r>
      <w:r w:rsidR="004640E3" w:rsidRPr="004640E3">
        <w:rPr>
          <w:sz w:val="28"/>
        </w:rPr>
        <w:t xml:space="preserve"> </w:t>
      </w:r>
      <w:r w:rsidR="004640E3">
        <w:rPr>
          <w:sz w:val="28"/>
        </w:rPr>
        <w:t>Перкуторные границы селезеночной тупости -- 6*9 см.</w:t>
      </w:r>
    </w:p>
    <w:p w:rsidR="00AE6DA1" w:rsidRDefault="00AE6DA1" w:rsidP="00AE6DA1">
      <w:pPr>
        <w:jc w:val="both"/>
        <w:rPr>
          <w:b/>
          <w:sz w:val="28"/>
        </w:rPr>
      </w:pPr>
      <w:r>
        <w:rPr>
          <w:b/>
          <w:sz w:val="28"/>
        </w:rPr>
        <w:t>Мочеполовая система:</w:t>
      </w:r>
    </w:p>
    <w:p w:rsidR="00AE6DA1" w:rsidRDefault="00AE6DA1" w:rsidP="004640E3">
      <w:pPr>
        <w:jc w:val="both"/>
        <w:rPr>
          <w:sz w:val="28"/>
        </w:rPr>
      </w:pPr>
      <w:r>
        <w:rPr>
          <w:sz w:val="28"/>
        </w:rPr>
        <w:t xml:space="preserve"> Поясничная и надлобковые области при осмотре не изменены. Почки в положении лежа и стоя не пальпируются. Пальпация в проекции почек (в реберно-позвоночной точке) и по ходу мочеточников (мочеточниковые точки) безболезненна.  </w:t>
      </w:r>
    </w:p>
    <w:p w:rsidR="00AE6DA1" w:rsidRDefault="00AE6DA1" w:rsidP="004640E3">
      <w:pPr>
        <w:jc w:val="both"/>
        <w:rPr>
          <w:sz w:val="28"/>
        </w:rPr>
      </w:pPr>
      <w:r>
        <w:rPr>
          <w:sz w:val="28"/>
        </w:rPr>
        <w:t>Симптом поколачивания отрицательный с обеих сторон.</w:t>
      </w:r>
    </w:p>
    <w:p w:rsidR="00AE6DA1" w:rsidRDefault="00AE6DA1" w:rsidP="004640E3">
      <w:pPr>
        <w:jc w:val="both"/>
        <w:rPr>
          <w:sz w:val="28"/>
        </w:rPr>
      </w:pPr>
      <w:r>
        <w:rPr>
          <w:sz w:val="28"/>
        </w:rPr>
        <w:t>Дно мочевого пузыря не пальпируется.</w:t>
      </w:r>
    </w:p>
    <w:p w:rsidR="00AE6DA1" w:rsidRDefault="00AE6DA1" w:rsidP="004640E3">
      <w:pPr>
        <w:jc w:val="both"/>
        <w:rPr>
          <w:sz w:val="28"/>
        </w:rPr>
      </w:pPr>
      <w:r>
        <w:rPr>
          <w:sz w:val="28"/>
        </w:rPr>
        <w:t>Мочеиспускание регулярное, безболезненное, моча</w:t>
      </w:r>
      <w:r w:rsidR="004640E3">
        <w:rPr>
          <w:sz w:val="28"/>
        </w:rPr>
        <w:t xml:space="preserve"> обычного</w:t>
      </w:r>
      <w:r>
        <w:rPr>
          <w:sz w:val="28"/>
        </w:rPr>
        <w:t xml:space="preserve"> цвета.</w:t>
      </w:r>
    </w:p>
    <w:p w:rsidR="00AE6DA1" w:rsidRDefault="00AE6DA1" w:rsidP="00AE6DA1">
      <w:pPr>
        <w:jc w:val="both"/>
        <w:rPr>
          <w:b/>
          <w:sz w:val="28"/>
        </w:rPr>
      </w:pPr>
      <w:r>
        <w:rPr>
          <w:b/>
          <w:sz w:val="28"/>
        </w:rPr>
        <w:t>Эндокринная система:</w:t>
      </w:r>
    </w:p>
    <w:p w:rsidR="00AE6DA1" w:rsidRDefault="00AE6DA1" w:rsidP="00AE6DA1">
      <w:pPr>
        <w:jc w:val="both"/>
        <w:rPr>
          <w:sz w:val="28"/>
        </w:rPr>
      </w:pPr>
      <w:r>
        <w:rPr>
          <w:sz w:val="28"/>
        </w:rPr>
        <w:t>При помощи пальпации увеличение размеров щитовидной железы выявить не удалось. Железа имеет обычную консистенцию, не спаяна с окружающими тканями, безболезненна при пальпации. Кожа над поверхностью железы не изменена.</w:t>
      </w:r>
    </w:p>
    <w:p w:rsidR="00AE6DA1" w:rsidRDefault="00AE6DA1" w:rsidP="00AE6DA1">
      <w:pPr>
        <w:jc w:val="both"/>
        <w:rPr>
          <w:b/>
          <w:sz w:val="28"/>
        </w:rPr>
      </w:pPr>
      <w:r>
        <w:rPr>
          <w:b/>
          <w:sz w:val="28"/>
        </w:rPr>
        <w:t>Неврологический статус:</w:t>
      </w:r>
    </w:p>
    <w:p w:rsidR="00AE6DA1" w:rsidRDefault="00AE6DA1" w:rsidP="00AE6DA1">
      <w:pPr>
        <w:jc w:val="both"/>
        <w:rPr>
          <w:sz w:val="28"/>
        </w:rPr>
      </w:pPr>
      <w:r>
        <w:rPr>
          <w:sz w:val="28"/>
        </w:rPr>
        <w:t>Ориентировка в месте, во времени и конкретной ситуации сохранена. Больная контактна. Интеллект и эмоции соответствуют возрасту. Настроение ровное. Аппетит понижен. Поведение во время осмотра адекватное. Парастезии, параличи отсутствуют. Слух, обоняние, вкус, осязание не изменены и соответствуют возрасту. Сон спокойный. Патологии черепно-мозговых нервов по данным осмотра н</w:t>
      </w:r>
      <w:r w:rsidR="004640E3">
        <w:rPr>
          <w:sz w:val="28"/>
        </w:rPr>
        <w:t>е выявлено. Координация движений</w:t>
      </w:r>
      <w:r>
        <w:rPr>
          <w:sz w:val="28"/>
        </w:rPr>
        <w:t xml:space="preserve"> не нарушена. Менингеальные знаки отрицательные</w:t>
      </w:r>
      <w:r w:rsidR="004640E3">
        <w:rPr>
          <w:sz w:val="28"/>
        </w:rPr>
        <w:t>.</w:t>
      </w:r>
    </w:p>
    <w:p w:rsidR="004640E3" w:rsidRDefault="004640E3" w:rsidP="00AE6DA1">
      <w:pPr>
        <w:jc w:val="both"/>
        <w:rPr>
          <w:sz w:val="28"/>
        </w:rPr>
      </w:pPr>
    </w:p>
    <w:p w:rsidR="004640E3" w:rsidRPr="004640E3" w:rsidRDefault="004640E3" w:rsidP="004640E3">
      <w:pPr>
        <w:pStyle w:val="1"/>
        <w:jc w:val="center"/>
        <w:rPr>
          <w:sz w:val="28"/>
          <w:szCs w:val="28"/>
        </w:rPr>
      </w:pPr>
      <w:r w:rsidRPr="004640E3">
        <w:rPr>
          <w:sz w:val="28"/>
          <w:szCs w:val="28"/>
        </w:rPr>
        <w:t>ПРЕДВАРИТЕЛЬНЫЙ ДИАГНОЗ</w:t>
      </w:r>
    </w:p>
    <w:p w:rsidR="004640E3" w:rsidRDefault="004640E3" w:rsidP="004640E3">
      <w:pPr>
        <w:rPr>
          <w:sz w:val="28"/>
        </w:rPr>
      </w:pPr>
      <w:r>
        <w:rPr>
          <w:sz w:val="28"/>
        </w:rPr>
        <w:t xml:space="preserve"> На основании:</w:t>
      </w:r>
    </w:p>
    <w:p w:rsidR="004640E3" w:rsidRPr="006B3846" w:rsidRDefault="004640E3" w:rsidP="004640E3">
      <w:pPr>
        <w:ind w:firstLine="540"/>
        <w:jc w:val="both"/>
        <w:rPr>
          <w:sz w:val="28"/>
        </w:rPr>
      </w:pPr>
      <w:r>
        <w:rPr>
          <w:sz w:val="28"/>
        </w:rPr>
        <w:t>1. Жалоб больного:</w:t>
      </w:r>
      <w:r w:rsidRPr="006B3846">
        <w:rPr>
          <w:sz w:val="28"/>
        </w:rPr>
        <w:t xml:space="preserve"> </w:t>
      </w:r>
      <w:r>
        <w:rPr>
          <w:sz w:val="28"/>
        </w:rPr>
        <w:t xml:space="preserve">на припухлость околоушных лимфатических узлов с обеих сторон; на небольшие боли при глотании, припухлость горла; субфебрильную температуру в течение последних 10-ти  дней.  </w:t>
      </w:r>
    </w:p>
    <w:p w:rsidR="004640E3" w:rsidRDefault="004640E3" w:rsidP="004640E3">
      <w:pPr>
        <w:ind w:firstLine="540"/>
        <w:jc w:val="both"/>
        <w:rPr>
          <w:sz w:val="28"/>
        </w:rPr>
      </w:pPr>
      <w:r w:rsidRPr="00436B74">
        <w:rPr>
          <w:sz w:val="28"/>
        </w:rPr>
        <w:t>2</w:t>
      </w:r>
      <w:r>
        <w:rPr>
          <w:b/>
          <w:sz w:val="28"/>
        </w:rPr>
        <w:t>.</w:t>
      </w:r>
      <w:r w:rsidRPr="006B3846">
        <w:rPr>
          <w:b/>
          <w:sz w:val="28"/>
        </w:rPr>
        <w:t xml:space="preserve"> </w:t>
      </w:r>
      <w:r w:rsidRPr="006B3846">
        <w:rPr>
          <w:sz w:val="28"/>
        </w:rPr>
        <w:t>Истории настоящего заболевания</w:t>
      </w:r>
      <w:r w:rsidRPr="006B3846">
        <w:rPr>
          <w:b/>
          <w:sz w:val="28"/>
        </w:rPr>
        <w:t xml:space="preserve">: </w:t>
      </w:r>
      <w:r>
        <w:rPr>
          <w:sz w:val="28"/>
        </w:rPr>
        <w:t>Считает себя больной в течение двух</w:t>
      </w:r>
      <w:r w:rsidRPr="006B3846">
        <w:rPr>
          <w:sz w:val="28"/>
        </w:rPr>
        <w:t xml:space="preserve"> недел</w:t>
      </w:r>
      <w:r>
        <w:rPr>
          <w:sz w:val="28"/>
        </w:rPr>
        <w:t>ь</w:t>
      </w:r>
      <w:r w:rsidRPr="006B3846">
        <w:rPr>
          <w:sz w:val="28"/>
        </w:rPr>
        <w:t xml:space="preserve">. </w:t>
      </w:r>
      <w:r>
        <w:rPr>
          <w:sz w:val="28"/>
        </w:rPr>
        <w:t>Когда после праздников мама заметила увеличение околоушных и подчелюстных лимфоузлов. Появились температура до субфебрильных цифр, незначительные боли при глотании, дискомфорт в горле. Через сутки присоединилась слабость, головная боль.</w:t>
      </w:r>
    </w:p>
    <w:p w:rsidR="004640E3" w:rsidRDefault="004640E3" w:rsidP="004640E3">
      <w:pPr>
        <w:ind w:firstLine="540"/>
        <w:jc w:val="both"/>
        <w:rPr>
          <w:sz w:val="28"/>
        </w:rPr>
      </w:pPr>
      <w:r>
        <w:rPr>
          <w:sz w:val="28"/>
        </w:rPr>
        <w:t>4 мая мама больной обратилась участковому педиатру, которая после осмотра поставила диагноз инфекционный мононуклеоз и направила в 4-ю инфекционную больницу.</w:t>
      </w:r>
    </w:p>
    <w:p w:rsidR="004640E3" w:rsidRDefault="004640E3" w:rsidP="004640E3">
      <w:pPr>
        <w:ind w:firstLine="540"/>
        <w:rPr>
          <w:b/>
          <w:sz w:val="28"/>
        </w:rPr>
      </w:pPr>
      <w:r>
        <w:rPr>
          <w:sz w:val="28"/>
        </w:rPr>
        <w:t xml:space="preserve">- </w:t>
      </w:r>
      <w:r w:rsidRPr="006B3846">
        <w:rPr>
          <w:sz w:val="28"/>
        </w:rPr>
        <w:t xml:space="preserve"> был выставлен предварительный диагноз:</w:t>
      </w:r>
      <w:r w:rsidRPr="006B3846">
        <w:rPr>
          <w:b/>
          <w:sz w:val="28"/>
        </w:rPr>
        <w:t xml:space="preserve"> </w:t>
      </w:r>
      <w:r>
        <w:rPr>
          <w:b/>
          <w:sz w:val="28"/>
        </w:rPr>
        <w:t>Инфекционный мононуклеоз, средняя форма тяжести.</w:t>
      </w:r>
    </w:p>
    <w:p w:rsidR="004640E3" w:rsidRDefault="004640E3" w:rsidP="004640E3">
      <w:pPr>
        <w:ind w:firstLine="540"/>
        <w:rPr>
          <w:b/>
          <w:sz w:val="28"/>
        </w:rPr>
      </w:pPr>
    </w:p>
    <w:p w:rsidR="004640E3" w:rsidRDefault="004640E3" w:rsidP="004640E3">
      <w:pPr>
        <w:pStyle w:val="1"/>
        <w:tabs>
          <w:tab w:val="num" w:pos="862"/>
        </w:tabs>
        <w:spacing w:before="0" w:after="0"/>
        <w:ind w:left="862" w:hanging="720"/>
        <w:jc w:val="center"/>
        <w:rPr>
          <w:sz w:val="28"/>
          <w:szCs w:val="28"/>
        </w:rPr>
      </w:pPr>
    </w:p>
    <w:p w:rsidR="004640E3" w:rsidRPr="004640E3" w:rsidRDefault="004640E3" w:rsidP="004640E3">
      <w:pPr>
        <w:pStyle w:val="1"/>
        <w:tabs>
          <w:tab w:val="num" w:pos="862"/>
        </w:tabs>
        <w:spacing w:before="0" w:after="0"/>
        <w:ind w:left="862" w:hanging="720"/>
        <w:jc w:val="center"/>
        <w:rPr>
          <w:sz w:val="28"/>
          <w:szCs w:val="28"/>
        </w:rPr>
      </w:pPr>
      <w:r w:rsidRPr="004640E3">
        <w:rPr>
          <w:sz w:val="28"/>
          <w:szCs w:val="28"/>
        </w:rPr>
        <w:t>ПЛАН ОБСЛЕДОВАНИЯ БОЛЬНОГО</w:t>
      </w:r>
    </w:p>
    <w:p w:rsidR="004640E3" w:rsidRDefault="004640E3" w:rsidP="004640E3">
      <w:pPr>
        <w:jc w:val="both"/>
        <w:rPr>
          <w:sz w:val="28"/>
        </w:rPr>
      </w:pPr>
      <w:r w:rsidRPr="006B3846">
        <w:rPr>
          <w:sz w:val="28"/>
        </w:rPr>
        <w:t>1.</w:t>
      </w:r>
      <w:r>
        <w:rPr>
          <w:sz w:val="28"/>
        </w:rPr>
        <w:t xml:space="preserve">ОАК, ОАМ, БХ, </w:t>
      </w:r>
      <w:r>
        <w:rPr>
          <w:sz w:val="28"/>
          <w:lang w:val="en-US"/>
        </w:rPr>
        <w:t>RW</w:t>
      </w:r>
      <w:r>
        <w:rPr>
          <w:sz w:val="28"/>
        </w:rPr>
        <w:t>, ВИЧ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2.УЗИ, ОБП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3.Маркеры инфекционного мононуклеоза (кровь на мононуклеары).</w:t>
      </w:r>
    </w:p>
    <w:p w:rsidR="004640E3" w:rsidRDefault="004640E3" w:rsidP="004640E3">
      <w:pPr>
        <w:jc w:val="both"/>
        <w:rPr>
          <w:sz w:val="28"/>
        </w:rPr>
      </w:pPr>
    </w:p>
    <w:p w:rsidR="004640E3" w:rsidRDefault="004640E3" w:rsidP="004640E3">
      <w:pPr>
        <w:pStyle w:val="4"/>
        <w:numPr>
          <w:ilvl w:val="0"/>
          <w:numId w:val="1"/>
        </w:numPr>
        <w:spacing w:before="0" w:after="0"/>
        <w:jc w:val="center"/>
      </w:pPr>
      <w:r>
        <w:rPr>
          <w:lang w:val="en-US"/>
        </w:rPr>
        <w:t xml:space="preserve">IX. </w:t>
      </w:r>
      <w:r>
        <w:t>ДАННЫЕ ЛАБОРАТОРНЫХ ИССЛЕДОВАНИИ</w:t>
      </w:r>
    </w:p>
    <w:p w:rsidR="004640E3" w:rsidRDefault="004640E3" w:rsidP="004640E3">
      <w:pPr>
        <w:jc w:val="both"/>
        <w:rPr>
          <w:sz w:val="28"/>
        </w:rPr>
      </w:pP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1. ОАК (от 14.05.04)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Лейкоциты           6,8  х 10</w:t>
      </w:r>
      <w:r>
        <w:rPr>
          <w:sz w:val="28"/>
          <w:lang w:val="en-US"/>
        </w:rPr>
        <w:t>^9</w:t>
      </w:r>
      <w:r>
        <w:rPr>
          <w:sz w:val="28"/>
        </w:rPr>
        <w:t>/л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Эритроциты         3,97 х 10</w:t>
      </w:r>
      <w:r>
        <w:rPr>
          <w:sz w:val="28"/>
          <w:lang w:val="en-US"/>
        </w:rPr>
        <w:t>^12</w:t>
      </w:r>
      <w:r>
        <w:rPr>
          <w:sz w:val="28"/>
        </w:rPr>
        <w:t>/л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  <w:lang w:val="en-US"/>
        </w:rPr>
        <w:t xml:space="preserve">Hb                           </w:t>
      </w:r>
      <w:r>
        <w:rPr>
          <w:sz w:val="28"/>
        </w:rPr>
        <w:t>115 г/л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Цв. пок.                   0.9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СОЭ                          12 мм/ч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2.ОАМ                       (от 14.05.</w:t>
      </w:r>
      <w:r w:rsidRPr="004640E3">
        <w:rPr>
          <w:sz w:val="28"/>
        </w:rPr>
        <w:t>04</w:t>
      </w:r>
      <w:r>
        <w:rPr>
          <w:sz w:val="28"/>
        </w:rPr>
        <w:t>.)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Кол-во                          </w:t>
      </w:r>
      <w:r w:rsidR="0091358B">
        <w:rPr>
          <w:sz w:val="28"/>
        </w:rPr>
        <w:t xml:space="preserve"> </w:t>
      </w:r>
      <w:r>
        <w:rPr>
          <w:sz w:val="28"/>
        </w:rPr>
        <w:t xml:space="preserve"> 100  мл                      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Цвет                          </w:t>
      </w:r>
      <w:r w:rsidR="0091358B">
        <w:rPr>
          <w:sz w:val="28"/>
        </w:rPr>
        <w:t xml:space="preserve"> </w:t>
      </w:r>
      <w:r>
        <w:rPr>
          <w:sz w:val="28"/>
        </w:rPr>
        <w:t xml:space="preserve">   </w:t>
      </w:r>
      <w:r w:rsidR="0091358B">
        <w:rPr>
          <w:sz w:val="28"/>
        </w:rPr>
        <w:t xml:space="preserve"> </w:t>
      </w:r>
      <w:r>
        <w:rPr>
          <w:sz w:val="28"/>
        </w:rPr>
        <w:t xml:space="preserve">  сол.-желт.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Уд. в</w:t>
      </w:r>
      <w:r w:rsidR="0091358B">
        <w:rPr>
          <w:sz w:val="28"/>
        </w:rPr>
        <w:t>ес                             1010</w:t>
      </w:r>
      <w:r>
        <w:rPr>
          <w:sz w:val="28"/>
        </w:rPr>
        <w:t xml:space="preserve"> 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Прозрач.                      </w:t>
      </w:r>
      <w:r w:rsidR="0091358B">
        <w:rPr>
          <w:sz w:val="28"/>
        </w:rPr>
        <w:t xml:space="preserve">   </w:t>
      </w:r>
      <w:r>
        <w:rPr>
          <w:sz w:val="28"/>
        </w:rPr>
        <w:t xml:space="preserve"> прозрачная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Реакция                      </w:t>
      </w:r>
      <w:r w:rsidR="0091358B">
        <w:rPr>
          <w:sz w:val="28"/>
        </w:rPr>
        <w:t xml:space="preserve">   </w:t>
      </w:r>
      <w:r>
        <w:rPr>
          <w:sz w:val="28"/>
        </w:rPr>
        <w:t xml:space="preserve">   кислая             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Бело</w:t>
      </w:r>
      <w:r w:rsidR="0091358B">
        <w:rPr>
          <w:sz w:val="28"/>
        </w:rPr>
        <w:t xml:space="preserve">к                                </w:t>
      </w:r>
      <w:r>
        <w:rPr>
          <w:sz w:val="28"/>
        </w:rPr>
        <w:t>отрицат.</w:t>
      </w:r>
    </w:p>
    <w:p w:rsidR="0091358B" w:rsidRDefault="004640E3" w:rsidP="004640E3">
      <w:pPr>
        <w:jc w:val="both"/>
        <w:rPr>
          <w:sz w:val="28"/>
        </w:rPr>
      </w:pPr>
      <w:r>
        <w:rPr>
          <w:sz w:val="28"/>
        </w:rPr>
        <w:t xml:space="preserve">Желчные пигменты        </w:t>
      </w:r>
      <w:r w:rsidR="0091358B">
        <w:rPr>
          <w:sz w:val="28"/>
        </w:rPr>
        <w:t>отрицат.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Лейкоциты                      1-2 в п. зр.  </w:t>
      </w:r>
    </w:p>
    <w:p w:rsidR="0091358B" w:rsidRDefault="0091358B" w:rsidP="004640E3">
      <w:pPr>
        <w:jc w:val="both"/>
        <w:rPr>
          <w:sz w:val="28"/>
        </w:rPr>
      </w:pPr>
      <w:r>
        <w:rPr>
          <w:sz w:val="28"/>
        </w:rPr>
        <w:t>С</w:t>
      </w:r>
      <w:r w:rsidR="004640E3">
        <w:rPr>
          <w:sz w:val="28"/>
        </w:rPr>
        <w:t xml:space="preserve">лизь                             </w:t>
      </w:r>
      <w:r>
        <w:rPr>
          <w:sz w:val="28"/>
        </w:rPr>
        <w:t>Отрицат</w:t>
      </w:r>
    </w:p>
    <w:p w:rsidR="0091358B" w:rsidRDefault="0091358B" w:rsidP="004640E3">
      <w:pPr>
        <w:jc w:val="both"/>
        <w:rPr>
          <w:sz w:val="28"/>
        </w:rPr>
      </w:pP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3.</w:t>
      </w:r>
      <w:r w:rsidR="0091358B">
        <w:rPr>
          <w:sz w:val="28"/>
        </w:rPr>
        <w:t xml:space="preserve"> </w:t>
      </w:r>
      <w:r>
        <w:rPr>
          <w:sz w:val="28"/>
        </w:rPr>
        <w:t xml:space="preserve">Биохимический анализ крови (от </w:t>
      </w:r>
      <w:r w:rsidR="0091358B">
        <w:rPr>
          <w:sz w:val="28"/>
        </w:rPr>
        <w:t>1</w:t>
      </w:r>
      <w:r>
        <w:rPr>
          <w:sz w:val="28"/>
        </w:rPr>
        <w:t>5.05.04.)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норма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Альбумины            5</w:t>
      </w:r>
      <w:r w:rsidR="0091358B">
        <w:rPr>
          <w:sz w:val="28"/>
        </w:rPr>
        <w:t>8</w:t>
      </w:r>
      <w:r>
        <w:rPr>
          <w:sz w:val="28"/>
        </w:rPr>
        <w:t>,7 %                      56,5-  66,5 %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16"/>
        </w:rPr>
        <w:t xml:space="preserve">1                                                </w:t>
      </w:r>
      <w:r w:rsidR="0091358B">
        <w:rPr>
          <w:sz w:val="16"/>
        </w:rPr>
        <w:t xml:space="preserve">  </w:t>
      </w:r>
      <w:r w:rsidR="0091358B">
        <w:rPr>
          <w:sz w:val="28"/>
          <w:szCs w:val="28"/>
        </w:rPr>
        <w:t>3,0</w:t>
      </w:r>
      <w:r>
        <w:rPr>
          <w:sz w:val="16"/>
        </w:rPr>
        <w:t xml:space="preserve">  </w:t>
      </w:r>
      <w:r>
        <w:rPr>
          <w:sz w:val="28"/>
        </w:rPr>
        <w:t xml:space="preserve">%                          2,5- 5,0%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16"/>
        </w:rPr>
        <w:t xml:space="preserve">2                                                  </w:t>
      </w:r>
      <w:r w:rsidR="0091358B">
        <w:rPr>
          <w:sz w:val="28"/>
          <w:szCs w:val="28"/>
        </w:rPr>
        <w:t>6,5</w:t>
      </w:r>
      <w:r>
        <w:rPr>
          <w:sz w:val="28"/>
        </w:rPr>
        <w:t>%                        5,1- 9,2%</w:t>
      </w:r>
      <w:r>
        <w:rPr>
          <w:sz w:val="16"/>
        </w:rPr>
        <w:t xml:space="preserve">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sym w:font="Symbol" w:char="F062"/>
      </w:r>
      <w:r w:rsidR="0091358B">
        <w:rPr>
          <w:sz w:val="28"/>
        </w:rPr>
        <w:t xml:space="preserve">                              9</w:t>
      </w:r>
      <w:r>
        <w:rPr>
          <w:sz w:val="28"/>
        </w:rPr>
        <w:t xml:space="preserve">,5%                          8,1-12,2%        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sym w:font="Symbol" w:char="F067"/>
      </w:r>
      <w:r>
        <w:rPr>
          <w:sz w:val="28"/>
        </w:rPr>
        <w:t xml:space="preserve">                               20,1%                          12,8-19,0%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АЛАТ     </w:t>
      </w:r>
      <w:r w:rsidR="0091358B">
        <w:rPr>
          <w:sz w:val="28"/>
        </w:rPr>
        <w:t xml:space="preserve">                 15</w:t>
      </w:r>
      <w:r>
        <w:rPr>
          <w:sz w:val="28"/>
        </w:rPr>
        <w:t xml:space="preserve"> е/л                      до 30 е/л                                                                               </w:t>
      </w:r>
    </w:p>
    <w:p w:rsidR="004640E3" w:rsidRDefault="0091358B" w:rsidP="004640E3">
      <w:pPr>
        <w:jc w:val="both"/>
        <w:rPr>
          <w:sz w:val="28"/>
        </w:rPr>
      </w:pPr>
      <w:r>
        <w:rPr>
          <w:sz w:val="28"/>
        </w:rPr>
        <w:t>АСАТ                      37</w:t>
      </w:r>
      <w:r w:rsidR="004640E3">
        <w:rPr>
          <w:sz w:val="28"/>
        </w:rPr>
        <w:t xml:space="preserve">  е/л                     до 40 е/л                                                              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Биллир. общ.           </w:t>
      </w:r>
      <w:r w:rsidR="0091358B">
        <w:rPr>
          <w:sz w:val="28"/>
        </w:rPr>
        <w:t>8,9</w:t>
      </w:r>
      <w:r>
        <w:rPr>
          <w:sz w:val="28"/>
        </w:rPr>
        <w:t xml:space="preserve"> мкмоль/л        8,5-20,5 мкмоль/л                                                                                                 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Биллир. прямой       </w:t>
      </w:r>
      <w:r w:rsidR="0091358B">
        <w:rPr>
          <w:sz w:val="28"/>
        </w:rPr>
        <w:t>1,4</w:t>
      </w:r>
      <w:r>
        <w:rPr>
          <w:sz w:val="28"/>
        </w:rPr>
        <w:t xml:space="preserve"> мкмоль /л          0-5,1  мкмоль/л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Щел. Фосфатаза       </w:t>
      </w:r>
      <w:r w:rsidR="0091358B">
        <w:rPr>
          <w:sz w:val="28"/>
        </w:rPr>
        <w:t>25</w:t>
      </w:r>
      <w:r>
        <w:rPr>
          <w:sz w:val="28"/>
        </w:rPr>
        <w:t>9 е/л</w:t>
      </w:r>
    </w:p>
    <w:p w:rsidR="004640E3" w:rsidRDefault="004640E3" w:rsidP="004640E3">
      <w:pPr>
        <w:jc w:val="both"/>
        <w:rPr>
          <w:sz w:val="28"/>
        </w:rPr>
      </w:pPr>
    </w:p>
    <w:p w:rsidR="004640E3" w:rsidRDefault="0091358B" w:rsidP="004640E3">
      <w:pPr>
        <w:jc w:val="both"/>
        <w:rPr>
          <w:sz w:val="28"/>
        </w:rPr>
      </w:pPr>
      <w:r>
        <w:rPr>
          <w:sz w:val="28"/>
        </w:rPr>
        <w:t>4</w:t>
      </w:r>
      <w:r w:rsidR="004640E3">
        <w:rPr>
          <w:sz w:val="28"/>
        </w:rPr>
        <w:t xml:space="preserve">. ИФА сыворотки крови на наличие антител (от  </w:t>
      </w:r>
      <w:r>
        <w:rPr>
          <w:sz w:val="28"/>
        </w:rPr>
        <w:t>1</w:t>
      </w:r>
      <w:r w:rsidR="004640E3">
        <w:rPr>
          <w:sz w:val="28"/>
        </w:rPr>
        <w:t>5.05.04.)</w:t>
      </w:r>
    </w:p>
    <w:p w:rsidR="004640E3" w:rsidRDefault="00BB6311" w:rsidP="004640E3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1905</wp:posOffset>
                </wp:positionV>
                <wp:extent cx="152400" cy="662305"/>
                <wp:effectExtent l="10795" t="11430" r="825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62305"/>
                        </a:xfrm>
                        <a:prstGeom prst="rightBrace">
                          <a:avLst>
                            <a:gd name="adj1" fmla="val 362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07.35pt;margin-top:.15pt;width:12pt;height: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" o:allowincell="f"/>
            </w:pict>
          </mc:Fallback>
        </mc:AlternateContent>
      </w:r>
      <w:r w:rsidR="004640E3">
        <w:rPr>
          <w:sz w:val="28"/>
        </w:rPr>
        <w:t>Анти</w:t>
      </w:r>
      <w:r w:rsidR="0091358B">
        <w:rPr>
          <w:sz w:val="28"/>
        </w:rPr>
        <w:t xml:space="preserve"> </w:t>
      </w:r>
      <w:r w:rsidR="004640E3">
        <w:rPr>
          <w:sz w:val="28"/>
        </w:rPr>
        <w:t>-</w:t>
      </w:r>
      <w:r w:rsidR="0091358B">
        <w:rPr>
          <w:sz w:val="28"/>
        </w:rPr>
        <w:t xml:space="preserve"> </w:t>
      </w:r>
      <w:r w:rsidR="004640E3">
        <w:rPr>
          <w:sz w:val="28"/>
        </w:rPr>
        <w:t>НВ</w:t>
      </w:r>
      <w:r w:rsidR="00522445">
        <w:rPr>
          <w:sz w:val="28"/>
          <w:lang w:val="en-US"/>
        </w:rPr>
        <w:t>sAg</w:t>
      </w:r>
      <w:r w:rsidR="004640E3" w:rsidRPr="006B3846">
        <w:rPr>
          <w:sz w:val="28"/>
        </w:rPr>
        <w:t xml:space="preserve"> </w:t>
      </w: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>Анти</w:t>
      </w:r>
      <w:r w:rsidR="0091358B">
        <w:rPr>
          <w:sz w:val="28"/>
        </w:rPr>
        <w:t xml:space="preserve"> </w:t>
      </w:r>
      <w:r>
        <w:rPr>
          <w:sz w:val="28"/>
        </w:rPr>
        <w:t xml:space="preserve">НВе           </w:t>
      </w:r>
      <w:r w:rsidRPr="006B3846">
        <w:rPr>
          <w:sz w:val="28"/>
        </w:rPr>
        <w:t xml:space="preserve">       </w:t>
      </w:r>
      <w:r w:rsidR="0091358B">
        <w:rPr>
          <w:sz w:val="28"/>
        </w:rPr>
        <w:t xml:space="preserve">не </w:t>
      </w:r>
      <w:r>
        <w:rPr>
          <w:sz w:val="28"/>
        </w:rPr>
        <w:t>выявлен</w:t>
      </w:r>
      <w:r w:rsidR="0091358B">
        <w:rPr>
          <w:sz w:val="28"/>
        </w:rPr>
        <w:t>ы</w:t>
      </w:r>
      <w:r>
        <w:rPr>
          <w:sz w:val="28"/>
        </w:rPr>
        <w:t xml:space="preserve">        </w:t>
      </w:r>
    </w:p>
    <w:p w:rsidR="004640E3" w:rsidRDefault="00522445" w:rsidP="004640E3">
      <w:pPr>
        <w:jc w:val="both"/>
        <w:rPr>
          <w:sz w:val="28"/>
          <w:lang w:val="en-US"/>
        </w:rPr>
      </w:pPr>
      <w:r>
        <w:rPr>
          <w:sz w:val="28"/>
          <w:lang w:val="en-US"/>
        </w:rPr>
        <w:t>RW</w:t>
      </w:r>
    </w:p>
    <w:p w:rsidR="00522445" w:rsidRDefault="00522445" w:rsidP="004640E3">
      <w:pPr>
        <w:jc w:val="both"/>
        <w:rPr>
          <w:sz w:val="28"/>
        </w:rPr>
      </w:pPr>
      <w:r>
        <w:rPr>
          <w:sz w:val="28"/>
        </w:rPr>
        <w:t>ВИЧ</w:t>
      </w:r>
    </w:p>
    <w:p w:rsidR="00522445" w:rsidRPr="00522445" w:rsidRDefault="00522445" w:rsidP="004640E3">
      <w:pPr>
        <w:jc w:val="both"/>
        <w:rPr>
          <w:sz w:val="28"/>
        </w:rPr>
      </w:pPr>
    </w:p>
    <w:p w:rsidR="004640E3" w:rsidRDefault="004640E3" w:rsidP="004640E3">
      <w:pPr>
        <w:jc w:val="both"/>
        <w:rPr>
          <w:sz w:val="28"/>
        </w:rPr>
      </w:pPr>
      <w:r>
        <w:rPr>
          <w:sz w:val="28"/>
        </w:rPr>
        <w:t xml:space="preserve">ПТИ   -- </w:t>
      </w:r>
      <w:r w:rsidR="0091358B">
        <w:rPr>
          <w:sz w:val="28"/>
        </w:rPr>
        <w:t>95</w:t>
      </w:r>
      <w:r>
        <w:rPr>
          <w:sz w:val="28"/>
        </w:rPr>
        <w:t xml:space="preserve">% </w:t>
      </w:r>
    </w:p>
    <w:p w:rsidR="004640E3" w:rsidRDefault="004640E3" w:rsidP="004640E3">
      <w:pPr>
        <w:jc w:val="both"/>
        <w:rPr>
          <w:sz w:val="28"/>
        </w:rPr>
      </w:pPr>
    </w:p>
    <w:p w:rsidR="004640E3" w:rsidRDefault="0091358B" w:rsidP="004640E3">
      <w:pPr>
        <w:jc w:val="both"/>
        <w:rPr>
          <w:sz w:val="28"/>
        </w:rPr>
      </w:pPr>
      <w:r>
        <w:rPr>
          <w:sz w:val="28"/>
        </w:rPr>
        <w:t>5</w:t>
      </w:r>
      <w:r w:rsidR="004640E3">
        <w:rPr>
          <w:sz w:val="28"/>
        </w:rPr>
        <w:t>.</w:t>
      </w:r>
      <w:r>
        <w:rPr>
          <w:sz w:val="28"/>
        </w:rPr>
        <w:t xml:space="preserve"> </w:t>
      </w:r>
      <w:r w:rsidR="004640E3">
        <w:rPr>
          <w:sz w:val="28"/>
        </w:rPr>
        <w:t xml:space="preserve">УЗИ органов брюшной полости (от </w:t>
      </w:r>
      <w:r>
        <w:rPr>
          <w:sz w:val="28"/>
        </w:rPr>
        <w:t>1</w:t>
      </w:r>
      <w:r w:rsidR="004640E3">
        <w:rPr>
          <w:sz w:val="28"/>
        </w:rPr>
        <w:t xml:space="preserve">5.05.04.) </w:t>
      </w:r>
    </w:p>
    <w:p w:rsidR="004640E3" w:rsidRDefault="0091358B" w:rsidP="004640E3">
      <w:pPr>
        <w:jc w:val="both"/>
        <w:rPr>
          <w:sz w:val="28"/>
        </w:rPr>
      </w:pPr>
      <w:r>
        <w:rPr>
          <w:sz w:val="28"/>
        </w:rPr>
        <w:t xml:space="preserve">Заключение:  диффузное увеличение границ </w:t>
      </w:r>
      <w:r w:rsidR="004640E3">
        <w:rPr>
          <w:sz w:val="28"/>
        </w:rPr>
        <w:t>печени, желчн</w:t>
      </w:r>
      <w:r>
        <w:rPr>
          <w:sz w:val="28"/>
        </w:rPr>
        <w:t>ый</w:t>
      </w:r>
      <w:r w:rsidR="004640E3">
        <w:rPr>
          <w:sz w:val="28"/>
        </w:rPr>
        <w:t xml:space="preserve"> пузыр</w:t>
      </w:r>
      <w:r>
        <w:rPr>
          <w:sz w:val="28"/>
        </w:rPr>
        <w:t>ь без особенностей</w:t>
      </w:r>
      <w:r w:rsidR="004640E3">
        <w:rPr>
          <w:sz w:val="28"/>
        </w:rPr>
        <w:t xml:space="preserve">. </w:t>
      </w:r>
      <w:r>
        <w:rPr>
          <w:sz w:val="28"/>
        </w:rPr>
        <w:t>Спленомегалия.</w:t>
      </w:r>
    </w:p>
    <w:p w:rsidR="0091358B" w:rsidRDefault="0091358B" w:rsidP="004640E3">
      <w:pPr>
        <w:jc w:val="both"/>
        <w:rPr>
          <w:sz w:val="28"/>
        </w:rPr>
      </w:pPr>
    </w:p>
    <w:p w:rsidR="0091358B" w:rsidRDefault="0091358B" w:rsidP="004640E3">
      <w:pPr>
        <w:jc w:val="both"/>
        <w:rPr>
          <w:sz w:val="28"/>
        </w:rPr>
      </w:pPr>
      <w:r>
        <w:rPr>
          <w:sz w:val="28"/>
        </w:rPr>
        <w:t>6. Кровь на мононуклеоз от 17.05.04:</w:t>
      </w:r>
    </w:p>
    <w:p w:rsidR="0091358B" w:rsidRDefault="0091358B" w:rsidP="004640E3">
      <w:pPr>
        <w:jc w:val="both"/>
        <w:rPr>
          <w:sz w:val="28"/>
        </w:rPr>
      </w:pPr>
      <w:r>
        <w:rPr>
          <w:sz w:val="28"/>
        </w:rPr>
        <w:t xml:space="preserve">    Результат резко положителен – 69%.</w:t>
      </w:r>
    </w:p>
    <w:p w:rsidR="004640E3" w:rsidRDefault="004640E3" w:rsidP="004640E3">
      <w:pPr>
        <w:jc w:val="both"/>
        <w:rPr>
          <w:sz w:val="28"/>
        </w:rPr>
      </w:pPr>
    </w:p>
    <w:p w:rsidR="004640E3" w:rsidRDefault="004640E3" w:rsidP="004640E3">
      <w:pPr>
        <w:jc w:val="both"/>
        <w:rPr>
          <w:sz w:val="28"/>
        </w:rPr>
      </w:pPr>
    </w:p>
    <w:p w:rsidR="004640E3" w:rsidRDefault="004640E3" w:rsidP="0091358B">
      <w:pPr>
        <w:jc w:val="center"/>
        <w:rPr>
          <w:b/>
          <w:sz w:val="28"/>
          <w:szCs w:val="28"/>
        </w:rPr>
      </w:pPr>
      <w:r w:rsidRPr="0091358B">
        <w:rPr>
          <w:b/>
          <w:sz w:val="28"/>
          <w:szCs w:val="28"/>
        </w:rPr>
        <w:t>ДИФФЕРЕНЦИАЛЬНЫЙ ДИАГНОЗ</w:t>
      </w:r>
    </w:p>
    <w:p w:rsidR="003B373B" w:rsidRDefault="00522445" w:rsidP="003B373B">
      <w:pPr>
        <w:jc w:val="both"/>
        <w:rPr>
          <w:sz w:val="28"/>
        </w:rPr>
      </w:pPr>
      <w:r>
        <w:rPr>
          <w:sz w:val="28"/>
        </w:rPr>
        <w:tab/>
        <w:t>Инфекционный мононуклеоз необходимо дифференцировать со следующими заболеваниями:</w:t>
      </w:r>
    </w:p>
    <w:p w:rsidR="00522445" w:rsidRDefault="00D22E00" w:rsidP="00F85CE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Дифтерия – </w:t>
      </w:r>
      <w:r w:rsidR="00F85CE0">
        <w:rPr>
          <w:sz w:val="28"/>
        </w:rPr>
        <w:t>острое инфекционное заболевание, вызываемое токсигенными коринобактериями, которое характеризуется фибринозными воспалением в месте входных ворот и токсическим поражением преимущественно сердечно-сосудистой и нервной систем. И</w:t>
      </w:r>
      <w:r>
        <w:rPr>
          <w:sz w:val="28"/>
        </w:rPr>
        <w:t>нкубационный период от 2 до 10 дней. Дифтерия глотки имеет несколько форм: локализованную, распространенная, субтоксическую и токсическую. При локализованной форме налеты располагаются только на миндалинах. Болезнь, как и инфекционный мононуклеоз</w:t>
      </w:r>
      <w:r w:rsidR="0034756F">
        <w:rPr>
          <w:sz w:val="28"/>
        </w:rPr>
        <w:t xml:space="preserve"> (ИМ)</w:t>
      </w:r>
      <w:r>
        <w:rPr>
          <w:sz w:val="28"/>
        </w:rPr>
        <w:t xml:space="preserve"> начинается с общего недомогания, снижения аппетита, головной боли, незначительных болей при глотании. Температура повышается до 38-39º С, держится от нескольких часов до 2-3 суток и нормализуется даже без лечения при сохранении местных признаков. Могут быть умеренное увеличение регионарных лимфоузлов, чаще с обеих сторон. Они умеренно болезненны, подвижны. В отличии от инфекционного мононуклеоза</w:t>
      </w:r>
      <w:r w:rsidR="00F85CE0">
        <w:rPr>
          <w:sz w:val="28"/>
        </w:rPr>
        <w:t>,</w:t>
      </w:r>
      <w:r>
        <w:rPr>
          <w:sz w:val="28"/>
        </w:rPr>
        <w:t xml:space="preserve"> пленчатая форма дифтерии глотки</w:t>
      </w:r>
      <w:r w:rsidR="00F85CE0">
        <w:rPr>
          <w:sz w:val="28"/>
        </w:rPr>
        <w:t xml:space="preserve"> имеет ряд своих особенностей. Пленка сероватого цвета, гладкая с перламутровым блеском, четко очерченными краями всю шарообразную и отечную миндалину. Пленка с трудом снимается, обнажая кровоточащую поверхность. Могут образовываться новые налеты на месте ранее снятых. Пленка не растирается между шпателями и тонет при погружении в воду.</w:t>
      </w:r>
    </w:p>
    <w:p w:rsidR="00F85CE0" w:rsidRDefault="00F85CE0" w:rsidP="00EC6D64">
      <w:pPr>
        <w:ind w:left="708" w:firstLine="708"/>
        <w:jc w:val="both"/>
        <w:rPr>
          <w:sz w:val="28"/>
        </w:rPr>
      </w:pPr>
      <w:r>
        <w:rPr>
          <w:sz w:val="28"/>
        </w:rPr>
        <w:t>Специфическими осложнениями при дифтерии могут быть поражения сердечно-сосудистой и нервной систем, тогда как при инфекционном мононуклеозе они не встречаются вовсе или крайне редко.</w:t>
      </w:r>
    </w:p>
    <w:p w:rsidR="00F85CE0" w:rsidRDefault="00F85CE0" w:rsidP="00F85CE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Скарлатина – острая антропонозная инфекция, вызываемая β-гемолитическим стрептококком группы А и характеризующаяся интоксикацией, поражением зева, точечной экзантемой и нередко регионарным лимфоаденитом.</w:t>
      </w:r>
    </w:p>
    <w:p w:rsidR="00834138" w:rsidRDefault="00834138" w:rsidP="00EC6D64">
      <w:pPr>
        <w:ind w:left="708" w:firstLine="708"/>
        <w:jc w:val="both"/>
        <w:rPr>
          <w:sz w:val="28"/>
        </w:rPr>
      </w:pPr>
      <w:r>
        <w:rPr>
          <w:sz w:val="28"/>
        </w:rPr>
        <w:t xml:space="preserve">Инкубационный период </w:t>
      </w:r>
      <w:r w:rsidR="0034756F">
        <w:rPr>
          <w:sz w:val="28"/>
        </w:rPr>
        <w:t>в среднем 5-6 дней, а при ИМ обычно около 14 дней. Скарлатина начинается остро с лихорадки до 38-39º С и даже 40º С, очень часто сопровождается однократной или многократной рвотой, что не является признаком ИМ. На фоне высокой температуры больные остаются подвижными, возбужденными, болтливыми, кричат, становятся требовательными и плохо управляемы. В самых тажелых случаях развивается бред, больные становятся вялыми</w:t>
      </w:r>
      <w:r w:rsidR="00BD4B18">
        <w:rPr>
          <w:sz w:val="28"/>
        </w:rPr>
        <w:t>,</w:t>
      </w:r>
      <w:r w:rsidR="0034756F">
        <w:rPr>
          <w:sz w:val="28"/>
        </w:rPr>
        <w:t xml:space="preserve"> </w:t>
      </w:r>
      <w:r w:rsidR="00BD4B18">
        <w:rPr>
          <w:sz w:val="28"/>
        </w:rPr>
        <w:t>у</w:t>
      </w:r>
      <w:r w:rsidR="0034756F">
        <w:rPr>
          <w:sz w:val="28"/>
        </w:rPr>
        <w:t>гнетенными.</w:t>
      </w:r>
      <w:r w:rsidR="00EC6D64">
        <w:rPr>
          <w:sz w:val="28"/>
        </w:rPr>
        <w:t xml:space="preserve"> При ИМ лихорадка может колебаться от 4 дней до 1 месяца.</w:t>
      </w:r>
    </w:p>
    <w:p w:rsidR="0034756F" w:rsidRDefault="0034756F" w:rsidP="00834138">
      <w:pPr>
        <w:ind w:left="708"/>
        <w:jc w:val="both"/>
        <w:rPr>
          <w:sz w:val="28"/>
        </w:rPr>
      </w:pPr>
      <w:r>
        <w:rPr>
          <w:sz w:val="28"/>
        </w:rPr>
        <w:tab/>
        <w:t>Поражение зева при скарлатине представляет собой яркую, разлитую гиперемию, охватывающую боковые миндалины (а часто и все кольцо Пирогова-Вальдера), дужки, язычок, мягкое небо и заднюю стенку глотки и резко обрываются на месте перехода слизистой мягкого неба к твердому небу. Линия обрыва образует заметные неровности края гиперемии – «пылающий зев с языками пламени»</w:t>
      </w:r>
      <w:r w:rsidR="00BD4B18">
        <w:rPr>
          <w:sz w:val="28"/>
        </w:rPr>
        <w:t>, что не характерно для ИМ с фибринозными налетами, которые при скарлатине появляются крайне редко и обычно развиваются при очень тяжелых случаях. Резкая гиперемия и отек зева сопровождается болями в горле, на которые больные жалуются с первых часов заболевания, что совсем не встречается при ИМ (боли незначительные или могут вовсе отсутствовать).</w:t>
      </w:r>
    </w:p>
    <w:p w:rsidR="00BD4B18" w:rsidRDefault="00BD4B18" w:rsidP="00834138">
      <w:pPr>
        <w:ind w:left="708"/>
        <w:jc w:val="both"/>
        <w:rPr>
          <w:sz w:val="28"/>
        </w:rPr>
      </w:pPr>
      <w:r>
        <w:rPr>
          <w:sz w:val="28"/>
        </w:rPr>
        <w:tab/>
        <w:t>Первичный лимфаденит тоже является ранним признаком скарлатины, чаще он двухсторонний, реже односторонний. Увеличенные лимфоузлы плотны на ощупь, болезненны, тогда как при ИМ они более мягкой консистенции, слабо болезненны.</w:t>
      </w:r>
    </w:p>
    <w:p w:rsidR="00EC6D64" w:rsidRDefault="00BD4B18" w:rsidP="00834138">
      <w:pPr>
        <w:ind w:left="708"/>
        <w:jc w:val="both"/>
        <w:rPr>
          <w:sz w:val="28"/>
        </w:rPr>
      </w:pPr>
      <w:r>
        <w:rPr>
          <w:sz w:val="28"/>
        </w:rPr>
        <w:tab/>
        <w:t>Характерным признаком скарлатины является сыпь, которая появляется на 1-2 день заболевания. Она всегда располагается на фоне гиперемированной кожи: на сгибательных поверхностях конечностей, передней и боковой поверхностях шеи, боковых поверхностях груди. На животе, внутренней и задней поверхностях бедер.</w:t>
      </w:r>
      <w:r w:rsidR="00EC6D64">
        <w:rPr>
          <w:sz w:val="28"/>
        </w:rPr>
        <w:t xml:space="preserve"> Сыпь имеет вид точечный вид. При ИМ сыпь не имеет такого вида: она обычно сопровождается герпетическими высыпаниями </w:t>
      </w:r>
      <w:r w:rsidR="006D6E1F">
        <w:rPr>
          <w:sz w:val="28"/>
        </w:rPr>
        <w:t>во рту или в области гениталий.</w:t>
      </w:r>
    </w:p>
    <w:p w:rsidR="00BD4B18" w:rsidRDefault="006D6E1F" w:rsidP="00EC6D6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Цитомегаловирусная инфекция (ЦМВИ) – широко распространенная антропонозная инфекция из группы герпетических, в обычных условиях протекающая как очень легкая форма заболевания (ОРЗ-подобное, мононуклеозо-подобное).</w:t>
      </w:r>
    </w:p>
    <w:p w:rsidR="006D6E1F" w:rsidRDefault="006D6E1F" w:rsidP="006D6E1F">
      <w:pPr>
        <w:ind w:left="720" w:firstLine="696"/>
        <w:jc w:val="both"/>
        <w:rPr>
          <w:sz w:val="28"/>
        </w:rPr>
      </w:pPr>
      <w:r>
        <w:rPr>
          <w:sz w:val="28"/>
        </w:rPr>
        <w:t>Клиническая картина ЦМВИ во многом малоизучен. Приобретенная форма ЦМВИ протекает как гриппоподобный процесс. Дифференциальная диагностика от ИМ обосновывается на основании цитологического метода, при этом выявляют цитомегалические клетки в осадке мочи, слюны, молока и других секретов после окраски по Папаниколу. Можно также выявить антитела к вирусу с помощью ИФА, ПЦР.</w:t>
      </w:r>
    </w:p>
    <w:p w:rsidR="006D6E1F" w:rsidRDefault="006D6E1F" w:rsidP="006D6E1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Корь – острое вирусное антропонозное заболевание, характеризующееся</w:t>
      </w:r>
      <w:r w:rsidR="00B119EC">
        <w:rPr>
          <w:sz w:val="28"/>
        </w:rPr>
        <w:t xml:space="preserve"> выраженной интоксикацией, катаральным и катарально-гнойным ринитом, ларингитом, конъюнктивитом, своеобразной энантемой (пятна Бельского-Филатова-Коплика) и папулезно-пятнистой сыпью.</w:t>
      </w:r>
      <w:r>
        <w:rPr>
          <w:sz w:val="28"/>
        </w:rPr>
        <w:t xml:space="preserve"> </w:t>
      </w:r>
    </w:p>
    <w:p w:rsidR="006C0D18" w:rsidRDefault="00B119EC" w:rsidP="00B119EC">
      <w:pPr>
        <w:ind w:left="720" w:firstLine="720"/>
        <w:jc w:val="both"/>
        <w:rPr>
          <w:sz w:val="28"/>
        </w:rPr>
      </w:pPr>
      <w:r>
        <w:rPr>
          <w:sz w:val="28"/>
        </w:rPr>
        <w:t xml:space="preserve">Заболевание начинается остро (инкубационный период 9-11 дней) с симптомов интоксикации и катарального воспаления слизистых оболочек. Повышается температура до 38-39 ºС. Возникает и неуклонно растет ринит с обильным, иногда непрерывным истечением серозного, позже серозно-гнойного экссудата, появляются признаки ларингита – частый, короткий, сухой, «лающий», мучительный кашель, осиплость глосса. Указанные симптомы не характерны для ИМ, но кашель может наблюдаться, однако, он не имеет характер мучительного, «лающего», а ринит отсутствует вовсе или же он выражен очень незначительно. </w:t>
      </w:r>
      <w:r w:rsidR="006C0D18">
        <w:rPr>
          <w:sz w:val="28"/>
        </w:rPr>
        <w:t xml:space="preserve">При кори всегда развивается конъюнктивит с отеком и гиперемией слизистой оболочки глаз, с серозным или серозно-гнойным отделяемым, а также инъекциями сосудов склер, слезотечение, светобоязнь. </w:t>
      </w:r>
    </w:p>
    <w:p w:rsidR="00D155C7" w:rsidRDefault="006C0D18" w:rsidP="00B119EC">
      <w:pPr>
        <w:ind w:left="720" w:firstLine="720"/>
        <w:jc w:val="both"/>
        <w:rPr>
          <w:sz w:val="28"/>
        </w:rPr>
      </w:pPr>
      <w:r>
        <w:rPr>
          <w:sz w:val="28"/>
        </w:rPr>
        <w:t xml:space="preserve">К концу 1-2 дня </w:t>
      </w:r>
      <w:r w:rsidR="00B119EC">
        <w:rPr>
          <w:sz w:val="28"/>
        </w:rPr>
        <w:t xml:space="preserve"> </w:t>
      </w:r>
      <w:r>
        <w:rPr>
          <w:sz w:val="28"/>
        </w:rPr>
        <w:t>появляется специфический диагностический симптом кори – пятна Бельского-Филатова-Коплика. Они располагаются во рту на слизистой оболочке  щек и имеют вид манной крупы. В редких случаях они могут сливаться. Одновременно с пятнами Бельского-Филатова-Коплика появляется другой диагностический</w:t>
      </w:r>
      <w:r w:rsidR="00D155C7">
        <w:rPr>
          <w:sz w:val="28"/>
        </w:rPr>
        <w:t xml:space="preserve"> симптом кори – высыпания на коже. Элементы сыпи имеют папулезно-пятнистый характер, появляются изначально на лице, шее, за ушами. Затем опускаются на 2-й день на туловище, руки, бедра, на 3-й день на голенях и стопах. Сыпь имеет тенденцию к сливанию, может сопровождаться легким зудом.</w:t>
      </w:r>
    </w:p>
    <w:p w:rsidR="00D155C7" w:rsidRDefault="00D155C7" w:rsidP="00B119EC">
      <w:pPr>
        <w:ind w:left="720" w:firstLine="720"/>
        <w:jc w:val="both"/>
        <w:rPr>
          <w:sz w:val="28"/>
        </w:rPr>
      </w:pPr>
      <w:r>
        <w:rPr>
          <w:sz w:val="28"/>
        </w:rPr>
        <w:t>Конъюнктивит, пятна Бельского-Филатова-Коплика, сыпь самые характерные симптомы кори, которые не встречаются при ИМ.</w:t>
      </w:r>
    </w:p>
    <w:p w:rsidR="00B119EC" w:rsidRDefault="00D155C7" w:rsidP="00D155C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Эпидемический паротит – острое вирусное заболевание, характеризующееся </w:t>
      </w:r>
      <w:r w:rsidR="00EB7E19">
        <w:rPr>
          <w:sz w:val="28"/>
        </w:rPr>
        <w:t>лихорадкой, общей интоксикацией, увеличением одной или нескольких слюнных желез, нередко поражением других железистых органов и нервной системы.</w:t>
      </w:r>
      <w:r>
        <w:rPr>
          <w:sz w:val="28"/>
        </w:rPr>
        <w:t xml:space="preserve"> </w:t>
      </w:r>
    </w:p>
    <w:p w:rsidR="00EB7E19" w:rsidRDefault="00871A65" w:rsidP="00EB7E19">
      <w:pPr>
        <w:ind w:left="360" w:firstLine="1080"/>
        <w:jc w:val="both"/>
        <w:rPr>
          <w:sz w:val="28"/>
        </w:rPr>
      </w:pPr>
      <w:r>
        <w:rPr>
          <w:sz w:val="28"/>
        </w:rPr>
        <w:t>Инкубационный период длится чаще 15-19 дней. Продромальный период встречается редко. В течение 1-2 дня больные жалуются на недомогание, общую слабость, разбитость, головную боль, боли в мышцах и суставах, снижение аппетита.</w:t>
      </w:r>
    </w:p>
    <w:p w:rsidR="00871A65" w:rsidRDefault="00871A65" w:rsidP="00EB7E19">
      <w:pPr>
        <w:ind w:left="360" w:firstLine="1080"/>
        <w:jc w:val="both"/>
        <w:rPr>
          <w:sz w:val="28"/>
        </w:rPr>
      </w:pPr>
      <w:r>
        <w:rPr>
          <w:sz w:val="28"/>
        </w:rPr>
        <w:t>В типичных случаях заболевание начинается остро. Температура повышается до 38-40 ºС, наблюдаются признаки общей интоксикации. Лихорадка чаще достигает максимальной выраженности на 1-2-й день заболевания и продолжается 4-7 дней с последующим литическим снижением, что не характерно для ИМ, где лихорадка не снижается так резко.</w:t>
      </w:r>
    </w:p>
    <w:p w:rsidR="000C2B6D" w:rsidRDefault="00871A65" w:rsidP="00EB7E19">
      <w:pPr>
        <w:ind w:left="360" w:firstLine="1080"/>
        <w:jc w:val="both"/>
        <w:rPr>
          <w:sz w:val="28"/>
        </w:rPr>
      </w:pPr>
      <w:r>
        <w:rPr>
          <w:sz w:val="28"/>
        </w:rPr>
        <w:t>Поражение околоушных слюнных желез – первый и характерный признак болезни. Появляется припухлость и резкая болезненность в области околоушных желез сначала с одной стороны, затем с другой стороны. Область увеличенной железы болезненна при пальпации, мягковато-тестоватой консистенции. Возможны гипермия и отечность</w:t>
      </w:r>
      <w:r w:rsidR="000C2B6D">
        <w:rPr>
          <w:sz w:val="28"/>
        </w:rPr>
        <w:t xml:space="preserve"> миндалин, но в отличии</w:t>
      </w:r>
      <w:r>
        <w:rPr>
          <w:sz w:val="28"/>
        </w:rPr>
        <w:t xml:space="preserve"> от ИМ на них нет налетов. </w:t>
      </w:r>
      <w:r w:rsidR="000C2B6D">
        <w:rPr>
          <w:sz w:val="28"/>
        </w:rPr>
        <w:t>Припухлость желез и миндалин держится 2-3 дня, затем постепенно уменьшается, а при ИМ миндалины медленно уменьшаются в течении всей болезни. При паротите больные жалуются на боли при жевании, разговоре, что не характерно для ИМ. Специфическим осложнением паротита могут быть поражения яичек у мальчиков, признаки менингоэнцефалита, острые панкреатиты. Все эти осложнения не встречаются при ИМ.</w:t>
      </w:r>
    </w:p>
    <w:p w:rsidR="00552AAC" w:rsidRDefault="00BD4282" w:rsidP="000C2B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Лимфогранулематоз (ЛГМ) – системное опухолевое заболевание лимфоидной ткани и крови. В отличие от ИМ ЛГМ имеет продолжительное начало. Заболевание начинается с таких жалоб как: необъяснимая слабость, быстрая утомляемость, снижение аппетита, похудание, нарушение сна. </w:t>
      </w:r>
      <w:r w:rsidR="00552AAC">
        <w:rPr>
          <w:sz w:val="28"/>
        </w:rPr>
        <w:t>Затем больные обращают внимание на увеличение лимфоузлов, чаще в области шеи. Сначала, как правило, увеличивается только один лимфоузел, достигая весьма ощутимых размеров  - 3-5-10 см, тогда как при ИМ увеличивается группа лимфоузлов. Они небольших размеров (1-3 см), не спаяны между собой, плотноватой консистенции. ИМ сопровождается обычно лихорадкой, что довольно редко присуще ЛГМ. Кроме того, для ИМ характерно воспаление миндалин с отложением на них налета, что не наблюдается при ЛГМ. После проведения обычной противовирусной, противовоспалительной терапии при ИМ имеется ответ, чего не скажешь при ЛГМ.</w:t>
      </w:r>
    </w:p>
    <w:p w:rsidR="00871A65" w:rsidRDefault="00552AAC" w:rsidP="000C2B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Острые лейкозы – опухоли крови, которые во многом схожи по клинике с ИМ. Но имеются и различия: начало лейкозов более длительнее, для них характерна необъяснимая слабость, утомляемость, тревога, ухудшение самочувствия, похудание. В обеих случаях возможны </w:t>
      </w:r>
      <w:r w:rsidR="00140F2A">
        <w:rPr>
          <w:sz w:val="28"/>
        </w:rPr>
        <w:t xml:space="preserve">и увеличение лимфоузлов, и воспалительные явления на миндалинах. Однако, после проведенной терапии признаки ИМ проходят в течение максимум через </w:t>
      </w:r>
      <w:r>
        <w:rPr>
          <w:sz w:val="28"/>
        </w:rPr>
        <w:t xml:space="preserve"> </w:t>
      </w:r>
      <w:r w:rsidR="00140F2A">
        <w:rPr>
          <w:sz w:val="28"/>
        </w:rPr>
        <w:t>1-2 месяца, хотя картина крови нормализируется только через 3-6 месяцев. Немаловажным дифференциальным признаком является картина крови при острых лейкозах и ИМ. При лейкозах наблюдаются грубые нарушения в системе крови в той или иной области в зависимости от генеза опухоли, тогда как при ИМ повышаются лишь мононуклеары.</w:t>
      </w:r>
    </w:p>
    <w:p w:rsidR="00436B74" w:rsidRDefault="00140F2A" w:rsidP="000C2B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Гепатиты – воспалительные заболевания печени различной этиологии (вирусы, токсические и медикаментозные вещества, механическая обтурация и т.п.), характеризующиеся гепатомегалией и нарушением функции печени.   Для гепатитов, например, вирусных характерны грубые нарушения в биохимическом анализе крови. Это увеличение общего и прямого билирубина в десятки раз, увеличение АлТ, АсТ, КФК, щелочной фосфотазы в несколько раз, тогда как для ИМ не характерны такие резкие скачки </w:t>
      </w:r>
      <w:r w:rsidR="00436B74">
        <w:rPr>
          <w:sz w:val="28"/>
        </w:rPr>
        <w:t>в анализах. Гепатиты часто сопровождаются желтухой, что редко наблюдается при ИМ. Но и это не главное в дифференциальной диагностике. В анализе мочи у больных вирусными гепатитами выявляются желчные пигменты, которых нет при ИМ. Окончательно разобраться с диагнозом помогают специфические серологические реакции на вирусные гепатиты.</w:t>
      </w:r>
    </w:p>
    <w:p w:rsidR="00436B74" w:rsidRDefault="00436B74" w:rsidP="00436B74">
      <w:pPr>
        <w:jc w:val="both"/>
        <w:rPr>
          <w:sz w:val="28"/>
        </w:rPr>
      </w:pPr>
    </w:p>
    <w:p w:rsidR="00436B74" w:rsidRDefault="00436B74" w:rsidP="00436B74">
      <w:pPr>
        <w:jc w:val="center"/>
        <w:rPr>
          <w:b/>
          <w:sz w:val="24"/>
        </w:rPr>
      </w:pPr>
    </w:p>
    <w:p w:rsidR="00436B74" w:rsidRDefault="00436B74" w:rsidP="00436B74">
      <w:pPr>
        <w:jc w:val="center"/>
        <w:rPr>
          <w:b/>
          <w:sz w:val="28"/>
        </w:rPr>
      </w:pPr>
      <w:r w:rsidRPr="00436B74">
        <w:rPr>
          <w:b/>
          <w:sz w:val="28"/>
          <w:szCs w:val="28"/>
        </w:rPr>
        <w:t>КЛИНИЧ</w:t>
      </w:r>
      <w:r>
        <w:rPr>
          <w:b/>
          <w:sz w:val="28"/>
          <w:szCs w:val="28"/>
        </w:rPr>
        <w:t>ЕСКИЙ ДИАГНОЗ И ЕГО ОБОСНОВАНИЕ</w:t>
      </w:r>
    </w:p>
    <w:p w:rsidR="00436B74" w:rsidRDefault="00436B74" w:rsidP="00436B74">
      <w:pPr>
        <w:jc w:val="both"/>
        <w:rPr>
          <w:b/>
          <w:sz w:val="28"/>
        </w:rPr>
      </w:pPr>
      <w:r>
        <w:rPr>
          <w:b/>
          <w:sz w:val="28"/>
        </w:rPr>
        <w:t xml:space="preserve">Клинический диагноз:  </w:t>
      </w:r>
      <w:r w:rsidRPr="00436B74">
        <w:rPr>
          <w:b/>
          <w:sz w:val="28"/>
          <w:szCs w:val="28"/>
        </w:rPr>
        <w:t>Инфекционный мононуклеоз, среднетяжелая форма течения.</w:t>
      </w:r>
      <w:r>
        <w:rPr>
          <w:sz w:val="36"/>
        </w:rPr>
        <w:t xml:space="preserve">    </w:t>
      </w:r>
      <w:r w:rsidRPr="00436B74">
        <w:rPr>
          <w:b/>
          <w:sz w:val="28"/>
        </w:rPr>
        <w:t xml:space="preserve">              </w:t>
      </w:r>
    </w:p>
    <w:p w:rsidR="00436B74" w:rsidRDefault="00436B74" w:rsidP="00436B74">
      <w:pPr>
        <w:jc w:val="both"/>
        <w:rPr>
          <w:sz w:val="28"/>
        </w:rPr>
      </w:pPr>
      <w:r>
        <w:rPr>
          <w:sz w:val="28"/>
        </w:rPr>
        <w:t>-  поставлен на основании:</w:t>
      </w:r>
    </w:p>
    <w:p w:rsidR="00436B74" w:rsidRDefault="00436B74" w:rsidP="00436B74">
      <w:pPr>
        <w:numPr>
          <w:ilvl w:val="0"/>
          <w:numId w:val="10"/>
        </w:numPr>
        <w:jc w:val="both"/>
        <w:rPr>
          <w:sz w:val="28"/>
        </w:rPr>
      </w:pPr>
      <w:r w:rsidRPr="00436B74">
        <w:rPr>
          <w:i/>
          <w:sz w:val="28"/>
          <w:u w:val="single"/>
        </w:rPr>
        <w:t>Жалоб больного</w:t>
      </w:r>
      <w:r>
        <w:rPr>
          <w:sz w:val="28"/>
        </w:rPr>
        <w:t>:</w:t>
      </w:r>
      <w:r w:rsidRPr="006B3846">
        <w:rPr>
          <w:sz w:val="28"/>
        </w:rPr>
        <w:t xml:space="preserve"> </w:t>
      </w:r>
      <w:r>
        <w:rPr>
          <w:sz w:val="28"/>
        </w:rPr>
        <w:t xml:space="preserve">на припухлость околоушных лимфатических узлов с обеих сторон; на небольшие боли при глотании, припухлость горла; субфебрильную температуру в течение последних 10-ти  дней. </w:t>
      </w:r>
    </w:p>
    <w:p w:rsidR="00436B74" w:rsidRDefault="00436B74" w:rsidP="00436B74">
      <w:pPr>
        <w:numPr>
          <w:ilvl w:val="0"/>
          <w:numId w:val="10"/>
        </w:numPr>
        <w:jc w:val="both"/>
        <w:rPr>
          <w:sz w:val="28"/>
        </w:rPr>
      </w:pPr>
      <w:r w:rsidRPr="00436B74">
        <w:rPr>
          <w:i/>
          <w:sz w:val="28"/>
          <w:u w:val="single"/>
        </w:rPr>
        <w:t>Истории настоящего заболевания</w:t>
      </w:r>
      <w:r w:rsidRPr="006B3846">
        <w:rPr>
          <w:b/>
          <w:sz w:val="28"/>
        </w:rPr>
        <w:t xml:space="preserve">: </w:t>
      </w:r>
      <w:r>
        <w:rPr>
          <w:sz w:val="28"/>
        </w:rPr>
        <w:t>Считает себя больной в течение двух</w:t>
      </w:r>
      <w:r w:rsidRPr="006B3846">
        <w:rPr>
          <w:sz w:val="28"/>
        </w:rPr>
        <w:t xml:space="preserve"> недел</w:t>
      </w:r>
      <w:r>
        <w:rPr>
          <w:sz w:val="28"/>
        </w:rPr>
        <w:t>ь</w:t>
      </w:r>
      <w:r w:rsidRPr="006B3846">
        <w:rPr>
          <w:sz w:val="28"/>
        </w:rPr>
        <w:t xml:space="preserve">. </w:t>
      </w:r>
      <w:r>
        <w:rPr>
          <w:sz w:val="28"/>
        </w:rPr>
        <w:t>Когда после праздников мама заметила увеличение околоушных и подчелюстных лимфоузлов. Появились температура до субфебрильных цифр, незначительные боли при глотании, дискомфорт в горле. Через сутки присоединилась слабость, головная боль.</w:t>
      </w:r>
    </w:p>
    <w:p w:rsidR="00436B74" w:rsidRDefault="00436B74" w:rsidP="00436B74">
      <w:pPr>
        <w:ind w:firstLine="540"/>
        <w:jc w:val="both"/>
        <w:rPr>
          <w:sz w:val="28"/>
        </w:rPr>
      </w:pPr>
      <w:r>
        <w:rPr>
          <w:sz w:val="28"/>
        </w:rPr>
        <w:t>4 мая мама больной обратилась участковому педиатру, которая после осмотра поставила диагноз инфекционный мононуклеоз и направила в 4-ю инфекционную больницу.</w:t>
      </w:r>
    </w:p>
    <w:p w:rsidR="00436B74" w:rsidRPr="006B3846" w:rsidRDefault="00436B74" w:rsidP="00436B74">
      <w:pPr>
        <w:numPr>
          <w:ilvl w:val="0"/>
          <w:numId w:val="11"/>
        </w:numPr>
        <w:jc w:val="both"/>
        <w:rPr>
          <w:sz w:val="28"/>
        </w:rPr>
      </w:pPr>
      <w:r w:rsidRPr="004A0198">
        <w:rPr>
          <w:i/>
          <w:sz w:val="28"/>
          <w:u w:val="single"/>
        </w:rPr>
        <w:t>Данных лабораторных методов исследования</w:t>
      </w:r>
      <w:r w:rsidRPr="006B3846">
        <w:rPr>
          <w:sz w:val="28"/>
        </w:rPr>
        <w:t>: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1. ОАК (от 14.05.04)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Лейкоциты           6,8  х 10</w:t>
      </w:r>
      <w:r>
        <w:rPr>
          <w:sz w:val="28"/>
          <w:lang w:val="en-US"/>
        </w:rPr>
        <w:t>^9</w:t>
      </w:r>
      <w:r>
        <w:rPr>
          <w:sz w:val="28"/>
        </w:rPr>
        <w:t>/л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Эритроциты         3,97 х 10</w:t>
      </w:r>
      <w:r>
        <w:rPr>
          <w:sz w:val="28"/>
          <w:lang w:val="en-US"/>
        </w:rPr>
        <w:t>^12</w:t>
      </w:r>
      <w:r>
        <w:rPr>
          <w:sz w:val="28"/>
        </w:rPr>
        <w:t>/л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  <w:lang w:val="en-US"/>
        </w:rPr>
        <w:t xml:space="preserve">Hb                           </w:t>
      </w:r>
      <w:r>
        <w:rPr>
          <w:sz w:val="28"/>
        </w:rPr>
        <w:t>115 г/л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Цв. пок.                   0.9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СОЭ                          12 мм/ч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2.ОАМ                       (от 14.05.</w:t>
      </w:r>
      <w:r w:rsidRPr="004640E3">
        <w:rPr>
          <w:sz w:val="28"/>
        </w:rPr>
        <w:t>04</w:t>
      </w:r>
      <w:r>
        <w:rPr>
          <w:sz w:val="28"/>
        </w:rPr>
        <w:t>.)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Кол-во                            100  мл                     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Цвет                                 сол.-желт.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Уд. вес                             1010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Прозрач.                          прозрачная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Реакция                            кислая            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Белок                                отрицат.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Желчные пигменты        отрицат.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Лейкоциты                      1-2 в п. зр.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Слизь                             Отрицат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3. Биохимический анализ крови (от 15.05.04.)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норма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Альбумины            58,7 %                      56,5-  66,5 %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16"/>
        </w:rPr>
        <w:t xml:space="preserve">1                                                  </w:t>
      </w:r>
      <w:r>
        <w:rPr>
          <w:sz w:val="28"/>
          <w:szCs w:val="28"/>
        </w:rPr>
        <w:t>3,0</w:t>
      </w:r>
      <w:r>
        <w:rPr>
          <w:sz w:val="16"/>
        </w:rPr>
        <w:t xml:space="preserve">  </w:t>
      </w:r>
      <w:r>
        <w:rPr>
          <w:sz w:val="28"/>
        </w:rPr>
        <w:t xml:space="preserve">%                          2,5- 5,0%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16"/>
        </w:rPr>
        <w:t xml:space="preserve">2                                                  </w:t>
      </w:r>
      <w:r>
        <w:rPr>
          <w:sz w:val="28"/>
          <w:szCs w:val="28"/>
        </w:rPr>
        <w:t>6,5</w:t>
      </w:r>
      <w:r>
        <w:rPr>
          <w:sz w:val="28"/>
        </w:rPr>
        <w:t>%                        5,1- 9,2%</w:t>
      </w:r>
      <w:r>
        <w:rPr>
          <w:sz w:val="16"/>
        </w:rPr>
        <w:t xml:space="preserve">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sym w:font="Symbol" w:char="F062"/>
      </w:r>
      <w:r>
        <w:rPr>
          <w:sz w:val="28"/>
        </w:rPr>
        <w:t xml:space="preserve">                              9,5%                          8,1-12,2%       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sym w:font="Symbol" w:char="F067"/>
      </w:r>
      <w:r>
        <w:rPr>
          <w:sz w:val="28"/>
        </w:rPr>
        <w:t xml:space="preserve">                               20,1%                          12,8-19,0%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АЛАТ                      15 е/л                      до 30 е/л                                                                            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АСАТ                      37  е/л                     до 40 е/л                                                             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Биллир. общ.           8,9 мкмоль/л        8,5-20,5 мкмоль/л                                                                                                 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Биллир. прямой       1,4 мкмоль /л          0-5,1  мкмоль/л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Щел. Фосфатаза       259 е/л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4. ИФА сыворотки крови на наличие антител (от  15.05.04.)</w:t>
      </w:r>
    </w:p>
    <w:p w:rsidR="004A0198" w:rsidRDefault="00BB6311" w:rsidP="004A0198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1905</wp:posOffset>
                </wp:positionV>
                <wp:extent cx="152400" cy="662305"/>
                <wp:effectExtent l="10795" t="11430" r="825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62305"/>
                        </a:xfrm>
                        <a:prstGeom prst="rightBrace">
                          <a:avLst>
                            <a:gd name="adj1" fmla="val 362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margin-left:107.35pt;margin-top:.15pt;width:1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o7gQ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" o:allowincell="f"/>
            </w:pict>
          </mc:Fallback>
        </mc:AlternateContent>
      </w:r>
      <w:r w:rsidR="004A0198">
        <w:rPr>
          <w:sz w:val="28"/>
        </w:rPr>
        <w:t>Анти - НВ</w:t>
      </w:r>
      <w:r w:rsidR="004A0198">
        <w:rPr>
          <w:sz w:val="28"/>
          <w:lang w:val="en-US"/>
        </w:rPr>
        <w:t>sAg</w:t>
      </w:r>
      <w:r w:rsidR="004A0198" w:rsidRPr="006B3846">
        <w:rPr>
          <w:sz w:val="28"/>
        </w:rPr>
        <w:t xml:space="preserve">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Анти НВе           </w:t>
      </w:r>
      <w:r w:rsidRPr="006B3846">
        <w:rPr>
          <w:sz w:val="28"/>
        </w:rPr>
        <w:t xml:space="preserve">       </w:t>
      </w:r>
      <w:r>
        <w:rPr>
          <w:sz w:val="28"/>
        </w:rPr>
        <w:t xml:space="preserve">не выявлены        </w:t>
      </w:r>
    </w:p>
    <w:p w:rsidR="004A0198" w:rsidRPr="004A0198" w:rsidRDefault="004A0198" w:rsidP="004A0198">
      <w:pPr>
        <w:jc w:val="both"/>
        <w:rPr>
          <w:sz w:val="28"/>
        </w:rPr>
      </w:pPr>
      <w:r>
        <w:rPr>
          <w:sz w:val="28"/>
          <w:lang w:val="en-US"/>
        </w:rPr>
        <w:t>RW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ВИЧ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ПТИ   -- 95%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5. УЗИ органов брюшной полости (от 15.05.04.) 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Заключение:  диффузное увеличение границ печени, желчный пузырь без особенностей. Спленомегалия.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>6. Кровь на мононуклеоз от 17.05.04:</w:t>
      </w:r>
    </w:p>
    <w:p w:rsidR="004A0198" w:rsidRDefault="004A0198" w:rsidP="004A0198">
      <w:pPr>
        <w:jc w:val="both"/>
        <w:rPr>
          <w:sz w:val="28"/>
        </w:rPr>
      </w:pPr>
      <w:r>
        <w:rPr>
          <w:sz w:val="28"/>
        </w:rPr>
        <w:t xml:space="preserve">    Результат резко положителен – 69%.</w:t>
      </w:r>
    </w:p>
    <w:p w:rsidR="004A0198" w:rsidRDefault="004A0198" w:rsidP="004A0198">
      <w:pPr>
        <w:jc w:val="both"/>
        <w:rPr>
          <w:sz w:val="28"/>
        </w:rPr>
      </w:pPr>
    </w:p>
    <w:p w:rsidR="00436B74" w:rsidRPr="006B3846" w:rsidRDefault="00436B74" w:rsidP="00436B74">
      <w:pPr>
        <w:rPr>
          <w:sz w:val="28"/>
        </w:rPr>
      </w:pPr>
    </w:p>
    <w:p w:rsidR="00436B74" w:rsidRPr="004A0198" w:rsidRDefault="00436B74" w:rsidP="00436B74">
      <w:pPr>
        <w:jc w:val="center"/>
        <w:rPr>
          <w:b/>
          <w:sz w:val="28"/>
          <w:szCs w:val="28"/>
          <w:lang w:val="en-US"/>
        </w:rPr>
      </w:pPr>
      <w:r>
        <w:rPr>
          <w:b/>
          <w:sz w:val="24"/>
          <w:lang w:val="en-US"/>
        </w:rPr>
        <w:t xml:space="preserve"> </w:t>
      </w:r>
      <w:r w:rsidRPr="004A0198">
        <w:rPr>
          <w:b/>
          <w:sz w:val="28"/>
          <w:szCs w:val="28"/>
          <w:lang w:val="en-US"/>
        </w:rPr>
        <w:t>ЛЕЧЕНИЕ.</w:t>
      </w:r>
    </w:p>
    <w:p w:rsidR="00436B74" w:rsidRDefault="00436B74" w:rsidP="00436B7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Диета-стол № </w:t>
      </w:r>
      <w:r w:rsidR="004A0198">
        <w:rPr>
          <w:sz w:val="28"/>
        </w:rPr>
        <w:t>1</w:t>
      </w:r>
      <w:r>
        <w:rPr>
          <w:sz w:val="28"/>
        </w:rPr>
        <w:t>5.</w:t>
      </w:r>
    </w:p>
    <w:p w:rsidR="00436B74" w:rsidRDefault="00436B74" w:rsidP="00436B7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Режим-палатный с ограничением двигательной активности.</w:t>
      </w:r>
    </w:p>
    <w:p w:rsidR="00436B74" w:rsidRDefault="00436B74" w:rsidP="00436B7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Медикаментозная терапия:</w:t>
      </w:r>
      <w:r w:rsidR="004A0198">
        <w:rPr>
          <w:sz w:val="28"/>
        </w:rPr>
        <w:t xml:space="preserve"> </w:t>
      </w:r>
    </w:p>
    <w:p w:rsidR="00436B74" w:rsidRDefault="00436B74" w:rsidP="00436B74">
      <w:pPr>
        <w:jc w:val="both"/>
        <w:rPr>
          <w:sz w:val="28"/>
        </w:rPr>
      </w:pPr>
    </w:p>
    <w:p w:rsidR="00436B74" w:rsidRDefault="00436B74" w:rsidP="00436B74">
      <w:pPr>
        <w:tabs>
          <w:tab w:val="left" w:pos="2127"/>
          <w:tab w:val="left" w:pos="2552"/>
        </w:tabs>
        <w:ind w:left="-425" w:firstLine="788"/>
        <w:jc w:val="both"/>
        <w:rPr>
          <w:sz w:val="28"/>
          <w:lang w:val="en-US"/>
        </w:rPr>
      </w:pPr>
      <w:r>
        <w:rPr>
          <w:sz w:val="28"/>
          <w:lang w:val="en-US"/>
        </w:rPr>
        <w:t>Rp.: Sol. Glucosae  5%-400,0 ml</w:t>
      </w:r>
    </w:p>
    <w:p w:rsidR="00436B74" w:rsidRDefault="00436B74" w:rsidP="00436B74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Sol. As. Ascorbinici  5%-5,0 ml    </w:t>
      </w:r>
    </w:p>
    <w:p w:rsidR="00436B74" w:rsidRPr="006B3846" w:rsidRDefault="00436B74" w:rsidP="00436B74">
      <w:pPr>
        <w:ind w:left="360"/>
        <w:jc w:val="both"/>
        <w:rPr>
          <w:sz w:val="28"/>
        </w:rPr>
      </w:pPr>
      <w:r w:rsidRPr="00436B74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6B3846">
        <w:rPr>
          <w:sz w:val="28"/>
        </w:rPr>
        <w:t>.</w:t>
      </w:r>
      <w:r>
        <w:rPr>
          <w:sz w:val="28"/>
          <w:lang w:val="en-US"/>
        </w:rPr>
        <w:t>S</w:t>
      </w:r>
      <w:r w:rsidRPr="006B3846">
        <w:rPr>
          <w:sz w:val="28"/>
        </w:rPr>
        <w:t>.: в/в капельно.</w:t>
      </w:r>
    </w:p>
    <w:p w:rsidR="00436B74" w:rsidRPr="006B3846" w:rsidRDefault="00436B74" w:rsidP="00436B74">
      <w:pPr>
        <w:ind w:left="360"/>
        <w:jc w:val="both"/>
        <w:rPr>
          <w:sz w:val="28"/>
        </w:rPr>
      </w:pPr>
    </w:p>
    <w:p w:rsidR="004A0198" w:rsidRPr="004A0198" w:rsidRDefault="00436B74" w:rsidP="004A0198">
      <w:pPr>
        <w:ind w:left="360"/>
        <w:jc w:val="both"/>
        <w:rPr>
          <w:sz w:val="28"/>
          <w:szCs w:val="28"/>
          <w:lang w:val="en-US"/>
        </w:rPr>
      </w:pPr>
      <w:r w:rsidRPr="004A0198">
        <w:rPr>
          <w:sz w:val="28"/>
          <w:szCs w:val="28"/>
          <w:lang w:val="en-US"/>
        </w:rPr>
        <w:t>Rp.: Sol. Natrii chloridi 0,9%-200,0 ml</w:t>
      </w:r>
    </w:p>
    <w:p w:rsidR="00436B74" w:rsidRPr="004A0198" w:rsidRDefault="004A0198" w:rsidP="004A0198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436B74" w:rsidRPr="004A0198">
        <w:rPr>
          <w:sz w:val="28"/>
          <w:szCs w:val="28"/>
          <w:lang w:val="en-US"/>
        </w:rPr>
        <w:t xml:space="preserve"> Sol. </w:t>
      </w:r>
      <w:r>
        <w:rPr>
          <w:sz w:val="28"/>
          <w:szCs w:val="28"/>
          <w:lang w:val="en-US"/>
        </w:rPr>
        <w:t>Thiamini</w:t>
      </w:r>
      <w:r w:rsidR="00436B74" w:rsidRPr="004A01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bromidi </w:t>
      </w:r>
      <w:r>
        <w:rPr>
          <w:sz w:val="28"/>
          <w:szCs w:val="28"/>
        </w:rPr>
        <w:t>3</w:t>
      </w:r>
      <w:r w:rsidR="00436B74" w:rsidRPr="004A0198">
        <w:rPr>
          <w:sz w:val="28"/>
          <w:szCs w:val="28"/>
          <w:lang w:val="en-US"/>
        </w:rPr>
        <w:t>%-</w:t>
      </w:r>
      <w:r>
        <w:rPr>
          <w:sz w:val="28"/>
          <w:szCs w:val="28"/>
          <w:lang w:val="en-US"/>
        </w:rPr>
        <w:t>5</w:t>
      </w:r>
      <w:r w:rsidR="00436B74" w:rsidRPr="004A0198">
        <w:rPr>
          <w:sz w:val="28"/>
          <w:szCs w:val="28"/>
          <w:lang w:val="en-US"/>
        </w:rPr>
        <w:t xml:space="preserve">,0 ml      </w:t>
      </w:r>
    </w:p>
    <w:p w:rsidR="00436B74" w:rsidRPr="004A0198" w:rsidRDefault="00436B74" w:rsidP="00436B74">
      <w:pPr>
        <w:ind w:left="360"/>
        <w:jc w:val="both"/>
        <w:rPr>
          <w:sz w:val="28"/>
          <w:szCs w:val="28"/>
        </w:rPr>
      </w:pPr>
      <w:r w:rsidRPr="004A0198">
        <w:rPr>
          <w:sz w:val="28"/>
          <w:szCs w:val="28"/>
          <w:lang w:val="en-US"/>
        </w:rPr>
        <w:t xml:space="preserve">        D</w:t>
      </w:r>
      <w:r w:rsidRPr="004A0198">
        <w:rPr>
          <w:sz w:val="28"/>
          <w:szCs w:val="28"/>
        </w:rPr>
        <w:t>.</w:t>
      </w:r>
      <w:r w:rsidRPr="004A0198">
        <w:rPr>
          <w:sz w:val="28"/>
          <w:szCs w:val="28"/>
          <w:lang w:val="en-US"/>
        </w:rPr>
        <w:t>S</w:t>
      </w:r>
      <w:r w:rsidRPr="004A0198">
        <w:rPr>
          <w:sz w:val="28"/>
          <w:szCs w:val="28"/>
        </w:rPr>
        <w:t>.: в/в капельно.</w:t>
      </w:r>
    </w:p>
    <w:p w:rsidR="00436B74" w:rsidRPr="006B3846" w:rsidRDefault="00436B74" w:rsidP="00436B74">
      <w:pPr>
        <w:ind w:left="360"/>
        <w:jc w:val="both"/>
        <w:rPr>
          <w:sz w:val="28"/>
        </w:rPr>
      </w:pPr>
    </w:p>
    <w:p w:rsidR="00436B74" w:rsidRPr="00436B74" w:rsidRDefault="00436B74" w:rsidP="00436B74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Rp</w:t>
      </w:r>
      <w:r w:rsidRPr="00436B74">
        <w:rPr>
          <w:sz w:val="28"/>
        </w:rPr>
        <w:t xml:space="preserve">.: </w:t>
      </w:r>
      <w:r>
        <w:rPr>
          <w:sz w:val="28"/>
          <w:lang w:val="en-US"/>
        </w:rPr>
        <w:t>Tab</w:t>
      </w:r>
      <w:r w:rsidRPr="00436B74">
        <w:rPr>
          <w:sz w:val="28"/>
        </w:rPr>
        <w:t xml:space="preserve">. </w:t>
      </w:r>
      <w:r w:rsidR="004A0198">
        <w:rPr>
          <w:sz w:val="28"/>
          <w:lang w:val="en-US"/>
        </w:rPr>
        <w:t>Ascoru</w:t>
      </w:r>
      <w:r>
        <w:rPr>
          <w:sz w:val="28"/>
          <w:lang w:val="en-US"/>
        </w:rPr>
        <w:t>tini</w:t>
      </w:r>
      <w:r w:rsidRPr="00436B74">
        <w:rPr>
          <w:sz w:val="28"/>
        </w:rPr>
        <w:t xml:space="preserve"> 0,25</w:t>
      </w:r>
    </w:p>
    <w:p w:rsidR="00436B74" w:rsidRDefault="00436B74" w:rsidP="00436B74">
      <w:pPr>
        <w:ind w:left="360"/>
        <w:jc w:val="both"/>
        <w:rPr>
          <w:sz w:val="28"/>
          <w:lang w:val="en-US"/>
        </w:rPr>
      </w:pPr>
      <w:r w:rsidRPr="00436B74">
        <w:rPr>
          <w:sz w:val="28"/>
        </w:rPr>
        <w:t xml:space="preserve">       </w:t>
      </w:r>
      <w:r>
        <w:rPr>
          <w:sz w:val="28"/>
          <w:lang w:val="en-US"/>
        </w:rPr>
        <w:t>D</w:t>
      </w:r>
      <w:r w:rsidRPr="006B3846">
        <w:rPr>
          <w:sz w:val="28"/>
        </w:rPr>
        <w:t>.</w:t>
      </w:r>
      <w:r>
        <w:rPr>
          <w:sz w:val="28"/>
          <w:lang w:val="en-US"/>
        </w:rPr>
        <w:t>S</w:t>
      </w:r>
      <w:r w:rsidRPr="006B3846">
        <w:rPr>
          <w:sz w:val="28"/>
        </w:rPr>
        <w:t xml:space="preserve">. </w:t>
      </w:r>
      <w:r>
        <w:rPr>
          <w:sz w:val="28"/>
        </w:rPr>
        <w:t>3 раза в день</w:t>
      </w:r>
    </w:p>
    <w:p w:rsidR="004A0198" w:rsidRDefault="004A0198" w:rsidP="00436B74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Rp.: Caps. “Vitrum jr” #50</w:t>
      </w:r>
    </w:p>
    <w:p w:rsidR="004A0198" w:rsidRPr="004A0198" w:rsidRDefault="004A0198" w:rsidP="00436B74">
      <w:pPr>
        <w:ind w:left="360"/>
        <w:jc w:val="both"/>
        <w:rPr>
          <w:sz w:val="28"/>
        </w:rPr>
      </w:pPr>
      <w:r w:rsidRPr="004A0198">
        <w:rPr>
          <w:sz w:val="28"/>
        </w:rPr>
        <w:t xml:space="preserve">        </w:t>
      </w:r>
      <w:r>
        <w:rPr>
          <w:sz w:val="28"/>
          <w:lang w:val="en-US"/>
        </w:rPr>
        <w:t>D</w:t>
      </w:r>
      <w:r w:rsidRPr="004A0198">
        <w:rPr>
          <w:sz w:val="28"/>
        </w:rPr>
        <w:t>.</w:t>
      </w:r>
      <w:r>
        <w:rPr>
          <w:sz w:val="28"/>
          <w:lang w:val="en-US"/>
        </w:rPr>
        <w:t>S</w:t>
      </w:r>
      <w:r w:rsidRPr="004A0198">
        <w:rPr>
          <w:sz w:val="28"/>
        </w:rPr>
        <w:t xml:space="preserve">. </w:t>
      </w:r>
      <w:r>
        <w:rPr>
          <w:sz w:val="28"/>
        </w:rPr>
        <w:t>внутрь по 1 капсуле после еды с утра в течении месяца</w:t>
      </w:r>
    </w:p>
    <w:p w:rsidR="00436B74" w:rsidRDefault="00436B74" w:rsidP="00436B74">
      <w:pPr>
        <w:ind w:left="360"/>
        <w:jc w:val="both"/>
        <w:rPr>
          <w:sz w:val="28"/>
          <w:lang w:val="en-US"/>
        </w:rPr>
      </w:pPr>
    </w:p>
    <w:p w:rsidR="004A0198" w:rsidRDefault="004A0198" w:rsidP="00436B74">
      <w:pPr>
        <w:ind w:left="360"/>
        <w:jc w:val="both"/>
        <w:rPr>
          <w:sz w:val="28"/>
        </w:rPr>
      </w:pPr>
      <w:r>
        <w:rPr>
          <w:sz w:val="28"/>
        </w:rPr>
        <w:t>Полоскание рта раствором фурацилина, диокидина.</w:t>
      </w:r>
    </w:p>
    <w:p w:rsidR="004A0198" w:rsidRPr="004A0198" w:rsidRDefault="004A0198" w:rsidP="00436B74">
      <w:pPr>
        <w:ind w:left="360"/>
        <w:jc w:val="both"/>
        <w:rPr>
          <w:sz w:val="28"/>
        </w:rPr>
      </w:pPr>
      <w:r>
        <w:rPr>
          <w:sz w:val="28"/>
        </w:rPr>
        <w:t>Согревающие повязки на шею.</w:t>
      </w:r>
    </w:p>
    <w:p w:rsidR="00436B74" w:rsidRPr="006B3846" w:rsidRDefault="00436B74" w:rsidP="00436B74">
      <w:pPr>
        <w:jc w:val="center"/>
        <w:rPr>
          <w:b/>
          <w:sz w:val="24"/>
        </w:rPr>
      </w:pPr>
    </w:p>
    <w:p w:rsidR="00436B74" w:rsidRPr="00A108CF" w:rsidRDefault="00436B74" w:rsidP="00436B74">
      <w:pPr>
        <w:jc w:val="center"/>
        <w:rPr>
          <w:b/>
          <w:sz w:val="24"/>
        </w:rPr>
      </w:pPr>
      <w:r w:rsidRPr="004A0198">
        <w:rPr>
          <w:b/>
          <w:sz w:val="28"/>
          <w:szCs w:val="28"/>
        </w:rPr>
        <w:t xml:space="preserve"> ДНЕВНИК</w:t>
      </w:r>
    </w:p>
    <w:p w:rsidR="00436B74" w:rsidRPr="006B3846" w:rsidRDefault="004A0198" w:rsidP="00436B74">
      <w:pPr>
        <w:jc w:val="both"/>
        <w:rPr>
          <w:sz w:val="28"/>
        </w:rPr>
      </w:pPr>
      <w:r>
        <w:rPr>
          <w:sz w:val="28"/>
        </w:rPr>
        <w:t>14</w:t>
      </w:r>
      <w:r w:rsidR="00436B74" w:rsidRPr="006B3846">
        <w:rPr>
          <w:sz w:val="28"/>
        </w:rPr>
        <w:t>.05.04.</w:t>
      </w:r>
    </w:p>
    <w:p w:rsidR="004A0198" w:rsidRDefault="00436B74" w:rsidP="00436B74">
      <w:pPr>
        <w:widowControl w:val="0"/>
        <w:jc w:val="both"/>
        <w:rPr>
          <w:sz w:val="28"/>
        </w:rPr>
      </w:pPr>
      <w:r w:rsidRPr="006B3846">
        <w:rPr>
          <w:sz w:val="28"/>
        </w:rPr>
        <w:t>Состояние средней тяжести</w:t>
      </w:r>
      <w:r>
        <w:rPr>
          <w:sz w:val="28"/>
        </w:rPr>
        <w:t>.</w:t>
      </w:r>
      <w:r w:rsidRPr="006B3846">
        <w:rPr>
          <w:sz w:val="28"/>
        </w:rPr>
        <w:t xml:space="preserve"> Жалобы на слабость,</w:t>
      </w:r>
      <w:r>
        <w:rPr>
          <w:sz w:val="28"/>
        </w:rPr>
        <w:t xml:space="preserve"> повышение температуры до 37º</w:t>
      </w:r>
      <w:r w:rsidR="00B805E3">
        <w:rPr>
          <w:sz w:val="28"/>
        </w:rPr>
        <w:t xml:space="preserve"> </w:t>
      </w:r>
      <w:r>
        <w:rPr>
          <w:sz w:val="28"/>
        </w:rPr>
        <w:t>С</w:t>
      </w:r>
      <w:r w:rsidR="004A0198">
        <w:rPr>
          <w:sz w:val="28"/>
        </w:rPr>
        <w:t>,</w:t>
      </w:r>
      <w:r w:rsidRPr="006B3846">
        <w:rPr>
          <w:sz w:val="28"/>
        </w:rPr>
        <w:t xml:space="preserve"> повышенную утомляемость, </w:t>
      </w:r>
      <w:r w:rsidR="004A0198">
        <w:rPr>
          <w:sz w:val="28"/>
        </w:rPr>
        <w:t>сниженный аппетит, осиплость голоса</w:t>
      </w:r>
      <w:r w:rsidRPr="006B3846">
        <w:rPr>
          <w:sz w:val="28"/>
        </w:rPr>
        <w:t>.</w:t>
      </w:r>
    </w:p>
    <w:p w:rsidR="00436B74" w:rsidRDefault="004A0198" w:rsidP="00436B74">
      <w:pPr>
        <w:widowControl w:val="0"/>
        <w:jc w:val="both"/>
        <w:rPr>
          <w:snapToGrid w:val="0"/>
          <w:sz w:val="24"/>
        </w:rPr>
      </w:pPr>
      <w:r>
        <w:rPr>
          <w:sz w:val="28"/>
        </w:rPr>
        <w:t>Зев гиперемирован, обложен белым налетом.</w:t>
      </w:r>
      <w:r w:rsidR="00436B74">
        <w:rPr>
          <w:snapToGrid w:val="0"/>
          <w:sz w:val="24"/>
        </w:rPr>
        <w:t xml:space="preserve"> </w:t>
      </w:r>
      <w:r>
        <w:rPr>
          <w:snapToGrid w:val="0"/>
          <w:sz w:val="28"/>
        </w:rPr>
        <w:t>Язык влажный, обложен у корня белым налетом.</w:t>
      </w:r>
      <w:r w:rsidRPr="004A019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Живот мягкий, при пальпации отмечается незначительная болезненность в области правого подреберья.</w:t>
      </w:r>
      <w:r w:rsidR="00B805E3">
        <w:rPr>
          <w:snapToGrid w:val="0"/>
          <w:sz w:val="28"/>
        </w:rPr>
        <w:t xml:space="preserve"> Гепатомегалия.</w:t>
      </w:r>
    </w:p>
    <w:p w:rsidR="00436B74" w:rsidRDefault="00436B74" w:rsidP="004A0198">
      <w:pPr>
        <w:pStyle w:val="a4"/>
        <w:widowControl w:val="0"/>
        <w:spacing w:line="240" w:lineRule="auto"/>
        <w:ind w:firstLine="0"/>
        <w:rPr>
          <w:snapToGrid w:val="0"/>
          <w:sz w:val="28"/>
        </w:rPr>
      </w:pPr>
      <w:r>
        <w:rPr>
          <w:snapToGrid w:val="0"/>
          <w:sz w:val="28"/>
        </w:rPr>
        <w:t>Тоны серд</w:t>
      </w:r>
      <w:r w:rsidR="004A0198">
        <w:rPr>
          <w:snapToGrid w:val="0"/>
          <w:sz w:val="28"/>
        </w:rPr>
        <w:t>ца приглушены,  ритмичные. АД 100/7</w:t>
      </w:r>
      <w:r>
        <w:rPr>
          <w:snapToGrid w:val="0"/>
          <w:sz w:val="28"/>
        </w:rPr>
        <w:t>0 мм.рт.ст., ЧСС 76 уд. в мин. Над лёгкими выслушивается везикулярное дыхание, ЧД-16 в мин. Стул, диурез сохранены, обычны.</w:t>
      </w:r>
    </w:p>
    <w:p w:rsidR="00436B74" w:rsidRDefault="00436B74" w:rsidP="004A0198">
      <w:pPr>
        <w:pStyle w:val="a4"/>
        <w:widowControl w:val="0"/>
        <w:spacing w:line="240" w:lineRule="auto"/>
        <w:ind w:firstLine="0"/>
        <w:rPr>
          <w:sz w:val="28"/>
        </w:rPr>
      </w:pPr>
      <w:r>
        <w:rPr>
          <w:snapToGrid w:val="0"/>
          <w:sz w:val="28"/>
        </w:rPr>
        <w:t xml:space="preserve">Лечение переносит хорошо. </w:t>
      </w:r>
      <w:r>
        <w:rPr>
          <w:sz w:val="28"/>
        </w:rPr>
        <w:t>Рекомендовано продолжить лечение.</w:t>
      </w:r>
    </w:p>
    <w:p w:rsidR="00436B74" w:rsidRDefault="00436B74" w:rsidP="00436B74">
      <w:pPr>
        <w:widowControl w:val="0"/>
        <w:jc w:val="both"/>
        <w:rPr>
          <w:snapToGrid w:val="0"/>
          <w:sz w:val="28"/>
        </w:rPr>
      </w:pPr>
    </w:p>
    <w:p w:rsidR="00436B74" w:rsidRPr="006B3846" w:rsidRDefault="004A0198" w:rsidP="00436B74">
      <w:pPr>
        <w:jc w:val="both"/>
        <w:rPr>
          <w:sz w:val="28"/>
        </w:rPr>
      </w:pPr>
      <w:r>
        <w:rPr>
          <w:sz w:val="28"/>
        </w:rPr>
        <w:t>16</w:t>
      </w:r>
      <w:r w:rsidR="00436B74" w:rsidRPr="006B3846">
        <w:rPr>
          <w:sz w:val="28"/>
        </w:rPr>
        <w:t>.05.04.</w:t>
      </w:r>
    </w:p>
    <w:p w:rsidR="00B805E3" w:rsidRDefault="00436B74" w:rsidP="00436B74">
      <w:pPr>
        <w:widowControl w:val="0"/>
        <w:jc w:val="both"/>
        <w:rPr>
          <w:sz w:val="28"/>
        </w:rPr>
      </w:pPr>
      <w:r w:rsidRPr="006B3846">
        <w:rPr>
          <w:sz w:val="28"/>
        </w:rPr>
        <w:t>Состояние средней тяжести</w:t>
      </w:r>
      <w:r>
        <w:rPr>
          <w:sz w:val="28"/>
        </w:rPr>
        <w:t>.</w:t>
      </w:r>
      <w:r w:rsidRPr="006B3846">
        <w:rPr>
          <w:sz w:val="28"/>
        </w:rPr>
        <w:t xml:space="preserve"> Жалобы на слабость, повышенную утомляемость</w:t>
      </w:r>
      <w:r w:rsidR="004A0198">
        <w:rPr>
          <w:sz w:val="28"/>
        </w:rPr>
        <w:t>. Аппетит улучшился</w:t>
      </w:r>
      <w:r w:rsidR="00B805E3">
        <w:rPr>
          <w:sz w:val="28"/>
        </w:rPr>
        <w:t>. Прошла осиплость голоса.</w:t>
      </w:r>
    </w:p>
    <w:p w:rsidR="00436B74" w:rsidRDefault="00B805E3" w:rsidP="00436B74">
      <w:pPr>
        <w:widowControl w:val="0"/>
        <w:jc w:val="both"/>
        <w:rPr>
          <w:snapToGrid w:val="0"/>
          <w:sz w:val="24"/>
        </w:rPr>
      </w:pPr>
      <w:r>
        <w:rPr>
          <w:sz w:val="28"/>
        </w:rPr>
        <w:t>Зев гиперемирован, налет проходит.</w:t>
      </w:r>
      <w:r w:rsidR="00436B74">
        <w:rPr>
          <w:snapToGrid w:val="0"/>
          <w:sz w:val="24"/>
        </w:rPr>
        <w:t xml:space="preserve"> </w:t>
      </w:r>
      <w:r>
        <w:rPr>
          <w:snapToGrid w:val="0"/>
          <w:sz w:val="28"/>
        </w:rPr>
        <w:t>Язык обложен белым налетом</w:t>
      </w:r>
    </w:p>
    <w:p w:rsidR="00436B74" w:rsidRDefault="00436B74" w:rsidP="00B805E3">
      <w:pPr>
        <w:pStyle w:val="a4"/>
        <w:widowControl w:val="0"/>
        <w:spacing w:line="240" w:lineRule="auto"/>
        <w:ind w:firstLine="0"/>
        <w:rPr>
          <w:snapToGrid w:val="0"/>
          <w:sz w:val="28"/>
        </w:rPr>
      </w:pPr>
      <w:r>
        <w:rPr>
          <w:snapToGrid w:val="0"/>
          <w:sz w:val="28"/>
        </w:rPr>
        <w:t>Тоны сердца ясные, ритмичные. АД 1</w:t>
      </w:r>
      <w:r w:rsidR="00B805E3">
        <w:rPr>
          <w:snapToGrid w:val="0"/>
          <w:sz w:val="28"/>
        </w:rPr>
        <w:t>00</w:t>
      </w:r>
      <w:r>
        <w:rPr>
          <w:snapToGrid w:val="0"/>
          <w:sz w:val="28"/>
        </w:rPr>
        <w:t>/</w:t>
      </w:r>
      <w:r w:rsidR="00B805E3">
        <w:rPr>
          <w:snapToGrid w:val="0"/>
          <w:sz w:val="28"/>
        </w:rPr>
        <w:t>6</w:t>
      </w:r>
      <w:r>
        <w:rPr>
          <w:snapToGrid w:val="0"/>
          <w:sz w:val="28"/>
        </w:rPr>
        <w:t>5 мм.рт.ст., ЧСС 76 уд. в мин. Над лёгкими выслушивается везикулярное дыхание, ЧД-1</w:t>
      </w:r>
      <w:r w:rsidR="00B805E3">
        <w:rPr>
          <w:snapToGrid w:val="0"/>
          <w:sz w:val="28"/>
        </w:rPr>
        <w:t>8</w:t>
      </w:r>
      <w:r>
        <w:rPr>
          <w:snapToGrid w:val="0"/>
          <w:sz w:val="28"/>
        </w:rPr>
        <w:t xml:space="preserve"> в мин.. Живот мягкий, при пальпации отмечается незначительная болезненность в области правого подреберья.</w:t>
      </w:r>
      <w:r>
        <w:rPr>
          <w:snapToGrid w:val="0"/>
        </w:rPr>
        <w:t xml:space="preserve"> </w:t>
      </w:r>
      <w:r>
        <w:rPr>
          <w:snapToGrid w:val="0"/>
          <w:sz w:val="28"/>
        </w:rPr>
        <w:t>Стул, диурез в пределах физиологической нормы.</w:t>
      </w:r>
    </w:p>
    <w:p w:rsidR="00436B74" w:rsidRDefault="00436B74" w:rsidP="00B805E3">
      <w:pPr>
        <w:pStyle w:val="a4"/>
        <w:widowControl w:val="0"/>
        <w:spacing w:line="240" w:lineRule="auto"/>
        <w:ind w:firstLine="0"/>
        <w:rPr>
          <w:sz w:val="28"/>
        </w:rPr>
      </w:pPr>
      <w:r>
        <w:rPr>
          <w:snapToGrid w:val="0"/>
          <w:sz w:val="28"/>
        </w:rPr>
        <w:t xml:space="preserve">Лечение переносит хорошо. </w:t>
      </w:r>
      <w:r>
        <w:rPr>
          <w:sz w:val="28"/>
        </w:rPr>
        <w:t>Рекомендовано продолжить лечение.</w:t>
      </w:r>
    </w:p>
    <w:p w:rsidR="00436B74" w:rsidRPr="006B3846" w:rsidRDefault="00436B74" w:rsidP="00436B74">
      <w:pPr>
        <w:jc w:val="both"/>
        <w:rPr>
          <w:sz w:val="28"/>
        </w:rPr>
      </w:pPr>
    </w:p>
    <w:p w:rsidR="00436B74" w:rsidRPr="006B3846" w:rsidRDefault="00B805E3" w:rsidP="00436B74">
      <w:pPr>
        <w:jc w:val="both"/>
        <w:rPr>
          <w:sz w:val="28"/>
        </w:rPr>
      </w:pPr>
      <w:r>
        <w:rPr>
          <w:sz w:val="28"/>
        </w:rPr>
        <w:t>18</w:t>
      </w:r>
      <w:r w:rsidR="00436B74" w:rsidRPr="006B3846">
        <w:rPr>
          <w:sz w:val="28"/>
        </w:rPr>
        <w:t>.05.04.</w:t>
      </w:r>
    </w:p>
    <w:p w:rsidR="00B805E3" w:rsidRDefault="00B805E3" w:rsidP="00436B74">
      <w:pPr>
        <w:widowControl w:val="0"/>
        <w:jc w:val="both"/>
        <w:rPr>
          <w:sz w:val="28"/>
        </w:rPr>
      </w:pPr>
      <w:r>
        <w:rPr>
          <w:sz w:val="28"/>
        </w:rPr>
        <w:t>Состояние удовлетворительное</w:t>
      </w:r>
      <w:r w:rsidR="00436B74">
        <w:rPr>
          <w:sz w:val="28"/>
        </w:rPr>
        <w:t>.</w:t>
      </w:r>
      <w:r>
        <w:rPr>
          <w:sz w:val="28"/>
        </w:rPr>
        <w:t xml:space="preserve"> Активных жалоб не предъявляет</w:t>
      </w:r>
      <w:r w:rsidR="00436B74">
        <w:rPr>
          <w:sz w:val="28"/>
        </w:rPr>
        <w:t>.</w:t>
      </w:r>
    </w:p>
    <w:p w:rsidR="00436B74" w:rsidRDefault="00B805E3" w:rsidP="00436B74">
      <w:pPr>
        <w:widowControl w:val="0"/>
        <w:jc w:val="both"/>
        <w:rPr>
          <w:snapToGrid w:val="0"/>
          <w:sz w:val="24"/>
        </w:rPr>
      </w:pPr>
      <w:r>
        <w:rPr>
          <w:sz w:val="28"/>
        </w:rPr>
        <w:t>Зев гиперемирован, следы налета. Язык влажный, чистый.</w:t>
      </w:r>
      <w:r w:rsidR="00436B74">
        <w:rPr>
          <w:snapToGrid w:val="0"/>
          <w:sz w:val="24"/>
        </w:rPr>
        <w:t xml:space="preserve"> </w:t>
      </w:r>
    </w:p>
    <w:p w:rsidR="00436B74" w:rsidRDefault="00436B74" w:rsidP="00B805E3">
      <w:pPr>
        <w:pStyle w:val="a4"/>
        <w:widowControl w:val="0"/>
        <w:spacing w:line="240" w:lineRule="auto"/>
        <w:ind w:firstLine="0"/>
        <w:rPr>
          <w:snapToGrid w:val="0"/>
          <w:sz w:val="28"/>
        </w:rPr>
      </w:pPr>
      <w:r>
        <w:rPr>
          <w:snapToGrid w:val="0"/>
          <w:sz w:val="28"/>
        </w:rPr>
        <w:t>Тоны сердца ясные,  ритмичные. АД 1</w:t>
      </w:r>
      <w:r w:rsidR="00B805E3">
        <w:rPr>
          <w:snapToGrid w:val="0"/>
          <w:sz w:val="28"/>
        </w:rPr>
        <w:t>00</w:t>
      </w:r>
      <w:r>
        <w:rPr>
          <w:snapToGrid w:val="0"/>
          <w:sz w:val="28"/>
        </w:rPr>
        <w:t>/</w:t>
      </w:r>
      <w:r w:rsidR="00B805E3">
        <w:rPr>
          <w:snapToGrid w:val="0"/>
          <w:sz w:val="28"/>
        </w:rPr>
        <w:t>70</w:t>
      </w:r>
      <w:r>
        <w:rPr>
          <w:snapToGrid w:val="0"/>
          <w:sz w:val="28"/>
        </w:rPr>
        <w:t xml:space="preserve"> мм.рт.ст., ЧСС 7</w:t>
      </w:r>
      <w:r w:rsidR="00B805E3">
        <w:rPr>
          <w:snapToGrid w:val="0"/>
          <w:sz w:val="28"/>
        </w:rPr>
        <w:t>8</w:t>
      </w:r>
      <w:r>
        <w:rPr>
          <w:snapToGrid w:val="0"/>
          <w:sz w:val="28"/>
        </w:rPr>
        <w:t xml:space="preserve"> уд. в мин. Над лёгкими выслушивается везикулярное дыхание, ЧД-16 в мин. Живот мягкий, при пальпации безболезненный.</w:t>
      </w:r>
      <w:r>
        <w:rPr>
          <w:snapToGrid w:val="0"/>
        </w:rPr>
        <w:t xml:space="preserve"> </w:t>
      </w:r>
      <w:r>
        <w:rPr>
          <w:snapToGrid w:val="0"/>
          <w:sz w:val="28"/>
        </w:rPr>
        <w:t>Стул, диурез сохранены, обычны.</w:t>
      </w:r>
    </w:p>
    <w:p w:rsidR="00436B74" w:rsidRDefault="00436B74" w:rsidP="00B805E3">
      <w:pPr>
        <w:pStyle w:val="a4"/>
        <w:widowControl w:val="0"/>
        <w:spacing w:line="240" w:lineRule="auto"/>
        <w:ind w:firstLine="0"/>
        <w:rPr>
          <w:sz w:val="28"/>
        </w:rPr>
      </w:pPr>
      <w:r>
        <w:rPr>
          <w:snapToGrid w:val="0"/>
          <w:sz w:val="28"/>
        </w:rPr>
        <w:t xml:space="preserve">Лечение переносит хорошо. </w:t>
      </w:r>
      <w:r>
        <w:rPr>
          <w:sz w:val="28"/>
        </w:rPr>
        <w:t>Рекомендовано продолжить лечение.</w:t>
      </w:r>
    </w:p>
    <w:p w:rsidR="00436B74" w:rsidRDefault="00436B74" w:rsidP="00436B74">
      <w:pPr>
        <w:widowControl w:val="0"/>
        <w:jc w:val="both"/>
        <w:rPr>
          <w:snapToGrid w:val="0"/>
          <w:sz w:val="28"/>
        </w:rPr>
      </w:pPr>
    </w:p>
    <w:p w:rsidR="00436B74" w:rsidRPr="00B805E3" w:rsidRDefault="00B805E3" w:rsidP="00B8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ЭТАПНЫЙ ЭПИКРИЗ</w:t>
      </w:r>
    </w:p>
    <w:p w:rsidR="00B805E3" w:rsidRDefault="00436B74" w:rsidP="00B805E3">
      <w:pPr>
        <w:ind w:firstLine="708"/>
        <w:jc w:val="both"/>
        <w:rPr>
          <w:sz w:val="28"/>
        </w:rPr>
      </w:pPr>
      <w:r>
        <w:rPr>
          <w:sz w:val="28"/>
        </w:rPr>
        <w:t xml:space="preserve">Больная </w:t>
      </w:r>
      <w:r w:rsidR="00B805E3">
        <w:rPr>
          <w:sz w:val="28"/>
        </w:rPr>
        <w:t>Хабирова Р.Р.</w:t>
      </w:r>
      <w:r>
        <w:rPr>
          <w:sz w:val="28"/>
        </w:rPr>
        <w:t>, 19</w:t>
      </w:r>
      <w:r w:rsidR="00B805E3">
        <w:rPr>
          <w:sz w:val="28"/>
        </w:rPr>
        <w:t>96</w:t>
      </w:r>
      <w:r>
        <w:rPr>
          <w:sz w:val="28"/>
        </w:rPr>
        <w:t xml:space="preserve"> г\р,  поступила в инфекционную больницу № 4 </w:t>
      </w:r>
      <w:r w:rsidR="00B805E3">
        <w:rPr>
          <w:sz w:val="28"/>
        </w:rPr>
        <w:t>13</w:t>
      </w:r>
      <w:r>
        <w:rPr>
          <w:sz w:val="28"/>
        </w:rPr>
        <w:t>.05.04. с жалобами на</w:t>
      </w:r>
      <w:r w:rsidRPr="006B3846">
        <w:rPr>
          <w:sz w:val="28"/>
        </w:rPr>
        <w:t xml:space="preserve"> </w:t>
      </w:r>
      <w:r w:rsidR="00B805E3">
        <w:rPr>
          <w:sz w:val="28"/>
        </w:rPr>
        <w:t xml:space="preserve">на припухлость околоушных лимфатических узлов с обеих сторон; на небольшие боли при глотании, припухлость горла; субфебрильную температуру в течение последних 10-ти  дней. </w:t>
      </w:r>
    </w:p>
    <w:p w:rsidR="00B805E3" w:rsidRDefault="00B805E3" w:rsidP="00B805E3">
      <w:pPr>
        <w:ind w:firstLine="708"/>
        <w:jc w:val="both"/>
        <w:rPr>
          <w:sz w:val="28"/>
        </w:rPr>
      </w:pPr>
      <w:r>
        <w:rPr>
          <w:sz w:val="28"/>
        </w:rPr>
        <w:t>Из и</w:t>
      </w:r>
      <w:r w:rsidRPr="00B805E3">
        <w:rPr>
          <w:sz w:val="28"/>
        </w:rPr>
        <w:t>стории настоящего заболевания</w:t>
      </w:r>
      <w:r w:rsidRPr="006B3846">
        <w:rPr>
          <w:b/>
          <w:sz w:val="28"/>
        </w:rPr>
        <w:t xml:space="preserve">: </w:t>
      </w:r>
      <w:r>
        <w:rPr>
          <w:sz w:val="28"/>
        </w:rPr>
        <w:t>Считает себя больной в течение двух</w:t>
      </w:r>
      <w:r w:rsidRPr="006B3846">
        <w:rPr>
          <w:sz w:val="28"/>
        </w:rPr>
        <w:t xml:space="preserve"> недел</w:t>
      </w:r>
      <w:r>
        <w:rPr>
          <w:sz w:val="28"/>
        </w:rPr>
        <w:t>ь</w:t>
      </w:r>
      <w:r w:rsidRPr="006B3846">
        <w:rPr>
          <w:sz w:val="28"/>
        </w:rPr>
        <w:t xml:space="preserve">. </w:t>
      </w:r>
      <w:r>
        <w:rPr>
          <w:sz w:val="28"/>
        </w:rPr>
        <w:t>Когда после праздников мама заметила увеличение околоушных и подчелюстных лимфоузлов. Появились температура до субфебрильных цифр, незначительные боли при глотании, дискомфорт в горле. Через сутки присоединилась слабость, головная боль. 4 мая мама больной обратилась участковому педиатру, которая после осмотра поставила диагноз инфекционный мононуклеоз и направила в 4-ю инфекционную больницу.</w:t>
      </w:r>
    </w:p>
    <w:p w:rsidR="00436B74" w:rsidRPr="006B3846" w:rsidRDefault="00436B74" w:rsidP="00B805E3">
      <w:pPr>
        <w:ind w:firstLine="708"/>
        <w:jc w:val="both"/>
        <w:rPr>
          <w:sz w:val="28"/>
        </w:rPr>
      </w:pPr>
      <w:r w:rsidRPr="006B3846">
        <w:rPr>
          <w:sz w:val="28"/>
        </w:rPr>
        <w:t xml:space="preserve">После произведенного обследования, был выставлен диагноз: </w:t>
      </w:r>
      <w:r w:rsidR="00B805E3">
        <w:rPr>
          <w:b/>
          <w:sz w:val="28"/>
        </w:rPr>
        <w:t xml:space="preserve">Инфекционный мононуклеоз, среднетяжелая форма </w:t>
      </w:r>
      <w:r>
        <w:rPr>
          <w:sz w:val="28"/>
        </w:rPr>
        <w:t xml:space="preserve">и назначено лечение (диета, ограничение двигательной активности, </w:t>
      </w:r>
      <w:r>
        <w:rPr>
          <w:sz w:val="28"/>
          <w:lang w:val="en-US"/>
        </w:rPr>
        <w:t>Sol</w:t>
      </w:r>
      <w:r w:rsidRPr="006B3846">
        <w:rPr>
          <w:sz w:val="28"/>
        </w:rPr>
        <w:t xml:space="preserve">. </w:t>
      </w:r>
      <w:r>
        <w:rPr>
          <w:sz w:val="28"/>
          <w:lang w:val="en-US"/>
        </w:rPr>
        <w:t>Glucosae, Sol. A</w:t>
      </w:r>
      <w:r>
        <w:rPr>
          <w:sz w:val="28"/>
        </w:rPr>
        <w:t>с</w:t>
      </w:r>
      <w:r>
        <w:rPr>
          <w:sz w:val="28"/>
          <w:lang w:val="en-US"/>
        </w:rPr>
        <w:t xml:space="preserve">. Ascorbinici, Sol. Thiamini bromidi, </w:t>
      </w:r>
      <w:r w:rsidR="00B805E3">
        <w:rPr>
          <w:sz w:val="28"/>
        </w:rPr>
        <w:t>Поливитамины</w:t>
      </w:r>
      <w:r w:rsidRPr="00436B74">
        <w:rPr>
          <w:sz w:val="28"/>
        </w:rPr>
        <w:t xml:space="preserve">). </w:t>
      </w:r>
      <w:r w:rsidRPr="006B3846">
        <w:rPr>
          <w:sz w:val="28"/>
        </w:rPr>
        <w:t>В результате проводимого лечения больная отмечает улучшение состояния. Рекомендовано продолжить лечение.</w:t>
      </w:r>
    </w:p>
    <w:p w:rsidR="00436B74" w:rsidRPr="006B3846" w:rsidRDefault="00B805E3" w:rsidP="00B805E3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436B74" w:rsidRPr="006B3846">
        <w:rPr>
          <w:sz w:val="28"/>
        </w:rPr>
        <w:t>Прогноз при данном заболевании для жизни и трудоспо</w:t>
      </w:r>
      <w:r>
        <w:rPr>
          <w:sz w:val="28"/>
        </w:rPr>
        <w:t xml:space="preserve">собности </w:t>
      </w:r>
      <w:r w:rsidR="00436B74" w:rsidRPr="006B3846">
        <w:rPr>
          <w:sz w:val="28"/>
        </w:rPr>
        <w:t xml:space="preserve">благоприятный.  </w:t>
      </w:r>
    </w:p>
    <w:p w:rsidR="00436B74" w:rsidRDefault="00436B74" w:rsidP="00B805E3">
      <w:pPr>
        <w:ind w:firstLine="708"/>
        <w:jc w:val="both"/>
        <w:rPr>
          <w:sz w:val="28"/>
        </w:rPr>
      </w:pPr>
    </w:p>
    <w:p w:rsidR="00B805E3" w:rsidRDefault="00B805E3" w:rsidP="00B805E3">
      <w:pPr>
        <w:ind w:firstLine="708"/>
        <w:jc w:val="both"/>
        <w:rPr>
          <w:sz w:val="28"/>
        </w:rPr>
      </w:pPr>
    </w:p>
    <w:p w:rsidR="00B805E3" w:rsidRDefault="00B805E3" w:rsidP="00B805E3">
      <w:pPr>
        <w:ind w:firstLine="708"/>
        <w:jc w:val="both"/>
        <w:rPr>
          <w:sz w:val="28"/>
        </w:rPr>
      </w:pPr>
    </w:p>
    <w:p w:rsidR="00B805E3" w:rsidRDefault="00B805E3" w:rsidP="00B805E3">
      <w:pPr>
        <w:ind w:firstLine="708"/>
        <w:jc w:val="both"/>
        <w:rPr>
          <w:sz w:val="28"/>
        </w:rPr>
      </w:pPr>
    </w:p>
    <w:p w:rsidR="00B805E3" w:rsidRDefault="00B805E3" w:rsidP="00B805E3">
      <w:pPr>
        <w:ind w:firstLine="708"/>
        <w:jc w:val="both"/>
        <w:rPr>
          <w:sz w:val="28"/>
        </w:rPr>
      </w:pPr>
    </w:p>
    <w:p w:rsidR="00B805E3" w:rsidRDefault="00B805E3" w:rsidP="00B805E3">
      <w:pPr>
        <w:pStyle w:val="1"/>
        <w:ind w:left="142"/>
        <w:jc w:val="center"/>
      </w:pPr>
    </w:p>
    <w:p w:rsidR="00436B74" w:rsidRPr="00B805E3" w:rsidRDefault="00B805E3" w:rsidP="00B805E3">
      <w:pPr>
        <w:pStyle w:val="1"/>
        <w:jc w:val="center"/>
        <w:rPr>
          <w:sz w:val="28"/>
          <w:szCs w:val="28"/>
        </w:rPr>
      </w:pPr>
      <w:r w:rsidRPr="00B805E3">
        <w:rPr>
          <w:sz w:val="28"/>
          <w:szCs w:val="28"/>
        </w:rPr>
        <w:t>Температурный лист</w:t>
      </w:r>
    </w:p>
    <w:tbl>
      <w:tblPr>
        <w:tblpPr w:leftFromText="180" w:rightFromText="180" w:vertAnchor="text" w:horzAnchor="margin" w:tblpXSpec="center" w:tblpY="400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7"/>
        <w:gridCol w:w="573"/>
        <w:gridCol w:w="368"/>
        <w:gridCol w:w="369"/>
        <w:gridCol w:w="369"/>
        <w:gridCol w:w="369"/>
        <w:gridCol w:w="368"/>
        <w:gridCol w:w="370"/>
        <w:gridCol w:w="368"/>
        <w:gridCol w:w="370"/>
        <w:gridCol w:w="369"/>
        <w:gridCol w:w="371"/>
        <w:gridCol w:w="370"/>
        <w:gridCol w:w="374"/>
        <w:gridCol w:w="374"/>
        <w:gridCol w:w="369"/>
        <w:gridCol w:w="373"/>
        <w:gridCol w:w="370"/>
        <w:gridCol w:w="372"/>
        <w:gridCol w:w="370"/>
        <w:gridCol w:w="371"/>
        <w:gridCol w:w="369"/>
        <w:gridCol w:w="371"/>
        <w:gridCol w:w="369"/>
      </w:tblGrid>
      <w:tr w:rsidR="00B805E3" w:rsidRPr="00B8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5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B805E3" w:rsidRPr="00BC1FA3" w:rsidRDefault="00B805E3" w:rsidP="00B805E3">
            <w:pPr>
              <w:jc w:val="both"/>
              <w:rPr>
                <w:lang w:val="en-US"/>
              </w:rPr>
            </w:pPr>
            <w:r w:rsidRPr="00BC1FA3">
              <w:t>13</w:t>
            </w:r>
            <w:r w:rsidRPr="00BC1FA3">
              <w:rPr>
                <w:lang w:val="en-US"/>
              </w:rPr>
              <w:t>.05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B805E3" w:rsidRPr="00BC1FA3" w:rsidRDefault="00B805E3" w:rsidP="00B805E3">
            <w:pPr>
              <w:jc w:val="both"/>
              <w:rPr>
                <w:lang w:val="en-US"/>
              </w:rPr>
            </w:pPr>
            <w:r w:rsidRPr="00BC1FA3">
              <w:rPr>
                <w:lang w:val="en-US"/>
              </w:rPr>
              <w:t>14.05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740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44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742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740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740" w:type="dxa"/>
            <w:gridSpan w:val="2"/>
            <w:tcBorders>
              <w:bottom w:val="nil"/>
            </w:tcBorders>
          </w:tcPr>
          <w:p w:rsidR="00B805E3" w:rsidRPr="00BC1FA3" w:rsidRDefault="00BC1FA3" w:rsidP="00B805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</w:tr>
      <w:tr w:rsidR="00B805E3">
        <w:tblPrEx>
          <w:tblCellMar>
            <w:top w:w="0" w:type="dxa"/>
            <w:bottom w:w="0" w:type="dxa"/>
          </w:tblCellMar>
        </w:tblPrEx>
        <w:tc>
          <w:tcPr>
            <w:tcW w:w="787" w:type="dxa"/>
          </w:tcPr>
          <w:p w:rsidR="00B805E3" w:rsidRDefault="00B805E3" w:rsidP="00B805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</w:t>
            </w:r>
          </w:p>
        </w:tc>
        <w:tc>
          <w:tcPr>
            <w:tcW w:w="573" w:type="dxa"/>
          </w:tcPr>
          <w:p w:rsidR="00B805E3" w:rsidRDefault="00B805E3" w:rsidP="00B805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Pr="00242664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573" w:type="dxa"/>
            <w:vMerge w:val="restart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573" w:type="dxa"/>
            <w:vMerge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573" w:type="dxa"/>
            <w:vMerge w:val="restart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  <w:tc>
          <w:tcPr>
            <w:tcW w:w="573" w:type="dxa"/>
            <w:vMerge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573" w:type="dxa"/>
            <w:vMerge w:val="restart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573" w:type="dxa"/>
            <w:vMerge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573" w:type="dxa"/>
            <w:vMerge w:val="restart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573" w:type="dxa"/>
            <w:vMerge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573" w:type="dxa"/>
            <w:vMerge w:val="restart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  <w:tr w:rsidR="00B805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87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573" w:type="dxa"/>
            <w:vMerge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4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3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2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0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71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  <w:tc>
          <w:tcPr>
            <w:tcW w:w="369" w:type="dxa"/>
          </w:tcPr>
          <w:p w:rsidR="00B805E3" w:rsidRDefault="00B805E3" w:rsidP="00B805E3">
            <w:pPr>
              <w:jc w:val="both"/>
              <w:rPr>
                <w:b/>
                <w:sz w:val="28"/>
              </w:rPr>
            </w:pPr>
          </w:p>
        </w:tc>
      </w:tr>
    </w:tbl>
    <w:p w:rsidR="00B805E3" w:rsidRDefault="00B805E3" w:rsidP="00436B74">
      <w:pPr>
        <w:ind w:right="-377"/>
        <w:rPr>
          <w:sz w:val="28"/>
        </w:rPr>
      </w:pPr>
    </w:p>
    <w:p w:rsidR="00B805E3" w:rsidRPr="006B3846" w:rsidRDefault="00B805E3" w:rsidP="00436B74">
      <w:pPr>
        <w:ind w:right="-377"/>
        <w:rPr>
          <w:sz w:val="28"/>
        </w:rPr>
      </w:pPr>
    </w:p>
    <w:p w:rsidR="00436B74" w:rsidRDefault="00436B74" w:rsidP="00436B74">
      <w:pPr>
        <w:pStyle w:val="a4"/>
        <w:widowControl w:val="0"/>
        <w:jc w:val="center"/>
        <w:rPr>
          <w:b/>
          <w:snapToGrid w:val="0"/>
        </w:rPr>
      </w:pPr>
    </w:p>
    <w:p w:rsidR="00436B74" w:rsidRDefault="00436B74" w:rsidP="00436B74">
      <w:pPr>
        <w:pStyle w:val="a4"/>
        <w:widowControl w:val="0"/>
        <w:jc w:val="center"/>
        <w:rPr>
          <w:b/>
          <w:snapToGrid w:val="0"/>
        </w:rPr>
      </w:pPr>
    </w:p>
    <w:p w:rsidR="00436B74" w:rsidRDefault="00436B74" w:rsidP="00436B74">
      <w:pPr>
        <w:pStyle w:val="a4"/>
        <w:widowControl w:val="0"/>
        <w:ind w:firstLine="0"/>
        <w:rPr>
          <w:b/>
          <w:snapToGrid w:val="0"/>
        </w:rPr>
      </w:pPr>
    </w:p>
    <w:p w:rsidR="00436B74" w:rsidRPr="004B14FA" w:rsidRDefault="004B14FA" w:rsidP="004B14FA">
      <w:pPr>
        <w:pStyle w:val="a4"/>
        <w:widowControl w:val="0"/>
        <w:ind w:firstLine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ИСПОЛЬЗУЕМАЯ ЛИТЕРАТУРА</w:t>
      </w:r>
    </w:p>
    <w:p w:rsidR="00436B74" w:rsidRDefault="00436B74" w:rsidP="00BC1FA3">
      <w:pPr>
        <w:pStyle w:val="a4"/>
        <w:widowControl w:val="0"/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Шувалова Е.П.  Инфекционные болезни, М., 2001 г.</w:t>
      </w:r>
    </w:p>
    <w:p w:rsidR="004B14FA" w:rsidRDefault="004B14FA" w:rsidP="00BC1FA3">
      <w:pPr>
        <w:pStyle w:val="a4"/>
        <w:widowControl w:val="0"/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Н.Д. Ющук, Ю.Я. Венгерова Лекции по инфекционным болезням. М., 1999 г.</w:t>
      </w:r>
    </w:p>
    <w:p w:rsidR="00436B74" w:rsidRDefault="00436B74" w:rsidP="00BC1FA3">
      <w:pPr>
        <w:pStyle w:val="a4"/>
        <w:widowControl w:val="0"/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Казанцев А.П., Т.М. Зубик  Дифференциальная диагностика инфекционных болезней. М., 1999 г.</w:t>
      </w:r>
    </w:p>
    <w:p w:rsidR="00436B74" w:rsidRPr="006B3846" w:rsidRDefault="00436B74" w:rsidP="004B14FA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Машковский М.Д.  Лекарственные средства.  </w:t>
      </w:r>
      <w:r w:rsidRPr="006B3846">
        <w:rPr>
          <w:sz w:val="28"/>
        </w:rPr>
        <w:t>М., 2000г</w:t>
      </w:r>
    </w:p>
    <w:p w:rsidR="00436B74" w:rsidRPr="004B14FA" w:rsidRDefault="00436B74" w:rsidP="004B14FA">
      <w:pPr>
        <w:pStyle w:val="a4"/>
        <w:numPr>
          <w:ilvl w:val="0"/>
          <w:numId w:val="11"/>
        </w:numPr>
        <w:rPr>
          <w:sz w:val="28"/>
        </w:rPr>
      </w:pPr>
      <w:r w:rsidRPr="006B3846">
        <w:rPr>
          <w:sz w:val="28"/>
        </w:rPr>
        <w:t xml:space="preserve">Маколкин В.И., Овчаренко С.И.   </w:t>
      </w:r>
      <w:r w:rsidRPr="004B14FA">
        <w:rPr>
          <w:sz w:val="28"/>
        </w:rPr>
        <w:t>Внутренние болезни. М., 1999 г.</w:t>
      </w:r>
    </w:p>
    <w:p w:rsidR="00436B74" w:rsidRDefault="00436B74" w:rsidP="004B14FA">
      <w:pPr>
        <w:pStyle w:val="a4"/>
        <w:numPr>
          <w:ilvl w:val="0"/>
          <w:numId w:val="11"/>
        </w:numPr>
        <w:rPr>
          <w:b/>
          <w:snapToGrid w:val="0"/>
          <w:sz w:val="28"/>
        </w:rPr>
      </w:pPr>
      <w:r>
        <w:rPr>
          <w:snapToGrid w:val="0"/>
          <w:sz w:val="28"/>
        </w:rPr>
        <w:t>Лекционный материал.</w:t>
      </w:r>
    </w:p>
    <w:p w:rsidR="004640E3" w:rsidRDefault="004640E3" w:rsidP="00AE6DA1">
      <w:pPr>
        <w:jc w:val="both"/>
        <w:rPr>
          <w:sz w:val="28"/>
        </w:rPr>
      </w:pPr>
    </w:p>
    <w:p w:rsidR="00AE6DA1" w:rsidRDefault="00AE6DA1" w:rsidP="00AE6DA1">
      <w:pPr>
        <w:rPr>
          <w:sz w:val="28"/>
        </w:rPr>
      </w:pPr>
    </w:p>
    <w:p w:rsidR="00FD293A" w:rsidRDefault="00FD293A"/>
    <w:sectPr w:rsidR="00FD293A" w:rsidSect="00930B4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7B" w:rsidRDefault="003D497B">
      <w:r>
        <w:separator/>
      </w:r>
    </w:p>
  </w:endnote>
  <w:endnote w:type="continuationSeparator" w:id="0">
    <w:p w:rsidR="003D497B" w:rsidRDefault="003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82" w:rsidRDefault="007D2882" w:rsidP="00930B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882" w:rsidRDefault="007D28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82" w:rsidRDefault="007D2882" w:rsidP="00930B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6311">
      <w:rPr>
        <w:rStyle w:val="a7"/>
        <w:noProof/>
      </w:rPr>
      <w:t>2</w:t>
    </w:r>
    <w:r>
      <w:rPr>
        <w:rStyle w:val="a7"/>
      </w:rPr>
      <w:fldChar w:fldCharType="end"/>
    </w:r>
  </w:p>
  <w:p w:rsidR="007D2882" w:rsidRDefault="007D28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7B" w:rsidRDefault="003D497B">
      <w:r>
        <w:separator/>
      </w:r>
    </w:p>
  </w:footnote>
  <w:footnote w:type="continuationSeparator" w:id="0">
    <w:p w:rsidR="003D497B" w:rsidRDefault="003D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9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C61F85"/>
    <w:multiLevelType w:val="hybridMultilevel"/>
    <w:tmpl w:val="C180E2CE"/>
    <w:lvl w:ilvl="0" w:tplc="3ED61EB8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2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9514867"/>
    <w:multiLevelType w:val="hybridMultilevel"/>
    <w:tmpl w:val="B328B032"/>
    <w:lvl w:ilvl="0" w:tplc="3ED61EB8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44E18"/>
    <w:multiLevelType w:val="hybridMultilevel"/>
    <w:tmpl w:val="0E842DF8"/>
    <w:lvl w:ilvl="0" w:tplc="3A40FA88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EA742C"/>
    <w:multiLevelType w:val="hybridMultilevel"/>
    <w:tmpl w:val="3D346B6C"/>
    <w:lvl w:ilvl="0" w:tplc="3A40FA88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3327F"/>
    <w:multiLevelType w:val="hybridMultilevel"/>
    <w:tmpl w:val="6598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CD7598"/>
    <w:multiLevelType w:val="hybridMultilevel"/>
    <w:tmpl w:val="558E91F6"/>
    <w:lvl w:ilvl="0" w:tplc="3ED61EB8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9F1BB8"/>
    <w:multiLevelType w:val="singleLevel"/>
    <w:tmpl w:val="45CAD3E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7B3985"/>
    <w:multiLevelType w:val="hybridMultilevel"/>
    <w:tmpl w:val="CBE6CB6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642BED"/>
    <w:multiLevelType w:val="multilevel"/>
    <w:tmpl w:val="558E91F6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6"/>
    <w:rsid w:val="000170D2"/>
    <w:rsid w:val="000C180D"/>
    <w:rsid w:val="000C2B6D"/>
    <w:rsid w:val="00140F2A"/>
    <w:rsid w:val="00177844"/>
    <w:rsid w:val="0034756F"/>
    <w:rsid w:val="003B373B"/>
    <w:rsid w:val="003D497B"/>
    <w:rsid w:val="00436B74"/>
    <w:rsid w:val="004640E3"/>
    <w:rsid w:val="004A0198"/>
    <w:rsid w:val="004B14FA"/>
    <w:rsid w:val="00507FDC"/>
    <w:rsid w:val="00522445"/>
    <w:rsid w:val="00552AAC"/>
    <w:rsid w:val="00656483"/>
    <w:rsid w:val="006C0D18"/>
    <w:rsid w:val="006D6E1F"/>
    <w:rsid w:val="007D2882"/>
    <w:rsid w:val="00834138"/>
    <w:rsid w:val="00871A65"/>
    <w:rsid w:val="00900902"/>
    <w:rsid w:val="0091358B"/>
    <w:rsid w:val="00930B4E"/>
    <w:rsid w:val="00A06FEA"/>
    <w:rsid w:val="00A56C0E"/>
    <w:rsid w:val="00A57766"/>
    <w:rsid w:val="00AE6DA1"/>
    <w:rsid w:val="00B119EC"/>
    <w:rsid w:val="00B55E0F"/>
    <w:rsid w:val="00B805E3"/>
    <w:rsid w:val="00BB6311"/>
    <w:rsid w:val="00BC04D4"/>
    <w:rsid w:val="00BC1FA3"/>
    <w:rsid w:val="00BD4282"/>
    <w:rsid w:val="00BD4B18"/>
    <w:rsid w:val="00C17C29"/>
    <w:rsid w:val="00D155C7"/>
    <w:rsid w:val="00D22E00"/>
    <w:rsid w:val="00E84B64"/>
    <w:rsid w:val="00EB7E19"/>
    <w:rsid w:val="00EC6D64"/>
    <w:rsid w:val="00EE5231"/>
    <w:rsid w:val="00F85CE0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A1"/>
  </w:style>
  <w:style w:type="paragraph" w:styleId="1">
    <w:name w:val="heading 1"/>
    <w:basedOn w:val="a"/>
    <w:next w:val="a"/>
    <w:qFormat/>
    <w:rsid w:val="00AE6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DA1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DA1"/>
    <w:pPr>
      <w:keepNext/>
      <w:spacing w:line="360" w:lineRule="auto"/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464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E6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6D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6DA1"/>
    <w:pPr>
      <w:keepNext/>
      <w:jc w:val="center"/>
      <w:outlineLvl w:val="6"/>
    </w:pPr>
    <w:rPr>
      <w:sz w:val="36"/>
      <w:lang w:val="en-US"/>
    </w:rPr>
  </w:style>
  <w:style w:type="paragraph" w:styleId="8">
    <w:name w:val="heading 8"/>
    <w:basedOn w:val="a"/>
    <w:next w:val="a"/>
    <w:qFormat/>
    <w:rsid w:val="00436B7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436B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6DA1"/>
    <w:pPr>
      <w:spacing w:line="360" w:lineRule="auto"/>
      <w:jc w:val="both"/>
    </w:pPr>
    <w:rPr>
      <w:sz w:val="24"/>
    </w:rPr>
  </w:style>
  <w:style w:type="paragraph" w:styleId="a4">
    <w:name w:val="Body Text Indent"/>
    <w:basedOn w:val="a"/>
    <w:rsid w:val="00AE6DA1"/>
    <w:pPr>
      <w:spacing w:line="360" w:lineRule="auto"/>
      <w:ind w:firstLine="720"/>
    </w:pPr>
    <w:rPr>
      <w:sz w:val="24"/>
    </w:rPr>
  </w:style>
  <w:style w:type="paragraph" w:styleId="a5">
    <w:name w:val="Title"/>
    <w:basedOn w:val="a"/>
    <w:qFormat/>
    <w:rsid w:val="00AE6DA1"/>
    <w:pPr>
      <w:jc w:val="center"/>
    </w:pPr>
    <w:rPr>
      <w:sz w:val="28"/>
    </w:rPr>
  </w:style>
  <w:style w:type="paragraph" w:styleId="a6">
    <w:name w:val="footer"/>
    <w:basedOn w:val="a"/>
    <w:rsid w:val="00930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0B4E"/>
  </w:style>
  <w:style w:type="paragraph" w:styleId="20">
    <w:name w:val="Body Text Indent 2"/>
    <w:basedOn w:val="a"/>
    <w:rsid w:val="00436B74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A1"/>
  </w:style>
  <w:style w:type="paragraph" w:styleId="1">
    <w:name w:val="heading 1"/>
    <w:basedOn w:val="a"/>
    <w:next w:val="a"/>
    <w:qFormat/>
    <w:rsid w:val="00AE6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DA1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DA1"/>
    <w:pPr>
      <w:keepNext/>
      <w:spacing w:line="360" w:lineRule="auto"/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464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E6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6D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6DA1"/>
    <w:pPr>
      <w:keepNext/>
      <w:jc w:val="center"/>
      <w:outlineLvl w:val="6"/>
    </w:pPr>
    <w:rPr>
      <w:sz w:val="36"/>
      <w:lang w:val="en-US"/>
    </w:rPr>
  </w:style>
  <w:style w:type="paragraph" w:styleId="8">
    <w:name w:val="heading 8"/>
    <w:basedOn w:val="a"/>
    <w:next w:val="a"/>
    <w:qFormat/>
    <w:rsid w:val="00436B7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436B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6DA1"/>
    <w:pPr>
      <w:spacing w:line="360" w:lineRule="auto"/>
      <w:jc w:val="both"/>
    </w:pPr>
    <w:rPr>
      <w:sz w:val="24"/>
    </w:rPr>
  </w:style>
  <w:style w:type="paragraph" w:styleId="a4">
    <w:name w:val="Body Text Indent"/>
    <w:basedOn w:val="a"/>
    <w:rsid w:val="00AE6DA1"/>
    <w:pPr>
      <w:spacing w:line="360" w:lineRule="auto"/>
      <w:ind w:firstLine="720"/>
    </w:pPr>
    <w:rPr>
      <w:sz w:val="24"/>
    </w:rPr>
  </w:style>
  <w:style w:type="paragraph" w:styleId="a5">
    <w:name w:val="Title"/>
    <w:basedOn w:val="a"/>
    <w:qFormat/>
    <w:rsid w:val="00AE6DA1"/>
    <w:pPr>
      <w:jc w:val="center"/>
    </w:pPr>
    <w:rPr>
      <w:sz w:val="28"/>
    </w:rPr>
  </w:style>
  <w:style w:type="paragraph" w:styleId="a6">
    <w:name w:val="footer"/>
    <w:basedOn w:val="a"/>
    <w:rsid w:val="00930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0B4E"/>
  </w:style>
  <w:style w:type="paragraph" w:styleId="20">
    <w:name w:val="Body Text Indent 2"/>
    <w:basedOn w:val="a"/>
    <w:rsid w:val="00436B74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Государственный Медицинский Университет</vt:lpstr>
    </vt:vector>
  </TitlesOfParts>
  <Company>home</Company>
  <LinksUpToDate>false</LinksUpToDate>
  <CharactersWithSpaces>28091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Медицинский Университет</dc:title>
  <dc:creator>Ravil</dc:creator>
  <cp:lastModifiedBy>Igor</cp:lastModifiedBy>
  <cp:revision>3</cp:revision>
  <dcterms:created xsi:type="dcterms:W3CDTF">2024-03-08T10:36:00Z</dcterms:created>
  <dcterms:modified xsi:type="dcterms:W3CDTF">2024-03-08T10:36:00Z</dcterms:modified>
</cp:coreProperties>
</file>