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62" w:rsidRDefault="00536762">
      <w:pPr>
        <w:pStyle w:val="a3"/>
      </w:pPr>
      <w:bookmarkStart w:id="0" w:name="_GoBack"/>
      <w:bookmarkEnd w:id="0"/>
      <w:r>
        <w:t>I. ПАСПОРТНАЯ ЧАСТЬ</w:t>
      </w:r>
    </w:p>
    <w:p w:rsidR="00536762" w:rsidRDefault="00536762">
      <w:pPr>
        <w:numPr>
          <w:ilvl w:val="0"/>
          <w:numId w:val="1"/>
        </w:numPr>
        <w:spacing w:line="360" w:lineRule="auto"/>
        <w:jc w:val="both"/>
        <w:rPr>
          <w:color w:val="FF0000"/>
          <w:sz w:val="28"/>
        </w:rPr>
      </w:pPr>
      <w:r>
        <w:rPr>
          <w:color w:val="FF0000"/>
          <w:sz w:val="28"/>
        </w:rPr>
        <w:t>ФИО</w:t>
      </w:r>
    </w:p>
    <w:p w:rsidR="00536762" w:rsidRDefault="00536762">
      <w:pPr>
        <w:numPr>
          <w:ilvl w:val="0"/>
          <w:numId w:val="1"/>
        </w:numPr>
        <w:spacing w:line="360" w:lineRule="auto"/>
        <w:jc w:val="both"/>
        <w:rPr>
          <w:color w:val="FF0000"/>
          <w:sz w:val="28"/>
        </w:rPr>
      </w:pPr>
      <w:r>
        <w:rPr>
          <w:color w:val="FF0000"/>
          <w:sz w:val="28"/>
        </w:rPr>
        <w:t>Пол</w:t>
      </w:r>
    </w:p>
    <w:p w:rsidR="00536762" w:rsidRDefault="0053676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женский</w:t>
      </w:r>
    </w:p>
    <w:p w:rsidR="00536762" w:rsidRDefault="00536762">
      <w:pPr>
        <w:numPr>
          <w:ilvl w:val="0"/>
          <w:numId w:val="1"/>
        </w:numPr>
        <w:spacing w:line="360" w:lineRule="auto"/>
        <w:jc w:val="both"/>
        <w:rPr>
          <w:color w:val="FF0000"/>
          <w:sz w:val="28"/>
        </w:rPr>
      </w:pPr>
      <w:r>
        <w:rPr>
          <w:color w:val="FF0000"/>
          <w:sz w:val="28"/>
        </w:rPr>
        <w:t>Дата рождения</w:t>
      </w:r>
    </w:p>
    <w:p w:rsidR="00536762" w:rsidRDefault="00536762">
      <w:pPr>
        <w:numPr>
          <w:ilvl w:val="0"/>
          <w:numId w:val="1"/>
        </w:numPr>
        <w:spacing w:line="360" w:lineRule="auto"/>
        <w:jc w:val="both"/>
        <w:rPr>
          <w:color w:val="FF0000"/>
          <w:sz w:val="28"/>
        </w:rPr>
      </w:pPr>
      <w:r>
        <w:rPr>
          <w:color w:val="FF0000"/>
          <w:sz w:val="28"/>
        </w:rPr>
        <w:t>Адрес</w:t>
      </w:r>
    </w:p>
    <w:p w:rsidR="00536762" w:rsidRDefault="00536762">
      <w:pPr>
        <w:numPr>
          <w:ilvl w:val="0"/>
          <w:numId w:val="1"/>
        </w:numPr>
        <w:spacing w:line="360" w:lineRule="auto"/>
        <w:jc w:val="both"/>
        <w:rPr>
          <w:color w:val="FF0000"/>
          <w:sz w:val="28"/>
        </w:rPr>
      </w:pPr>
      <w:r>
        <w:rPr>
          <w:color w:val="FF0000"/>
          <w:sz w:val="28"/>
        </w:rPr>
        <w:t>Родители</w:t>
      </w:r>
    </w:p>
    <w:p w:rsidR="00536762" w:rsidRDefault="00536762">
      <w:pPr>
        <w:spacing w:line="360" w:lineRule="auto"/>
        <w:jc w:val="both"/>
        <w:rPr>
          <w:color w:val="FF0000"/>
          <w:sz w:val="28"/>
        </w:rPr>
      </w:pPr>
      <w:r>
        <w:rPr>
          <w:color w:val="FF0000"/>
          <w:sz w:val="28"/>
        </w:rPr>
        <w:t>7.</w:t>
      </w:r>
      <w:r w:rsidR="00B87175"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Дата и время поступления </w:t>
      </w:r>
    </w:p>
    <w:p w:rsidR="00536762" w:rsidRDefault="00536762">
      <w:pPr>
        <w:spacing w:line="360" w:lineRule="auto"/>
        <w:jc w:val="both"/>
        <w:rPr>
          <w:color w:val="FF0000"/>
          <w:sz w:val="28"/>
        </w:rPr>
      </w:pPr>
      <w:r>
        <w:rPr>
          <w:color w:val="FF0000"/>
          <w:sz w:val="28"/>
        </w:rPr>
        <w:t>8.</w:t>
      </w:r>
      <w:r w:rsidR="00B87175">
        <w:rPr>
          <w:color w:val="FF0000"/>
          <w:sz w:val="28"/>
        </w:rPr>
        <w:t xml:space="preserve"> </w:t>
      </w:r>
      <w:r>
        <w:rPr>
          <w:color w:val="FF0000"/>
          <w:sz w:val="28"/>
        </w:rPr>
        <w:t>Кем направлена</w:t>
      </w:r>
      <w:r w:rsidR="00B87175">
        <w:rPr>
          <w:color w:val="FF0000"/>
          <w:sz w:val="28"/>
        </w:rPr>
        <w:t xml:space="preserve"> </w:t>
      </w:r>
    </w:p>
    <w:p w:rsidR="00536762" w:rsidRDefault="00536762">
      <w:pPr>
        <w:spacing w:line="360" w:lineRule="auto"/>
        <w:jc w:val="both"/>
        <w:rPr>
          <w:color w:val="FF0000"/>
          <w:sz w:val="28"/>
        </w:rPr>
      </w:pPr>
      <w:r>
        <w:rPr>
          <w:color w:val="FF0000"/>
          <w:sz w:val="28"/>
        </w:rPr>
        <w:t>9.</w:t>
      </w:r>
      <w:r w:rsidR="00B87175">
        <w:rPr>
          <w:color w:val="FF0000"/>
          <w:sz w:val="28"/>
        </w:rPr>
        <w:t xml:space="preserve"> </w:t>
      </w:r>
      <w:r>
        <w:rPr>
          <w:color w:val="FF0000"/>
          <w:sz w:val="28"/>
        </w:rPr>
        <w:t>Куда направлена</w:t>
      </w:r>
      <w:r w:rsidR="00B87175">
        <w:rPr>
          <w:color w:val="FF0000"/>
          <w:sz w:val="28"/>
        </w:rPr>
        <w:t xml:space="preserve"> </w:t>
      </w:r>
    </w:p>
    <w:p w:rsidR="00536762" w:rsidRDefault="00536762">
      <w:pPr>
        <w:spacing w:line="360" w:lineRule="auto"/>
        <w:jc w:val="both"/>
        <w:rPr>
          <w:color w:val="FF0000"/>
          <w:sz w:val="28"/>
        </w:rPr>
      </w:pPr>
      <w:r>
        <w:rPr>
          <w:color w:val="FF0000"/>
          <w:sz w:val="28"/>
        </w:rPr>
        <w:t>10. Диагноз направившего учреждения</w:t>
      </w:r>
      <w:r w:rsidR="00B87175">
        <w:rPr>
          <w:color w:val="FF0000"/>
          <w:sz w:val="28"/>
        </w:rPr>
        <w:t xml:space="preserve"> </w:t>
      </w:r>
    </w:p>
    <w:p w:rsidR="00536762" w:rsidRDefault="00536762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Инфекция мочевыводящих путей</w:t>
      </w:r>
    </w:p>
    <w:p w:rsidR="00536762" w:rsidRDefault="00536762">
      <w:pPr>
        <w:spacing w:line="360" w:lineRule="auto"/>
        <w:jc w:val="both"/>
        <w:rPr>
          <w:color w:val="FF0000"/>
          <w:sz w:val="28"/>
        </w:rPr>
      </w:pPr>
      <w:r>
        <w:rPr>
          <w:color w:val="FF0000"/>
          <w:sz w:val="28"/>
        </w:rPr>
        <w:t>11. Диагноз при поступлении</w:t>
      </w:r>
    </w:p>
    <w:p w:rsidR="00536762" w:rsidRDefault="00536762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Инфекция мочевыводящих путей</w:t>
      </w:r>
    </w:p>
    <w:p w:rsidR="00536762" w:rsidRDefault="00536762">
      <w:pPr>
        <w:spacing w:line="360" w:lineRule="auto"/>
        <w:jc w:val="both"/>
        <w:rPr>
          <w:color w:val="FF0000"/>
          <w:sz w:val="28"/>
        </w:rPr>
      </w:pPr>
      <w:r>
        <w:rPr>
          <w:color w:val="FF0000"/>
          <w:sz w:val="28"/>
        </w:rPr>
        <w:t>12. Клинический диагноз</w:t>
      </w:r>
    </w:p>
    <w:p w:rsidR="00536762" w:rsidRDefault="00536762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Инфекция мочевыводящих путей. Вульвит. </w:t>
      </w:r>
    </w:p>
    <w:p w:rsidR="00536762" w:rsidRDefault="00536762">
      <w:pPr>
        <w:jc w:val="both"/>
        <w:rPr>
          <w:sz w:val="28"/>
        </w:rPr>
      </w:pPr>
    </w:p>
    <w:p w:rsidR="00536762" w:rsidRDefault="00536762">
      <w:pPr>
        <w:jc w:val="both"/>
        <w:rPr>
          <w:sz w:val="28"/>
        </w:rPr>
      </w:pPr>
    </w:p>
    <w:p w:rsidR="00536762" w:rsidRDefault="00536762">
      <w:pPr>
        <w:jc w:val="center"/>
        <w:rPr>
          <w:color w:val="0000FF"/>
          <w:sz w:val="36"/>
        </w:rPr>
      </w:pPr>
      <w:r>
        <w:rPr>
          <w:color w:val="0000FF"/>
          <w:sz w:val="36"/>
        </w:rPr>
        <w:t>II. ЖАЛОБЫ БОЛЬНОГО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Со слов матери ребёнок беспокоен, при мочеиспускании плачет, запах мочи резкий, неприятный; жалуется на учащённое моч</w:t>
      </w:r>
      <w:r>
        <w:rPr>
          <w:sz w:val="28"/>
        </w:rPr>
        <w:t>е</w:t>
      </w:r>
      <w:r>
        <w:rPr>
          <w:sz w:val="28"/>
        </w:rPr>
        <w:t xml:space="preserve">испускание малыми порциями. </w:t>
      </w:r>
    </w:p>
    <w:p w:rsidR="00536762" w:rsidRDefault="00536762">
      <w:pPr>
        <w:jc w:val="both"/>
        <w:rPr>
          <w:sz w:val="28"/>
        </w:rPr>
      </w:pPr>
    </w:p>
    <w:p w:rsidR="00536762" w:rsidRDefault="00536762">
      <w:pPr>
        <w:jc w:val="center"/>
        <w:rPr>
          <w:sz w:val="36"/>
        </w:rPr>
      </w:pPr>
      <w:r>
        <w:rPr>
          <w:color w:val="0000FF"/>
          <w:sz w:val="36"/>
        </w:rPr>
        <w:t>III. АНАМНЕЗ ДАННОГО ЗАБ</w:t>
      </w:r>
      <w:r>
        <w:rPr>
          <w:color w:val="0000FF"/>
          <w:sz w:val="36"/>
        </w:rPr>
        <w:t>О</w:t>
      </w:r>
      <w:r>
        <w:rPr>
          <w:color w:val="0000FF"/>
          <w:sz w:val="36"/>
        </w:rPr>
        <w:t>ЛЕВАНИЯ</w:t>
      </w:r>
    </w:p>
    <w:p w:rsidR="00536762" w:rsidRDefault="00536762" w:rsidP="00547D12">
      <w:pPr>
        <w:spacing w:line="360" w:lineRule="auto"/>
        <w:ind w:firstLine="709"/>
        <w:jc w:val="both"/>
        <w:rPr>
          <w:color w:val="800080"/>
          <w:sz w:val="28"/>
        </w:rPr>
      </w:pPr>
      <w:r>
        <w:rPr>
          <w:sz w:val="28"/>
        </w:rPr>
        <w:t>Два месяца назад ребёнок перенёс ОРЗ с катаральными явлениями, сопр</w:t>
      </w:r>
      <w:r>
        <w:rPr>
          <w:sz w:val="28"/>
        </w:rPr>
        <w:t>о</w:t>
      </w:r>
      <w:r>
        <w:rPr>
          <w:sz w:val="28"/>
        </w:rPr>
        <w:t>вождающееся высоким подъёмом температуры. Вызывали участкового врача, к</w:t>
      </w:r>
      <w:r>
        <w:rPr>
          <w:sz w:val="28"/>
        </w:rPr>
        <w:t>о</w:t>
      </w:r>
      <w:r>
        <w:rPr>
          <w:sz w:val="28"/>
        </w:rPr>
        <w:t>торый назначил лечение. Десять дней назад после переохлаждения появились вышеперечисленные жалобы. Обратилась в поликлинику №5 по месту жител</w:t>
      </w:r>
      <w:r>
        <w:rPr>
          <w:sz w:val="28"/>
        </w:rPr>
        <w:t>ь</w:t>
      </w:r>
      <w:r>
        <w:rPr>
          <w:sz w:val="28"/>
        </w:rPr>
        <w:t xml:space="preserve">ства. Было назначено лечение: фуразолидон </w:t>
      </w:r>
      <w:r>
        <w:rPr>
          <w:sz w:val="28"/>
          <w:vertAlign w:val="superscript"/>
        </w:rPr>
        <w:t>1</w:t>
      </w:r>
      <w:r>
        <w:rPr>
          <w:sz w:val="28"/>
        </w:rPr>
        <w:t>/</w:t>
      </w:r>
      <w:r>
        <w:rPr>
          <w:sz w:val="28"/>
          <w:vertAlign w:val="subscript"/>
        </w:rPr>
        <w:t>4</w:t>
      </w:r>
      <w:r>
        <w:rPr>
          <w:sz w:val="28"/>
        </w:rPr>
        <w:t xml:space="preserve"> таблетки х 2 раза в сутки в течение 7 дней и прозведены анализы: общий анализ мочи (лейкоциты 3 – 5 в поле зр</w:t>
      </w:r>
      <w:r>
        <w:rPr>
          <w:sz w:val="28"/>
        </w:rPr>
        <w:t>е</w:t>
      </w:r>
      <w:r>
        <w:rPr>
          <w:sz w:val="28"/>
        </w:rPr>
        <w:t xml:space="preserve">ния); анализ мочи по Нечипоренко (лейкоциты - 3000). В результате проведённых </w:t>
      </w:r>
      <w:r>
        <w:rPr>
          <w:sz w:val="28"/>
        </w:rPr>
        <w:lastRenderedPageBreak/>
        <w:t>мероприятий значительного улучшения в состоянии ребёнка не наблюдалось. Б</w:t>
      </w:r>
      <w:r>
        <w:rPr>
          <w:sz w:val="28"/>
        </w:rPr>
        <w:t>ы</w:t>
      </w:r>
      <w:r>
        <w:rPr>
          <w:sz w:val="28"/>
        </w:rPr>
        <w:t xml:space="preserve">ло выдано направление в детское отделение городской клинической больницы №3, куда ребёнок и поступил 30 мая 99 года с диагнозом: </w:t>
      </w:r>
      <w:r>
        <w:rPr>
          <w:color w:val="800080"/>
          <w:sz w:val="28"/>
        </w:rPr>
        <w:t>инфекция мочевывод</w:t>
      </w:r>
      <w:r>
        <w:rPr>
          <w:color w:val="800080"/>
          <w:sz w:val="28"/>
        </w:rPr>
        <w:t>я</w:t>
      </w:r>
      <w:r>
        <w:rPr>
          <w:color w:val="800080"/>
          <w:sz w:val="28"/>
        </w:rPr>
        <w:t>щих путей</w:t>
      </w:r>
    </w:p>
    <w:p w:rsidR="00536762" w:rsidRDefault="00536762">
      <w:pPr>
        <w:jc w:val="both"/>
        <w:rPr>
          <w:sz w:val="28"/>
        </w:rPr>
      </w:pPr>
    </w:p>
    <w:p w:rsidR="00536762" w:rsidRDefault="00536762">
      <w:pPr>
        <w:jc w:val="both"/>
        <w:rPr>
          <w:sz w:val="28"/>
        </w:rPr>
      </w:pPr>
    </w:p>
    <w:p w:rsidR="00536762" w:rsidRDefault="00536762">
      <w:pPr>
        <w:jc w:val="center"/>
        <w:rPr>
          <w:sz w:val="36"/>
        </w:rPr>
      </w:pPr>
      <w:r>
        <w:rPr>
          <w:color w:val="0000FF"/>
          <w:sz w:val="36"/>
          <w:lang w:val="en-US"/>
        </w:rPr>
        <w:t>I</w:t>
      </w:r>
      <w:r>
        <w:rPr>
          <w:color w:val="0000FF"/>
          <w:sz w:val="36"/>
        </w:rPr>
        <w:t>V. АНАМНЕЗ ЖИЗНИ</w:t>
      </w:r>
    </w:p>
    <w:p w:rsidR="00536762" w:rsidRDefault="00536762" w:rsidP="00547D1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АКУШЕРСКИЙ АНАМНЕЗ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Родилась в срок от первой беременности, протекавшей в течение всего ср</w:t>
      </w:r>
      <w:r>
        <w:rPr>
          <w:sz w:val="28"/>
        </w:rPr>
        <w:t>о</w:t>
      </w:r>
      <w:r>
        <w:rPr>
          <w:sz w:val="28"/>
        </w:rPr>
        <w:t xml:space="preserve">ка с угрозой выкидыша. Роды срочные нормальные. Роды и послеродовой период протекали без осложнений для матери и ребёнка. Ребёнок родился доношенным, здоровым. Закричала сразу. Врождённой патологии не имеет. Масса тела при рождении </w:t>
      </w:r>
      <w:smartTag w:uri="urn:schemas-microsoft-com:office:smarttags" w:element="metricconverter">
        <w:smartTagPr>
          <w:attr w:name="ProductID" w:val="2900 г"/>
        </w:smartTagPr>
        <w:r>
          <w:rPr>
            <w:sz w:val="28"/>
          </w:rPr>
          <w:t>2900 г</w:t>
        </w:r>
      </w:smartTag>
      <w:r>
        <w:rPr>
          <w:sz w:val="28"/>
        </w:rPr>
        <w:t xml:space="preserve">, длина тела – </w:t>
      </w:r>
      <w:smartTag w:uri="urn:schemas-microsoft-com:office:smarttags" w:element="metricconverter">
        <w:smartTagPr>
          <w:attr w:name="ProductID" w:val="49 см"/>
        </w:smartTagPr>
        <w:r>
          <w:rPr>
            <w:sz w:val="28"/>
          </w:rPr>
          <w:t>49 см</w:t>
        </w:r>
      </w:smartTag>
      <w:r>
        <w:rPr>
          <w:sz w:val="28"/>
        </w:rPr>
        <w:t>. Остаток пупочного канатика отпал на третьи сутки. Выписана из роддома на пятые сутки. В</w:t>
      </w:r>
      <w:r w:rsidR="00B87175">
        <w:rPr>
          <w:sz w:val="28"/>
        </w:rPr>
        <w:t xml:space="preserve"> </w:t>
      </w:r>
      <w:r>
        <w:rPr>
          <w:sz w:val="28"/>
        </w:rPr>
        <w:t xml:space="preserve">роддоме сделана прививка БЦЖ. Привита по возрасту. </w:t>
      </w:r>
    </w:p>
    <w:p w:rsidR="00536762" w:rsidRDefault="00536762" w:rsidP="00547D12">
      <w:pPr>
        <w:pStyle w:val="a6"/>
        <w:spacing w:line="360" w:lineRule="auto"/>
        <w:ind w:firstLine="709"/>
        <w:rPr>
          <w:sz w:val="28"/>
        </w:rPr>
      </w:pPr>
    </w:p>
    <w:p w:rsidR="00536762" w:rsidRDefault="00536762" w:rsidP="00547D12">
      <w:pPr>
        <w:pStyle w:val="a6"/>
        <w:numPr>
          <w:ilvl w:val="0"/>
          <w:numId w:val="3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t>РАЗВИТИЕ И ПИТАНИЕ РЕБЁНКА</w:t>
      </w:r>
    </w:p>
    <w:p w:rsidR="00536762" w:rsidRDefault="00536762" w:rsidP="00547D12">
      <w:pPr>
        <w:pStyle w:val="a6"/>
        <w:spacing w:line="360" w:lineRule="auto"/>
        <w:ind w:firstLine="709"/>
        <w:rPr>
          <w:sz w:val="28"/>
        </w:rPr>
      </w:pPr>
      <w:r>
        <w:rPr>
          <w:sz w:val="28"/>
        </w:rPr>
        <w:t>К груди приложена на второй день. Находилась на естественном вскармл</w:t>
      </w:r>
      <w:r>
        <w:rPr>
          <w:sz w:val="28"/>
        </w:rPr>
        <w:t>и</w:t>
      </w:r>
      <w:r>
        <w:rPr>
          <w:sz w:val="28"/>
        </w:rPr>
        <w:t>вании до трёх месяцев. Вскармливание производилось регулярно. С трёх месяцев получала фруктовые соки, прикорм с 6 месяцев. Питание полноценное, регуля</w:t>
      </w:r>
      <w:r>
        <w:rPr>
          <w:sz w:val="28"/>
        </w:rPr>
        <w:t>р</w:t>
      </w:r>
      <w:r>
        <w:rPr>
          <w:sz w:val="28"/>
        </w:rPr>
        <w:t>ное, с соблюдением ночного перер</w:t>
      </w:r>
      <w:r>
        <w:rPr>
          <w:sz w:val="28"/>
        </w:rPr>
        <w:t>ы</w:t>
      </w:r>
      <w:r>
        <w:rPr>
          <w:sz w:val="28"/>
        </w:rPr>
        <w:t>ва</w:t>
      </w:r>
    </w:p>
    <w:p w:rsidR="00536762" w:rsidRDefault="00536762" w:rsidP="00547D12">
      <w:pPr>
        <w:pStyle w:val="a6"/>
        <w:spacing w:line="360" w:lineRule="auto"/>
        <w:ind w:firstLine="709"/>
        <w:rPr>
          <w:sz w:val="28"/>
        </w:rPr>
      </w:pPr>
      <w:r>
        <w:rPr>
          <w:sz w:val="28"/>
        </w:rPr>
        <w:t>Физическое и психомоторное развитие соответствует полу и возрасту.</w:t>
      </w:r>
      <w:r w:rsidR="00B87175">
        <w:rPr>
          <w:sz w:val="28"/>
        </w:rPr>
        <w:t xml:space="preserve"> </w:t>
      </w:r>
    </w:p>
    <w:p w:rsidR="00536762" w:rsidRDefault="00536762">
      <w:pPr>
        <w:pStyle w:val="a6"/>
        <w:ind w:left="567" w:firstLine="153"/>
        <w:rPr>
          <w:sz w:val="28"/>
        </w:rPr>
      </w:pPr>
    </w:p>
    <w:p w:rsidR="00536762" w:rsidRDefault="00536762">
      <w:pPr>
        <w:pStyle w:val="a6"/>
        <w:jc w:val="center"/>
        <w:rPr>
          <w:color w:val="0000FF"/>
          <w:sz w:val="36"/>
        </w:rPr>
      </w:pPr>
      <w:r>
        <w:rPr>
          <w:color w:val="0000FF"/>
          <w:sz w:val="36"/>
        </w:rPr>
        <w:t>V. ЭПИДЕМИОЛОГИЧ</w:t>
      </w:r>
      <w:r>
        <w:rPr>
          <w:color w:val="0000FF"/>
          <w:sz w:val="36"/>
        </w:rPr>
        <w:t>Е</w:t>
      </w:r>
      <w:r>
        <w:rPr>
          <w:color w:val="0000FF"/>
          <w:sz w:val="36"/>
        </w:rPr>
        <w:t>СКИЙ АНАМНЕЗ</w:t>
      </w:r>
    </w:p>
    <w:p w:rsidR="00536762" w:rsidRDefault="00536762" w:rsidP="00547D12">
      <w:pPr>
        <w:pStyle w:val="a6"/>
        <w:spacing w:line="360" w:lineRule="auto"/>
        <w:ind w:firstLine="709"/>
        <w:rPr>
          <w:sz w:val="28"/>
        </w:rPr>
      </w:pPr>
      <w:r>
        <w:rPr>
          <w:sz w:val="28"/>
        </w:rPr>
        <w:t>Мать больного ребёнка отрицает контакт с туберкулёзными больными, больными инфекционным гепатитом.</w:t>
      </w:r>
    </w:p>
    <w:p w:rsidR="00536762" w:rsidRDefault="00536762" w:rsidP="00547D12">
      <w:pPr>
        <w:pStyle w:val="a6"/>
        <w:spacing w:line="360" w:lineRule="auto"/>
        <w:ind w:firstLine="709"/>
        <w:rPr>
          <w:sz w:val="28"/>
        </w:rPr>
      </w:pPr>
      <w:r>
        <w:rPr>
          <w:sz w:val="28"/>
        </w:rPr>
        <w:t>Больной были проведены профилактические прививки: БЦЖ, АКДС, пр</w:t>
      </w:r>
      <w:r>
        <w:rPr>
          <w:sz w:val="28"/>
        </w:rPr>
        <w:t>о</w:t>
      </w:r>
      <w:r>
        <w:rPr>
          <w:sz w:val="28"/>
        </w:rPr>
        <w:t>тив п</w:t>
      </w:r>
      <w:r>
        <w:rPr>
          <w:sz w:val="28"/>
        </w:rPr>
        <w:t>о</w:t>
      </w:r>
      <w:r>
        <w:rPr>
          <w:sz w:val="28"/>
        </w:rPr>
        <w:t>лиомиелита.</w:t>
      </w:r>
    </w:p>
    <w:p w:rsidR="00536762" w:rsidRDefault="00536762">
      <w:pPr>
        <w:pStyle w:val="a6"/>
        <w:rPr>
          <w:sz w:val="28"/>
        </w:rPr>
      </w:pPr>
    </w:p>
    <w:p w:rsidR="00536762" w:rsidRDefault="00536762">
      <w:pPr>
        <w:pStyle w:val="a6"/>
        <w:jc w:val="center"/>
        <w:rPr>
          <w:color w:val="0000FF"/>
          <w:sz w:val="36"/>
        </w:rPr>
      </w:pPr>
      <w:r>
        <w:rPr>
          <w:color w:val="0000FF"/>
          <w:sz w:val="36"/>
        </w:rPr>
        <w:t>VI. АЛЛЕРГОЛОГИЧ</w:t>
      </w:r>
      <w:r>
        <w:rPr>
          <w:color w:val="0000FF"/>
          <w:sz w:val="36"/>
        </w:rPr>
        <w:t>Е</w:t>
      </w:r>
      <w:r>
        <w:rPr>
          <w:color w:val="0000FF"/>
          <w:sz w:val="36"/>
        </w:rPr>
        <w:t xml:space="preserve">СКИЙ АНАМНЕЗ </w:t>
      </w:r>
    </w:p>
    <w:p w:rsidR="00536762" w:rsidRDefault="00536762" w:rsidP="00547D12">
      <w:pPr>
        <w:pStyle w:val="a6"/>
        <w:spacing w:line="360" w:lineRule="auto"/>
        <w:ind w:firstLine="709"/>
        <w:rPr>
          <w:sz w:val="28"/>
        </w:rPr>
      </w:pPr>
      <w:r>
        <w:rPr>
          <w:sz w:val="28"/>
        </w:rPr>
        <w:lastRenderedPageBreak/>
        <w:t>Аллергические заболевания отсутствуют. Непереносимосмть лекарстве</w:t>
      </w:r>
      <w:r>
        <w:rPr>
          <w:sz w:val="28"/>
        </w:rPr>
        <w:t>н</w:t>
      </w:r>
      <w:r>
        <w:rPr>
          <w:sz w:val="28"/>
        </w:rPr>
        <w:t>ных веществ отрицает. Аллергия на молоко, красные продукты.</w:t>
      </w:r>
    </w:p>
    <w:p w:rsidR="00536762" w:rsidRDefault="00536762" w:rsidP="00547D12">
      <w:pPr>
        <w:pStyle w:val="a6"/>
        <w:spacing w:line="360" w:lineRule="auto"/>
        <w:ind w:firstLine="709"/>
        <w:rPr>
          <w:sz w:val="28"/>
        </w:rPr>
      </w:pPr>
      <w:r>
        <w:rPr>
          <w:sz w:val="28"/>
        </w:rPr>
        <w:t>Аллергические заболевания у родственников не обнаружены.</w:t>
      </w:r>
    </w:p>
    <w:p w:rsidR="00536762" w:rsidRDefault="00536762">
      <w:pPr>
        <w:pStyle w:val="a6"/>
        <w:ind w:firstLine="720"/>
        <w:rPr>
          <w:sz w:val="28"/>
        </w:rPr>
      </w:pPr>
    </w:p>
    <w:p w:rsidR="00536762" w:rsidRDefault="00536762">
      <w:pPr>
        <w:pStyle w:val="a6"/>
        <w:jc w:val="center"/>
        <w:rPr>
          <w:color w:val="0000FF"/>
          <w:sz w:val="36"/>
        </w:rPr>
      </w:pPr>
      <w:r>
        <w:rPr>
          <w:color w:val="0000FF"/>
          <w:sz w:val="36"/>
        </w:rPr>
        <w:t>VII. СЕМЕЙНЫЙ (Н</w:t>
      </w:r>
      <w:r>
        <w:rPr>
          <w:color w:val="0000FF"/>
          <w:sz w:val="36"/>
        </w:rPr>
        <w:t>А</w:t>
      </w:r>
      <w:r>
        <w:rPr>
          <w:color w:val="0000FF"/>
          <w:sz w:val="36"/>
        </w:rPr>
        <w:t xml:space="preserve">СЛЕДСТВЕННЫЙ) </w:t>
      </w:r>
    </w:p>
    <w:p w:rsidR="00536762" w:rsidRDefault="00536762">
      <w:pPr>
        <w:pStyle w:val="a6"/>
        <w:jc w:val="center"/>
        <w:rPr>
          <w:color w:val="0000FF"/>
          <w:sz w:val="36"/>
        </w:rPr>
      </w:pPr>
      <w:r>
        <w:rPr>
          <w:color w:val="0000FF"/>
          <w:sz w:val="36"/>
        </w:rPr>
        <w:t xml:space="preserve">АНАМНЕЗ </w:t>
      </w:r>
    </w:p>
    <w:p w:rsidR="00536762" w:rsidRDefault="00536762" w:rsidP="00547D12">
      <w:pPr>
        <w:pStyle w:val="a6"/>
        <w:spacing w:line="360" w:lineRule="auto"/>
        <w:ind w:firstLine="709"/>
        <w:rPr>
          <w:sz w:val="28"/>
        </w:rPr>
      </w:pPr>
      <w:r>
        <w:rPr>
          <w:sz w:val="28"/>
        </w:rPr>
        <w:t>Родители ребёнка среднего возраста. Их культурный уровень и взаимоо</w:t>
      </w:r>
      <w:r>
        <w:rPr>
          <w:sz w:val="28"/>
        </w:rPr>
        <w:t>т</w:t>
      </w:r>
      <w:r>
        <w:rPr>
          <w:sz w:val="28"/>
        </w:rPr>
        <w:t>ношения между собой соответствуют общепринятым но</w:t>
      </w:r>
      <w:r>
        <w:rPr>
          <w:sz w:val="28"/>
        </w:rPr>
        <w:t>р</w:t>
      </w:r>
      <w:r>
        <w:rPr>
          <w:sz w:val="28"/>
        </w:rPr>
        <w:t xml:space="preserve">мам. </w:t>
      </w:r>
    </w:p>
    <w:p w:rsidR="00536762" w:rsidRDefault="00536762" w:rsidP="00547D12">
      <w:pPr>
        <w:pStyle w:val="a6"/>
        <w:spacing w:line="360" w:lineRule="auto"/>
        <w:ind w:firstLine="709"/>
        <w:rPr>
          <w:sz w:val="28"/>
        </w:rPr>
      </w:pPr>
      <w:r>
        <w:rPr>
          <w:sz w:val="28"/>
        </w:rPr>
        <w:t xml:space="preserve">В семье 2 детей: кроме </w:t>
      </w:r>
      <w:r w:rsidR="008A4818">
        <w:rPr>
          <w:sz w:val="28"/>
        </w:rPr>
        <w:t xml:space="preserve">больной </w:t>
      </w:r>
      <w:r>
        <w:rPr>
          <w:sz w:val="28"/>
        </w:rPr>
        <w:t>ещё одна девочка – 4 года.</w:t>
      </w:r>
    </w:p>
    <w:p w:rsidR="00536762" w:rsidRDefault="00536762" w:rsidP="00547D12">
      <w:pPr>
        <w:pStyle w:val="a6"/>
        <w:spacing w:line="360" w:lineRule="auto"/>
        <w:ind w:firstLine="709"/>
        <w:rPr>
          <w:sz w:val="28"/>
        </w:rPr>
      </w:pPr>
      <w:r>
        <w:rPr>
          <w:sz w:val="28"/>
        </w:rPr>
        <w:t>Здоровье отца, матери и ближайших родственников не вызывает опасений. Пс</w:t>
      </w:r>
      <w:r>
        <w:rPr>
          <w:sz w:val="28"/>
        </w:rPr>
        <w:t>и</w:t>
      </w:r>
      <w:r>
        <w:rPr>
          <w:sz w:val="28"/>
        </w:rPr>
        <w:t>хические заболевания в семье не обнаружены.</w:t>
      </w:r>
    </w:p>
    <w:p w:rsidR="00536762" w:rsidRDefault="00536762">
      <w:pPr>
        <w:pStyle w:val="a6"/>
        <w:rPr>
          <w:sz w:val="28"/>
        </w:rPr>
      </w:pPr>
    </w:p>
    <w:p w:rsidR="00536762" w:rsidRDefault="00536762">
      <w:pPr>
        <w:pStyle w:val="a6"/>
        <w:jc w:val="center"/>
        <w:rPr>
          <w:color w:val="0000FF"/>
          <w:sz w:val="36"/>
        </w:rPr>
      </w:pPr>
      <w:r>
        <w:rPr>
          <w:color w:val="0000FF"/>
          <w:sz w:val="36"/>
        </w:rPr>
        <w:t>VIII. ЖИЛИЩНО – БЫТ</w:t>
      </w:r>
      <w:r>
        <w:rPr>
          <w:color w:val="0000FF"/>
          <w:sz w:val="36"/>
        </w:rPr>
        <w:t>О</w:t>
      </w:r>
      <w:r>
        <w:rPr>
          <w:color w:val="0000FF"/>
          <w:sz w:val="36"/>
        </w:rPr>
        <w:t xml:space="preserve">ВЫЕ УСЛОВИЯ </w:t>
      </w:r>
    </w:p>
    <w:p w:rsidR="00536762" w:rsidRDefault="00536762" w:rsidP="00547D12">
      <w:pPr>
        <w:pStyle w:val="a6"/>
        <w:spacing w:line="360" w:lineRule="auto"/>
        <w:ind w:firstLine="709"/>
        <w:rPr>
          <w:sz w:val="28"/>
        </w:rPr>
      </w:pPr>
      <w:r>
        <w:rPr>
          <w:sz w:val="28"/>
        </w:rPr>
        <w:t>Семья состоит из 4 человек: родители и двое детей. Мать не работает, отец – сотрудник частного предприятия. Семья среднего достатка. Квартира благоустр</w:t>
      </w:r>
      <w:r>
        <w:rPr>
          <w:sz w:val="28"/>
        </w:rPr>
        <w:t>о</w:t>
      </w:r>
      <w:r>
        <w:rPr>
          <w:sz w:val="28"/>
        </w:rPr>
        <w:t xml:space="preserve">ена. Режим дня соблюдается. Продолжительность сна и пребывания на свежем воздухе соответствуют возрасту ребёнка. </w:t>
      </w:r>
    </w:p>
    <w:p w:rsidR="00536762" w:rsidRDefault="00536762">
      <w:pPr>
        <w:pStyle w:val="a6"/>
        <w:rPr>
          <w:sz w:val="28"/>
        </w:rPr>
      </w:pPr>
    </w:p>
    <w:p w:rsidR="00536762" w:rsidRDefault="00536762">
      <w:pPr>
        <w:pStyle w:val="a6"/>
        <w:jc w:val="center"/>
        <w:rPr>
          <w:color w:val="0000FF"/>
          <w:sz w:val="36"/>
        </w:rPr>
      </w:pPr>
      <w:r>
        <w:rPr>
          <w:color w:val="0000FF"/>
          <w:sz w:val="36"/>
          <w:lang w:val="en-US"/>
        </w:rPr>
        <w:t>I</w:t>
      </w:r>
      <w:r>
        <w:rPr>
          <w:color w:val="0000FF"/>
          <w:sz w:val="36"/>
        </w:rPr>
        <w:t>X. СОСТОЯНИЕ ПРИ П</w:t>
      </w:r>
      <w:r>
        <w:rPr>
          <w:color w:val="0000FF"/>
          <w:sz w:val="36"/>
        </w:rPr>
        <w:t>О</w:t>
      </w:r>
      <w:r>
        <w:rPr>
          <w:color w:val="0000FF"/>
          <w:sz w:val="36"/>
        </w:rPr>
        <w:t xml:space="preserve">СТУПЛЕНИИ </w:t>
      </w:r>
    </w:p>
    <w:p w:rsidR="00536762" w:rsidRDefault="00536762" w:rsidP="00547D12">
      <w:pPr>
        <w:pStyle w:val="a6"/>
        <w:spacing w:line="360" w:lineRule="auto"/>
        <w:ind w:firstLine="709"/>
        <w:rPr>
          <w:sz w:val="28"/>
        </w:rPr>
      </w:pPr>
      <w:r>
        <w:rPr>
          <w:sz w:val="28"/>
        </w:rPr>
        <w:t>Больная спокойна, адекватно оценивает обстановку. На момент поступл</w:t>
      </w:r>
      <w:r>
        <w:rPr>
          <w:sz w:val="28"/>
        </w:rPr>
        <w:t>е</w:t>
      </w:r>
      <w:r>
        <w:rPr>
          <w:sz w:val="28"/>
        </w:rPr>
        <w:t>ния ж</w:t>
      </w:r>
      <w:r>
        <w:rPr>
          <w:sz w:val="28"/>
        </w:rPr>
        <w:t>а</w:t>
      </w:r>
      <w:r>
        <w:rPr>
          <w:sz w:val="28"/>
        </w:rPr>
        <w:t>лоб на состояние здоровья не предъявляет.</w:t>
      </w:r>
    </w:p>
    <w:p w:rsidR="00536762" w:rsidRDefault="00536762">
      <w:pPr>
        <w:pStyle w:val="a6"/>
        <w:rPr>
          <w:sz w:val="28"/>
        </w:rPr>
      </w:pPr>
    </w:p>
    <w:p w:rsidR="00536762" w:rsidRDefault="00536762">
      <w:pPr>
        <w:pStyle w:val="a6"/>
        <w:rPr>
          <w:sz w:val="28"/>
        </w:rPr>
      </w:pPr>
    </w:p>
    <w:p w:rsidR="00536762" w:rsidRDefault="00536762">
      <w:pPr>
        <w:pStyle w:val="a6"/>
        <w:jc w:val="center"/>
        <w:rPr>
          <w:color w:val="0000FF"/>
          <w:sz w:val="36"/>
        </w:rPr>
      </w:pPr>
      <w:r>
        <w:rPr>
          <w:color w:val="0000FF"/>
          <w:sz w:val="36"/>
        </w:rPr>
        <w:t>X. ОБЪЕКТИВНОЕ СОСТОЯНИЕ НА ДЕНЬ О</w:t>
      </w:r>
      <w:r>
        <w:rPr>
          <w:color w:val="0000FF"/>
          <w:sz w:val="36"/>
        </w:rPr>
        <w:t>С</w:t>
      </w:r>
      <w:r>
        <w:rPr>
          <w:color w:val="0000FF"/>
          <w:sz w:val="36"/>
        </w:rPr>
        <w:t>МОТРА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Температура тела 36,7</w:t>
      </w:r>
      <w:r>
        <w:rPr>
          <w:sz w:val="28"/>
          <w:vertAlign w:val="superscript"/>
        </w:rPr>
        <w:sym w:font="Symbol" w:char="F06F"/>
      </w:r>
      <w:r>
        <w:rPr>
          <w:sz w:val="28"/>
        </w:rPr>
        <w:t>С. Общее состояние больной удовлетворител</w:t>
      </w:r>
      <w:r>
        <w:rPr>
          <w:sz w:val="28"/>
        </w:rPr>
        <w:t>ь</w:t>
      </w:r>
      <w:r>
        <w:rPr>
          <w:sz w:val="28"/>
        </w:rPr>
        <w:t xml:space="preserve">ное. 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u w:val="single"/>
        </w:rPr>
        <w:t>Положение в постели</w:t>
      </w:r>
      <w:r>
        <w:rPr>
          <w:sz w:val="28"/>
        </w:rPr>
        <w:t xml:space="preserve"> свобо</w:t>
      </w:r>
      <w:r>
        <w:rPr>
          <w:sz w:val="28"/>
        </w:rPr>
        <w:t>д</w:t>
      </w:r>
      <w:r>
        <w:rPr>
          <w:sz w:val="28"/>
        </w:rPr>
        <w:t xml:space="preserve">ное, естественное. 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u w:val="single"/>
        </w:rPr>
        <w:t>Выражение лица</w:t>
      </w:r>
      <w:r>
        <w:rPr>
          <w:sz w:val="28"/>
        </w:rPr>
        <w:t xml:space="preserve"> спокойное, осмысленное. Глаза блестящие, широко ра</w:t>
      </w:r>
      <w:r>
        <w:rPr>
          <w:sz w:val="28"/>
        </w:rPr>
        <w:t>с</w:t>
      </w:r>
      <w:r>
        <w:rPr>
          <w:sz w:val="28"/>
        </w:rPr>
        <w:t xml:space="preserve">крытые. 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u w:val="single"/>
        </w:rPr>
        <w:t xml:space="preserve">Физическое развитие </w:t>
      </w:r>
      <w:r>
        <w:rPr>
          <w:sz w:val="28"/>
        </w:rPr>
        <w:t>соответствует полу</w:t>
      </w:r>
      <w:r w:rsidR="00B87175">
        <w:rPr>
          <w:sz w:val="28"/>
        </w:rPr>
        <w:t xml:space="preserve"> </w:t>
      </w:r>
      <w:r>
        <w:rPr>
          <w:sz w:val="28"/>
        </w:rPr>
        <w:t xml:space="preserve">и возрасту. Рост </w:t>
      </w:r>
      <w:smartTag w:uri="urn:schemas-microsoft-com:office:smarttags" w:element="metricconverter">
        <w:smartTagPr>
          <w:attr w:name="ProductID" w:val="74 см"/>
        </w:smartTagPr>
        <w:r>
          <w:rPr>
            <w:sz w:val="28"/>
          </w:rPr>
          <w:t>74 см</w:t>
        </w:r>
      </w:smartTag>
      <w:r>
        <w:rPr>
          <w:sz w:val="28"/>
        </w:rPr>
        <w:t xml:space="preserve">, вес </w:t>
      </w:r>
      <w:smartTag w:uri="urn:schemas-microsoft-com:office:smarttags" w:element="metricconverter">
        <w:smartTagPr>
          <w:attr w:name="ProductID" w:val="9.700 кг"/>
        </w:smartTagPr>
        <w:r>
          <w:rPr>
            <w:sz w:val="28"/>
          </w:rPr>
          <w:t>9.700 кг</w:t>
        </w:r>
      </w:smartTag>
      <w:r>
        <w:rPr>
          <w:sz w:val="28"/>
        </w:rPr>
        <w:t xml:space="preserve">, окружность головы </w:t>
      </w:r>
      <w:smartTag w:uri="urn:schemas-microsoft-com:office:smarttags" w:element="metricconverter">
        <w:smartTagPr>
          <w:attr w:name="ProductID" w:val="46 см"/>
        </w:smartTagPr>
        <w:r>
          <w:rPr>
            <w:sz w:val="28"/>
          </w:rPr>
          <w:t>46 см</w:t>
        </w:r>
      </w:smartTag>
      <w:r>
        <w:rPr>
          <w:sz w:val="28"/>
        </w:rPr>
        <w:t xml:space="preserve">, окружность груди – </w:t>
      </w:r>
      <w:smartTag w:uri="urn:schemas-microsoft-com:office:smarttags" w:element="metricconverter">
        <w:smartTagPr>
          <w:attr w:name="ProductID" w:val="45 см"/>
        </w:smartTagPr>
        <w:r>
          <w:rPr>
            <w:sz w:val="28"/>
          </w:rPr>
          <w:t>45 см</w:t>
        </w:r>
      </w:smartTag>
      <w:r>
        <w:rPr>
          <w:sz w:val="28"/>
        </w:rPr>
        <w:t>.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Телосложение правильное. Нормостеник. 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u w:val="single"/>
        </w:rPr>
        <w:lastRenderedPageBreak/>
        <w:t>Кожные покровы</w:t>
      </w:r>
      <w:r w:rsidR="00B87175">
        <w:rPr>
          <w:sz w:val="28"/>
          <w:u w:val="single"/>
        </w:rPr>
        <w:t xml:space="preserve"> </w:t>
      </w:r>
      <w:r>
        <w:rPr>
          <w:sz w:val="28"/>
          <w:u w:val="single"/>
        </w:rPr>
        <w:t>и видимые слизистые</w:t>
      </w:r>
      <w:r>
        <w:rPr>
          <w:sz w:val="28"/>
        </w:rPr>
        <w:t xml:space="preserve"> матового цвета, чистые, влажные. Кровоизлияния, сыпи, рубцы и пигментные пятна на коже и слизистых оболочках отсутствуют. 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u w:val="single"/>
        </w:rPr>
        <w:t>Подкожно-жировая клетчатка</w:t>
      </w:r>
      <w:r>
        <w:rPr>
          <w:sz w:val="28"/>
        </w:rPr>
        <w:t xml:space="preserve"> развита умеренно, распределена равномерно. Тургор тканей нормальный – упругий. Уплотнений, подкожной эмфиземы, отёков нет.</w:t>
      </w:r>
    </w:p>
    <w:p w:rsidR="00536762" w:rsidRDefault="00536762" w:rsidP="00547D12">
      <w:pPr>
        <w:spacing w:line="360" w:lineRule="auto"/>
        <w:ind w:firstLine="709"/>
        <w:jc w:val="both"/>
        <w:rPr>
          <w:color w:val="00FF00"/>
          <w:sz w:val="28"/>
        </w:rPr>
      </w:pPr>
      <w:r>
        <w:rPr>
          <w:sz w:val="28"/>
          <w:u w:val="single"/>
        </w:rPr>
        <w:t>Лимфатические узлы</w:t>
      </w:r>
      <w:r>
        <w:rPr>
          <w:sz w:val="28"/>
        </w:rPr>
        <w:t xml:space="preserve"> не видны. Пальпации доступны подни</w:t>
      </w:r>
      <w:r>
        <w:rPr>
          <w:sz w:val="28"/>
        </w:rPr>
        <w:t>ж</w:t>
      </w:r>
      <w:r>
        <w:rPr>
          <w:sz w:val="28"/>
        </w:rPr>
        <w:t>нечелюстные, подмышечные, паховые лимфатические узлы. Они обычной формы и величины, безболезненные, нормальной консистенции, не спаянны с окружа</w:t>
      </w:r>
      <w:r>
        <w:rPr>
          <w:sz w:val="28"/>
        </w:rPr>
        <w:t>ю</w:t>
      </w:r>
      <w:r>
        <w:rPr>
          <w:sz w:val="28"/>
        </w:rPr>
        <w:t xml:space="preserve">щими тканями. </w:t>
      </w:r>
    </w:p>
    <w:p w:rsidR="00536762" w:rsidRDefault="00536762" w:rsidP="00547D12">
      <w:pPr>
        <w:spacing w:line="360" w:lineRule="auto"/>
        <w:ind w:firstLine="709"/>
        <w:jc w:val="both"/>
        <w:rPr>
          <w:color w:val="00FF00"/>
          <w:sz w:val="28"/>
        </w:rPr>
      </w:pPr>
      <w:r>
        <w:rPr>
          <w:color w:val="00FF00"/>
          <w:sz w:val="28"/>
        </w:rPr>
        <w:t xml:space="preserve">МЫШЕЧНАЯ СИСТЕМА. </w:t>
      </w:r>
    </w:p>
    <w:p w:rsidR="00536762" w:rsidRDefault="00536762" w:rsidP="00547D12">
      <w:pPr>
        <w:spacing w:line="360" w:lineRule="auto"/>
        <w:ind w:firstLine="709"/>
        <w:jc w:val="both"/>
        <w:rPr>
          <w:color w:val="00FF00"/>
          <w:sz w:val="28"/>
        </w:rPr>
      </w:pPr>
      <w:r>
        <w:rPr>
          <w:sz w:val="28"/>
        </w:rPr>
        <w:t>Мускулатура развита хорошо. Атрофии или гипертрофии мышц при осмо</w:t>
      </w:r>
      <w:r>
        <w:rPr>
          <w:sz w:val="28"/>
        </w:rPr>
        <w:t>т</w:t>
      </w:r>
      <w:r>
        <w:rPr>
          <w:sz w:val="28"/>
        </w:rPr>
        <w:t>ре не обнаружено. Тонус нормальный. Мышечная сила умеренная, активные и пассивные движения в суставах коне</w:t>
      </w:r>
      <w:r>
        <w:rPr>
          <w:sz w:val="28"/>
        </w:rPr>
        <w:t>ч</w:t>
      </w:r>
      <w:r>
        <w:rPr>
          <w:sz w:val="28"/>
        </w:rPr>
        <w:t>ностей в пределах нормы. Болезненность при пальпации отсутств</w:t>
      </w:r>
      <w:r>
        <w:rPr>
          <w:sz w:val="28"/>
        </w:rPr>
        <w:t>у</w:t>
      </w:r>
      <w:r>
        <w:rPr>
          <w:sz w:val="28"/>
        </w:rPr>
        <w:t>ет.</w:t>
      </w:r>
    </w:p>
    <w:p w:rsidR="00536762" w:rsidRDefault="00536762" w:rsidP="00547D12">
      <w:pPr>
        <w:spacing w:line="360" w:lineRule="auto"/>
        <w:ind w:firstLine="709"/>
        <w:jc w:val="both"/>
        <w:rPr>
          <w:color w:val="00FF00"/>
          <w:sz w:val="28"/>
        </w:rPr>
      </w:pPr>
      <w:r>
        <w:rPr>
          <w:color w:val="00FF00"/>
          <w:sz w:val="28"/>
        </w:rPr>
        <w:t>КОСТНАЯ СИСТЕМА.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Форма черепа обычная.</w:t>
      </w:r>
      <w:r>
        <w:rPr>
          <w:color w:val="00FF00"/>
          <w:sz w:val="28"/>
        </w:rPr>
        <w:t xml:space="preserve"> </w:t>
      </w:r>
      <w:r>
        <w:rPr>
          <w:sz w:val="28"/>
        </w:rPr>
        <w:t>Деформаций, асимметричности, б</w:t>
      </w:r>
      <w:r>
        <w:rPr>
          <w:sz w:val="28"/>
        </w:rPr>
        <w:t>о</w:t>
      </w:r>
      <w:r>
        <w:rPr>
          <w:sz w:val="28"/>
        </w:rPr>
        <w:t>лезненности при пальпации лицевого и мозгового черепа нет. Размер головы соответствует возра</w:t>
      </w:r>
      <w:r>
        <w:rPr>
          <w:sz w:val="28"/>
        </w:rPr>
        <w:t>с</w:t>
      </w:r>
      <w:r>
        <w:rPr>
          <w:sz w:val="28"/>
        </w:rPr>
        <w:t>ту больного ребёнка.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Форма грудной клетки коническая. Гаррисонова борозда, чётки отсутств</w:t>
      </w:r>
      <w:r>
        <w:rPr>
          <w:sz w:val="28"/>
        </w:rPr>
        <w:t>у</w:t>
      </w:r>
      <w:r>
        <w:rPr>
          <w:sz w:val="28"/>
        </w:rPr>
        <w:t xml:space="preserve">ют. Деформаций, переломов нет. 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Патологических искривлений позвоночника, деформации костей таза нет. Подвижность позвонковых суставов в норме, при движении безболезне</w:t>
      </w:r>
      <w:r>
        <w:rPr>
          <w:sz w:val="28"/>
        </w:rPr>
        <w:t>н</w:t>
      </w:r>
      <w:r>
        <w:rPr>
          <w:sz w:val="28"/>
        </w:rPr>
        <w:t>ные.</w:t>
      </w:r>
      <w:r w:rsidR="00B87175">
        <w:rPr>
          <w:sz w:val="28"/>
        </w:rPr>
        <w:t xml:space="preserve"> 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Деформации конечностей («браслеты», «нити жемчуга», «барабанные пал</w:t>
      </w:r>
      <w:r>
        <w:rPr>
          <w:sz w:val="28"/>
        </w:rPr>
        <w:t>ь</w:t>
      </w:r>
      <w:r>
        <w:rPr>
          <w:sz w:val="28"/>
        </w:rPr>
        <w:t>цы», о – или х – образные конечности, плоскостопие) отсутствуют.</w:t>
      </w:r>
    </w:p>
    <w:p w:rsidR="00536762" w:rsidRDefault="00536762" w:rsidP="00547D12">
      <w:pPr>
        <w:spacing w:line="360" w:lineRule="auto"/>
        <w:ind w:firstLine="709"/>
        <w:jc w:val="both"/>
        <w:rPr>
          <w:color w:val="00FF00"/>
          <w:sz w:val="28"/>
        </w:rPr>
      </w:pPr>
      <w:r>
        <w:rPr>
          <w:sz w:val="28"/>
        </w:rPr>
        <w:t>Суставы обычной формы и величины. Отёчности и гиперемии нет. Боле</w:t>
      </w:r>
      <w:r>
        <w:rPr>
          <w:sz w:val="28"/>
        </w:rPr>
        <w:t>з</w:t>
      </w:r>
      <w:r>
        <w:rPr>
          <w:sz w:val="28"/>
        </w:rPr>
        <w:t>ненн</w:t>
      </w:r>
      <w:r>
        <w:rPr>
          <w:sz w:val="28"/>
        </w:rPr>
        <w:t>о</w:t>
      </w:r>
      <w:r>
        <w:rPr>
          <w:sz w:val="28"/>
        </w:rPr>
        <w:t>сти, хруста при пальпации, а так же при совершении пассивных и активных дв</w:t>
      </w:r>
      <w:r>
        <w:rPr>
          <w:sz w:val="28"/>
        </w:rPr>
        <w:t>и</w:t>
      </w:r>
      <w:r>
        <w:rPr>
          <w:sz w:val="28"/>
        </w:rPr>
        <w:t>жений, не обнаружено. Объём движений в норме.</w:t>
      </w:r>
    </w:p>
    <w:p w:rsidR="00536762" w:rsidRDefault="00536762" w:rsidP="00547D12">
      <w:pPr>
        <w:spacing w:line="360" w:lineRule="auto"/>
        <w:ind w:firstLine="709"/>
        <w:jc w:val="both"/>
        <w:rPr>
          <w:color w:val="00FF00"/>
          <w:sz w:val="28"/>
        </w:rPr>
      </w:pPr>
      <w:r>
        <w:rPr>
          <w:color w:val="00FF00"/>
          <w:sz w:val="28"/>
        </w:rPr>
        <w:t xml:space="preserve">НЕРВНАЯ СИСТЕМА. 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Сознание ясное. Ориентирована в месте, времени и собственной личности по</w:t>
      </w:r>
      <w:r>
        <w:rPr>
          <w:sz w:val="28"/>
        </w:rPr>
        <w:t>л</w:t>
      </w:r>
      <w:r>
        <w:rPr>
          <w:sz w:val="28"/>
        </w:rPr>
        <w:t>ностью. С окружающими общительна.</w:t>
      </w:r>
    </w:p>
    <w:p w:rsidR="00536762" w:rsidRDefault="00536762" w:rsidP="00547D12">
      <w:pPr>
        <w:pStyle w:val="a6"/>
        <w:spacing w:line="360" w:lineRule="auto"/>
        <w:ind w:firstLine="709"/>
        <w:rPr>
          <w:sz w:val="28"/>
        </w:rPr>
      </w:pPr>
      <w:r>
        <w:rPr>
          <w:sz w:val="28"/>
        </w:rPr>
        <w:t>Сон нормальный. Сноговорения и снохождения не отмечает.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Эмоционально у</w:t>
      </w:r>
      <w:r>
        <w:rPr>
          <w:sz w:val="28"/>
        </w:rPr>
        <w:t>с</w:t>
      </w:r>
      <w:r>
        <w:rPr>
          <w:sz w:val="28"/>
        </w:rPr>
        <w:t xml:space="preserve">тойчива. </w:t>
      </w:r>
    </w:p>
    <w:p w:rsidR="00536762" w:rsidRDefault="00536762" w:rsidP="00547D1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bookmarkStart w:id="1" w:name="BITSoft"/>
      <w:bookmarkEnd w:id="1"/>
      <w:r>
        <w:rPr>
          <w:snapToGrid w:val="0"/>
          <w:sz w:val="28"/>
        </w:rPr>
        <w:t>Праксис и гнозис соответств</w:t>
      </w:r>
      <w:r>
        <w:rPr>
          <w:snapToGrid w:val="0"/>
          <w:sz w:val="28"/>
        </w:rPr>
        <w:t>у</w:t>
      </w:r>
      <w:r>
        <w:rPr>
          <w:snapToGrid w:val="0"/>
          <w:sz w:val="28"/>
        </w:rPr>
        <w:t>ют норме.</w:t>
      </w:r>
    </w:p>
    <w:p w:rsidR="00536762" w:rsidRDefault="00536762" w:rsidP="00547D12">
      <w:pPr>
        <w:pStyle w:val="2"/>
        <w:widowControl w:val="0"/>
        <w:spacing w:line="360" w:lineRule="auto"/>
        <w:ind w:firstLine="709"/>
        <w:jc w:val="both"/>
        <w:rPr>
          <w:snapToGrid w:val="0"/>
          <w:color w:val="auto"/>
          <w:sz w:val="28"/>
        </w:rPr>
      </w:pPr>
      <w:r>
        <w:rPr>
          <w:snapToGrid w:val="0"/>
          <w:color w:val="auto"/>
          <w:sz w:val="28"/>
        </w:rPr>
        <w:t>Менингиальные симптомы (менингиальная поза, ригидность мышц затылка, симптом Кернига, симптом Брудзинского - верхний, средний и нижний) отсу</w:t>
      </w:r>
      <w:r>
        <w:rPr>
          <w:snapToGrid w:val="0"/>
          <w:color w:val="auto"/>
          <w:sz w:val="28"/>
        </w:rPr>
        <w:t>т</w:t>
      </w:r>
      <w:r>
        <w:rPr>
          <w:snapToGrid w:val="0"/>
          <w:color w:val="auto"/>
          <w:sz w:val="28"/>
        </w:rPr>
        <w:t>ствуют.</w:t>
      </w:r>
      <w:r w:rsidR="00B87175">
        <w:rPr>
          <w:snapToGrid w:val="0"/>
          <w:color w:val="auto"/>
          <w:sz w:val="28"/>
        </w:rPr>
        <w:t xml:space="preserve"> </w:t>
      </w:r>
    </w:p>
    <w:p w:rsidR="00536762" w:rsidRDefault="00536762">
      <w:pPr>
        <w:pStyle w:val="2"/>
        <w:widowControl w:val="0"/>
        <w:rPr>
          <w:snapToGrid w:val="0"/>
          <w:sz w:val="28"/>
        </w:rPr>
      </w:pPr>
      <w:r>
        <w:rPr>
          <w:snapToGrid w:val="0"/>
          <w:sz w:val="28"/>
        </w:rPr>
        <w:t>Состояние черепных нервов</w:t>
      </w:r>
    </w:p>
    <w:p w:rsidR="00536762" w:rsidRDefault="00536762" w:rsidP="00547D12">
      <w:pPr>
        <w:widowControl w:val="0"/>
        <w:spacing w:line="360" w:lineRule="auto"/>
        <w:ind w:firstLine="709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1-я пара—обонятельные нервы</w:t>
      </w:r>
    </w:p>
    <w:p w:rsidR="00536762" w:rsidRDefault="00536762" w:rsidP="00547D1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Гипо- и аносмии (одно или двусторонней) не наблюдается, способность дифференцировать запахи сохранена. Обонятельные галлюцинации отсутств</w:t>
      </w:r>
      <w:r>
        <w:rPr>
          <w:snapToGrid w:val="0"/>
          <w:sz w:val="28"/>
        </w:rPr>
        <w:t>у</w:t>
      </w:r>
      <w:r>
        <w:rPr>
          <w:snapToGrid w:val="0"/>
          <w:sz w:val="28"/>
        </w:rPr>
        <w:t xml:space="preserve">ют. </w:t>
      </w:r>
    </w:p>
    <w:p w:rsidR="00536762" w:rsidRDefault="00536762" w:rsidP="00547D12">
      <w:pPr>
        <w:widowControl w:val="0"/>
        <w:spacing w:line="360" w:lineRule="auto"/>
        <w:ind w:firstLine="709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2-я пара —зр</w:t>
      </w:r>
      <w:r>
        <w:rPr>
          <w:b/>
          <w:snapToGrid w:val="0"/>
          <w:sz w:val="28"/>
        </w:rPr>
        <w:t>и</w:t>
      </w:r>
      <w:r>
        <w:rPr>
          <w:b/>
          <w:snapToGrid w:val="0"/>
          <w:sz w:val="28"/>
        </w:rPr>
        <w:t>тельный нерв</w:t>
      </w:r>
    </w:p>
    <w:p w:rsidR="00536762" w:rsidRDefault="00536762" w:rsidP="00547D1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Острота зрения, цветоощущение в норме. Поля зрения определяются в по</w:t>
      </w:r>
      <w:r>
        <w:rPr>
          <w:snapToGrid w:val="0"/>
          <w:sz w:val="28"/>
        </w:rPr>
        <w:t>л</w:t>
      </w:r>
      <w:r>
        <w:rPr>
          <w:snapToGrid w:val="0"/>
          <w:sz w:val="28"/>
        </w:rPr>
        <w:t>ном объёме.</w:t>
      </w:r>
    </w:p>
    <w:p w:rsidR="00536762" w:rsidRDefault="00536762" w:rsidP="00547D12">
      <w:pPr>
        <w:widowControl w:val="0"/>
        <w:spacing w:line="360" w:lineRule="auto"/>
        <w:ind w:firstLine="709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3, 4, 6-я пары—глазодвигательный, блоковой, отводящий нервы</w:t>
      </w:r>
    </w:p>
    <w:p w:rsidR="00536762" w:rsidRDefault="00536762" w:rsidP="00547D1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Ширина глазных щелей - нормальная. Величина зрачка около </w:t>
      </w:r>
      <w:smartTag w:uri="urn:schemas-microsoft-com:office:smarttags" w:element="metricconverter">
        <w:smartTagPr>
          <w:attr w:name="ProductID" w:val="4 мм"/>
        </w:smartTagPr>
        <w:r>
          <w:rPr>
            <w:snapToGrid w:val="0"/>
            <w:sz w:val="28"/>
          </w:rPr>
          <w:t>4 мм</w:t>
        </w:r>
      </w:smartTag>
      <w:r>
        <w:rPr>
          <w:snapToGrid w:val="0"/>
          <w:sz w:val="28"/>
        </w:rPr>
        <w:t>, пр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вильной, круглой формы; сохранена прямая реакция на свет, содружественная р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акция с другого глаза. Реакция на конвергенцию и аккомодацию сохран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 xml:space="preserve">на </w:t>
      </w:r>
    </w:p>
    <w:p w:rsidR="00536762" w:rsidRDefault="00536762" w:rsidP="00547D12">
      <w:pPr>
        <w:widowControl w:val="0"/>
        <w:spacing w:line="360" w:lineRule="auto"/>
        <w:ind w:firstLine="709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5-я пара —тро</w:t>
      </w:r>
      <w:r>
        <w:rPr>
          <w:b/>
          <w:snapToGrid w:val="0"/>
          <w:sz w:val="28"/>
        </w:rPr>
        <w:t>й</w:t>
      </w:r>
      <w:r>
        <w:rPr>
          <w:b/>
          <w:snapToGrid w:val="0"/>
          <w:sz w:val="28"/>
        </w:rPr>
        <w:t>ничный нерв</w:t>
      </w:r>
    </w:p>
    <w:p w:rsidR="00536762" w:rsidRDefault="00536762" w:rsidP="00547D1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Парестезий и болей в области иннервации тройничного нерва не выявлено. Чувствительность кожи лица не изменена. Чувствительность к давлению точек выхода ветвей нерва (точки Балле) в норме. Корнеальный и надбровный рефлексы с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хранены.</w:t>
      </w:r>
    </w:p>
    <w:p w:rsidR="00536762" w:rsidRDefault="00536762" w:rsidP="00547D1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Состояние жевательной мускулатуры (движение нижней челюсти, тонус, трофика и сила жевательных мышц) удовлетворительное. Мандибулярный р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 xml:space="preserve">флекс в норме. </w:t>
      </w:r>
    </w:p>
    <w:p w:rsidR="00536762" w:rsidRDefault="00536762" w:rsidP="00547D12">
      <w:pPr>
        <w:widowControl w:val="0"/>
        <w:spacing w:line="360" w:lineRule="auto"/>
        <w:ind w:firstLine="709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7-я пара—лицевой нерв</w:t>
      </w:r>
    </w:p>
    <w:p w:rsidR="00536762" w:rsidRDefault="00536762" w:rsidP="00547D1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Симметричность лица в покое и при движении сохранена. Лагофтальм, г</w:t>
      </w:r>
      <w:r>
        <w:rPr>
          <w:snapToGrid w:val="0"/>
          <w:sz w:val="28"/>
        </w:rPr>
        <w:t>и</w:t>
      </w:r>
      <w:r>
        <w:rPr>
          <w:snapToGrid w:val="0"/>
          <w:sz w:val="28"/>
        </w:rPr>
        <w:lastRenderedPageBreak/>
        <w:t xml:space="preserve">перакузия отсутствуют. Слезоотделительная функция не нарушена. </w:t>
      </w:r>
    </w:p>
    <w:p w:rsidR="00536762" w:rsidRDefault="00536762" w:rsidP="00547D12">
      <w:pPr>
        <w:widowControl w:val="0"/>
        <w:spacing w:line="360" w:lineRule="auto"/>
        <w:ind w:firstLine="709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8-я пара—преддверно-улитковый нерв </w:t>
      </w:r>
    </w:p>
    <w:p w:rsidR="00536762" w:rsidRDefault="00536762" w:rsidP="00547D1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Шум в ушах отсутствует. </w:t>
      </w:r>
      <w:r>
        <w:rPr>
          <w:color w:val="000000"/>
          <w:sz w:val="28"/>
        </w:rPr>
        <w:t>Шёпотную речь воспринимает на расстоянии б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лее </w:t>
      </w:r>
      <w:smartTag w:uri="urn:schemas-microsoft-com:office:smarttags" w:element="metricconverter">
        <w:smartTagPr>
          <w:attr w:name="ProductID" w:val="6 метров"/>
        </w:smartTagPr>
        <w:r>
          <w:rPr>
            <w:color w:val="000000"/>
            <w:sz w:val="28"/>
          </w:rPr>
          <w:t>6 метров</w:t>
        </w:r>
      </w:smartTag>
      <w:r>
        <w:rPr>
          <w:color w:val="000000"/>
          <w:sz w:val="28"/>
        </w:rPr>
        <w:t xml:space="preserve">. </w:t>
      </w:r>
      <w:r>
        <w:rPr>
          <w:snapToGrid w:val="0"/>
          <w:sz w:val="28"/>
        </w:rPr>
        <w:t>Слуховые галлюцин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ции не выявлены.</w:t>
      </w:r>
    </w:p>
    <w:p w:rsidR="00536762" w:rsidRDefault="00536762" w:rsidP="00547D12">
      <w:pPr>
        <w:widowControl w:val="0"/>
        <w:spacing w:line="360" w:lineRule="auto"/>
        <w:ind w:firstLine="709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9—10-я пары — языко-глоточный и блуждающий нервы</w:t>
      </w:r>
    </w:p>
    <w:p w:rsidR="00536762" w:rsidRDefault="00536762" w:rsidP="00547D12">
      <w:pPr>
        <w:pStyle w:val="a7"/>
        <w:spacing w:line="360" w:lineRule="auto"/>
        <w:ind w:firstLine="709"/>
        <w:rPr>
          <w:i w:val="0"/>
          <w:sz w:val="28"/>
        </w:rPr>
      </w:pPr>
      <w:r>
        <w:rPr>
          <w:i w:val="0"/>
          <w:sz w:val="28"/>
        </w:rPr>
        <w:t>Болей в глотке, миндалинах, ухе нет. Фонация, глотание, слюноотделител</w:t>
      </w:r>
      <w:r>
        <w:rPr>
          <w:i w:val="0"/>
          <w:sz w:val="28"/>
        </w:rPr>
        <w:t>ь</w:t>
      </w:r>
      <w:r>
        <w:rPr>
          <w:i w:val="0"/>
          <w:sz w:val="28"/>
        </w:rPr>
        <w:t>ная функция, глоточный и небный рефлексы в пред</w:t>
      </w:r>
      <w:r>
        <w:rPr>
          <w:i w:val="0"/>
          <w:sz w:val="28"/>
        </w:rPr>
        <w:t>е</w:t>
      </w:r>
      <w:r>
        <w:rPr>
          <w:i w:val="0"/>
          <w:sz w:val="28"/>
        </w:rPr>
        <w:t>лах нормы.</w:t>
      </w:r>
      <w:r w:rsidR="00B87175">
        <w:rPr>
          <w:i w:val="0"/>
          <w:sz w:val="28"/>
        </w:rPr>
        <w:t xml:space="preserve"> </w:t>
      </w:r>
    </w:p>
    <w:p w:rsidR="00536762" w:rsidRDefault="00536762" w:rsidP="00547D12">
      <w:pPr>
        <w:widowControl w:val="0"/>
        <w:spacing w:line="360" w:lineRule="auto"/>
        <w:ind w:firstLine="709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11-я пара—добаво</w:t>
      </w:r>
      <w:r>
        <w:rPr>
          <w:b/>
          <w:snapToGrid w:val="0"/>
          <w:sz w:val="28"/>
        </w:rPr>
        <w:t>ч</w:t>
      </w:r>
      <w:r>
        <w:rPr>
          <w:b/>
          <w:snapToGrid w:val="0"/>
          <w:sz w:val="28"/>
        </w:rPr>
        <w:t>ный нерв</w:t>
      </w:r>
    </w:p>
    <w:p w:rsidR="00536762" w:rsidRDefault="00536762" w:rsidP="00547D1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Поднимание надплечий, повороты головы, сближение лоп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ток, подъем руки выше горизонтали больная выполняет без затру</w:t>
      </w:r>
      <w:r>
        <w:rPr>
          <w:snapToGrid w:val="0"/>
          <w:sz w:val="28"/>
        </w:rPr>
        <w:t>д</w:t>
      </w:r>
      <w:r>
        <w:rPr>
          <w:snapToGrid w:val="0"/>
          <w:sz w:val="28"/>
        </w:rPr>
        <w:t>нений. Атрофии и фибриллярные подергивания в трапециевидной и грудино-ключично-сосцевидной мышце отсу</w:t>
      </w:r>
      <w:r>
        <w:rPr>
          <w:snapToGrid w:val="0"/>
          <w:sz w:val="28"/>
        </w:rPr>
        <w:t>т</w:t>
      </w:r>
      <w:r>
        <w:rPr>
          <w:snapToGrid w:val="0"/>
          <w:sz w:val="28"/>
        </w:rPr>
        <w:t xml:space="preserve">ствуют. </w:t>
      </w:r>
    </w:p>
    <w:p w:rsidR="00536762" w:rsidRDefault="00536762" w:rsidP="00547D12">
      <w:pPr>
        <w:widowControl w:val="0"/>
        <w:spacing w:line="360" w:lineRule="auto"/>
        <w:ind w:firstLine="709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12-я пара—подъязы</w:t>
      </w:r>
      <w:r>
        <w:rPr>
          <w:b/>
          <w:snapToGrid w:val="0"/>
          <w:sz w:val="28"/>
        </w:rPr>
        <w:t>ч</w:t>
      </w:r>
      <w:r>
        <w:rPr>
          <w:b/>
          <w:snapToGrid w:val="0"/>
          <w:sz w:val="28"/>
        </w:rPr>
        <w:t>ный нерв</w:t>
      </w:r>
    </w:p>
    <w:p w:rsidR="00536762" w:rsidRDefault="00536762" w:rsidP="00547D1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Язык </w:t>
      </w:r>
      <w:r>
        <w:rPr>
          <w:sz w:val="28"/>
        </w:rPr>
        <w:t xml:space="preserve">чистый, влажный, подвижный; </w:t>
      </w:r>
      <w:r>
        <w:rPr>
          <w:snapToGrid w:val="0"/>
          <w:sz w:val="28"/>
        </w:rPr>
        <w:t>слизистая оболочка не истонченна, нормальной складчатости; фибриллярные подергивания отсутствуют. Артикул</w:t>
      </w:r>
      <w:r>
        <w:rPr>
          <w:snapToGrid w:val="0"/>
          <w:sz w:val="28"/>
        </w:rPr>
        <w:t>я</w:t>
      </w:r>
      <w:r>
        <w:rPr>
          <w:snapToGrid w:val="0"/>
          <w:sz w:val="28"/>
        </w:rPr>
        <w:t>ция речи не нарушена.</w:t>
      </w:r>
    </w:p>
    <w:p w:rsidR="00536762" w:rsidRDefault="00536762">
      <w:pPr>
        <w:pStyle w:val="2"/>
        <w:widowControl w:val="0"/>
        <w:rPr>
          <w:snapToGrid w:val="0"/>
          <w:sz w:val="28"/>
        </w:rPr>
      </w:pPr>
      <w:r>
        <w:rPr>
          <w:snapToGrid w:val="0"/>
          <w:sz w:val="28"/>
        </w:rPr>
        <w:t>Двигательная сфера</w:t>
      </w:r>
    </w:p>
    <w:p w:rsidR="00536762" w:rsidRDefault="00536762" w:rsidP="00547D1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Атрофии,</w:t>
      </w:r>
      <w:r w:rsidR="00B87175">
        <w:rPr>
          <w:snapToGrid w:val="0"/>
          <w:sz w:val="28"/>
        </w:rPr>
        <w:t xml:space="preserve"> </w:t>
      </w:r>
      <w:r>
        <w:rPr>
          <w:snapToGrid w:val="0"/>
          <w:sz w:val="28"/>
        </w:rPr>
        <w:t>фасцикуляции,</w:t>
      </w:r>
      <w:r w:rsidR="00B87175">
        <w:rPr>
          <w:snapToGrid w:val="0"/>
          <w:sz w:val="28"/>
        </w:rPr>
        <w:t xml:space="preserve"> </w:t>
      </w:r>
      <w:r>
        <w:rPr>
          <w:snapToGrid w:val="0"/>
          <w:sz w:val="28"/>
        </w:rPr>
        <w:t>фибрилляционных подергиваний нет.</w:t>
      </w:r>
    </w:p>
    <w:p w:rsidR="00536762" w:rsidRDefault="00536762" w:rsidP="00547D1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Тонус мышц и двигательная активность нормал</w:t>
      </w:r>
      <w:r>
        <w:rPr>
          <w:snapToGrid w:val="0"/>
          <w:sz w:val="28"/>
        </w:rPr>
        <w:t>ь</w:t>
      </w:r>
      <w:r>
        <w:rPr>
          <w:snapToGrid w:val="0"/>
          <w:sz w:val="28"/>
        </w:rPr>
        <w:t>ные.</w:t>
      </w:r>
    </w:p>
    <w:p w:rsidR="00536762" w:rsidRDefault="00536762">
      <w:pPr>
        <w:pStyle w:val="2"/>
        <w:widowControl w:val="0"/>
        <w:rPr>
          <w:snapToGrid w:val="0"/>
          <w:sz w:val="28"/>
        </w:rPr>
      </w:pPr>
    </w:p>
    <w:p w:rsidR="00536762" w:rsidRDefault="00536762">
      <w:pPr>
        <w:pStyle w:val="2"/>
        <w:widowControl w:val="0"/>
        <w:rPr>
          <w:snapToGrid w:val="0"/>
          <w:sz w:val="28"/>
        </w:rPr>
      </w:pPr>
      <w:r>
        <w:rPr>
          <w:snapToGrid w:val="0"/>
          <w:sz w:val="28"/>
        </w:rPr>
        <w:t>Рефлексы</w:t>
      </w:r>
    </w:p>
    <w:p w:rsidR="00536762" w:rsidRDefault="00536762" w:rsidP="00547D1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Изменений рефлексов нет.</w:t>
      </w:r>
    </w:p>
    <w:p w:rsidR="00536762" w:rsidRDefault="00536762" w:rsidP="00547D1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Глубокие (сгибательно-локтевой, разгибательно-локтевой, лучезапястный, коленный, ахиллов рефлексы) и кожные (верхний, средний и нижние брюшные) ре</w:t>
      </w:r>
      <w:r>
        <w:rPr>
          <w:snapToGrid w:val="0"/>
          <w:sz w:val="28"/>
        </w:rPr>
        <w:t>ф</w:t>
      </w:r>
      <w:r>
        <w:rPr>
          <w:snapToGrid w:val="0"/>
          <w:sz w:val="28"/>
        </w:rPr>
        <w:t>лексы в пределах нормы.</w:t>
      </w:r>
    </w:p>
    <w:p w:rsidR="00536762" w:rsidRDefault="00536762" w:rsidP="00547D12">
      <w:pPr>
        <w:pStyle w:val="a7"/>
        <w:spacing w:line="360" w:lineRule="auto"/>
        <w:ind w:firstLine="709"/>
        <w:rPr>
          <w:i w:val="0"/>
          <w:sz w:val="28"/>
        </w:rPr>
      </w:pPr>
      <w:r>
        <w:rPr>
          <w:i w:val="0"/>
          <w:sz w:val="28"/>
        </w:rPr>
        <w:t>Патологические рефлексы:</w:t>
      </w:r>
    </w:p>
    <w:p w:rsidR="00536762" w:rsidRDefault="00536762" w:rsidP="00547D1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а) рефлексы орального автоматизма (ладонно-подбородочный М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ринеску-Радовичи, сосательный, хоботковый, дис-танс-оральный рефлексы; насильстве</w:t>
      </w:r>
      <w:r>
        <w:rPr>
          <w:snapToGrid w:val="0"/>
          <w:sz w:val="28"/>
        </w:rPr>
        <w:t>н</w:t>
      </w:r>
      <w:r>
        <w:rPr>
          <w:snapToGrid w:val="0"/>
          <w:sz w:val="28"/>
        </w:rPr>
        <w:t>ный смех и плач);</w:t>
      </w:r>
    </w:p>
    <w:p w:rsidR="00536762" w:rsidRDefault="00536762" w:rsidP="00547D1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б) кистевые рефлексы (рефлекс Жуковского, Россолимо-Вендеровича, Бе</w:t>
      </w:r>
      <w:r>
        <w:rPr>
          <w:snapToGrid w:val="0"/>
          <w:sz w:val="28"/>
        </w:rPr>
        <w:t>х</w:t>
      </w:r>
      <w:r>
        <w:rPr>
          <w:snapToGrid w:val="0"/>
          <w:sz w:val="28"/>
        </w:rPr>
        <w:lastRenderedPageBreak/>
        <w:t>тер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ва);</w:t>
      </w:r>
    </w:p>
    <w:p w:rsidR="00536762" w:rsidRDefault="00536762" w:rsidP="00547D12">
      <w:pPr>
        <w:widowControl w:val="0"/>
        <w:spacing w:line="360" w:lineRule="auto"/>
        <w:ind w:firstLine="709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в) стопные сгибательные (симптом Россолимо, Жуковского, Бехт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рева-Менделя) и разгибательные (симптом Бабинского, Оппенгейма, Гордона, Шефф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 xml:space="preserve">ра) – </w:t>
      </w:r>
      <w:r>
        <w:rPr>
          <w:b/>
          <w:snapToGrid w:val="0"/>
          <w:sz w:val="28"/>
        </w:rPr>
        <w:t>не набл</w:t>
      </w:r>
      <w:r>
        <w:rPr>
          <w:b/>
          <w:snapToGrid w:val="0"/>
          <w:sz w:val="28"/>
        </w:rPr>
        <w:t>ю</w:t>
      </w:r>
      <w:r>
        <w:rPr>
          <w:b/>
          <w:snapToGrid w:val="0"/>
          <w:sz w:val="28"/>
        </w:rPr>
        <w:t>даются.</w:t>
      </w:r>
    </w:p>
    <w:p w:rsidR="00536762" w:rsidRDefault="00536762">
      <w:pPr>
        <w:widowControl w:val="0"/>
        <w:jc w:val="both"/>
        <w:rPr>
          <w:snapToGrid w:val="0"/>
          <w:sz w:val="28"/>
        </w:rPr>
      </w:pPr>
    </w:p>
    <w:p w:rsidR="00536762" w:rsidRDefault="00536762">
      <w:pPr>
        <w:widowControl w:val="0"/>
        <w:jc w:val="center"/>
        <w:rPr>
          <w:snapToGrid w:val="0"/>
          <w:color w:val="000080"/>
          <w:sz w:val="28"/>
        </w:rPr>
      </w:pPr>
      <w:r>
        <w:rPr>
          <w:snapToGrid w:val="0"/>
          <w:color w:val="000080"/>
          <w:sz w:val="28"/>
        </w:rPr>
        <w:t>Чувствительность</w:t>
      </w:r>
    </w:p>
    <w:p w:rsidR="00536762" w:rsidRDefault="00536762" w:rsidP="00547D1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Боли, парестезии, болезненность нервных стволов, верте</w:t>
      </w:r>
      <w:r>
        <w:rPr>
          <w:snapToGrid w:val="0"/>
          <w:sz w:val="28"/>
        </w:rPr>
        <w:t>б</w:t>
      </w:r>
      <w:r>
        <w:rPr>
          <w:snapToGrid w:val="0"/>
          <w:sz w:val="28"/>
        </w:rPr>
        <w:t>ральный синдром (анталгический сколиоз, лордоз, кифоз) не обн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 xml:space="preserve">ружены. </w:t>
      </w:r>
    </w:p>
    <w:p w:rsidR="00536762" w:rsidRDefault="00536762" w:rsidP="00547D12">
      <w:pPr>
        <w:pStyle w:val="20"/>
        <w:spacing w:line="360" w:lineRule="auto"/>
        <w:ind w:firstLine="709"/>
        <w:rPr>
          <w:i w:val="0"/>
          <w:sz w:val="28"/>
          <w:u w:val="none"/>
        </w:rPr>
      </w:pPr>
      <w:r>
        <w:rPr>
          <w:i w:val="0"/>
          <w:sz w:val="28"/>
          <w:u w:val="none"/>
        </w:rPr>
        <w:t>Симптомы натяжения нервных стволов (симптом посадки, симптом Деж</w:t>
      </w:r>
      <w:r>
        <w:rPr>
          <w:i w:val="0"/>
          <w:sz w:val="28"/>
          <w:u w:val="none"/>
        </w:rPr>
        <w:t>е</w:t>
      </w:r>
      <w:r>
        <w:rPr>
          <w:i w:val="0"/>
          <w:sz w:val="28"/>
          <w:u w:val="none"/>
        </w:rPr>
        <w:t>рина, Пери, Вассермана, Мацкевича, Ласега) отриц</w:t>
      </w:r>
      <w:r>
        <w:rPr>
          <w:i w:val="0"/>
          <w:sz w:val="28"/>
          <w:u w:val="none"/>
        </w:rPr>
        <w:t>а</w:t>
      </w:r>
      <w:r>
        <w:rPr>
          <w:i w:val="0"/>
          <w:sz w:val="28"/>
          <w:u w:val="none"/>
        </w:rPr>
        <w:t>тельные.</w:t>
      </w:r>
    </w:p>
    <w:p w:rsidR="00536762" w:rsidRDefault="00536762" w:rsidP="00547D1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Поверхностная (болевая, температурная, тактильная) и глубокая чувств</w:t>
      </w:r>
      <w:r>
        <w:rPr>
          <w:snapToGrid w:val="0"/>
          <w:sz w:val="28"/>
        </w:rPr>
        <w:t>и</w:t>
      </w:r>
      <w:r>
        <w:rPr>
          <w:snapToGrid w:val="0"/>
          <w:sz w:val="28"/>
        </w:rPr>
        <w:t>тельность (мышечно-суставная и вибрационная) сохранены, соответствуют но</w:t>
      </w:r>
      <w:r>
        <w:rPr>
          <w:snapToGrid w:val="0"/>
          <w:sz w:val="28"/>
        </w:rPr>
        <w:t>р</w:t>
      </w:r>
      <w:r>
        <w:rPr>
          <w:snapToGrid w:val="0"/>
          <w:sz w:val="28"/>
        </w:rPr>
        <w:t>ме.</w:t>
      </w:r>
    </w:p>
    <w:p w:rsidR="00536762" w:rsidRDefault="00536762">
      <w:pPr>
        <w:pStyle w:val="2"/>
        <w:widowControl w:val="0"/>
        <w:rPr>
          <w:snapToGrid w:val="0"/>
          <w:sz w:val="28"/>
        </w:rPr>
      </w:pPr>
      <w:r>
        <w:rPr>
          <w:snapToGrid w:val="0"/>
          <w:sz w:val="28"/>
        </w:rPr>
        <w:t>Вегетативно-трофические функции</w:t>
      </w:r>
    </w:p>
    <w:p w:rsidR="00536762" w:rsidRDefault="00536762" w:rsidP="00547D12">
      <w:pPr>
        <w:pStyle w:val="a6"/>
        <w:widowControl w:val="0"/>
        <w:spacing w:line="360" w:lineRule="auto"/>
        <w:ind w:firstLine="709"/>
        <w:rPr>
          <w:snapToGrid w:val="0"/>
          <w:sz w:val="28"/>
        </w:rPr>
      </w:pPr>
      <w:r>
        <w:rPr>
          <w:snapToGrid w:val="0"/>
          <w:sz w:val="28"/>
        </w:rPr>
        <w:t>Трофические изменения кожных покровов (эритемы, гпперпигментации, депигментации, локальный гипертрихоз, алопеции, ломкость или утолщение но</w:t>
      </w:r>
      <w:r>
        <w:rPr>
          <w:snapToGrid w:val="0"/>
          <w:sz w:val="28"/>
        </w:rPr>
        <w:t>г</w:t>
      </w:r>
      <w:r>
        <w:rPr>
          <w:snapToGrid w:val="0"/>
          <w:sz w:val="28"/>
        </w:rPr>
        <w:t>тей, трофические язвы, лейкоплакии, пролежни) не обнаружены. Артропатий нет. Пото - и салоотделение не изменены. Дермографизм – красный.</w:t>
      </w:r>
    </w:p>
    <w:p w:rsidR="00536762" w:rsidRDefault="00536762" w:rsidP="00547D12">
      <w:pPr>
        <w:pStyle w:val="2"/>
        <w:widowControl w:val="0"/>
        <w:spacing w:line="360" w:lineRule="auto"/>
        <w:ind w:firstLine="709"/>
        <w:jc w:val="both"/>
        <w:rPr>
          <w:i/>
          <w:snapToGrid w:val="0"/>
          <w:color w:val="auto"/>
          <w:sz w:val="28"/>
        </w:rPr>
      </w:pPr>
    </w:p>
    <w:p w:rsidR="00536762" w:rsidRDefault="00536762" w:rsidP="00547D12">
      <w:pPr>
        <w:pStyle w:val="2"/>
        <w:widowControl w:val="0"/>
        <w:spacing w:line="360" w:lineRule="auto"/>
        <w:ind w:firstLine="709"/>
        <w:jc w:val="both"/>
        <w:rPr>
          <w:color w:val="auto"/>
          <w:sz w:val="28"/>
        </w:rPr>
      </w:pPr>
      <w:r>
        <w:rPr>
          <w:color w:val="00FF00"/>
          <w:sz w:val="28"/>
        </w:rPr>
        <w:t>ОРГАНЫ ДЫХАНИЯ.</w:t>
      </w:r>
      <w:r>
        <w:rPr>
          <w:color w:val="auto"/>
          <w:sz w:val="28"/>
        </w:rPr>
        <w:t xml:space="preserve"> </w:t>
      </w:r>
    </w:p>
    <w:p w:rsidR="00536762" w:rsidRDefault="00536762" w:rsidP="00547D12">
      <w:pPr>
        <w:pStyle w:val="2"/>
        <w:widowControl w:val="0"/>
        <w:spacing w:line="360" w:lineRule="auto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Носовое дыхание свободное. Отделяемого из носа нет. При дыхании крылья носа не раздуваются. 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ab/>
        <w:t>Осиплости, охриплости, носового оттенка голоса нет. Кашель отсутств</w:t>
      </w:r>
      <w:r>
        <w:rPr>
          <w:sz w:val="28"/>
        </w:rPr>
        <w:t>у</w:t>
      </w:r>
      <w:r>
        <w:rPr>
          <w:sz w:val="28"/>
        </w:rPr>
        <w:t>ет.</w:t>
      </w:r>
    </w:p>
    <w:p w:rsidR="00536762" w:rsidRDefault="00536762" w:rsidP="00547D12">
      <w:pPr>
        <w:pStyle w:val="2"/>
        <w:widowControl w:val="0"/>
        <w:spacing w:line="360" w:lineRule="auto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lastRenderedPageBreak/>
        <w:t>Тип дыхания смешанный. Дыхание глубокое, ритмичное. Одышки нет. ЧДД</w:t>
      </w:r>
      <w:r w:rsidR="00B87175">
        <w:rPr>
          <w:color w:val="auto"/>
          <w:sz w:val="28"/>
        </w:rPr>
        <w:t xml:space="preserve"> </w:t>
      </w:r>
      <w:r>
        <w:rPr>
          <w:color w:val="auto"/>
          <w:sz w:val="28"/>
        </w:rPr>
        <w:t>33 в минуту. Вспомогательная мускулатура</w:t>
      </w:r>
      <w:r w:rsidR="00B87175">
        <w:rPr>
          <w:color w:val="auto"/>
          <w:sz w:val="28"/>
        </w:rPr>
        <w:t xml:space="preserve"> </w:t>
      </w:r>
      <w:r>
        <w:rPr>
          <w:color w:val="auto"/>
          <w:sz w:val="28"/>
        </w:rPr>
        <w:t>в акте дыхания не участвует. Обе п</w:t>
      </w:r>
      <w:r>
        <w:rPr>
          <w:color w:val="auto"/>
          <w:sz w:val="28"/>
        </w:rPr>
        <w:t>о</w:t>
      </w:r>
      <w:r>
        <w:rPr>
          <w:color w:val="auto"/>
          <w:sz w:val="28"/>
        </w:rPr>
        <w:t>ловины грудной клетки равномерно участвуют в акте дых</w:t>
      </w:r>
      <w:r>
        <w:rPr>
          <w:color w:val="auto"/>
          <w:sz w:val="28"/>
        </w:rPr>
        <w:t>а</w:t>
      </w:r>
      <w:r>
        <w:rPr>
          <w:color w:val="auto"/>
          <w:sz w:val="28"/>
        </w:rPr>
        <w:t xml:space="preserve">ния. </w:t>
      </w:r>
    </w:p>
    <w:p w:rsidR="00536762" w:rsidRDefault="00536762" w:rsidP="00547D12">
      <w:pPr>
        <w:pStyle w:val="2"/>
        <w:widowControl w:val="0"/>
        <w:spacing w:line="360" w:lineRule="auto"/>
        <w:ind w:firstLine="709"/>
        <w:jc w:val="both"/>
        <w:rPr>
          <w:color w:val="auto"/>
          <w:sz w:val="28"/>
        </w:rPr>
      </w:pPr>
      <w:r>
        <w:rPr>
          <w:b/>
          <w:color w:val="auto"/>
          <w:sz w:val="28"/>
        </w:rPr>
        <w:t>Пальпация</w:t>
      </w:r>
      <w:r>
        <w:rPr>
          <w:i/>
          <w:color w:val="auto"/>
          <w:sz w:val="28"/>
        </w:rPr>
        <w:t>.</w:t>
      </w:r>
      <w:r>
        <w:rPr>
          <w:color w:val="auto"/>
          <w:sz w:val="28"/>
        </w:rPr>
        <w:t xml:space="preserve"> Форма грудной клетки нормостеническая, деформаций нет, при пальпации безболезненна. Пастозность, сглаженность межрёберных пром</w:t>
      </w:r>
      <w:r>
        <w:rPr>
          <w:color w:val="auto"/>
          <w:sz w:val="28"/>
        </w:rPr>
        <w:t>е</w:t>
      </w:r>
      <w:r>
        <w:rPr>
          <w:color w:val="auto"/>
          <w:sz w:val="28"/>
        </w:rPr>
        <w:t>жутков не обнаружены.</w:t>
      </w:r>
      <w:r w:rsidR="00B87175">
        <w:rPr>
          <w:color w:val="auto"/>
          <w:sz w:val="28"/>
        </w:rPr>
        <w:t xml:space="preserve"> </w:t>
      </w:r>
    </w:p>
    <w:p w:rsidR="00536762" w:rsidRDefault="00536762" w:rsidP="00547D12">
      <w:pPr>
        <w:pStyle w:val="2"/>
        <w:widowControl w:val="0"/>
        <w:spacing w:line="360" w:lineRule="auto"/>
        <w:ind w:firstLine="709"/>
        <w:jc w:val="both"/>
        <w:rPr>
          <w:color w:val="auto"/>
          <w:sz w:val="28"/>
        </w:rPr>
      </w:pPr>
      <w:r>
        <w:rPr>
          <w:b/>
          <w:color w:val="auto"/>
          <w:sz w:val="28"/>
        </w:rPr>
        <w:t>Перкуторно –</w:t>
      </w:r>
      <w:r>
        <w:rPr>
          <w:color w:val="auto"/>
          <w:sz w:val="28"/>
        </w:rPr>
        <w:t>ясный легочной звук.</w:t>
      </w:r>
      <w:r w:rsidR="00B87175">
        <w:rPr>
          <w:color w:val="auto"/>
          <w:sz w:val="28"/>
        </w:rPr>
        <w:t xml:space="preserve"> </w:t>
      </w:r>
    </w:p>
    <w:p w:rsidR="00536762" w:rsidRDefault="00536762">
      <w:pPr>
        <w:jc w:val="center"/>
        <w:rPr>
          <w:color w:val="000080"/>
          <w:sz w:val="28"/>
        </w:rPr>
      </w:pPr>
    </w:p>
    <w:p w:rsidR="00536762" w:rsidRDefault="00536762">
      <w:pPr>
        <w:jc w:val="center"/>
        <w:rPr>
          <w:sz w:val="28"/>
        </w:rPr>
      </w:pPr>
      <w:r>
        <w:rPr>
          <w:color w:val="000080"/>
          <w:sz w:val="28"/>
        </w:rPr>
        <w:t>Нижние границы лёгких :</w:t>
      </w:r>
    </w:p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107" w:type="dxa"/>
          <w:right w:w="107" w:type="dxa"/>
        </w:tblCellMar>
        <w:tblLook w:val="00AF" w:firstRow="1" w:lastRow="0" w:firstColumn="1" w:lastColumn="0" w:noHBand="0" w:noVBand="0"/>
      </w:tblPr>
      <w:tblGrid>
        <w:gridCol w:w="3153"/>
        <w:gridCol w:w="2579"/>
        <w:gridCol w:w="2840"/>
      </w:tblGrid>
      <w:tr w:rsidR="00536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3" w:type="dxa"/>
            <w:shd w:val="solid" w:color="000080" w:fill="FFFFFF"/>
          </w:tcPr>
          <w:p w:rsidR="00536762" w:rsidRDefault="00536762" w:rsidP="00B87175">
            <w:pPr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Линии</w:t>
            </w:r>
          </w:p>
        </w:tc>
        <w:tc>
          <w:tcPr>
            <w:tcW w:w="2579" w:type="dxa"/>
            <w:shd w:val="solid" w:color="000080" w:fill="FFFFFF"/>
          </w:tcPr>
          <w:p w:rsidR="00536762" w:rsidRDefault="00536762" w:rsidP="00B87175">
            <w:pPr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Справа</w:t>
            </w:r>
          </w:p>
        </w:tc>
        <w:tc>
          <w:tcPr>
            <w:tcW w:w="2840" w:type="dxa"/>
            <w:shd w:val="solid" w:color="000080" w:fill="FFFFFF"/>
          </w:tcPr>
          <w:p w:rsidR="00536762" w:rsidRDefault="00536762" w:rsidP="00B87175">
            <w:pPr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Слева</w:t>
            </w:r>
          </w:p>
        </w:tc>
      </w:tr>
      <w:tr w:rsidR="0053676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53" w:type="dxa"/>
          </w:tcPr>
          <w:p w:rsidR="00536762" w:rsidRDefault="00536762">
            <w:pPr>
              <w:jc w:val="both"/>
              <w:rPr>
                <w:sz w:val="28"/>
              </w:rPr>
            </w:pPr>
            <w:r>
              <w:rPr>
                <w:sz w:val="28"/>
              </w:rPr>
              <w:t>Параст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нальная</w:t>
            </w:r>
          </w:p>
        </w:tc>
        <w:tc>
          <w:tcPr>
            <w:tcW w:w="5419" w:type="dxa"/>
            <w:gridSpan w:val="2"/>
          </w:tcPr>
          <w:p w:rsidR="00536762" w:rsidRDefault="005367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V ме</w:t>
            </w:r>
            <w:r>
              <w:rPr>
                <w:sz w:val="28"/>
              </w:rPr>
              <w:t>ж</w:t>
            </w:r>
            <w:r>
              <w:rPr>
                <w:sz w:val="28"/>
              </w:rPr>
              <w:t>реберье</w:t>
            </w:r>
          </w:p>
        </w:tc>
      </w:tr>
      <w:tr w:rsidR="0053676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53" w:type="dxa"/>
          </w:tcPr>
          <w:p w:rsidR="00536762" w:rsidRDefault="00536762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Срединно-кл</w:t>
            </w:r>
            <w:r>
              <w:rPr>
                <w:sz w:val="28"/>
              </w:rPr>
              <w:t>ю</w:t>
            </w:r>
            <w:r>
              <w:rPr>
                <w:sz w:val="28"/>
              </w:rPr>
              <w:t>чичная</w:t>
            </w:r>
          </w:p>
        </w:tc>
        <w:tc>
          <w:tcPr>
            <w:tcW w:w="5419" w:type="dxa"/>
            <w:gridSpan w:val="2"/>
          </w:tcPr>
          <w:p w:rsidR="00536762" w:rsidRDefault="005367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VI</w:t>
            </w:r>
            <w:r w:rsidR="00B87175">
              <w:rPr>
                <w:sz w:val="28"/>
              </w:rPr>
              <w:t xml:space="preserve"> </w:t>
            </w:r>
            <w:r>
              <w:rPr>
                <w:sz w:val="28"/>
              </w:rPr>
              <w:t>ребро</w:t>
            </w:r>
          </w:p>
        </w:tc>
      </w:tr>
      <w:tr w:rsidR="0053676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53" w:type="dxa"/>
          </w:tcPr>
          <w:p w:rsidR="00536762" w:rsidRDefault="00536762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Передняя подмыше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 xml:space="preserve">ная </w:t>
            </w:r>
          </w:p>
        </w:tc>
        <w:tc>
          <w:tcPr>
            <w:tcW w:w="5419" w:type="dxa"/>
            <w:gridSpan w:val="2"/>
          </w:tcPr>
          <w:p w:rsidR="00536762" w:rsidRDefault="005367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VII</w:t>
            </w:r>
            <w:r w:rsidR="00B87175">
              <w:rPr>
                <w:sz w:val="28"/>
              </w:rPr>
              <w:t xml:space="preserve"> </w:t>
            </w:r>
            <w:r>
              <w:rPr>
                <w:sz w:val="28"/>
              </w:rPr>
              <w:t>ребро</w:t>
            </w:r>
          </w:p>
        </w:tc>
      </w:tr>
      <w:tr w:rsidR="0053676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53" w:type="dxa"/>
          </w:tcPr>
          <w:p w:rsidR="00536762" w:rsidRDefault="00536762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Средняя подмыше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ная</w:t>
            </w:r>
          </w:p>
        </w:tc>
        <w:tc>
          <w:tcPr>
            <w:tcW w:w="5419" w:type="dxa"/>
            <w:gridSpan w:val="2"/>
          </w:tcPr>
          <w:p w:rsidR="00536762" w:rsidRDefault="005367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VIII</w:t>
            </w:r>
            <w:r w:rsidR="00B87175">
              <w:rPr>
                <w:sz w:val="28"/>
              </w:rPr>
              <w:t xml:space="preserve"> </w:t>
            </w:r>
            <w:r>
              <w:rPr>
                <w:sz w:val="28"/>
              </w:rPr>
              <w:t>ребро</w:t>
            </w:r>
          </w:p>
        </w:tc>
      </w:tr>
      <w:tr w:rsidR="0053676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53" w:type="dxa"/>
          </w:tcPr>
          <w:p w:rsidR="00536762" w:rsidRDefault="00536762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Задняя подм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шечная</w:t>
            </w:r>
          </w:p>
        </w:tc>
        <w:tc>
          <w:tcPr>
            <w:tcW w:w="5419" w:type="dxa"/>
            <w:gridSpan w:val="2"/>
          </w:tcPr>
          <w:p w:rsidR="00536762" w:rsidRDefault="005367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IX</w:t>
            </w:r>
            <w:r w:rsidR="00B87175">
              <w:rPr>
                <w:sz w:val="28"/>
              </w:rPr>
              <w:t xml:space="preserve"> </w:t>
            </w:r>
            <w:r>
              <w:rPr>
                <w:sz w:val="28"/>
              </w:rPr>
              <w:t>ребро</w:t>
            </w:r>
          </w:p>
        </w:tc>
      </w:tr>
      <w:tr w:rsidR="0053676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53" w:type="dxa"/>
          </w:tcPr>
          <w:p w:rsidR="00536762" w:rsidRDefault="00536762">
            <w:pPr>
              <w:jc w:val="both"/>
              <w:rPr>
                <w:sz w:val="28"/>
              </w:rPr>
            </w:pPr>
            <w:r>
              <w:rPr>
                <w:sz w:val="28"/>
              </w:rPr>
              <w:t>Лопато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ная</w:t>
            </w:r>
          </w:p>
        </w:tc>
        <w:tc>
          <w:tcPr>
            <w:tcW w:w="5419" w:type="dxa"/>
            <w:gridSpan w:val="2"/>
          </w:tcPr>
          <w:p w:rsidR="00536762" w:rsidRDefault="005367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  <w:r w:rsidR="00B87175">
              <w:rPr>
                <w:sz w:val="28"/>
              </w:rPr>
              <w:t xml:space="preserve"> </w:t>
            </w:r>
            <w:r>
              <w:rPr>
                <w:sz w:val="28"/>
              </w:rPr>
              <w:t>ребро</w:t>
            </w:r>
          </w:p>
        </w:tc>
      </w:tr>
      <w:tr w:rsidR="00536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3" w:type="dxa"/>
          </w:tcPr>
          <w:p w:rsidR="00536762" w:rsidRDefault="00536762">
            <w:pPr>
              <w:jc w:val="both"/>
              <w:rPr>
                <w:sz w:val="28"/>
              </w:rPr>
            </w:pPr>
            <w:r>
              <w:rPr>
                <w:sz w:val="28"/>
              </w:rPr>
              <w:t>Околопозвоно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ная</w:t>
            </w:r>
          </w:p>
        </w:tc>
        <w:tc>
          <w:tcPr>
            <w:tcW w:w="5419" w:type="dxa"/>
            <w:gridSpan w:val="2"/>
          </w:tcPr>
          <w:p w:rsidR="00536762" w:rsidRDefault="005367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Остистый</w:t>
            </w:r>
            <w:r w:rsidR="00B87175">
              <w:rPr>
                <w:sz w:val="24"/>
              </w:rPr>
              <w:t xml:space="preserve"> </w:t>
            </w:r>
            <w:r>
              <w:rPr>
                <w:sz w:val="24"/>
              </w:rPr>
              <w:t>отросток</w:t>
            </w:r>
            <w:r w:rsidR="00B87175">
              <w:rPr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 w:rsidR="00B87175">
              <w:rPr>
                <w:sz w:val="24"/>
              </w:rPr>
              <w:t xml:space="preserve"> </w:t>
            </w:r>
            <w:r>
              <w:rPr>
                <w:sz w:val="24"/>
              </w:rPr>
              <w:t>грудного</w:t>
            </w:r>
            <w:r w:rsidR="00B87175">
              <w:rPr>
                <w:sz w:val="24"/>
              </w:rPr>
              <w:t xml:space="preserve"> </w:t>
            </w:r>
            <w:r>
              <w:rPr>
                <w:sz w:val="24"/>
              </w:rPr>
              <w:t>позвонка</w:t>
            </w:r>
          </w:p>
        </w:tc>
      </w:tr>
    </w:tbl>
    <w:p w:rsidR="00536762" w:rsidRDefault="00536762">
      <w:pPr>
        <w:pStyle w:val="2"/>
        <w:widowControl w:val="0"/>
        <w:ind w:firstLine="720"/>
        <w:jc w:val="both"/>
        <w:rPr>
          <w:b/>
          <w:color w:val="auto"/>
          <w:sz w:val="28"/>
        </w:rPr>
      </w:pPr>
    </w:p>
    <w:p w:rsidR="00536762" w:rsidRDefault="00536762" w:rsidP="00547D12">
      <w:pPr>
        <w:pStyle w:val="2"/>
        <w:widowControl w:val="0"/>
        <w:spacing w:line="360" w:lineRule="auto"/>
        <w:ind w:firstLine="709"/>
        <w:jc w:val="both"/>
        <w:rPr>
          <w:color w:val="auto"/>
          <w:sz w:val="28"/>
        </w:rPr>
      </w:pPr>
      <w:r>
        <w:rPr>
          <w:b/>
          <w:color w:val="auto"/>
          <w:sz w:val="28"/>
        </w:rPr>
        <w:t>Аускультативно</w:t>
      </w:r>
      <w:r>
        <w:rPr>
          <w:color w:val="auto"/>
          <w:sz w:val="28"/>
        </w:rPr>
        <w:t xml:space="preserve"> выслушивается везикулярное дыхание; хрипов нет; шум трения плевры</w:t>
      </w:r>
      <w:r w:rsidR="00B87175">
        <w:rPr>
          <w:color w:val="auto"/>
          <w:sz w:val="28"/>
        </w:rPr>
        <w:t xml:space="preserve"> </w:t>
      </w:r>
      <w:r>
        <w:rPr>
          <w:color w:val="auto"/>
          <w:sz w:val="28"/>
        </w:rPr>
        <w:t>не определяется, симптом оральной крепитации отсутств</w:t>
      </w:r>
      <w:r>
        <w:rPr>
          <w:color w:val="auto"/>
          <w:sz w:val="28"/>
        </w:rPr>
        <w:t>у</w:t>
      </w:r>
      <w:r>
        <w:rPr>
          <w:color w:val="auto"/>
          <w:sz w:val="28"/>
        </w:rPr>
        <w:t>ет.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</w:p>
    <w:p w:rsidR="00536762" w:rsidRDefault="00536762" w:rsidP="00547D12">
      <w:pPr>
        <w:spacing w:line="360" w:lineRule="auto"/>
        <w:ind w:firstLine="709"/>
        <w:jc w:val="both"/>
        <w:rPr>
          <w:color w:val="00FF00"/>
          <w:sz w:val="28"/>
        </w:rPr>
      </w:pPr>
      <w:r>
        <w:rPr>
          <w:color w:val="00FF00"/>
          <w:sz w:val="28"/>
        </w:rPr>
        <w:t xml:space="preserve">СЕРДЕЧНО-СОСУДИСТАЯ СИСТЕМА. 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Видимой пульсации</w:t>
      </w:r>
      <w:r w:rsidR="00B87175">
        <w:rPr>
          <w:sz w:val="28"/>
        </w:rPr>
        <w:t xml:space="preserve"> </w:t>
      </w:r>
      <w:r>
        <w:rPr>
          <w:sz w:val="28"/>
        </w:rPr>
        <w:t>сосудов и</w:t>
      </w:r>
      <w:r w:rsidR="00B87175">
        <w:rPr>
          <w:sz w:val="28"/>
        </w:rPr>
        <w:t xml:space="preserve"> </w:t>
      </w:r>
      <w:r>
        <w:rPr>
          <w:sz w:val="28"/>
        </w:rPr>
        <w:t>выпячиваний в области сердца нет. Серде</w:t>
      </w:r>
      <w:r>
        <w:rPr>
          <w:sz w:val="28"/>
        </w:rPr>
        <w:t>ч</w:t>
      </w:r>
      <w:r>
        <w:rPr>
          <w:sz w:val="28"/>
        </w:rPr>
        <w:t>ный горб отсутствует. Эпигастральной пульсации нет.</w:t>
      </w:r>
      <w:r w:rsidR="00B87175">
        <w:rPr>
          <w:sz w:val="28"/>
        </w:rPr>
        <w:t xml:space="preserve"> 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>Пальпаторно</w:t>
      </w:r>
      <w:r>
        <w:rPr>
          <w:sz w:val="28"/>
        </w:rPr>
        <w:t xml:space="preserve">. В </w:t>
      </w:r>
      <w:r>
        <w:rPr>
          <w:sz w:val="28"/>
          <w:lang w:val="en-US"/>
        </w:rPr>
        <w:t>I</w:t>
      </w:r>
      <w:r>
        <w:rPr>
          <w:sz w:val="28"/>
        </w:rPr>
        <w:t xml:space="preserve">V межреберье на </w:t>
      </w:r>
      <w:smartTag w:uri="urn:schemas-microsoft-com:office:smarttags" w:element="metricconverter">
        <w:smartTagPr>
          <w:attr w:name="ProductID" w:val="0,5 см"/>
        </w:smartTagPr>
        <w:r>
          <w:rPr>
            <w:sz w:val="28"/>
          </w:rPr>
          <w:t>0,5 см</w:t>
        </w:r>
      </w:smartTag>
      <w:r>
        <w:rPr>
          <w:sz w:val="28"/>
        </w:rPr>
        <w:t xml:space="preserve"> кнаружи от среди</w:t>
      </w:r>
      <w:r>
        <w:rPr>
          <w:sz w:val="28"/>
        </w:rPr>
        <w:t>н</w:t>
      </w:r>
      <w:r>
        <w:rPr>
          <w:sz w:val="28"/>
        </w:rPr>
        <w:t>но-ключичной линии определяется умеренной силы, ограниченный верхушечный толчок. «К</w:t>
      </w:r>
      <w:r>
        <w:rPr>
          <w:sz w:val="28"/>
        </w:rPr>
        <w:t>о</w:t>
      </w:r>
      <w:r>
        <w:rPr>
          <w:sz w:val="28"/>
        </w:rPr>
        <w:t>шачье мурлыкание» не определяется.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>Перкуторно</w:t>
      </w:r>
      <w:r>
        <w:rPr>
          <w:sz w:val="28"/>
        </w:rPr>
        <w:t>. Границы относительной сердечной тупости соответствуют полу и возрасту.</w:t>
      </w:r>
      <w:r w:rsidR="00B87175">
        <w:rPr>
          <w:sz w:val="28"/>
        </w:rPr>
        <w:t xml:space="preserve"> 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B7" w:firstRow="1" w:lastRow="0" w:firstColumn="1" w:lastColumn="0" w:noHBand="0" w:noVBand="0"/>
      </w:tblPr>
      <w:tblGrid>
        <w:gridCol w:w="2235"/>
        <w:gridCol w:w="6378"/>
      </w:tblGrid>
      <w:tr w:rsidR="00536762">
        <w:tblPrEx>
          <w:tblCellMar>
            <w:top w:w="0" w:type="dxa"/>
            <w:bottom w:w="0" w:type="dxa"/>
          </w:tblCellMar>
        </w:tblPrEx>
        <w:trPr>
          <w:trHeight w:val="140"/>
          <w:jc w:val="center"/>
        </w:trPr>
        <w:tc>
          <w:tcPr>
            <w:tcW w:w="2235" w:type="dxa"/>
            <w:tcBorders>
              <w:bottom w:val="single" w:sz="6" w:space="0" w:color="000000"/>
            </w:tcBorders>
            <w:shd w:val="pct60" w:color="000000" w:fill="FFFFFF"/>
          </w:tcPr>
          <w:p w:rsidR="00536762" w:rsidRDefault="00536762">
            <w:pPr>
              <w:jc w:val="both"/>
              <w:rPr>
                <w:b/>
                <w:i/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>Граница</w:t>
            </w:r>
          </w:p>
        </w:tc>
        <w:tc>
          <w:tcPr>
            <w:tcW w:w="6378" w:type="dxa"/>
            <w:tcBorders>
              <w:bottom w:val="single" w:sz="6" w:space="0" w:color="000000"/>
            </w:tcBorders>
            <w:shd w:val="pct60" w:color="000000" w:fill="FFFFFF"/>
          </w:tcPr>
          <w:p w:rsidR="00536762" w:rsidRDefault="00536762">
            <w:pPr>
              <w:jc w:val="both"/>
              <w:rPr>
                <w:b/>
                <w:i/>
                <w:color w:val="FFFFFF"/>
                <w:sz w:val="28"/>
              </w:rPr>
            </w:pPr>
            <w:r>
              <w:rPr>
                <w:b/>
                <w:i/>
                <w:color w:val="FFFFFF"/>
                <w:sz w:val="28"/>
              </w:rPr>
              <w:t>Относительная сердечная т</w:t>
            </w:r>
            <w:r>
              <w:rPr>
                <w:b/>
                <w:i/>
                <w:color w:val="FFFFFF"/>
                <w:sz w:val="28"/>
              </w:rPr>
              <w:t>у</w:t>
            </w:r>
            <w:r>
              <w:rPr>
                <w:b/>
                <w:i/>
                <w:color w:val="FFFFFF"/>
                <w:sz w:val="28"/>
              </w:rPr>
              <w:t>пость</w:t>
            </w:r>
          </w:p>
        </w:tc>
      </w:tr>
      <w:tr w:rsidR="00536762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2235" w:type="dxa"/>
            <w:tcBorders>
              <w:top w:val="nil"/>
            </w:tcBorders>
            <w:shd w:val="pct30" w:color="000000" w:fill="FFFFFF"/>
          </w:tcPr>
          <w:p w:rsidR="00536762" w:rsidRDefault="00536762">
            <w:pPr>
              <w:jc w:val="both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Правая</w:t>
            </w:r>
          </w:p>
        </w:tc>
        <w:tc>
          <w:tcPr>
            <w:tcW w:w="6378" w:type="dxa"/>
            <w:tcBorders>
              <w:top w:val="nil"/>
            </w:tcBorders>
            <w:shd w:val="pct30" w:color="000000" w:fill="FFFFFF"/>
          </w:tcPr>
          <w:p w:rsidR="00536762" w:rsidRDefault="00536762">
            <w:pPr>
              <w:jc w:val="both"/>
              <w:rPr>
                <w:color w:val="808080"/>
                <w:sz w:val="28"/>
              </w:rPr>
            </w:pPr>
            <w:r>
              <w:rPr>
                <w:color w:val="808080"/>
                <w:sz w:val="28"/>
              </w:rPr>
              <w:t>Правая парастернальная линия</w:t>
            </w:r>
          </w:p>
        </w:tc>
      </w:tr>
      <w:tr w:rsidR="00536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  <w:shd w:val="pct30" w:color="000000" w:fill="FFFFFF"/>
          </w:tcPr>
          <w:p w:rsidR="00536762" w:rsidRDefault="00536762">
            <w:pPr>
              <w:jc w:val="both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Верхняя</w:t>
            </w:r>
          </w:p>
        </w:tc>
        <w:tc>
          <w:tcPr>
            <w:tcW w:w="6378" w:type="dxa"/>
            <w:shd w:val="pct30" w:color="000000" w:fill="FFFFFF"/>
          </w:tcPr>
          <w:p w:rsidR="00536762" w:rsidRDefault="00536762">
            <w:pPr>
              <w:jc w:val="both"/>
              <w:rPr>
                <w:color w:val="808080"/>
                <w:sz w:val="28"/>
              </w:rPr>
            </w:pPr>
            <w:r>
              <w:rPr>
                <w:color w:val="808080"/>
                <w:sz w:val="28"/>
              </w:rPr>
              <w:t xml:space="preserve">II ребро </w:t>
            </w:r>
          </w:p>
        </w:tc>
      </w:tr>
      <w:tr w:rsidR="00536762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239"/>
          <w:jc w:val="center"/>
        </w:trPr>
        <w:tc>
          <w:tcPr>
            <w:tcW w:w="2234" w:type="dxa"/>
            <w:shd w:val="pct30" w:color="000000" w:fill="FFFFFF"/>
          </w:tcPr>
          <w:p w:rsidR="00536762" w:rsidRDefault="00536762">
            <w:pPr>
              <w:jc w:val="both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Левая</w:t>
            </w:r>
          </w:p>
        </w:tc>
        <w:tc>
          <w:tcPr>
            <w:tcW w:w="6378" w:type="dxa"/>
            <w:shd w:val="pct30" w:color="000000" w:fill="FFFFFF"/>
          </w:tcPr>
          <w:p w:rsidR="00536762" w:rsidRDefault="00536762">
            <w:pPr>
              <w:jc w:val="both"/>
              <w:rPr>
                <w:color w:val="808080"/>
                <w:sz w:val="28"/>
              </w:rPr>
            </w:pPr>
            <w:r>
              <w:rPr>
                <w:color w:val="808080"/>
                <w:sz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,5 см"/>
              </w:smartTagPr>
              <w:r>
                <w:rPr>
                  <w:color w:val="808080"/>
                  <w:sz w:val="28"/>
                </w:rPr>
                <w:t>1,5 см</w:t>
              </w:r>
            </w:smartTag>
            <w:r>
              <w:rPr>
                <w:color w:val="808080"/>
                <w:sz w:val="28"/>
              </w:rPr>
              <w:t xml:space="preserve"> кнаружи от среди</w:t>
            </w:r>
            <w:r>
              <w:rPr>
                <w:color w:val="808080"/>
                <w:sz w:val="28"/>
              </w:rPr>
              <w:t>н</w:t>
            </w:r>
            <w:r>
              <w:rPr>
                <w:color w:val="808080"/>
                <w:sz w:val="28"/>
              </w:rPr>
              <w:t>но-ключичной линии</w:t>
            </w:r>
          </w:p>
        </w:tc>
      </w:tr>
    </w:tbl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Конфигурация сердца не изменена. 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>Аускультативно</w:t>
      </w:r>
      <w:r>
        <w:rPr>
          <w:sz w:val="28"/>
        </w:rPr>
        <w:t>. Тоны сердца громкие, ясные, чистые. Ритм сердечной д</w:t>
      </w:r>
      <w:r>
        <w:rPr>
          <w:sz w:val="28"/>
        </w:rPr>
        <w:t>е</w:t>
      </w:r>
      <w:r>
        <w:rPr>
          <w:sz w:val="28"/>
        </w:rPr>
        <w:t>ятельности нормальный. Частота</w:t>
      </w:r>
      <w:r w:rsidR="00B87175">
        <w:rPr>
          <w:sz w:val="28"/>
        </w:rPr>
        <w:t xml:space="preserve"> </w:t>
      </w:r>
      <w:r>
        <w:rPr>
          <w:sz w:val="28"/>
        </w:rPr>
        <w:t>сердечных сокращений 100 ударов в минуту, п</w:t>
      </w:r>
      <w:r>
        <w:rPr>
          <w:sz w:val="28"/>
        </w:rPr>
        <w:t>а</w:t>
      </w:r>
      <w:r>
        <w:rPr>
          <w:sz w:val="28"/>
        </w:rPr>
        <w:t>тологические шумы не выслушиваю</w:t>
      </w:r>
      <w:r>
        <w:rPr>
          <w:sz w:val="28"/>
        </w:rPr>
        <w:t>т</w:t>
      </w:r>
      <w:r>
        <w:rPr>
          <w:sz w:val="28"/>
        </w:rPr>
        <w:t xml:space="preserve">ся. 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Внесердечные шумы – шум трения перикарда, плевроперикардиальные и кардиопульмональные, шумы в области крупных сос</w:t>
      </w:r>
      <w:r>
        <w:rPr>
          <w:sz w:val="28"/>
        </w:rPr>
        <w:t>у</w:t>
      </w:r>
      <w:r>
        <w:rPr>
          <w:sz w:val="28"/>
        </w:rPr>
        <w:t>дов, не обнаружены.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Пульс ритмичный, нормального наполнения и напряжения, одинаковый на обеих руках. Частота пульса - 100 ударов в минуту. АД - 85/50 мм.рт.ст.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</w:p>
    <w:p w:rsidR="00536762" w:rsidRDefault="00536762" w:rsidP="00547D12">
      <w:pPr>
        <w:spacing w:line="360" w:lineRule="auto"/>
        <w:ind w:firstLine="709"/>
        <w:jc w:val="both"/>
        <w:rPr>
          <w:color w:val="00FF00"/>
          <w:sz w:val="28"/>
        </w:rPr>
      </w:pPr>
      <w:r>
        <w:rPr>
          <w:color w:val="00FF00"/>
          <w:sz w:val="28"/>
        </w:rPr>
        <w:t xml:space="preserve"> ПИЩЕВАРИТЕЛЬНАЯ СИСТЕМА. </w:t>
      </w:r>
    </w:p>
    <w:p w:rsidR="00536762" w:rsidRDefault="00536762">
      <w:pPr>
        <w:pStyle w:val="3"/>
        <w:rPr>
          <w:b w:val="0"/>
          <w:color w:val="000080"/>
          <w:sz w:val="28"/>
        </w:rPr>
      </w:pPr>
      <w:r>
        <w:rPr>
          <w:b w:val="0"/>
          <w:color w:val="000080"/>
          <w:sz w:val="28"/>
        </w:rPr>
        <w:t>ЖКТ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Язык влажный, чистый, розового цвета. Слизистая оболочка внутренних поверхностей губ, щёк, нёба, зева нормальной розовой окраски, влажная, чистая, без эрозий, афт, кровотечений. Запах изо рта обы</w:t>
      </w:r>
      <w:r>
        <w:rPr>
          <w:sz w:val="28"/>
        </w:rPr>
        <w:t>ч</w:t>
      </w:r>
      <w:r>
        <w:rPr>
          <w:sz w:val="28"/>
        </w:rPr>
        <w:t>ный.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Твёрдое небо пологой формы, покрыто неизменённой слизистой оболо</w:t>
      </w:r>
      <w:r>
        <w:rPr>
          <w:sz w:val="28"/>
        </w:rPr>
        <w:t>ч</w:t>
      </w:r>
      <w:r>
        <w:rPr>
          <w:sz w:val="28"/>
        </w:rPr>
        <w:t>кой.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Мягкое нёбо симметрично, подвижно. Язычок расположен по средней л</w:t>
      </w:r>
      <w:r>
        <w:rPr>
          <w:sz w:val="28"/>
        </w:rPr>
        <w:t>и</w:t>
      </w:r>
      <w:r>
        <w:rPr>
          <w:sz w:val="28"/>
        </w:rPr>
        <w:t>нии. Нёбные миндалины на уровне дужек, не спаяны с ними, компактные, ум</w:t>
      </w:r>
      <w:r>
        <w:rPr>
          <w:sz w:val="28"/>
        </w:rPr>
        <w:t>е</w:t>
      </w:r>
      <w:r>
        <w:rPr>
          <w:sz w:val="28"/>
        </w:rPr>
        <w:t>ренно гиперемированны, без гнойных пр</w:t>
      </w:r>
      <w:r>
        <w:rPr>
          <w:sz w:val="28"/>
        </w:rPr>
        <w:t>о</w:t>
      </w:r>
      <w:r>
        <w:rPr>
          <w:sz w:val="28"/>
        </w:rPr>
        <w:t>бок, налёта и язв. Слизистая оболочка задней стенки глотки розовая, влажная. Подчелюстные, верхние шейные лимф</w:t>
      </w:r>
      <w:r>
        <w:rPr>
          <w:sz w:val="28"/>
        </w:rPr>
        <w:t>о</w:t>
      </w:r>
      <w:r>
        <w:rPr>
          <w:sz w:val="28"/>
        </w:rPr>
        <w:t>узлы не увел</w:t>
      </w:r>
      <w:r>
        <w:rPr>
          <w:sz w:val="28"/>
        </w:rPr>
        <w:t>и</w:t>
      </w:r>
      <w:r>
        <w:rPr>
          <w:sz w:val="28"/>
        </w:rPr>
        <w:t>чены.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>Осмотр живота</w:t>
      </w:r>
      <w:r>
        <w:rPr>
          <w:sz w:val="28"/>
        </w:rPr>
        <w:t>. Форма живота обычная. Живот симметричен, не вздут, с втянутым пупком.</w:t>
      </w:r>
      <w:r w:rsidR="00B87175">
        <w:rPr>
          <w:sz w:val="28"/>
        </w:rPr>
        <w:t xml:space="preserve"> </w:t>
      </w:r>
      <w:r>
        <w:rPr>
          <w:sz w:val="28"/>
        </w:rPr>
        <w:t>Равномерно участвует в акте дыхания. Венозные коллатерали, видимая перистальтика и антиперистальтика желудка и кишечника</w:t>
      </w:r>
      <w:r w:rsidR="00B87175">
        <w:rPr>
          <w:sz w:val="28"/>
        </w:rPr>
        <w:t xml:space="preserve"> </w:t>
      </w:r>
      <w:r>
        <w:rPr>
          <w:sz w:val="28"/>
        </w:rPr>
        <w:t xml:space="preserve">отсутствуют. Грыжевых выпячиваний нет. </w:t>
      </w:r>
      <w:r>
        <w:rPr>
          <w:sz w:val="28"/>
        </w:rPr>
        <w:tab/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>Пальпация</w:t>
      </w:r>
      <w:r>
        <w:rPr>
          <w:sz w:val="28"/>
        </w:rPr>
        <w:t>. При поверхностной пальпации живот мягкий, безболезненный, расхождения мышц брюшного пресса, грыжи, поверхностно расположенные оп</w:t>
      </w:r>
      <w:r>
        <w:rPr>
          <w:sz w:val="28"/>
        </w:rPr>
        <w:t>у</w:t>
      </w:r>
      <w:r>
        <w:rPr>
          <w:sz w:val="28"/>
        </w:rPr>
        <w:t>холи не определяются; симптомы Щёткина - Блюмберга и Менделя отрицател</w:t>
      </w:r>
      <w:r>
        <w:rPr>
          <w:sz w:val="28"/>
        </w:rPr>
        <w:t>ь</w:t>
      </w:r>
      <w:r>
        <w:rPr>
          <w:sz w:val="28"/>
        </w:rPr>
        <w:t>ные. Спазмов кишечн</w:t>
      </w:r>
      <w:r>
        <w:rPr>
          <w:sz w:val="28"/>
        </w:rPr>
        <w:t>и</w:t>
      </w:r>
      <w:r>
        <w:rPr>
          <w:sz w:val="28"/>
        </w:rPr>
        <w:t xml:space="preserve">ка нет. </w:t>
      </w:r>
    </w:p>
    <w:p w:rsidR="00536762" w:rsidRDefault="00536762">
      <w:pPr>
        <w:pStyle w:val="3"/>
        <w:rPr>
          <w:b w:val="0"/>
          <w:color w:val="000080"/>
          <w:sz w:val="28"/>
        </w:rPr>
      </w:pPr>
      <w:r>
        <w:rPr>
          <w:b w:val="0"/>
          <w:color w:val="000080"/>
          <w:sz w:val="28"/>
        </w:rPr>
        <w:lastRenderedPageBreak/>
        <w:t>Печень, селезёнка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пальпации нижний край печени выступает из под края рёберной дуги на 1,5 см: край острый, поверхность плотная, гладкая, безболезненна. Симптом «плавающей льдинки» отрицател</w:t>
      </w:r>
      <w:r>
        <w:rPr>
          <w:sz w:val="28"/>
        </w:rPr>
        <w:t>ь</w:t>
      </w:r>
      <w:r>
        <w:rPr>
          <w:sz w:val="28"/>
        </w:rPr>
        <w:t>ный.</w:t>
      </w:r>
      <w:r w:rsidR="00B87175">
        <w:rPr>
          <w:sz w:val="28"/>
        </w:rPr>
        <w:t xml:space="preserve"> 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Размеры печени по Курл</w:t>
      </w:r>
      <w:r>
        <w:rPr>
          <w:sz w:val="28"/>
        </w:rPr>
        <w:t>о</w:t>
      </w:r>
      <w:r>
        <w:rPr>
          <w:sz w:val="28"/>
        </w:rPr>
        <w:t>ву 5см-4см-3см.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Желчный пузырь не пальпир</w:t>
      </w:r>
      <w:r>
        <w:rPr>
          <w:sz w:val="28"/>
        </w:rPr>
        <w:t>у</w:t>
      </w:r>
      <w:r>
        <w:rPr>
          <w:sz w:val="28"/>
        </w:rPr>
        <w:t>ется.</w:t>
      </w:r>
    </w:p>
    <w:p w:rsidR="00536762" w:rsidRDefault="00536762" w:rsidP="00547D12">
      <w:pPr>
        <w:pStyle w:val="a6"/>
        <w:spacing w:line="360" w:lineRule="auto"/>
        <w:ind w:firstLine="709"/>
        <w:rPr>
          <w:sz w:val="28"/>
        </w:rPr>
      </w:pPr>
      <w:r>
        <w:rPr>
          <w:sz w:val="28"/>
        </w:rPr>
        <w:t>Селезёнка не увеличена.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Стул со слов мамы ежедневный.</w:t>
      </w:r>
    </w:p>
    <w:p w:rsidR="00536762" w:rsidRDefault="00536762" w:rsidP="00547D12">
      <w:pPr>
        <w:spacing w:line="360" w:lineRule="auto"/>
        <w:ind w:firstLine="709"/>
        <w:jc w:val="both"/>
        <w:rPr>
          <w:color w:val="0000FF"/>
          <w:sz w:val="28"/>
        </w:rPr>
      </w:pPr>
      <w:r>
        <w:rPr>
          <w:color w:val="00FF00"/>
          <w:sz w:val="28"/>
        </w:rPr>
        <w:t>МОЧЕПОЛОВЫЕ ОРГАНЫ.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осмотре поясничной области покраснения, припухлости, болезненн</w:t>
      </w:r>
      <w:r>
        <w:rPr>
          <w:sz w:val="28"/>
        </w:rPr>
        <w:t>о</w:t>
      </w:r>
      <w:r>
        <w:rPr>
          <w:sz w:val="28"/>
        </w:rPr>
        <w:t>сти не выявленно. Напряжения поясничных мышц нет. Симптом покалачивания отрицателен с обеих сторон. Почки, мочевой пузырь не пальпируются. Мочеи</w:t>
      </w:r>
      <w:r>
        <w:rPr>
          <w:sz w:val="28"/>
        </w:rPr>
        <w:t>с</w:t>
      </w:r>
      <w:r>
        <w:rPr>
          <w:sz w:val="28"/>
        </w:rPr>
        <w:t>пускание учащённое, болезненное, малыми порциями. Омечается гиперемия вульвы.</w:t>
      </w:r>
    </w:p>
    <w:p w:rsidR="00536762" w:rsidRDefault="00536762">
      <w:pPr>
        <w:jc w:val="both"/>
        <w:rPr>
          <w:sz w:val="28"/>
        </w:rPr>
      </w:pPr>
    </w:p>
    <w:p w:rsidR="00536762" w:rsidRDefault="00536762" w:rsidP="00547D12">
      <w:pPr>
        <w:spacing w:line="360" w:lineRule="auto"/>
        <w:ind w:firstLine="709"/>
        <w:jc w:val="both"/>
        <w:rPr>
          <w:color w:val="0000FF"/>
          <w:sz w:val="28"/>
        </w:rPr>
      </w:pPr>
      <w:r>
        <w:rPr>
          <w:color w:val="00FF00"/>
          <w:sz w:val="28"/>
        </w:rPr>
        <w:t>ЭНДОКРИННАЯ И НЕРВНАЯ СИСТЕМЫ.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Половые органы сформированы по женскому типу.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Нарушения роста нет. Части тела пропорциональны. Щит</w:t>
      </w:r>
      <w:r>
        <w:rPr>
          <w:sz w:val="28"/>
        </w:rPr>
        <w:t>о</w:t>
      </w:r>
      <w:r>
        <w:rPr>
          <w:sz w:val="28"/>
        </w:rPr>
        <w:t>видная железа не видна и не пальпируе</w:t>
      </w:r>
      <w:r>
        <w:rPr>
          <w:sz w:val="28"/>
        </w:rPr>
        <w:t>т</w:t>
      </w:r>
      <w:r>
        <w:rPr>
          <w:sz w:val="28"/>
        </w:rPr>
        <w:t>ся.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Первичной патологии со стороны</w:t>
      </w:r>
      <w:r w:rsidR="00B87175">
        <w:rPr>
          <w:sz w:val="28"/>
        </w:rPr>
        <w:t xml:space="preserve"> </w:t>
      </w:r>
      <w:r>
        <w:rPr>
          <w:sz w:val="28"/>
        </w:rPr>
        <w:t>нервной системы и органов чувств не в</w:t>
      </w:r>
      <w:r>
        <w:rPr>
          <w:sz w:val="28"/>
        </w:rPr>
        <w:t>ы</w:t>
      </w:r>
      <w:r>
        <w:rPr>
          <w:sz w:val="28"/>
        </w:rPr>
        <w:t>явле</w:t>
      </w:r>
      <w:r>
        <w:rPr>
          <w:sz w:val="28"/>
        </w:rPr>
        <w:t>н</w:t>
      </w:r>
      <w:r>
        <w:rPr>
          <w:sz w:val="28"/>
        </w:rPr>
        <w:t>но.</w:t>
      </w:r>
    </w:p>
    <w:p w:rsidR="00536762" w:rsidRDefault="00536762">
      <w:pPr>
        <w:jc w:val="both"/>
        <w:rPr>
          <w:sz w:val="28"/>
        </w:rPr>
      </w:pPr>
    </w:p>
    <w:p w:rsidR="00536762" w:rsidRDefault="00536762">
      <w:pPr>
        <w:pStyle w:val="a6"/>
        <w:ind w:firstLine="720"/>
        <w:jc w:val="center"/>
        <w:rPr>
          <w:color w:val="0000FF"/>
          <w:sz w:val="36"/>
        </w:rPr>
      </w:pPr>
      <w:r>
        <w:rPr>
          <w:color w:val="0000FF"/>
          <w:sz w:val="36"/>
        </w:rPr>
        <w:t>XI. ПРЕДВАРИТЕЛЬНЫЙ ДИАГНОЗ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На основании </w:t>
      </w:r>
      <w:r>
        <w:rPr>
          <w:b/>
          <w:sz w:val="28"/>
        </w:rPr>
        <w:t xml:space="preserve">жалоб </w:t>
      </w:r>
      <w:r>
        <w:rPr>
          <w:sz w:val="28"/>
        </w:rPr>
        <w:t>– на учащённое мочеиспускание малыми порциями, при мочеиспускании ребёнок плачет, запах мочи резкий, неприятный, при моч</w:t>
      </w:r>
      <w:r>
        <w:rPr>
          <w:sz w:val="28"/>
        </w:rPr>
        <w:t>е</w:t>
      </w:r>
      <w:r>
        <w:rPr>
          <w:sz w:val="28"/>
        </w:rPr>
        <w:t xml:space="preserve">испускании ребёнок беспокоен; </w:t>
      </w:r>
      <w:r>
        <w:rPr>
          <w:b/>
          <w:sz w:val="28"/>
        </w:rPr>
        <w:t>данных анамнеза данного заболевания</w:t>
      </w:r>
      <w:r>
        <w:rPr>
          <w:sz w:val="28"/>
        </w:rPr>
        <w:t xml:space="preserve"> –</w:t>
      </w:r>
      <w:r w:rsidR="00B87175">
        <w:rPr>
          <w:sz w:val="28"/>
        </w:rPr>
        <w:t xml:space="preserve"> </w:t>
      </w:r>
      <w:r>
        <w:rPr>
          <w:sz w:val="28"/>
        </w:rPr>
        <w:t>два месяца назад ребёнок перенёс ОРЗ с катаральными явлениями, сопровождающе</w:t>
      </w:r>
      <w:r>
        <w:rPr>
          <w:sz w:val="28"/>
        </w:rPr>
        <w:t>е</w:t>
      </w:r>
      <w:r>
        <w:rPr>
          <w:sz w:val="28"/>
        </w:rPr>
        <w:t>ся высоким подъёмом температуры. Вызывали участкового врача, который назн</w:t>
      </w:r>
      <w:r>
        <w:rPr>
          <w:sz w:val="28"/>
        </w:rPr>
        <w:t>а</w:t>
      </w:r>
      <w:r>
        <w:rPr>
          <w:sz w:val="28"/>
        </w:rPr>
        <w:t>чил лечение. Десять дней назад после переохлаждения появились вышеперечи</w:t>
      </w:r>
      <w:r>
        <w:rPr>
          <w:sz w:val="28"/>
        </w:rPr>
        <w:t>с</w:t>
      </w:r>
      <w:r>
        <w:rPr>
          <w:sz w:val="28"/>
        </w:rPr>
        <w:t xml:space="preserve">ленные жалобы. Обратилась в поликлинику №5 по месту жительства. Было </w:t>
      </w:r>
      <w:r>
        <w:rPr>
          <w:sz w:val="28"/>
        </w:rPr>
        <w:lastRenderedPageBreak/>
        <w:t xml:space="preserve">назначено лечение: фуразолидон </w:t>
      </w:r>
      <w:r>
        <w:rPr>
          <w:sz w:val="28"/>
          <w:vertAlign w:val="superscript"/>
        </w:rPr>
        <w:t>1</w:t>
      </w:r>
      <w:r>
        <w:rPr>
          <w:sz w:val="28"/>
        </w:rPr>
        <w:t>/</w:t>
      </w:r>
      <w:r>
        <w:rPr>
          <w:sz w:val="28"/>
          <w:vertAlign w:val="subscript"/>
        </w:rPr>
        <w:t>4</w:t>
      </w:r>
      <w:r>
        <w:rPr>
          <w:sz w:val="28"/>
        </w:rPr>
        <w:t xml:space="preserve"> таблетки х 2 раза в сутки в течение 7 дней и прозведены анализы: общий анализ мочи (лейкоциты 3 – 5 в поле зрения); анализ мочи по Нечипоренко (лейкоциты - 3000). В результате проведённых меропри</w:t>
      </w:r>
      <w:r>
        <w:rPr>
          <w:sz w:val="28"/>
        </w:rPr>
        <w:t>я</w:t>
      </w:r>
      <w:r>
        <w:rPr>
          <w:sz w:val="28"/>
        </w:rPr>
        <w:t>тий значительного улучшения в состоянии ребёнка не наблюдалось. Было в</w:t>
      </w:r>
      <w:r>
        <w:rPr>
          <w:sz w:val="28"/>
        </w:rPr>
        <w:t>ы</w:t>
      </w:r>
      <w:r>
        <w:rPr>
          <w:sz w:val="28"/>
        </w:rPr>
        <w:t>дано направление в детское отделение городской клинической больницы №3, куда р</w:t>
      </w:r>
      <w:r>
        <w:rPr>
          <w:sz w:val="28"/>
        </w:rPr>
        <w:t>е</w:t>
      </w:r>
      <w:r>
        <w:rPr>
          <w:sz w:val="28"/>
        </w:rPr>
        <w:t>бёнок и поступил 30 мая 99 года с диагнозом: и</w:t>
      </w:r>
      <w:r>
        <w:rPr>
          <w:sz w:val="28"/>
        </w:rPr>
        <w:t>н</w:t>
      </w:r>
      <w:r>
        <w:rPr>
          <w:sz w:val="28"/>
        </w:rPr>
        <w:t xml:space="preserve">фекция мочевыводящих путей; </w:t>
      </w:r>
      <w:r>
        <w:rPr>
          <w:b/>
          <w:sz w:val="28"/>
        </w:rPr>
        <w:t xml:space="preserve">данных объективного состояния на день осмотра – </w:t>
      </w:r>
      <w:r>
        <w:rPr>
          <w:sz w:val="28"/>
        </w:rPr>
        <w:t>при обследовании мочев</w:t>
      </w:r>
      <w:r>
        <w:rPr>
          <w:sz w:val="28"/>
        </w:rPr>
        <w:t>ы</w:t>
      </w:r>
      <w:r>
        <w:rPr>
          <w:sz w:val="28"/>
        </w:rPr>
        <w:t>делительной системы – мочеиспускание учащённое, болезненное, малыми порц</w:t>
      </w:r>
      <w:r>
        <w:rPr>
          <w:sz w:val="28"/>
        </w:rPr>
        <w:t>и</w:t>
      </w:r>
      <w:r>
        <w:rPr>
          <w:sz w:val="28"/>
        </w:rPr>
        <w:t>ями. Омечается гиперемия вульвы;</w:t>
      </w:r>
      <w:r>
        <w:rPr>
          <w:b/>
          <w:sz w:val="28"/>
        </w:rPr>
        <w:t xml:space="preserve"> </w:t>
      </w:r>
      <w:r>
        <w:rPr>
          <w:sz w:val="28"/>
        </w:rPr>
        <w:t>- можно поставить предварительный диа</w:t>
      </w:r>
      <w:r>
        <w:rPr>
          <w:sz w:val="28"/>
        </w:rPr>
        <w:t>г</w:t>
      </w:r>
      <w:r>
        <w:rPr>
          <w:sz w:val="28"/>
        </w:rPr>
        <w:t xml:space="preserve">ноз: </w:t>
      </w:r>
    </w:p>
    <w:p w:rsidR="00536762" w:rsidRDefault="00536762" w:rsidP="00547D12">
      <w:pPr>
        <w:pStyle w:val="a6"/>
        <w:spacing w:line="360" w:lineRule="auto"/>
        <w:ind w:firstLine="709"/>
        <w:rPr>
          <w:b/>
          <w:i/>
          <w:sz w:val="28"/>
        </w:rPr>
      </w:pPr>
      <w:r>
        <w:rPr>
          <w:b/>
          <w:i/>
          <w:sz w:val="28"/>
        </w:rPr>
        <w:t>инфекция мочевыводящих путей. Вульвит.</w:t>
      </w:r>
    </w:p>
    <w:p w:rsidR="00536762" w:rsidRDefault="00536762">
      <w:pPr>
        <w:jc w:val="center"/>
        <w:rPr>
          <w:b/>
          <w:color w:val="0000FF"/>
          <w:sz w:val="28"/>
        </w:rPr>
      </w:pPr>
      <w:r>
        <w:rPr>
          <w:b/>
          <w:color w:val="0000FF"/>
          <w:sz w:val="28"/>
        </w:rPr>
        <w:t>XIII. ПЛАН ОБСЛЕДОВАНИЯ</w:t>
      </w:r>
    </w:p>
    <w:p w:rsidR="00536762" w:rsidRDefault="00536762">
      <w:pPr>
        <w:jc w:val="center"/>
        <w:rPr>
          <w:b/>
          <w:color w:val="0000FF"/>
          <w:sz w:val="28"/>
        </w:rPr>
      </w:pPr>
    </w:p>
    <w:p w:rsidR="00536762" w:rsidRDefault="00536762" w:rsidP="00547D12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Общий анализ крови</w:t>
      </w:r>
    </w:p>
    <w:p w:rsidR="00536762" w:rsidRDefault="00536762" w:rsidP="00547D12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Общий анализ мочи</w:t>
      </w:r>
    </w:p>
    <w:p w:rsidR="00536762" w:rsidRDefault="00536762" w:rsidP="00547D12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Анализ мочи по Нечипоренко, Зимницкому</w:t>
      </w:r>
    </w:p>
    <w:p w:rsidR="00536762" w:rsidRDefault="00536762" w:rsidP="00547D12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Лейкоцитограмма мочи</w:t>
      </w:r>
    </w:p>
    <w:p w:rsidR="00536762" w:rsidRDefault="00536762" w:rsidP="00547D12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Посев мочи на флору и определение чувствительности к антибиот</w:t>
      </w:r>
      <w:r>
        <w:rPr>
          <w:sz w:val="28"/>
        </w:rPr>
        <w:t>и</w:t>
      </w:r>
      <w:r>
        <w:rPr>
          <w:sz w:val="28"/>
        </w:rPr>
        <w:t>кам</w:t>
      </w:r>
    </w:p>
    <w:p w:rsidR="00536762" w:rsidRDefault="00536762" w:rsidP="00547D12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«трёхстаканная» проба</w:t>
      </w:r>
    </w:p>
    <w:p w:rsidR="00536762" w:rsidRDefault="00536762" w:rsidP="00547D12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биохимический анализ крови (определение уровня общего белка, бе</w:t>
      </w:r>
      <w:r>
        <w:rPr>
          <w:sz w:val="28"/>
        </w:rPr>
        <w:t>л</w:t>
      </w:r>
      <w:r>
        <w:rPr>
          <w:sz w:val="28"/>
        </w:rPr>
        <w:t>ковых фракций, электролитов, мочевины, креатинина, СРБ)</w:t>
      </w:r>
    </w:p>
    <w:p w:rsidR="00536762" w:rsidRDefault="00536762" w:rsidP="00547D12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клиренс креатинина, содержание бета-2-микроглобулина</w:t>
      </w:r>
    </w:p>
    <w:p w:rsidR="00536762" w:rsidRDefault="00536762" w:rsidP="00547D12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УЗИ почек и мочевого пузыря</w:t>
      </w:r>
    </w:p>
    <w:p w:rsidR="00536762" w:rsidRDefault="00536762" w:rsidP="00547D12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Консультация гинеколога</w:t>
      </w:r>
    </w:p>
    <w:p w:rsidR="00536762" w:rsidRDefault="00536762" w:rsidP="00547D12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Мазок на </w:t>
      </w:r>
      <w:r>
        <w:rPr>
          <w:sz w:val="28"/>
          <w:lang w:val="en-US"/>
        </w:rPr>
        <w:t>gn</w:t>
      </w:r>
    </w:p>
    <w:p w:rsidR="00536762" w:rsidRDefault="00536762" w:rsidP="00547D12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Определение глюкозы крови</w:t>
      </w:r>
    </w:p>
    <w:p w:rsidR="00536762" w:rsidRDefault="00536762" w:rsidP="00547D12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Трёхкратный соскоб на энтеробиоз</w:t>
      </w:r>
    </w:p>
    <w:p w:rsidR="00536762" w:rsidRDefault="00536762" w:rsidP="00547D12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Кал на яйца глистов</w:t>
      </w:r>
    </w:p>
    <w:p w:rsidR="00536762" w:rsidRDefault="00536762">
      <w:pPr>
        <w:pStyle w:val="a6"/>
        <w:rPr>
          <w:b/>
          <w:color w:val="0000FF"/>
          <w:sz w:val="28"/>
        </w:rPr>
      </w:pPr>
    </w:p>
    <w:p w:rsidR="00536762" w:rsidRDefault="00536762">
      <w:pPr>
        <w:pStyle w:val="a6"/>
        <w:jc w:val="center"/>
        <w:rPr>
          <w:b/>
          <w:color w:val="0000FF"/>
          <w:sz w:val="28"/>
        </w:rPr>
      </w:pPr>
      <w:r>
        <w:rPr>
          <w:b/>
          <w:color w:val="0000FF"/>
          <w:sz w:val="28"/>
        </w:rPr>
        <w:t>XIV. РЕЗУЛЬТАТЫ О</w:t>
      </w:r>
      <w:r>
        <w:rPr>
          <w:b/>
          <w:color w:val="0000FF"/>
          <w:sz w:val="28"/>
        </w:rPr>
        <w:t>Б</w:t>
      </w:r>
      <w:r>
        <w:rPr>
          <w:b/>
          <w:color w:val="0000FF"/>
          <w:sz w:val="28"/>
        </w:rPr>
        <w:t>СЛЕДОВАНИЯ</w:t>
      </w:r>
    </w:p>
    <w:p w:rsidR="00536762" w:rsidRDefault="00536762">
      <w:pPr>
        <w:pStyle w:val="a6"/>
        <w:jc w:val="center"/>
        <w:rPr>
          <w:b/>
          <w:color w:val="0000FF"/>
          <w:sz w:val="28"/>
        </w:rPr>
      </w:pPr>
    </w:p>
    <w:p w:rsidR="00536762" w:rsidRDefault="00536762" w:rsidP="00547D12">
      <w:pPr>
        <w:spacing w:line="360" w:lineRule="auto"/>
        <w:ind w:firstLine="709"/>
        <w:jc w:val="both"/>
        <w:rPr>
          <w:color w:val="008000"/>
          <w:sz w:val="28"/>
        </w:rPr>
      </w:pPr>
      <w:r>
        <w:rPr>
          <w:color w:val="008000"/>
          <w:sz w:val="28"/>
        </w:rPr>
        <w:t>Общий анализ крови</w:t>
      </w:r>
      <w:r w:rsidR="00B87175">
        <w:rPr>
          <w:color w:val="008000"/>
          <w:sz w:val="28"/>
        </w:rPr>
        <w:t xml:space="preserve"> </w:t>
      </w:r>
      <w:r>
        <w:rPr>
          <w:color w:val="008000"/>
          <w:sz w:val="28"/>
        </w:rPr>
        <w:t>6.05.99 г.</w:t>
      </w:r>
      <w:r w:rsidR="00B87175">
        <w:rPr>
          <w:color w:val="008000"/>
          <w:sz w:val="28"/>
        </w:rPr>
        <w:t xml:space="preserve"> </w:t>
      </w:r>
    </w:p>
    <w:tbl>
      <w:tblPr>
        <w:tblW w:w="0" w:type="auto"/>
        <w:jc w:val="center"/>
        <w:tblLayout w:type="fixed"/>
        <w:tblLook w:val="00A7" w:firstRow="1" w:lastRow="0" w:firstColumn="1" w:lastColumn="0" w:noHBand="0" w:noVBand="0"/>
      </w:tblPr>
      <w:tblGrid>
        <w:gridCol w:w="4261"/>
        <w:gridCol w:w="4261"/>
      </w:tblGrid>
      <w:tr w:rsidR="00536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1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</w:tcBorders>
            <w:shd w:val="pct25" w:color="000000" w:fill="FFFFFF"/>
          </w:tcPr>
          <w:p w:rsidR="00536762" w:rsidRDefault="00536762">
            <w:pPr>
              <w:jc w:val="both"/>
              <w:rPr>
                <w:sz w:val="28"/>
              </w:rPr>
            </w:pPr>
            <w:r>
              <w:rPr>
                <w:sz w:val="28"/>
              </w:rPr>
              <w:t>Эритроциты</w:t>
            </w:r>
          </w:p>
        </w:tc>
        <w:tc>
          <w:tcPr>
            <w:tcW w:w="4261" w:type="dxa"/>
            <w:tcBorders>
              <w:top w:val="single" w:sz="12" w:space="0" w:color="000000"/>
              <w:bottom w:val="double" w:sz="6" w:space="0" w:color="000000"/>
              <w:right w:val="single" w:sz="12" w:space="0" w:color="000000"/>
            </w:tcBorders>
            <w:shd w:val="pct25" w:color="C0C0C0" w:fill="FFFFFF"/>
          </w:tcPr>
          <w:p w:rsidR="00536762" w:rsidRDefault="005367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4.32 х 10</w:t>
            </w:r>
            <w:r>
              <w:rPr>
                <w:sz w:val="28"/>
                <w:vertAlign w:val="superscript"/>
              </w:rPr>
              <w:t>12</w:t>
            </w:r>
            <w:r>
              <w:rPr>
                <w:sz w:val="28"/>
              </w:rPr>
              <w:t>/л</w:t>
            </w:r>
          </w:p>
        </w:tc>
      </w:tr>
      <w:tr w:rsidR="00536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536762" w:rsidRDefault="00536762">
            <w:pPr>
              <w:jc w:val="both"/>
              <w:rPr>
                <w:sz w:val="28"/>
              </w:rPr>
            </w:pPr>
            <w:r>
              <w:rPr>
                <w:sz w:val="28"/>
              </w:rPr>
              <w:t>Гемоглобин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536762" w:rsidRDefault="005367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142 г/л</w:t>
            </w:r>
          </w:p>
        </w:tc>
      </w:tr>
      <w:tr w:rsidR="00536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536762" w:rsidRDefault="00536762">
            <w:pPr>
              <w:jc w:val="both"/>
              <w:rPr>
                <w:sz w:val="28"/>
              </w:rPr>
            </w:pPr>
            <w:r>
              <w:rPr>
                <w:sz w:val="28"/>
              </w:rPr>
              <w:t>Цветной показ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тель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536762" w:rsidRDefault="005367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0.96</w:t>
            </w:r>
          </w:p>
        </w:tc>
      </w:tr>
      <w:tr w:rsidR="00536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536762" w:rsidRDefault="00536762">
            <w:pPr>
              <w:jc w:val="both"/>
              <w:rPr>
                <w:sz w:val="28"/>
              </w:rPr>
            </w:pPr>
            <w:r>
              <w:rPr>
                <w:sz w:val="28"/>
              </w:rPr>
              <w:t>Тромбоциты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536762" w:rsidRDefault="005367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300000</w:t>
            </w:r>
          </w:p>
        </w:tc>
      </w:tr>
      <w:tr w:rsidR="00536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536762" w:rsidRDefault="00536762">
            <w:pPr>
              <w:jc w:val="both"/>
              <w:rPr>
                <w:sz w:val="28"/>
              </w:rPr>
            </w:pPr>
            <w:r>
              <w:rPr>
                <w:sz w:val="28"/>
              </w:rPr>
              <w:t>Лейкоциты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536762" w:rsidRDefault="005367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7,4 х10</w:t>
            </w:r>
            <w:r>
              <w:rPr>
                <w:sz w:val="28"/>
                <w:vertAlign w:val="superscript"/>
              </w:rPr>
              <w:t>9</w:t>
            </w:r>
            <w:r>
              <w:rPr>
                <w:sz w:val="28"/>
              </w:rPr>
              <w:t>/л</w:t>
            </w:r>
          </w:p>
        </w:tc>
      </w:tr>
      <w:tr w:rsidR="00536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536762" w:rsidRDefault="00536762">
            <w:pPr>
              <w:jc w:val="both"/>
              <w:rPr>
                <w:sz w:val="28"/>
              </w:rPr>
            </w:pPr>
            <w:r>
              <w:rPr>
                <w:sz w:val="28"/>
              </w:rPr>
              <w:t>Базофилы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536762" w:rsidRDefault="005367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  <w:tr w:rsidR="00536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536762" w:rsidRDefault="00536762">
            <w:pPr>
              <w:jc w:val="both"/>
              <w:rPr>
                <w:sz w:val="28"/>
              </w:rPr>
            </w:pPr>
            <w:r>
              <w:rPr>
                <w:sz w:val="28"/>
              </w:rPr>
              <w:t>Эозинофилы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536762" w:rsidRDefault="005367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4 %</w:t>
            </w:r>
          </w:p>
        </w:tc>
      </w:tr>
      <w:tr w:rsidR="00536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536762" w:rsidRDefault="00536762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Нейтрофилы : Миэлоц .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536762" w:rsidRDefault="005367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  <w:tr w:rsidR="00536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536762" w:rsidRDefault="00B8717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536762">
              <w:rPr>
                <w:sz w:val="28"/>
              </w:rPr>
              <w:t>Юные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536762" w:rsidRDefault="005367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  <w:tr w:rsidR="00536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536762" w:rsidRDefault="00B8717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536762">
              <w:rPr>
                <w:sz w:val="28"/>
              </w:rPr>
              <w:t>Палочкоядерные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536762" w:rsidRDefault="005367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4 %</w:t>
            </w:r>
          </w:p>
        </w:tc>
      </w:tr>
      <w:tr w:rsidR="00536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536762" w:rsidRDefault="00B8717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536762">
              <w:rPr>
                <w:sz w:val="28"/>
              </w:rPr>
              <w:t>Сегментоядерные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536762" w:rsidRDefault="005367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50 %</w:t>
            </w:r>
          </w:p>
        </w:tc>
      </w:tr>
      <w:tr w:rsidR="00536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536762" w:rsidRDefault="00536762">
            <w:pPr>
              <w:jc w:val="both"/>
              <w:rPr>
                <w:sz w:val="28"/>
              </w:rPr>
            </w:pPr>
            <w:r>
              <w:rPr>
                <w:sz w:val="28"/>
              </w:rPr>
              <w:t>Лимфоциты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536762" w:rsidRDefault="005367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36 %</w:t>
            </w:r>
          </w:p>
        </w:tc>
      </w:tr>
      <w:tr w:rsidR="00536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536762" w:rsidRDefault="00536762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Моноциты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536762" w:rsidRDefault="005367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9 %</w:t>
            </w:r>
          </w:p>
        </w:tc>
      </w:tr>
      <w:tr w:rsidR="00536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1" w:type="dxa"/>
            <w:tcBorders>
              <w:left w:val="single" w:sz="12" w:space="0" w:color="000000"/>
              <w:bottom w:val="single" w:sz="12" w:space="0" w:color="000000"/>
            </w:tcBorders>
            <w:shd w:val="pct25" w:color="000000" w:fill="FFFFFF"/>
          </w:tcPr>
          <w:p w:rsidR="00536762" w:rsidRDefault="00536762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СОЭ</w:t>
            </w:r>
          </w:p>
        </w:tc>
        <w:tc>
          <w:tcPr>
            <w:tcW w:w="4261" w:type="dxa"/>
            <w:tcBorders>
              <w:bottom w:val="single" w:sz="12" w:space="0" w:color="000000"/>
              <w:right w:val="single" w:sz="12" w:space="0" w:color="000000"/>
            </w:tcBorders>
            <w:shd w:val="pct25" w:color="C0C0C0" w:fill="FFFFFF"/>
          </w:tcPr>
          <w:p w:rsidR="00536762" w:rsidRDefault="005367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 мм/час</w:t>
            </w:r>
          </w:p>
        </w:tc>
      </w:tr>
    </w:tbl>
    <w:p w:rsidR="00536762" w:rsidRDefault="00536762">
      <w:pPr>
        <w:jc w:val="both"/>
        <w:rPr>
          <w:sz w:val="28"/>
        </w:rPr>
      </w:pPr>
    </w:p>
    <w:p w:rsidR="00536762" w:rsidRDefault="00536762" w:rsidP="00547D12">
      <w:pPr>
        <w:spacing w:line="360" w:lineRule="auto"/>
        <w:ind w:firstLine="709"/>
        <w:jc w:val="both"/>
        <w:rPr>
          <w:color w:val="008000"/>
          <w:sz w:val="28"/>
        </w:rPr>
      </w:pPr>
      <w:r>
        <w:rPr>
          <w:color w:val="008000"/>
          <w:sz w:val="28"/>
        </w:rPr>
        <w:t>Общий анализ мочи</w:t>
      </w:r>
      <w:r w:rsidR="00B87175">
        <w:rPr>
          <w:color w:val="008000"/>
          <w:sz w:val="28"/>
        </w:rPr>
        <w:t xml:space="preserve"> </w:t>
      </w:r>
      <w:r>
        <w:rPr>
          <w:color w:val="008000"/>
          <w:sz w:val="28"/>
        </w:rPr>
        <w:t>6.05.99 г.</w:t>
      </w:r>
      <w:r w:rsidR="00B87175">
        <w:rPr>
          <w:color w:val="008000"/>
          <w:sz w:val="28"/>
        </w:rPr>
        <w:t xml:space="preserve"> </w:t>
      </w:r>
    </w:p>
    <w:p w:rsidR="00536762" w:rsidRDefault="00536762">
      <w:pPr>
        <w:jc w:val="both"/>
        <w:rPr>
          <w:color w:val="00FF00"/>
          <w:sz w:val="28"/>
        </w:rPr>
      </w:pPr>
    </w:p>
    <w:p w:rsidR="00536762" w:rsidRDefault="00536762" w:rsidP="00547D1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цвет</w:t>
      </w:r>
      <w:r w:rsidR="00B87175">
        <w:rPr>
          <w:sz w:val="28"/>
        </w:rPr>
        <w:t xml:space="preserve"> </w:t>
      </w:r>
      <w:r>
        <w:rPr>
          <w:sz w:val="28"/>
        </w:rPr>
        <w:t>светло жёлтый</w:t>
      </w:r>
    </w:p>
    <w:p w:rsidR="00536762" w:rsidRDefault="00536762" w:rsidP="00547D1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реакция</w:t>
      </w:r>
      <w:r w:rsidR="00B87175">
        <w:rPr>
          <w:sz w:val="28"/>
        </w:rPr>
        <w:t xml:space="preserve"> </w:t>
      </w:r>
      <w:r>
        <w:rPr>
          <w:sz w:val="28"/>
        </w:rPr>
        <w:t>кислая</w:t>
      </w:r>
    </w:p>
    <w:p w:rsidR="00536762" w:rsidRDefault="00536762" w:rsidP="00547D1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удельный вес</w:t>
      </w:r>
      <w:r w:rsidR="00B87175">
        <w:rPr>
          <w:sz w:val="28"/>
        </w:rPr>
        <w:t xml:space="preserve"> </w:t>
      </w:r>
      <w:r>
        <w:rPr>
          <w:sz w:val="28"/>
        </w:rPr>
        <w:t>1020</w:t>
      </w:r>
    </w:p>
    <w:p w:rsidR="00536762" w:rsidRDefault="00536762" w:rsidP="00547D1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прозрачность</w:t>
      </w:r>
      <w:r w:rsidR="00B87175">
        <w:rPr>
          <w:sz w:val="28"/>
        </w:rPr>
        <w:t xml:space="preserve"> </w:t>
      </w:r>
      <w:r>
        <w:rPr>
          <w:sz w:val="28"/>
        </w:rPr>
        <w:t>полная</w:t>
      </w:r>
    </w:p>
    <w:p w:rsidR="00536762" w:rsidRDefault="00536762" w:rsidP="00547D1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белок</w:t>
      </w:r>
      <w:r w:rsidR="00B87175">
        <w:rPr>
          <w:sz w:val="28"/>
        </w:rPr>
        <w:t xml:space="preserve"> </w:t>
      </w:r>
      <w:r>
        <w:rPr>
          <w:sz w:val="28"/>
        </w:rPr>
        <w:t>нет</w:t>
      </w:r>
    </w:p>
    <w:p w:rsidR="00536762" w:rsidRDefault="00536762" w:rsidP="00547D1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сахар</w:t>
      </w:r>
      <w:r w:rsidR="00B87175">
        <w:rPr>
          <w:sz w:val="28"/>
        </w:rPr>
        <w:t xml:space="preserve"> </w:t>
      </w:r>
      <w:r>
        <w:rPr>
          <w:sz w:val="28"/>
        </w:rPr>
        <w:t>нет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>Микроскопия осадка</w:t>
      </w:r>
      <w:r>
        <w:rPr>
          <w:sz w:val="28"/>
        </w:rPr>
        <w:t>.</w:t>
      </w:r>
    </w:p>
    <w:p w:rsidR="00536762" w:rsidRDefault="00536762" w:rsidP="00547D1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Эпителиальные клетки</w:t>
      </w:r>
    </w:p>
    <w:p w:rsidR="00536762" w:rsidRDefault="00536762" w:rsidP="00547D12">
      <w:pPr>
        <w:numPr>
          <w:ilvl w:val="0"/>
          <w:numId w:val="8"/>
        </w:numPr>
        <w:tabs>
          <w:tab w:val="clear" w:pos="360"/>
          <w:tab w:val="num" w:pos="180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Плоские</w:t>
      </w:r>
      <w:r w:rsidR="00B87175">
        <w:rPr>
          <w:sz w:val="28"/>
        </w:rPr>
        <w:t xml:space="preserve"> </w:t>
      </w:r>
      <w:r>
        <w:rPr>
          <w:sz w:val="28"/>
        </w:rPr>
        <w:t>0-1-2</w:t>
      </w:r>
    </w:p>
    <w:p w:rsidR="00536762" w:rsidRDefault="00536762" w:rsidP="00547D1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Лейкоциты</w:t>
      </w:r>
      <w:r w:rsidR="00B87175">
        <w:rPr>
          <w:sz w:val="28"/>
        </w:rPr>
        <w:t xml:space="preserve"> </w:t>
      </w:r>
      <w:r>
        <w:rPr>
          <w:sz w:val="28"/>
        </w:rPr>
        <w:t>5-6-7</w:t>
      </w:r>
    </w:p>
    <w:p w:rsidR="00536762" w:rsidRDefault="00536762" w:rsidP="00547D12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8000"/>
          <w:sz w:val="28"/>
        </w:rPr>
      </w:pPr>
      <w:r>
        <w:rPr>
          <w:sz w:val="28"/>
        </w:rPr>
        <w:t>Эритроциты неизменённые ед</w:t>
      </w:r>
      <w:r w:rsidR="00B87175">
        <w:rPr>
          <w:sz w:val="28"/>
        </w:rPr>
        <w:t xml:space="preserve"> </w:t>
      </w:r>
    </w:p>
    <w:p w:rsidR="00536762" w:rsidRDefault="00536762" w:rsidP="00547D12">
      <w:pPr>
        <w:spacing w:line="360" w:lineRule="auto"/>
        <w:ind w:firstLine="709"/>
        <w:jc w:val="both"/>
        <w:rPr>
          <w:color w:val="008000"/>
          <w:sz w:val="28"/>
        </w:rPr>
      </w:pPr>
      <w:r>
        <w:rPr>
          <w:color w:val="008000"/>
          <w:sz w:val="28"/>
        </w:rPr>
        <w:t>Анализ мочи по Нечипоренко</w:t>
      </w:r>
      <w:r w:rsidR="00B87175">
        <w:rPr>
          <w:color w:val="008000"/>
          <w:sz w:val="28"/>
        </w:rPr>
        <w:t xml:space="preserve"> </w:t>
      </w:r>
      <w:r>
        <w:rPr>
          <w:color w:val="008000"/>
          <w:sz w:val="28"/>
        </w:rPr>
        <w:t>7.05.99 г.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Лейкоциты – 4000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Эритроциты – 0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Цилиндры – о </w:t>
      </w:r>
    </w:p>
    <w:p w:rsidR="00536762" w:rsidRDefault="00536762" w:rsidP="00547D12">
      <w:pPr>
        <w:spacing w:line="360" w:lineRule="auto"/>
        <w:ind w:firstLine="709"/>
        <w:jc w:val="both"/>
        <w:rPr>
          <w:color w:val="008000"/>
          <w:sz w:val="28"/>
        </w:rPr>
      </w:pP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color w:val="008000"/>
          <w:sz w:val="28"/>
        </w:rPr>
        <w:t>МОР</w:t>
      </w:r>
      <w:r w:rsidR="00B87175">
        <w:rPr>
          <w:color w:val="008000"/>
          <w:sz w:val="28"/>
        </w:rPr>
        <w:t xml:space="preserve"> </w:t>
      </w:r>
      <w:r>
        <w:rPr>
          <w:color w:val="008000"/>
          <w:sz w:val="28"/>
        </w:rPr>
        <w:t>6.05.99 г.</w:t>
      </w:r>
      <w:r w:rsidR="00B87175">
        <w:rPr>
          <w:color w:val="00FF00"/>
          <w:sz w:val="28"/>
        </w:rPr>
        <w:t xml:space="preserve"> </w:t>
      </w:r>
      <w:r>
        <w:rPr>
          <w:sz w:val="28"/>
        </w:rPr>
        <w:t>отрицательная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</w:p>
    <w:p w:rsidR="00536762" w:rsidRDefault="00536762" w:rsidP="00547D12">
      <w:pPr>
        <w:spacing w:line="360" w:lineRule="auto"/>
        <w:ind w:firstLine="709"/>
        <w:jc w:val="both"/>
        <w:rPr>
          <w:color w:val="008000"/>
          <w:sz w:val="28"/>
        </w:rPr>
      </w:pPr>
      <w:r>
        <w:rPr>
          <w:color w:val="008000"/>
          <w:sz w:val="28"/>
        </w:rPr>
        <w:t>Кал на яйца глистов</w:t>
      </w:r>
      <w:r w:rsidR="00B87175">
        <w:rPr>
          <w:color w:val="008000"/>
          <w:sz w:val="28"/>
        </w:rPr>
        <w:t xml:space="preserve"> </w:t>
      </w:r>
      <w:r>
        <w:rPr>
          <w:color w:val="008000"/>
          <w:sz w:val="28"/>
        </w:rPr>
        <w:t>6.05.99 г.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яйца глистов не обнаружены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color w:val="008000"/>
          <w:sz w:val="28"/>
        </w:rPr>
        <w:t>Глюкоза крови</w:t>
      </w:r>
      <w:r w:rsidR="00B87175">
        <w:rPr>
          <w:color w:val="008000"/>
          <w:sz w:val="28"/>
        </w:rPr>
        <w:t xml:space="preserve"> </w:t>
      </w:r>
      <w:r>
        <w:rPr>
          <w:color w:val="008000"/>
          <w:sz w:val="28"/>
        </w:rPr>
        <w:t>6.05.99 г.</w:t>
      </w:r>
      <w:r w:rsidR="00B87175">
        <w:rPr>
          <w:color w:val="008000"/>
          <w:sz w:val="28"/>
        </w:rPr>
        <w:t xml:space="preserve"> </w:t>
      </w:r>
      <w:r>
        <w:rPr>
          <w:sz w:val="28"/>
        </w:rPr>
        <w:t>5,0 ммоль/л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</w:p>
    <w:p w:rsidR="00536762" w:rsidRDefault="00536762" w:rsidP="00547D12">
      <w:pPr>
        <w:spacing w:line="360" w:lineRule="auto"/>
        <w:ind w:firstLine="709"/>
        <w:jc w:val="both"/>
        <w:rPr>
          <w:color w:val="008000"/>
          <w:sz w:val="28"/>
        </w:rPr>
      </w:pPr>
      <w:r>
        <w:rPr>
          <w:color w:val="008000"/>
          <w:sz w:val="28"/>
        </w:rPr>
        <w:t>Мочевина крови</w:t>
      </w:r>
      <w:r w:rsidR="00B87175">
        <w:rPr>
          <w:color w:val="008000"/>
          <w:sz w:val="28"/>
        </w:rPr>
        <w:t xml:space="preserve"> </w:t>
      </w:r>
      <w:r>
        <w:rPr>
          <w:color w:val="008000"/>
          <w:sz w:val="28"/>
        </w:rPr>
        <w:t>6.05.99 г.</w:t>
      </w:r>
      <w:r>
        <w:rPr>
          <w:color w:val="008000"/>
          <w:sz w:val="28"/>
        </w:rPr>
        <w:tab/>
      </w:r>
      <w:r>
        <w:rPr>
          <w:sz w:val="28"/>
        </w:rPr>
        <w:t>6,64 мммоль/л</w:t>
      </w:r>
      <w:r>
        <w:rPr>
          <w:color w:val="008000"/>
          <w:sz w:val="28"/>
        </w:rPr>
        <w:tab/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</w:p>
    <w:p w:rsidR="00536762" w:rsidRDefault="00536762" w:rsidP="00547D12">
      <w:pPr>
        <w:spacing w:line="360" w:lineRule="auto"/>
        <w:ind w:firstLine="709"/>
        <w:jc w:val="both"/>
        <w:rPr>
          <w:color w:val="008000"/>
          <w:sz w:val="28"/>
        </w:rPr>
      </w:pPr>
      <w:r>
        <w:rPr>
          <w:color w:val="008000"/>
          <w:sz w:val="28"/>
        </w:rPr>
        <w:t>Исследование кала на патогенные бактерии</w:t>
      </w:r>
      <w:r w:rsidR="00B87175">
        <w:rPr>
          <w:color w:val="008000"/>
          <w:sz w:val="28"/>
        </w:rPr>
        <w:t xml:space="preserve"> </w:t>
      </w:r>
      <w:r>
        <w:rPr>
          <w:color w:val="008000"/>
          <w:sz w:val="28"/>
        </w:rPr>
        <w:t>5.05.99 г.</w:t>
      </w:r>
      <w:r>
        <w:rPr>
          <w:color w:val="008000"/>
          <w:sz w:val="28"/>
        </w:rPr>
        <w:tab/>
      </w:r>
      <w:r>
        <w:rPr>
          <w:color w:val="008000"/>
          <w:sz w:val="28"/>
        </w:rPr>
        <w:tab/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Патогенные энтеробактерии не выделены.</w:t>
      </w:r>
    </w:p>
    <w:p w:rsidR="00536762" w:rsidRDefault="00536762" w:rsidP="00547D12">
      <w:pPr>
        <w:pStyle w:val="1"/>
        <w:spacing w:line="360" w:lineRule="auto"/>
        <w:ind w:firstLine="709"/>
        <w:rPr>
          <w:b/>
          <w:sz w:val="28"/>
        </w:rPr>
      </w:pPr>
      <w:r>
        <w:rPr>
          <w:b/>
          <w:sz w:val="28"/>
        </w:rPr>
        <w:t>УЗИ</w:t>
      </w:r>
      <w:r>
        <w:rPr>
          <w:b/>
          <w:sz w:val="28"/>
        </w:rPr>
        <w:tab/>
        <w:t>почек</w:t>
      </w:r>
      <w:r w:rsidR="00B87175">
        <w:rPr>
          <w:b/>
          <w:sz w:val="28"/>
        </w:rPr>
        <w:t xml:space="preserve"> </w:t>
      </w:r>
      <w:r>
        <w:rPr>
          <w:b/>
          <w:sz w:val="28"/>
        </w:rPr>
        <w:t>6.05.99 г.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ЗАКЛЮЧЕНИЕ: ЭХО-признаки структурных изменений почек не выявл</w:t>
      </w:r>
      <w:r>
        <w:rPr>
          <w:sz w:val="28"/>
        </w:rPr>
        <w:t>я</w:t>
      </w:r>
      <w:r>
        <w:rPr>
          <w:sz w:val="28"/>
        </w:rPr>
        <w:t>ется.</w:t>
      </w:r>
    </w:p>
    <w:p w:rsidR="00536762" w:rsidRDefault="00536762" w:rsidP="00547D12">
      <w:pPr>
        <w:pStyle w:val="a6"/>
        <w:spacing w:line="360" w:lineRule="auto"/>
        <w:ind w:firstLine="709"/>
        <w:rPr>
          <w:sz w:val="28"/>
        </w:rPr>
      </w:pPr>
      <w:r>
        <w:rPr>
          <w:color w:val="008000"/>
          <w:sz w:val="28"/>
        </w:rPr>
        <w:t>Соскоб на энтеробиоз №1</w:t>
      </w:r>
      <w:r>
        <w:rPr>
          <w:color w:val="008000"/>
          <w:sz w:val="28"/>
        </w:rPr>
        <w:tab/>
        <w:t>5.05.99 г.</w:t>
      </w:r>
      <w:r>
        <w:rPr>
          <w:color w:val="008000"/>
          <w:sz w:val="28"/>
        </w:rPr>
        <w:tab/>
      </w:r>
      <w:r>
        <w:rPr>
          <w:b/>
          <w:i/>
          <w:sz w:val="28"/>
        </w:rPr>
        <w:t>abs</w:t>
      </w:r>
    </w:p>
    <w:p w:rsidR="00536762" w:rsidRDefault="00536762" w:rsidP="00547D12">
      <w:pPr>
        <w:pStyle w:val="a6"/>
        <w:spacing w:line="360" w:lineRule="auto"/>
        <w:ind w:firstLine="709"/>
        <w:rPr>
          <w:color w:val="008000"/>
          <w:sz w:val="28"/>
        </w:rPr>
      </w:pPr>
    </w:p>
    <w:p w:rsidR="00536762" w:rsidRDefault="00536762" w:rsidP="00547D12">
      <w:pPr>
        <w:pStyle w:val="a6"/>
        <w:spacing w:line="360" w:lineRule="auto"/>
        <w:ind w:firstLine="709"/>
        <w:rPr>
          <w:sz w:val="28"/>
        </w:rPr>
      </w:pPr>
      <w:r>
        <w:rPr>
          <w:color w:val="008000"/>
          <w:sz w:val="28"/>
        </w:rPr>
        <w:t>Соскоб на энтеробиоз №2</w:t>
      </w:r>
      <w:r>
        <w:rPr>
          <w:color w:val="008000"/>
          <w:sz w:val="28"/>
        </w:rPr>
        <w:tab/>
        <w:t>7.05.99 г.</w:t>
      </w:r>
      <w:r>
        <w:rPr>
          <w:color w:val="008000"/>
          <w:sz w:val="28"/>
        </w:rPr>
        <w:tab/>
      </w:r>
      <w:r>
        <w:rPr>
          <w:b/>
          <w:i/>
          <w:sz w:val="28"/>
        </w:rPr>
        <w:t>abs</w:t>
      </w:r>
    </w:p>
    <w:p w:rsidR="00536762" w:rsidRDefault="00536762" w:rsidP="00547D12">
      <w:pPr>
        <w:pStyle w:val="a6"/>
        <w:spacing w:line="360" w:lineRule="auto"/>
        <w:ind w:firstLine="709"/>
        <w:rPr>
          <w:color w:val="008000"/>
          <w:sz w:val="28"/>
        </w:rPr>
      </w:pPr>
    </w:p>
    <w:p w:rsidR="00536762" w:rsidRDefault="00536762" w:rsidP="00547D12">
      <w:pPr>
        <w:pStyle w:val="a6"/>
        <w:spacing w:line="360" w:lineRule="auto"/>
        <w:ind w:firstLine="709"/>
        <w:rPr>
          <w:color w:val="008000"/>
          <w:sz w:val="28"/>
        </w:rPr>
      </w:pPr>
      <w:r>
        <w:rPr>
          <w:color w:val="008000"/>
          <w:sz w:val="28"/>
        </w:rPr>
        <w:t>Соскоб на энтеробиоз №3</w:t>
      </w:r>
      <w:r>
        <w:rPr>
          <w:color w:val="008000"/>
          <w:sz w:val="28"/>
        </w:rPr>
        <w:tab/>
        <w:t>9.05.99 г.</w:t>
      </w:r>
      <w:r>
        <w:rPr>
          <w:color w:val="008000"/>
          <w:sz w:val="28"/>
        </w:rPr>
        <w:tab/>
      </w:r>
      <w:r>
        <w:rPr>
          <w:b/>
          <w:i/>
          <w:sz w:val="28"/>
        </w:rPr>
        <w:t>abs</w:t>
      </w:r>
    </w:p>
    <w:p w:rsidR="00536762" w:rsidRDefault="00536762">
      <w:pPr>
        <w:pStyle w:val="a6"/>
        <w:rPr>
          <w:color w:val="008000"/>
          <w:sz w:val="28"/>
        </w:rPr>
      </w:pPr>
    </w:p>
    <w:p w:rsidR="00536762" w:rsidRDefault="00536762">
      <w:pPr>
        <w:jc w:val="center"/>
        <w:rPr>
          <w:b/>
          <w:color w:val="0000FF"/>
          <w:sz w:val="28"/>
        </w:rPr>
      </w:pPr>
      <w:r>
        <w:rPr>
          <w:b/>
          <w:color w:val="0000FF"/>
          <w:sz w:val="28"/>
        </w:rPr>
        <w:t>XVI. КЛИНИЧЕСКИЙ Д</w:t>
      </w:r>
      <w:r>
        <w:rPr>
          <w:b/>
          <w:color w:val="0000FF"/>
          <w:sz w:val="28"/>
        </w:rPr>
        <w:t>И</w:t>
      </w:r>
      <w:r>
        <w:rPr>
          <w:b/>
          <w:color w:val="0000FF"/>
          <w:sz w:val="28"/>
        </w:rPr>
        <w:t>АГНОЗ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Учитывая данные </w:t>
      </w:r>
      <w:r>
        <w:rPr>
          <w:b/>
          <w:sz w:val="28"/>
        </w:rPr>
        <w:t>предварительного диагноза</w:t>
      </w:r>
      <w:r>
        <w:rPr>
          <w:sz w:val="28"/>
        </w:rPr>
        <w:t xml:space="preserve">; </w:t>
      </w:r>
      <w:r>
        <w:rPr>
          <w:b/>
          <w:sz w:val="28"/>
        </w:rPr>
        <w:t>данные проведённого</w:t>
      </w:r>
      <w:r w:rsidR="00B87175">
        <w:rPr>
          <w:b/>
          <w:sz w:val="28"/>
        </w:rPr>
        <w:t xml:space="preserve"> </w:t>
      </w:r>
      <w:r>
        <w:rPr>
          <w:b/>
          <w:sz w:val="28"/>
        </w:rPr>
        <w:t>л</w:t>
      </w:r>
      <w:r>
        <w:rPr>
          <w:b/>
          <w:sz w:val="28"/>
        </w:rPr>
        <w:t>а</w:t>
      </w:r>
      <w:r>
        <w:rPr>
          <w:b/>
          <w:sz w:val="28"/>
        </w:rPr>
        <w:t>бораторно – инструментального исследования</w:t>
      </w:r>
      <w:r>
        <w:rPr>
          <w:sz w:val="28"/>
        </w:rPr>
        <w:t xml:space="preserve"> (увеличение лейкоцитов в о</w:t>
      </w:r>
      <w:r>
        <w:rPr>
          <w:sz w:val="28"/>
        </w:rPr>
        <w:t>б</w:t>
      </w:r>
      <w:r>
        <w:rPr>
          <w:sz w:val="28"/>
        </w:rPr>
        <w:t>щем анализе мочи и при качественном определении состава мочи по Нечипоре</w:t>
      </w:r>
      <w:r>
        <w:rPr>
          <w:sz w:val="28"/>
        </w:rPr>
        <w:t>н</w:t>
      </w:r>
      <w:r>
        <w:rPr>
          <w:sz w:val="28"/>
        </w:rPr>
        <w:t>ко, так же по результатам УЗИ почек (ЭХО-признаки структурных изменений п</w:t>
      </w:r>
      <w:r>
        <w:rPr>
          <w:sz w:val="28"/>
        </w:rPr>
        <w:t>о</w:t>
      </w:r>
      <w:r>
        <w:rPr>
          <w:sz w:val="28"/>
        </w:rPr>
        <w:t>чек не выявляется) можно исключить лейкоцитурию, вследствие заболевания п</w:t>
      </w:r>
      <w:r>
        <w:rPr>
          <w:sz w:val="28"/>
        </w:rPr>
        <w:t>о</w:t>
      </w:r>
      <w:r>
        <w:rPr>
          <w:sz w:val="28"/>
        </w:rPr>
        <w:t>чек) можно выставить оконч</w:t>
      </w:r>
      <w:r>
        <w:rPr>
          <w:sz w:val="28"/>
        </w:rPr>
        <w:t>а</w:t>
      </w:r>
      <w:r>
        <w:rPr>
          <w:sz w:val="28"/>
        </w:rPr>
        <w:t xml:space="preserve">тельный диагноз: </w:t>
      </w:r>
    </w:p>
    <w:p w:rsidR="00536762" w:rsidRDefault="00536762">
      <w:pPr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Инфекция мочевыводящих путей. Вульвит.</w:t>
      </w:r>
    </w:p>
    <w:p w:rsidR="00536762" w:rsidRDefault="00536762">
      <w:pPr>
        <w:jc w:val="center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XVII. ЛЕЧЕНИЕ </w:t>
      </w:r>
    </w:p>
    <w:p w:rsidR="00536762" w:rsidRDefault="00536762" w:rsidP="00547D12">
      <w:pPr>
        <w:numPr>
          <w:ilvl w:val="0"/>
          <w:numId w:val="15"/>
        </w:numPr>
        <w:spacing w:line="360" w:lineRule="auto"/>
        <w:ind w:left="0" w:firstLine="709"/>
        <w:jc w:val="both"/>
        <w:rPr>
          <w:b/>
          <w:sz w:val="28"/>
        </w:rPr>
      </w:pPr>
      <w:r>
        <w:rPr>
          <w:b/>
          <w:sz w:val="28"/>
        </w:rPr>
        <w:t>АНТИБАКТЕРИАЛЬНАЯ ТЕРАПИЯ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>Антибиотики</w:t>
      </w:r>
      <w:r>
        <w:rPr>
          <w:sz w:val="28"/>
        </w:rPr>
        <w:t xml:space="preserve"> – </w:t>
      </w:r>
      <w:r>
        <w:rPr>
          <w:sz w:val="28"/>
          <w:lang w:val="en-US"/>
        </w:rPr>
        <w:t>Benzylpenicillini</w:t>
      </w:r>
      <w:r w:rsidRPr="00972980">
        <w:rPr>
          <w:sz w:val="28"/>
        </w:rPr>
        <w:t>-</w:t>
      </w:r>
      <w:r>
        <w:rPr>
          <w:sz w:val="28"/>
          <w:lang w:val="en-US"/>
        </w:rPr>
        <w:t>natrii</w:t>
      </w:r>
      <w:r w:rsidRPr="00972980">
        <w:rPr>
          <w:sz w:val="28"/>
        </w:rPr>
        <w:t xml:space="preserve"> </w:t>
      </w:r>
      <w:r>
        <w:rPr>
          <w:sz w:val="28"/>
        </w:rPr>
        <w:t xml:space="preserve">по 350 ЕД х 3 раза. 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i/>
          <w:sz w:val="28"/>
        </w:rPr>
        <w:tab/>
        <w:t>Производные 8-оксихинолина</w:t>
      </w:r>
      <w:r>
        <w:rPr>
          <w:sz w:val="28"/>
        </w:rPr>
        <w:t xml:space="preserve"> </w:t>
      </w:r>
      <w:r>
        <w:rPr>
          <w:b/>
          <w:i/>
          <w:sz w:val="28"/>
        </w:rPr>
        <w:t xml:space="preserve">– </w:t>
      </w:r>
      <w:r>
        <w:rPr>
          <w:sz w:val="28"/>
        </w:rPr>
        <w:t>нитроксолин 1/3 таблетки х 3 раза в день</w:t>
      </w:r>
    </w:p>
    <w:p w:rsidR="00536762" w:rsidRDefault="00536762" w:rsidP="00547D12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>
        <w:rPr>
          <w:b/>
          <w:sz w:val="28"/>
        </w:rPr>
        <w:t>ОБЕЗБОЛИВАЮЩАЯ И ПРОТИВОСПАЛИТЕЛЬНАЯ ТЕР</w:t>
      </w:r>
      <w:r>
        <w:rPr>
          <w:b/>
          <w:sz w:val="28"/>
        </w:rPr>
        <w:t>А</w:t>
      </w:r>
      <w:r>
        <w:rPr>
          <w:b/>
          <w:sz w:val="28"/>
        </w:rPr>
        <w:t>ПИЯ</w:t>
      </w:r>
      <w:r>
        <w:rPr>
          <w:sz w:val="28"/>
        </w:rPr>
        <w:t>: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Sol. Analgini 50% - 0,5</w:t>
      </w:r>
    </w:p>
    <w:p w:rsidR="00536762" w:rsidRDefault="00B87175" w:rsidP="00547D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36762">
        <w:rPr>
          <w:sz w:val="28"/>
        </w:rPr>
        <w:sym w:font="Symbol" w:char="F0FD"/>
      </w:r>
      <w:r w:rsidR="00536762">
        <w:rPr>
          <w:sz w:val="28"/>
        </w:rPr>
        <w:t xml:space="preserve"> в/м при повышении температуры выше 38,5</w:t>
      </w:r>
      <w:r w:rsidR="00536762">
        <w:rPr>
          <w:sz w:val="28"/>
          <w:vertAlign w:val="superscript"/>
        </w:rPr>
        <w:t>0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Sol. Dimedroli 1% - 0,5</w:t>
      </w:r>
    </w:p>
    <w:p w:rsidR="00536762" w:rsidRDefault="00536762" w:rsidP="00547D12">
      <w:pPr>
        <w:pStyle w:val="21"/>
        <w:spacing w:line="360" w:lineRule="auto"/>
        <w:ind w:firstLine="709"/>
      </w:pPr>
      <w:r>
        <w:t>Анальгин обладает выраженным анальгезирующим и жаропонижающим эффе</w:t>
      </w:r>
      <w:r>
        <w:t>к</w:t>
      </w:r>
      <w:r>
        <w:t>том. Анальгезирующее действие обуславливается подавлением биосинтеза медиаторов боли. Димедрол, являясь</w:t>
      </w:r>
      <w:r w:rsidR="00B87175">
        <w:t xml:space="preserve"> </w:t>
      </w:r>
      <w:r>
        <w:t>блокатором гистаминовых рецепторов, о</w:t>
      </w:r>
      <w:r>
        <w:t>б</w:t>
      </w:r>
      <w:r>
        <w:t>ладает противоаллергической активностью, оказывает местноанатсезирующее, спазм</w:t>
      </w:r>
      <w:r>
        <w:t>о</w:t>
      </w:r>
      <w:r>
        <w:t>литическое и умеренное ганглиоблокирующее действие.</w:t>
      </w:r>
    </w:p>
    <w:p w:rsidR="00536762" w:rsidRDefault="00536762" w:rsidP="00547D12">
      <w:pPr>
        <w:pStyle w:val="21"/>
        <w:numPr>
          <w:ilvl w:val="0"/>
          <w:numId w:val="20"/>
        </w:numPr>
        <w:spacing w:line="360" w:lineRule="auto"/>
        <w:ind w:left="0" w:firstLine="709"/>
      </w:pPr>
      <w:r>
        <w:rPr>
          <w:b/>
        </w:rPr>
        <w:t>ВАННОЧКИ</w:t>
      </w:r>
      <w:r>
        <w:t xml:space="preserve"> тёплые с ромашкой (календулой)</w:t>
      </w:r>
    </w:p>
    <w:p w:rsidR="00536762" w:rsidRDefault="00536762" w:rsidP="00547D12">
      <w:pPr>
        <w:numPr>
          <w:ilvl w:val="0"/>
          <w:numId w:val="16"/>
        </w:numPr>
        <w:spacing w:line="360" w:lineRule="auto"/>
        <w:ind w:left="0" w:firstLine="709"/>
        <w:jc w:val="both"/>
        <w:rPr>
          <w:b/>
          <w:sz w:val="28"/>
        </w:rPr>
      </w:pPr>
      <w:r>
        <w:rPr>
          <w:b/>
          <w:sz w:val="28"/>
        </w:rPr>
        <w:t>АНТИГИСТАМИННЫЕ ПРЕПАРАТЫ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Супрастин ¼ таблетки 2 раза в день</w:t>
      </w:r>
    </w:p>
    <w:p w:rsidR="00536762" w:rsidRDefault="00536762" w:rsidP="00547D12">
      <w:pPr>
        <w:numPr>
          <w:ilvl w:val="0"/>
          <w:numId w:val="18"/>
        </w:numPr>
        <w:spacing w:line="360" w:lineRule="auto"/>
        <w:ind w:left="0" w:firstLine="709"/>
        <w:jc w:val="both"/>
        <w:rPr>
          <w:b/>
          <w:sz w:val="28"/>
        </w:rPr>
      </w:pPr>
      <w:r>
        <w:rPr>
          <w:b/>
          <w:sz w:val="28"/>
        </w:rPr>
        <w:t xml:space="preserve">ИНГИБИТОРЫ ФИБРИНОЛИЗА 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Кислота аминокапроновая 5%</w:t>
      </w:r>
      <w:r w:rsidR="00B87175">
        <w:rPr>
          <w:sz w:val="28"/>
        </w:rPr>
        <w:t xml:space="preserve"> </w:t>
      </w:r>
      <w:r>
        <w:rPr>
          <w:sz w:val="28"/>
        </w:rPr>
        <w:t>1 ч ложка х раза в день</w:t>
      </w:r>
    </w:p>
    <w:p w:rsidR="00536762" w:rsidRDefault="00536762" w:rsidP="00547D12">
      <w:pPr>
        <w:numPr>
          <w:ilvl w:val="0"/>
          <w:numId w:val="19"/>
        </w:numPr>
        <w:spacing w:line="360" w:lineRule="auto"/>
        <w:ind w:left="0" w:firstLine="709"/>
        <w:jc w:val="both"/>
        <w:rPr>
          <w:b/>
          <w:sz w:val="28"/>
        </w:rPr>
      </w:pPr>
      <w:r>
        <w:rPr>
          <w:b/>
          <w:sz w:val="28"/>
        </w:rPr>
        <w:t>ПРОТИВОВИРУСНЫЕ ПРЕПАРАТЫ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Интерферон по 5 кап в нос через 3 часа</w:t>
      </w:r>
    </w:p>
    <w:p w:rsidR="00536762" w:rsidRDefault="00536762">
      <w:pPr>
        <w:jc w:val="center"/>
        <w:rPr>
          <w:b/>
          <w:color w:val="0000FF"/>
          <w:sz w:val="28"/>
        </w:rPr>
      </w:pPr>
    </w:p>
    <w:p w:rsidR="00536762" w:rsidRDefault="00536762">
      <w:pPr>
        <w:ind w:left="360"/>
        <w:jc w:val="both"/>
        <w:rPr>
          <w:sz w:val="28"/>
        </w:rPr>
      </w:pPr>
    </w:p>
    <w:p w:rsidR="00536762" w:rsidRDefault="00536762">
      <w:pPr>
        <w:ind w:left="360"/>
        <w:jc w:val="center"/>
        <w:rPr>
          <w:b/>
          <w:color w:val="0000FF"/>
          <w:sz w:val="28"/>
        </w:rPr>
      </w:pPr>
      <w:r>
        <w:rPr>
          <w:b/>
          <w:color w:val="0000FF"/>
          <w:sz w:val="28"/>
        </w:rPr>
        <w:t>ДНЕВНИК</w:t>
      </w:r>
      <w:r>
        <w:rPr>
          <w:b/>
          <w:color w:val="0000FF"/>
          <w:sz w:val="28"/>
        </w:rPr>
        <w:tab/>
      </w:r>
      <w:r>
        <w:rPr>
          <w:b/>
          <w:color w:val="0000FF"/>
          <w:sz w:val="28"/>
        </w:rPr>
        <w:tab/>
      </w:r>
      <w:r>
        <w:rPr>
          <w:b/>
          <w:color w:val="0000FF"/>
          <w:sz w:val="28"/>
        </w:rPr>
        <w:tab/>
      </w:r>
    </w:p>
    <w:tbl>
      <w:tblPr>
        <w:tblW w:w="0" w:type="auto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7" w:firstRow="1" w:lastRow="0" w:firstColumn="1" w:lastColumn="0" w:noHBand="0" w:noVBand="0"/>
      </w:tblPr>
      <w:tblGrid>
        <w:gridCol w:w="2836"/>
        <w:gridCol w:w="4253"/>
        <w:gridCol w:w="4110"/>
      </w:tblGrid>
      <w:tr w:rsidR="00536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6" w:type="dxa"/>
          </w:tcPr>
          <w:p w:rsidR="00536762" w:rsidRDefault="00536762">
            <w:pPr>
              <w:ind w:left="175" w:hanging="175"/>
              <w:rPr>
                <w:b/>
                <w:sz w:val="24"/>
              </w:rPr>
            </w:pPr>
            <w:r>
              <w:rPr>
                <w:b/>
                <w:sz w:val="24"/>
              </w:rPr>
              <w:t>6.10.98 г.</w:t>
            </w:r>
          </w:p>
          <w:p w:rsidR="00536762" w:rsidRDefault="00536762">
            <w:pPr>
              <w:ind w:left="175" w:hanging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  <w:r w:rsidR="00B8717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38,4</w:t>
            </w:r>
            <w:r>
              <w:rPr>
                <w:b/>
                <w:sz w:val="24"/>
                <w:vertAlign w:val="superscript"/>
              </w:rPr>
              <w:t>о</w:t>
            </w:r>
            <w:r>
              <w:rPr>
                <w:b/>
                <w:sz w:val="24"/>
              </w:rPr>
              <w:t>С</w:t>
            </w:r>
          </w:p>
          <w:p w:rsidR="00536762" w:rsidRDefault="00536762">
            <w:pPr>
              <w:ind w:left="175" w:hanging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АД 80/40 мм.рт.ст.</w:t>
            </w:r>
          </w:p>
          <w:p w:rsidR="00536762" w:rsidRDefault="00536762">
            <w:pPr>
              <w:ind w:left="175" w:hanging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z w:val="24"/>
                <w:lang w:val="en-US"/>
              </w:rPr>
              <w:t>s</w:t>
            </w:r>
            <w:r>
              <w:rPr>
                <w:b/>
                <w:sz w:val="24"/>
              </w:rPr>
              <w:t>76в</w:t>
            </w:r>
            <w:r>
              <w:rPr>
                <w:b/>
                <w:sz w:val="24"/>
                <w:vertAlign w:val="superscript"/>
              </w:rPr>
              <w:t>/</w:t>
            </w:r>
            <w:r>
              <w:rPr>
                <w:b/>
                <w:sz w:val="24"/>
              </w:rPr>
              <w:t>удовлетворительного кач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ства</w:t>
            </w:r>
          </w:p>
          <w:p w:rsidR="00536762" w:rsidRDefault="00536762">
            <w:pPr>
              <w:ind w:left="175" w:hanging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ЧДД</w:t>
            </w:r>
            <w:r w:rsidR="00B8717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32 в </w:t>
            </w:r>
            <w:r>
              <w:rPr>
                <w:b/>
                <w:sz w:val="24"/>
                <w:vertAlign w:val="superscript"/>
              </w:rPr>
              <w:t>/</w:t>
            </w:r>
          </w:p>
        </w:tc>
        <w:tc>
          <w:tcPr>
            <w:tcW w:w="4253" w:type="dxa"/>
          </w:tcPr>
          <w:p w:rsidR="00536762" w:rsidRDefault="00536762">
            <w:pPr>
              <w:ind w:left="175" w:hanging="175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Общее состояние: </w:t>
            </w:r>
            <w:r>
              <w:rPr>
                <w:i/>
                <w:sz w:val="28"/>
              </w:rPr>
              <w:t>средней т</w:t>
            </w:r>
            <w:r>
              <w:rPr>
                <w:i/>
                <w:sz w:val="28"/>
              </w:rPr>
              <w:t>я</w:t>
            </w:r>
            <w:r>
              <w:rPr>
                <w:i/>
                <w:sz w:val="28"/>
              </w:rPr>
              <w:t>жести, сознание ясное.</w:t>
            </w:r>
          </w:p>
          <w:p w:rsidR="00536762" w:rsidRDefault="00536762">
            <w:pPr>
              <w:ind w:left="175" w:hanging="175"/>
              <w:jc w:val="both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Жалобы на: </w:t>
            </w:r>
            <w:r>
              <w:rPr>
                <w:i/>
                <w:sz w:val="28"/>
              </w:rPr>
              <w:t>метеоризм, сниж</w:t>
            </w:r>
            <w:r>
              <w:rPr>
                <w:i/>
                <w:sz w:val="28"/>
              </w:rPr>
              <w:t>е</w:t>
            </w:r>
            <w:r>
              <w:rPr>
                <w:i/>
                <w:sz w:val="28"/>
              </w:rPr>
              <w:t>ние аппетита, головную боль, слабость, на з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 xml:space="preserve">держку стула. </w:t>
            </w:r>
          </w:p>
          <w:p w:rsidR="00536762" w:rsidRDefault="00536762">
            <w:pPr>
              <w:ind w:left="175" w:hanging="175"/>
              <w:jc w:val="both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Объективно: </w:t>
            </w:r>
            <w:r>
              <w:rPr>
                <w:i/>
                <w:sz w:val="28"/>
              </w:rPr>
              <w:t>язык влажный ч</w:t>
            </w:r>
            <w:r>
              <w:rPr>
                <w:i/>
                <w:sz w:val="28"/>
              </w:rPr>
              <w:t>и</w:t>
            </w:r>
            <w:r>
              <w:rPr>
                <w:i/>
                <w:sz w:val="28"/>
              </w:rPr>
              <w:lastRenderedPageBreak/>
              <w:t>стый, живот мягкий, поддаё</w:t>
            </w:r>
            <w:r>
              <w:rPr>
                <w:i/>
                <w:sz w:val="28"/>
              </w:rPr>
              <w:t>т</w:t>
            </w:r>
            <w:r>
              <w:rPr>
                <w:i/>
                <w:sz w:val="28"/>
              </w:rPr>
              <w:t>ся глубокой пальпации. П</w:t>
            </w:r>
            <w:r>
              <w:rPr>
                <w:i/>
                <w:sz w:val="28"/>
              </w:rPr>
              <w:t>е</w:t>
            </w:r>
            <w:r>
              <w:rPr>
                <w:i/>
                <w:sz w:val="28"/>
              </w:rPr>
              <w:t>чень +1 из-под рёберной дуги. Сел</w:t>
            </w:r>
            <w:r>
              <w:rPr>
                <w:i/>
                <w:sz w:val="28"/>
              </w:rPr>
              <w:t>е</w:t>
            </w:r>
            <w:r>
              <w:rPr>
                <w:i/>
                <w:sz w:val="28"/>
              </w:rPr>
              <w:t>зёнка не увеличена. Стул со слов мамы ежедневный.</w:t>
            </w:r>
          </w:p>
          <w:p w:rsidR="00536762" w:rsidRDefault="00536762">
            <w:pPr>
              <w:ind w:left="175" w:hanging="17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Симптом Пастернацкого отр.</w:t>
            </w:r>
          </w:p>
          <w:p w:rsidR="00536762" w:rsidRDefault="00536762">
            <w:pPr>
              <w:ind w:left="175" w:hanging="17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Мочеиспускание болезненное, учащённое, малыми порциями, при мочеиспускании ребёнок плачет.</w:t>
            </w:r>
          </w:p>
          <w:p w:rsidR="00536762" w:rsidRDefault="00536762">
            <w:pPr>
              <w:ind w:left="175" w:hanging="17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Половые органы сформированы по женскому типу.</w:t>
            </w:r>
          </w:p>
          <w:p w:rsidR="00536762" w:rsidRDefault="00536762">
            <w:pPr>
              <w:ind w:left="175" w:hanging="17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Щитовидная железа не увелич</w:t>
            </w:r>
            <w:r>
              <w:rPr>
                <w:i/>
                <w:sz w:val="28"/>
              </w:rPr>
              <w:t>е</w:t>
            </w:r>
            <w:r>
              <w:rPr>
                <w:i/>
                <w:sz w:val="28"/>
              </w:rPr>
              <w:t>на.</w:t>
            </w:r>
          </w:p>
          <w:p w:rsidR="00536762" w:rsidRDefault="00536762">
            <w:pPr>
              <w:ind w:left="175" w:hanging="17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Изменений со стороны сознания нет. Очаговая и менингеальная симптоматика отсутствует.</w:t>
            </w:r>
          </w:p>
          <w:p w:rsidR="00536762" w:rsidRDefault="00536762">
            <w:pPr>
              <w:ind w:left="175" w:hanging="175"/>
              <w:jc w:val="both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В лёгких - </w:t>
            </w:r>
            <w:r>
              <w:rPr>
                <w:i/>
                <w:sz w:val="28"/>
              </w:rPr>
              <w:t>везикулярное дых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ние.</w:t>
            </w:r>
          </w:p>
          <w:p w:rsidR="00536762" w:rsidRDefault="00536762">
            <w:pPr>
              <w:ind w:left="175" w:hanging="175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Сердце - </w:t>
            </w:r>
            <w:r>
              <w:rPr>
                <w:i/>
                <w:sz w:val="28"/>
              </w:rPr>
              <w:t>тоны громкие, ритми</w:t>
            </w:r>
            <w:r>
              <w:rPr>
                <w:i/>
                <w:sz w:val="28"/>
              </w:rPr>
              <w:t>ч</w:t>
            </w:r>
            <w:r>
              <w:rPr>
                <w:i/>
                <w:sz w:val="28"/>
              </w:rPr>
              <w:t>ные.</w:t>
            </w:r>
          </w:p>
        </w:tc>
        <w:tc>
          <w:tcPr>
            <w:tcW w:w="4110" w:type="dxa"/>
          </w:tcPr>
          <w:p w:rsidR="00536762" w:rsidRDefault="00536762">
            <w:pPr>
              <w:ind w:left="175" w:hanging="17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Лечение :</w:t>
            </w:r>
          </w:p>
          <w:p w:rsidR="00536762" w:rsidRDefault="00536762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Benzylpenicillini</w:t>
            </w:r>
            <w:r w:rsidRPr="00972980">
              <w:rPr>
                <w:sz w:val="28"/>
              </w:rPr>
              <w:t>-</w:t>
            </w:r>
            <w:r>
              <w:rPr>
                <w:sz w:val="28"/>
                <w:lang w:val="en-US"/>
              </w:rPr>
              <w:t>natrii</w:t>
            </w:r>
            <w:r w:rsidRPr="0097298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 350 ЕД х 3 раза. </w:t>
            </w:r>
          </w:p>
          <w:p w:rsidR="00536762" w:rsidRDefault="00536762">
            <w:pPr>
              <w:pStyle w:val="21"/>
            </w:pPr>
            <w:r>
              <w:t>нитроксолин 1/3 таблетки х 3 раза в день</w:t>
            </w:r>
          </w:p>
          <w:p w:rsidR="00536762" w:rsidRDefault="00536762">
            <w:pPr>
              <w:jc w:val="both"/>
              <w:rPr>
                <w:sz w:val="28"/>
              </w:rPr>
            </w:pPr>
            <w:r>
              <w:rPr>
                <w:sz w:val="28"/>
              </w:rPr>
              <w:t>Sol. Analgini 50% - 0,5</w:t>
            </w:r>
          </w:p>
          <w:p w:rsidR="00536762" w:rsidRDefault="00536762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Sol. Dimedroli 1%-0,5</w:t>
            </w:r>
            <w:r w:rsidR="00B87175">
              <w:rPr>
                <w:sz w:val="28"/>
              </w:rPr>
              <w:t xml:space="preserve"> </w:t>
            </w:r>
            <w:r>
              <w:rPr>
                <w:sz w:val="28"/>
              </w:rPr>
              <w:t>в/м при повышении температ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ры выше 38,5</w:t>
            </w:r>
            <w:r>
              <w:rPr>
                <w:sz w:val="28"/>
                <w:vertAlign w:val="superscript"/>
              </w:rPr>
              <w:t>0</w:t>
            </w:r>
          </w:p>
          <w:p w:rsidR="00536762" w:rsidRDefault="00536762">
            <w:pPr>
              <w:pStyle w:val="21"/>
            </w:pPr>
            <w:r>
              <w:rPr>
                <w:b/>
              </w:rPr>
              <w:t>ванночки</w:t>
            </w:r>
            <w:r>
              <w:t xml:space="preserve"> тёплые с ромашкой (календулой)</w:t>
            </w:r>
          </w:p>
          <w:p w:rsidR="00536762" w:rsidRDefault="00536762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Супрастин ¼ таблетки 2 раза в день</w:t>
            </w:r>
          </w:p>
          <w:p w:rsidR="00536762" w:rsidRDefault="00536762">
            <w:pPr>
              <w:rPr>
                <w:sz w:val="28"/>
              </w:rPr>
            </w:pPr>
            <w:r>
              <w:rPr>
                <w:sz w:val="28"/>
              </w:rPr>
              <w:t>Кислота аминокапроновая 5%</w:t>
            </w:r>
            <w:r w:rsidR="00B87175">
              <w:rPr>
                <w:sz w:val="28"/>
              </w:rPr>
              <w:t xml:space="preserve"> </w:t>
            </w:r>
            <w:r>
              <w:rPr>
                <w:sz w:val="28"/>
              </w:rPr>
              <w:t>1 ч ложка х раза в день</w:t>
            </w:r>
          </w:p>
          <w:p w:rsidR="00536762" w:rsidRDefault="00536762">
            <w:pPr>
              <w:rPr>
                <w:sz w:val="28"/>
              </w:rPr>
            </w:pPr>
            <w:r>
              <w:rPr>
                <w:sz w:val="28"/>
              </w:rPr>
              <w:t>Интерферон по 5 кап в нос 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рез 3 часа</w:t>
            </w:r>
          </w:p>
          <w:p w:rsidR="00536762" w:rsidRDefault="00536762">
            <w:pPr>
              <w:jc w:val="center"/>
              <w:rPr>
                <w:b/>
                <w:color w:val="0000FF"/>
                <w:sz w:val="28"/>
              </w:rPr>
            </w:pPr>
          </w:p>
          <w:p w:rsidR="00536762" w:rsidRDefault="00536762">
            <w:pPr>
              <w:jc w:val="both"/>
              <w:rPr>
                <w:sz w:val="28"/>
              </w:rPr>
            </w:pPr>
          </w:p>
        </w:tc>
      </w:tr>
    </w:tbl>
    <w:p w:rsidR="00536762" w:rsidRDefault="00536762">
      <w:pPr>
        <w:ind w:left="360"/>
        <w:rPr>
          <w:b/>
          <w:color w:val="0000FF"/>
          <w:sz w:val="28"/>
        </w:rPr>
      </w:pPr>
    </w:p>
    <w:p w:rsidR="00536762" w:rsidRDefault="00536762">
      <w:pPr>
        <w:ind w:left="360"/>
        <w:rPr>
          <w:b/>
          <w:color w:val="0000FF"/>
          <w:sz w:val="28"/>
        </w:rPr>
      </w:pPr>
    </w:p>
    <w:p w:rsidR="00536762" w:rsidRDefault="00536762">
      <w:pPr>
        <w:ind w:left="360"/>
        <w:jc w:val="center"/>
        <w:rPr>
          <w:b/>
          <w:sz w:val="28"/>
        </w:rPr>
      </w:pPr>
      <w:r>
        <w:rPr>
          <w:b/>
          <w:sz w:val="28"/>
        </w:rPr>
        <w:t>ПЕРВИЧНЫЙ ОСМОТР ЗАВ. ОТДЕЛЕНИЕМ.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Жалобы при поступлении на учащённое болезненное малыми порциями м</w:t>
      </w:r>
      <w:r>
        <w:rPr>
          <w:sz w:val="28"/>
        </w:rPr>
        <w:t>о</w:t>
      </w:r>
      <w:r>
        <w:rPr>
          <w:sz w:val="28"/>
        </w:rPr>
        <w:t>чеиспускание, неприятный запах мочи.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Болеет в течение 2-х месяцев, когда после перенесённого ОРЗ с катарал</w:t>
      </w:r>
      <w:r>
        <w:rPr>
          <w:sz w:val="28"/>
        </w:rPr>
        <w:t>ь</w:t>
      </w:r>
      <w:r>
        <w:rPr>
          <w:sz w:val="28"/>
        </w:rPr>
        <w:t>ными явлениями, обратилась к врачу который назначил фуразолидон ¼ таблетких 3 раза в день в течение 7 дней, пить ромашку.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Правильного телосложения, удовлетворительного питания. Зев спокойный. Кожа чистая. Дыхание в лёгких чистое, хрипов нет.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Сердечные тоны ясные, ритмичные.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Язык влажный чистый. Живот мягкий, при пальпации безболе</w:t>
      </w:r>
      <w:r>
        <w:rPr>
          <w:sz w:val="28"/>
        </w:rPr>
        <w:t>з</w:t>
      </w:r>
      <w:r>
        <w:rPr>
          <w:sz w:val="28"/>
        </w:rPr>
        <w:t>ненный.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Мочеиспускание учащённое, болезненное, малыми порциями. Вульва гип</w:t>
      </w:r>
      <w:r>
        <w:rPr>
          <w:sz w:val="28"/>
        </w:rPr>
        <w:t>е</w:t>
      </w:r>
      <w:r>
        <w:rPr>
          <w:sz w:val="28"/>
        </w:rPr>
        <w:t xml:space="preserve">ремирована. 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Стул в норме.</w:t>
      </w:r>
    </w:p>
    <w:p w:rsidR="00536762" w:rsidRDefault="00536762" w:rsidP="00547D12">
      <w:pPr>
        <w:spacing w:line="360" w:lineRule="auto"/>
        <w:ind w:firstLine="709"/>
        <w:jc w:val="both"/>
        <w:rPr>
          <w:b/>
          <w:color w:val="0000FF"/>
          <w:sz w:val="28"/>
        </w:rPr>
      </w:pPr>
      <w:r>
        <w:rPr>
          <w:sz w:val="28"/>
        </w:rPr>
        <w:t>ДИАГНОЗ: инфекция мочевыводящих путей. Вульвит.</w:t>
      </w:r>
    </w:p>
    <w:tbl>
      <w:tblPr>
        <w:tblW w:w="0" w:type="auto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7" w:firstRow="1" w:lastRow="0" w:firstColumn="1" w:lastColumn="0" w:noHBand="0" w:noVBand="0"/>
      </w:tblPr>
      <w:tblGrid>
        <w:gridCol w:w="2836"/>
        <w:gridCol w:w="4253"/>
        <w:gridCol w:w="4110"/>
      </w:tblGrid>
      <w:tr w:rsidR="00536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6" w:type="dxa"/>
          </w:tcPr>
          <w:p w:rsidR="00536762" w:rsidRDefault="00536762">
            <w:pPr>
              <w:ind w:left="175" w:hanging="17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6.10.98 г.</w:t>
            </w:r>
          </w:p>
          <w:p w:rsidR="00536762" w:rsidRDefault="00536762">
            <w:pPr>
              <w:ind w:left="175" w:hanging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  <w:r w:rsidR="00B8717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38,2</w:t>
            </w:r>
            <w:r>
              <w:rPr>
                <w:b/>
                <w:sz w:val="24"/>
                <w:vertAlign w:val="superscript"/>
              </w:rPr>
              <w:t>о</w:t>
            </w:r>
            <w:r>
              <w:rPr>
                <w:b/>
                <w:sz w:val="24"/>
              </w:rPr>
              <w:t>С</w:t>
            </w:r>
          </w:p>
          <w:p w:rsidR="00536762" w:rsidRDefault="00536762">
            <w:pPr>
              <w:ind w:left="175" w:hanging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АД 75/35 мм.рт.ст.</w:t>
            </w:r>
          </w:p>
          <w:p w:rsidR="00536762" w:rsidRDefault="00536762">
            <w:pPr>
              <w:ind w:left="175" w:hanging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z w:val="24"/>
                <w:lang w:val="en-US"/>
              </w:rPr>
              <w:t>s</w:t>
            </w:r>
            <w:r w:rsidRPr="00972980">
              <w:rPr>
                <w:b/>
                <w:sz w:val="24"/>
              </w:rPr>
              <w:t>80</w:t>
            </w: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vertAlign w:val="superscript"/>
              </w:rPr>
              <w:t>/</w:t>
            </w:r>
            <w:r>
              <w:rPr>
                <w:b/>
                <w:sz w:val="24"/>
              </w:rPr>
              <w:t>удовлетворительного кач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ства</w:t>
            </w:r>
          </w:p>
          <w:p w:rsidR="00536762" w:rsidRDefault="00536762">
            <w:pPr>
              <w:ind w:left="175" w:hanging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ЧДД</w:t>
            </w:r>
            <w:r w:rsidR="00B8717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30 в </w:t>
            </w:r>
            <w:r>
              <w:rPr>
                <w:b/>
                <w:sz w:val="24"/>
                <w:vertAlign w:val="superscript"/>
              </w:rPr>
              <w:t>/</w:t>
            </w:r>
          </w:p>
        </w:tc>
        <w:tc>
          <w:tcPr>
            <w:tcW w:w="4253" w:type="dxa"/>
          </w:tcPr>
          <w:p w:rsidR="00536762" w:rsidRDefault="00536762">
            <w:pPr>
              <w:ind w:left="175" w:hanging="175"/>
              <w:jc w:val="both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Общее состояние </w:t>
            </w:r>
            <w:r>
              <w:rPr>
                <w:i/>
                <w:sz w:val="28"/>
              </w:rPr>
              <w:t>ребёнка без улучшения.</w:t>
            </w:r>
          </w:p>
          <w:p w:rsidR="00536762" w:rsidRDefault="00536762">
            <w:pPr>
              <w:ind w:left="175" w:hanging="175"/>
              <w:jc w:val="both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Жалобы </w:t>
            </w:r>
            <w:r>
              <w:rPr>
                <w:i/>
                <w:sz w:val="28"/>
              </w:rPr>
              <w:t>со слов мамы на плохую прибавку веса. Ночь спала сп</w:t>
            </w:r>
            <w:r>
              <w:rPr>
                <w:i/>
                <w:sz w:val="28"/>
              </w:rPr>
              <w:t>о</w:t>
            </w:r>
            <w:r>
              <w:rPr>
                <w:i/>
                <w:sz w:val="28"/>
              </w:rPr>
              <w:t>койно. Мочеиспускание частое, малыми порциями, во время м</w:t>
            </w:r>
            <w:r>
              <w:rPr>
                <w:i/>
                <w:sz w:val="28"/>
              </w:rPr>
              <w:t>о</w:t>
            </w:r>
            <w:r>
              <w:rPr>
                <w:i/>
                <w:sz w:val="28"/>
              </w:rPr>
              <w:t>чеиспускания ребёнок беспок</w:t>
            </w:r>
            <w:r>
              <w:rPr>
                <w:i/>
                <w:sz w:val="28"/>
              </w:rPr>
              <w:t>о</w:t>
            </w:r>
            <w:r>
              <w:rPr>
                <w:i/>
                <w:sz w:val="28"/>
              </w:rPr>
              <w:t>ен, плачет. Запах мочи резкий, неприятный.</w:t>
            </w:r>
          </w:p>
          <w:p w:rsidR="00536762" w:rsidRDefault="00536762">
            <w:pPr>
              <w:ind w:left="175" w:hanging="175"/>
              <w:jc w:val="both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Объективно: </w:t>
            </w:r>
            <w:r>
              <w:rPr>
                <w:i/>
                <w:sz w:val="28"/>
              </w:rPr>
              <w:t>язык влажный ч</w:t>
            </w:r>
            <w:r>
              <w:rPr>
                <w:i/>
                <w:sz w:val="28"/>
              </w:rPr>
              <w:t>и</w:t>
            </w:r>
            <w:r>
              <w:rPr>
                <w:i/>
                <w:sz w:val="28"/>
              </w:rPr>
              <w:t>стый, живот мягкий, при пал</w:t>
            </w:r>
            <w:r>
              <w:rPr>
                <w:i/>
                <w:sz w:val="28"/>
              </w:rPr>
              <w:t>ь</w:t>
            </w:r>
            <w:r>
              <w:rPr>
                <w:i/>
                <w:sz w:val="28"/>
              </w:rPr>
              <w:t>пации безболезненный. Стул со слов мамы ежедне</w:t>
            </w:r>
            <w:r>
              <w:rPr>
                <w:i/>
                <w:sz w:val="28"/>
              </w:rPr>
              <w:t>в</w:t>
            </w:r>
            <w:r>
              <w:rPr>
                <w:i/>
                <w:sz w:val="28"/>
              </w:rPr>
              <w:t>ный.</w:t>
            </w:r>
          </w:p>
          <w:p w:rsidR="00536762" w:rsidRDefault="00536762">
            <w:pPr>
              <w:ind w:left="175" w:hanging="17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Симптом Пастернацкого отр.</w:t>
            </w:r>
          </w:p>
          <w:p w:rsidR="00536762" w:rsidRDefault="00536762">
            <w:pPr>
              <w:ind w:left="175" w:hanging="175"/>
              <w:jc w:val="both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В лёгких - </w:t>
            </w:r>
            <w:r>
              <w:rPr>
                <w:i/>
                <w:sz w:val="28"/>
              </w:rPr>
              <w:t>везикулярное дых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ние.</w:t>
            </w:r>
          </w:p>
          <w:p w:rsidR="00536762" w:rsidRDefault="00536762">
            <w:pPr>
              <w:ind w:left="175" w:hanging="175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Сердце - </w:t>
            </w:r>
            <w:r>
              <w:rPr>
                <w:i/>
                <w:sz w:val="28"/>
              </w:rPr>
              <w:t>тоны громкие, ритми</w:t>
            </w:r>
            <w:r>
              <w:rPr>
                <w:i/>
                <w:sz w:val="28"/>
              </w:rPr>
              <w:t>ч</w:t>
            </w:r>
            <w:r>
              <w:rPr>
                <w:i/>
                <w:sz w:val="28"/>
              </w:rPr>
              <w:t>ные.</w:t>
            </w:r>
          </w:p>
        </w:tc>
        <w:tc>
          <w:tcPr>
            <w:tcW w:w="4110" w:type="dxa"/>
          </w:tcPr>
          <w:p w:rsidR="00536762" w:rsidRDefault="00536762">
            <w:pPr>
              <w:ind w:left="175" w:hanging="17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Лечение :</w:t>
            </w:r>
          </w:p>
          <w:p w:rsidR="00536762" w:rsidRDefault="00536762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Benzylpenicillini</w:t>
            </w:r>
            <w:r w:rsidRPr="00972980">
              <w:rPr>
                <w:sz w:val="28"/>
              </w:rPr>
              <w:t>-</w:t>
            </w:r>
            <w:r>
              <w:rPr>
                <w:sz w:val="28"/>
                <w:lang w:val="en-US"/>
              </w:rPr>
              <w:t>natrii</w:t>
            </w:r>
            <w:r w:rsidRPr="0097298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 350 ЕД х 3 раза. </w:t>
            </w:r>
          </w:p>
          <w:p w:rsidR="00536762" w:rsidRDefault="00536762">
            <w:pPr>
              <w:pStyle w:val="21"/>
            </w:pPr>
            <w:r>
              <w:t>нитроксолин 1/3 таблетки х 3 раза в день</w:t>
            </w:r>
          </w:p>
          <w:p w:rsidR="00536762" w:rsidRDefault="00536762">
            <w:pPr>
              <w:jc w:val="both"/>
              <w:rPr>
                <w:sz w:val="28"/>
              </w:rPr>
            </w:pPr>
            <w:r>
              <w:rPr>
                <w:sz w:val="28"/>
              </w:rPr>
              <w:t>Sol. Analgini 50% - 0,5</w:t>
            </w:r>
          </w:p>
          <w:p w:rsidR="00536762" w:rsidRDefault="0053676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Sol. Dimedroli 1%-0,5</w:t>
            </w:r>
            <w:r w:rsidR="00B87175">
              <w:rPr>
                <w:sz w:val="28"/>
              </w:rPr>
              <w:t xml:space="preserve"> </w:t>
            </w:r>
            <w:r>
              <w:rPr>
                <w:sz w:val="28"/>
              </w:rPr>
              <w:t>в/м при повышении температ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ры выше 38,5</w:t>
            </w:r>
            <w:r>
              <w:rPr>
                <w:sz w:val="28"/>
                <w:vertAlign w:val="superscript"/>
              </w:rPr>
              <w:t>0</w:t>
            </w:r>
          </w:p>
          <w:p w:rsidR="00536762" w:rsidRDefault="00536762">
            <w:pPr>
              <w:pStyle w:val="21"/>
            </w:pPr>
            <w:r>
              <w:rPr>
                <w:b/>
              </w:rPr>
              <w:t>ванночки</w:t>
            </w:r>
            <w:r>
              <w:t xml:space="preserve"> тёплые с ромашкой (календулой)</w:t>
            </w:r>
          </w:p>
          <w:p w:rsidR="00536762" w:rsidRDefault="00536762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Супрастин ¼ таблетки 2 раза в день</w:t>
            </w:r>
          </w:p>
          <w:p w:rsidR="00536762" w:rsidRDefault="00536762">
            <w:pPr>
              <w:rPr>
                <w:sz w:val="28"/>
              </w:rPr>
            </w:pPr>
            <w:r>
              <w:rPr>
                <w:sz w:val="28"/>
              </w:rPr>
              <w:t>Кислота аминокапроновая 5%</w:t>
            </w:r>
            <w:r w:rsidR="00B87175">
              <w:rPr>
                <w:sz w:val="28"/>
              </w:rPr>
              <w:t xml:space="preserve"> </w:t>
            </w:r>
            <w:r>
              <w:rPr>
                <w:sz w:val="28"/>
              </w:rPr>
              <w:t>1 ч ложка х раза в день</w:t>
            </w:r>
          </w:p>
          <w:p w:rsidR="00536762" w:rsidRDefault="00536762">
            <w:pPr>
              <w:rPr>
                <w:sz w:val="28"/>
              </w:rPr>
            </w:pPr>
            <w:r>
              <w:rPr>
                <w:sz w:val="28"/>
              </w:rPr>
              <w:t>Интерферон по 5 кап в нос 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рез 3 часа</w:t>
            </w:r>
          </w:p>
          <w:p w:rsidR="00536762" w:rsidRDefault="00536762">
            <w:pPr>
              <w:jc w:val="center"/>
              <w:rPr>
                <w:b/>
                <w:color w:val="0000FF"/>
                <w:sz w:val="28"/>
              </w:rPr>
            </w:pPr>
          </w:p>
          <w:p w:rsidR="00536762" w:rsidRDefault="00536762">
            <w:pPr>
              <w:jc w:val="both"/>
              <w:rPr>
                <w:sz w:val="28"/>
              </w:rPr>
            </w:pPr>
          </w:p>
        </w:tc>
      </w:tr>
      <w:tr w:rsidR="00536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6" w:type="dxa"/>
          </w:tcPr>
          <w:p w:rsidR="00536762" w:rsidRDefault="00536762">
            <w:pPr>
              <w:ind w:left="175" w:hanging="17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10.10.98 г.</w:t>
            </w:r>
          </w:p>
          <w:p w:rsidR="00536762" w:rsidRDefault="00536762">
            <w:pPr>
              <w:ind w:left="175" w:hanging="17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  <w:r w:rsidR="00B8717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37,2</w:t>
            </w:r>
            <w:r>
              <w:rPr>
                <w:b/>
                <w:sz w:val="28"/>
                <w:vertAlign w:val="superscript"/>
              </w:rPr>
              <w:t>о</w:t>
            </w:r>
            <w:r>
              <w:rPr>
                <w:b/>
                <w:sz w:val="28"/>
              </w:rPr>
              <w:t>С</w:t>
            </w:r>
          </w:p>
          <w:p w:rsidR="00536762" w:rsidRDefault="00536762">
            <w:pPr>
              <w:ind w:left="175" w:hanging="17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АД</w:t>
            </w:r>
            <w:r w:rsidR="00B8717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80/35 мм.рт.ст.</w:t>
            </w:r>
          </w:p>
          <w:p w:rsidR="00536762" w:rsidRDefault="00536762">
            <w:pPr>
              <w:ind w:left="175" w:hanging="17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  <w:r w:rsidR="00B8717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76 в </w:t>
            </w:r>
            <w:r>
              <w:rPr>
                <w:b/>
                <w:sz w:val="28"/>
                <w:vertAlign w:val="superscript"/>
              </w:rPr>
              <w:t>/</w:t>
            </w:r>
          </w:p>
          <w:p w:rsidR="00536762" w:rsidRDefault="00536762">
            <w:pPr>
              <w:ind w:left="175" w:hanging="17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ЧДД</w:t>
            </w:r>
            <w:r w:rsidR="00B8717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35 в </w:t>
            </w:r>
            <w:r>
              <w:rPr>
                <w:b/>
                <w:sz w:val="28"/>
                <w:vertAlign w:val="superscript"/>
              </w:rPr>
              <w:t>/</w:t>
            </w:r>
          </w:p>
        </w:tc>
        <w:tc>
          <w:tcPr>
            <w:tcW w:w="4253" w:type="dxa"/>
          </w:tcPr>
          <w:p w:rsidR="00536762" w:rsidRDefault="00536762">
            <w:pPr>
              <w:ind w:left="175" w:hanging="175"/>
              <w:jc w:val="both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Общее состояние </w:t>
            </w:r>
            <w:r>
              <w:rPr>
                <w:i/>
                <w:sz w:val="28"/>
              </w:rPr>
              <w:t xml:space="preserve">ребёнка без улучшения. </w:t>
            </w:r>
          </w:p>
          <w:p w:rsidR="00536762" w:rsidRDefault="00536762">
            <w:pPr>
              <w:ind w:left="175" w:hanging="175"/>
              <w:jc w:val="both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Жалобы </w:t>
            </w:r>
            <w:r>
              <w:rPr>
                <w:i/>
                <w:sz w:val="28"/>
              </w:rPr>
              <w:t>со слов мамы прежние. Девочка ночь спала спокойно. Мочеиспускание со слов мамы, свободное, безболезненное.</w:t>
            </w:r>
          </w:p>
          <w:p w:rsidR="00536762" w:rsidRDefault="00536762">
            <w:pPr>
              <w:ind w:left="175" w:hanging="17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Осмотрена гинекологом</w:t>
            </w:r>
            <w:r>
              <w:rPr>
                <w:b/>
                <w:i/>
                <w:sz w:val="28"/>
              </w:rPr>
              <w:t xml:space="preserve">, </w:t>
            </w:r>
            <w:r>
              <w:rPr>
                <w:i/>
                <w:sz w:val="28"/>
              </w:rPr>
              <w:t>взят мазок. Сданы анализы мочи. ОАК – в пределах нормы. Моч</w:t>
            </w:r>
            <w:r>
              <w:rPr>
                <w:i/>
                <w:sz w:val="28"/>
              </w:rPr>
              <w:t>е</w:t>
            </w:r>
            <w:r>
              <w:rPr>
                <w:i/>
                <w:sz w:val="28"/>
              </w:rPr>
              <w:t>вина крови 6,64 – норма.</w:t>
            </w:r>
          </w:p>
          <w:p w:rsidR="00536762" w:rsidRDefault="00536762">
            <w:pPr>
              <w:ind w:left="175" w:hanging="175"/>
              <w:jc w:val="both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В лёгких - </w:t>
            </w:r>
            <w:r>
              <w:rPr>
                <w:i/>
                <w:sz w:val="28"/>
              </w:rPr>
              <w:t>везикулярное д</w:t>
            </w:r>
            <w:r>
              <w:rPr>
                <w:i/>
                <w:sz w:val="28"/>
              </w:rPr>
              <w:t>ы</w:t>
            </w:r>
            <w:r>
              <w:rPr>
                <w:i/>
                <w:sz w:val="28"/>
              </w:rPr>
              <w:t>хание.</w:t>
            </w:r>
          </w:p>
          <w:p w:rsidR="00536762" w:rsidRDefault="00536762">
            <w:pPr>
              <w:ind w:left="175" w:hanging="175"/>
              <w:jc w:val="both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Сердце – </w:t>
            </w:r>
            <w:r>
              <w:rPr>
                <w:i/>
                <w:sz w:val="28"/>
              </w:rPr>
              <w:t>тоны ясные, ритми</w:t>
            </w:r>
            <w:r>
              <w:rPr>
                <w:i/>
                <w:sz w:val="28"/>
              </w:rPr>
              <w:t>ч</w:t>
            </w:r>
            <w:r>
              <w:rPr>
                <w:i/>
                <w:sz w:val="28"/>
              </w:rPr>
              <w:t>ные.</w:t>
            </w:r>
          </w:p>
          <w:p w:rsidR="00536762" w:rsidRDefault="00536762">
            <w:pPr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ЖКТ - </w:t>
            </w:r>
            <w:r>
              <w:rPr>
                <w:i/>
                <w:sz w:val="28"/>
              </w:rPr>
              <w:t>Язык влажный, чистый. Живот симметричный, мягкий, безболезненный. Стул со слов мамы ежедневно.</w:t>
            </w:r>
          </w:p>
        </w:tc>
        <w:tc>
          <w:tcPr>
            <w:tcW w:w="4110" w:type="dxa"/>
          </w:tcPr>
          <w:p w:rsidR="00536762" w:rsidRDefault="00536762">
            <w:pPr>
              <w:ind w:left="175" w:hanging="17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Лечение :</w:t>
            </w:r>
          </w:p>
          <w:p w:rsidR="00536762" w:rsidRDefault="00536762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Benzylpenicillini</w:t>
            </w:r>
            <w:r w:rsidRPr="00972980">
              <w:rPr>
                <w:sz w:val="28"/>
              </w:rPr>
              <w:t>-</w:t>
            </w:r>
            <w:r>
              <w:rPr>
                <w:sz w:val="28"/>
                <w:lang w:val="en-US"/>
              </w:rPr>
              <w:t>natrii</w:t>
            </w:r>
            <w:r w:rsidRPr="0097298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 350 ЕД х 3 раза. </w:t>
            </w:r>
          </w:p>
          <w:p w:rsidR="00536762" w:rsidRDefault="00536762">
            <w:pPr>
              <w:pStyle w:val="21"/>
            </w:pPr>
            <w:r>
              <w:t>нитроксолин 1/3 таблетки х 3 раза в день</w:t>
            </w:r>
          </w:p>
          <w:p w:rsidR="00536762" w:rsidRDefault="00536762">
            <w:pPr>
              <w:jc w:val="both"/>
              <w:rPr>
                <w:sz w:val="28"/>
              </w:rPr>
            </w:pPr>
            <w:r>
              <w:rPr>
                <w:sz w:val="28"/>
              </w:rPr>
              <w:t>Sol. Analgini 50% - 0,5</w:t>
            </w:r>
          </w:p>
          <w:p w:rsidR="00536762" w:rsidRDefault="0053676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Sol. Dimedroli 1%-0,5</w:t>
            </w:r>
            <w:r w:rsidR="00B87175">
              <w:rPr>
                <w:sz w:val="28"/>
              </w:rPr>
              <w:t xml:space="preserve"> </w:t>
            </w:r>
            <w:r>
              <w:rPr>
                <w:sz w:val="28"/>
              </w:rPr>
              <w:t>в/м при повышении температ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ры выше 38,5</w:t>
            </w:r>
            <w:r>
              <w:rPr>
                <w:sz w:val="28"/>
                <w:vertAlign w:val="superscript"/>
              </w:rPr>
              <w:t>0</w:t>
            </w:r>
          </w:p>
          <w:p w:rsidR="00536762" w:rsidRDefault="00536762">
            <w:pPr>
              <w:pStyle w:val="21"/>
            </w:pPr>
            <w:r>
              <w:rPr>
                <w:b/>
              </w:rPr>
              <w:t>ванночки</w:t>
            </w:r>
            <w:r>
              <w:t xml:space="preserve"> тёплые с ромашкой (календулой)</w:t>
            </w:r>
          </w:p>
          <w:p w:rsidR="00536762" w:rsidRDefault="00536762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Супрастин ¼ таблетки 2 раза в день</w:t>
            </w:r>
          </w:p>
          <w:p w:rsidR="00536762" w:rsidRDefault="00536762">
            <w:pPr>
              <w:rPr>
                <w:sz w:val="28"/>
              </w:rPr>
            </w:pPr>
            <w:r>
              <w:rPr>
                <w:sz w:val="28"/>
              </w:rPr>
              <w:t>Кислота аминокапроновая 5%</w:t>
            </w:r>
            <w:r w:rsidR="00B87175">
              <w:rPr>
                <w:sz w:val="28"/>
              </w:rPr>
              <w:t xml:space="preserve"> </w:t>
            </w:r>
            <w:r>
              <w:rPr>
                <w:sz w:val="28"/>
              </w:rPr>
              <w:t>1 ч ложка х раза в день</w:t>
            </w:r>
          </w:p>
          <w:p w:rsidR="00536762" w:rsidRDefault="00536762">
            <w:pPr>
              <w:rPr>
                <w:sz w:val="28"/>
              </w:rPr>
            </w:pPr>
            <w:r>
              <w:rPr>
                <w:sz w:val="28"/>
              </w:rPr>
              <w:t>Интерферон по 5 кап в нос 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рез 3 часа</w:t>
            </w:r>
          </w:p>
          <w:p w:rsidR="00536762" w:rsidRDefault="00536762">
            <w:pPr>
              <w:jc w:val="center"/>
              <w:rPr>
                <w:b/>
                <w:color w:val="0000FF"/>
                <w:sz w:val="28"/>
              </w:rPr>
            </w:pPr>
          </w:p>
          <w:p w:rsidR="00536762" w:rsidRDefault="00536762">
            <w:pPr>
              <w:jc w:val="both"/>
              <w:rPr>
                <w:sz w:val="28"/>
              </w:rPr>
            </w:pPr>
          </w:p>
        </w:tc>
      </w:tr>
      <w:tr w:rsidR="005367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6" w:type="dxa"/>
          </w:tcPr>
          <w:p w:rsidR="00536762" w:rsidRDefault="00536762">
            <w:pPr>
              <w:ind w:left="175" w:hanging="17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10.10.98 г.</w:t>
            </w:r>
          </w:p>
          <w:p w:rsidR="00536762" w:rsidRDefault="00536762">
            <w:pPr>
              <w:ind w:left="175" w:hanging="17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  <w:r w:rsidR="00B8717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36,7</w:t>
            </w:r>
            <w:r>
              <w:rPr>
                <w:b/>
                <w:sz w:val="28"/>
                <w:vertAlign w:val="superscript"/>
              </w:rPr>
              <w:t>о</w:t>
            </w:r>
            <w:r>
              <w:rPr>
                <w:b/>
                <w:sz w:val="28"/>
              </w:rPr>
              <w:t>С</w:t>
            </w:r>
          </w:p>
          <w:p w:rsidR="00536762" w:rsidRDefault="00536762">
            <w:pPr>
              <w:ind w:left="175" w:hanging="17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АД</w:t>
            </w:r>
            <w:r w:rsidR="00B8717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80/35 мм.рт.ст.</w:t>
            </w:r>
          </w:p>
          <w:p w:rsidR="00536762" w:rsidRDefault="00536762">
            <w:pPr>
              <w:ind w:left="175" w:hanging="17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  <w:r w:rsidR="00B8717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77 в </w:t>
            </w:r>
            <w:r>
              <w:rPr>
                <w:b/>
                <w:sz w:val="28"/>
                <w:vertAlign w:val="superscript"/>
              </w:rPr>
              <w:t>/</w:t>
            </w:r>
          </w:p>
          <w:p w:rsidR="00536762" w:rsidRDefault="00536762">
            <w:pPr>
              <w:ind w:left="175" w:hanging="17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ЧДД</w:t>
            </w:r>
            <w:r w:rsidR="00B8717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33 в </w:t>
            </w:r>
            <w:r>
              <w:rPr>
                <w:b/>
                <w:sz w:val="28"/>
                <w:vertAlign w:val="superscript"/>
              </w:rPr>
              <w:t>/</w:t>
            </w:r>
          </w:p>
        </w:tc>
        <w:tc>
          <w:tcPr>
            <w:tcW w:w="4253" w:type="dxa"/>
          </w:tcPr>
          <w:p w:rsidR="00536762" w:rsidRDefault="00536762">
            <w:pPr>
              <w:ind w:left="175" w:hanging="175"/>
              <w:jc w:val="both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Общее состояние </w:t>
            </w:r>
            <w:r>
              <w:rPr>
                <w:i/>
                <w:sz w:val="28"/>
              </w:rPr>
              <w:t>ребёнка с п</w:t>
            </w:r>
            <w:r>
              <w:rPr>
                <w:i/>
                <w:sz w:val="28"/>
              </w:rPr>
              <w:t>о</w:t>
            </w:r>
            <w:r>
              <w:rPr>
                <w:i/>
                <w:sz w:val="28"/>
              </w:rPr>
              <w:t>ложительными сдвигами. С</w:t>
            </w:r>
            <w:r>
              <w:rPr>
                <w:i/>
                <w:sz w:val="28"/>
              </w:rPr>
              <w:t>о</w:t>
            </w:r>
            <w:r>
              <w:rPr>
                <w:i/>
                <w:sz w:val="28"/>
              </w:rPr>
              <w:t xml:space="preserve">знание ясное. Сон спокойный, глубокий. Спала температура. </w:t>
            </w:r>
          </w:p>
          <w:p w:rsidR="00536762" w:rsidRDefault="00536762">
            <w:pPr>
              <w:ind w:left="175" w:hanging="175"/>
              <w:jc w:val="both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Жалобы: </w:t>
            </w:r>
            <w:r>
              <w:rPr>
                <w:i/>
                <w:sz w:val="28"/>
              </w:rPr>
              <w:t>плохую прибавку веса</w:t>
            </w:r>
            <w:r>
              <w:rPr>
                <w:b/>
                <w:i/>
                <w:sz w:val="28"/>
              </w:rPr>
              <w:t>.</w:t>
            </w:r>
            <w:r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lastRenderedPageBreak/>
              <w:t>Мочеиспускание со слов мамы, свободное, безболезне</w:t>
            </w:r>
            <w:r>
              <w:rPr>
                <w:i/>
                <w:sz w:val="28"/>
              </w:rPr>
              <w:t>н</w:t>
            </w:r>
            <w:r>
              <w:rPr>
                <w:i/>
                <w:sz w:val="28"/>
              </w:rPr>
              <w:t>ное.</w:t>
            </w:r>
          </w:p>
          <w:p w:rsidR="00536762" w:rsidRDefault="00536762">
            <w:pPr>
              <w:ind w:left="175" w:hanging="175"/>
              <w:jc w:val="both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В лёгких - </w:t>
            </w:r>
            <w:r>
              <w:rPr>
                <w:i/>
                <w:sz w:val="28"/>
              </w:rPr>
              <w:t>везикулярное д</w:t>
            </w:r>
            <w:r>
              <w:rPr>
                <w:i/>
                <w:sz w:val="28"/>
              </w:rPr>
              <w:t>ы</w:t>
            </w:r>
            <w:r>
              <w:rPr>
                <w:i/>
                <w:sz w:val="28"/>
              </w:rPr>
              <w:t>хание.</w:t>
            </w:r>
          </w:p>
          <w:p w:rsidR="00536762" w:rsidRDefault="00536762">
            <w:pPr>
              <w:ind w:left="175" w:hanging="175"/>
              <w:jc w:val="both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Сердце – </w:t>
            </w:r>
            <w:r>
              <w:rPr>
                <w:i/>
                <w:sz w:val="28"/>
              </w:rPr>
              <w:t>тоны ясные, ритми</w:t>
            </w:r>
            <w:r>
              <w:rPr>
                <w:i/>
                <w:sz w:val="28"/>
              </w:rPr>
              <w:t>ч</w:t>
            </w:r>
            <w:r>
              <w:rPr>
                <w:i/>
                <w:sz w:val="28"/>
              </w:rPr>
              <w:t>ные.</w:t>
            </w:r>
          </w:p>
          <w:p w:rsidR="00536762" w:rsidRDefault="00536762">
            <w:pPr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ЖКТ - </w:t>
            </w:r>
            <w:r>
              <w:rPr>
                <w:i/>
                <w:sz w:val="28"/>
              </w:rPr>
              <w:t>Язык влажный, чистый. Живот симметричный, мягкий, безболезненный. Стул со слов мамы ежедневно.</w:t>
            </w:r>
          </w:p>
        </w:tc>
        <w:tc>
          <w:tcPr>
            <w:tcW w:w="4110" w:type="dxa"/>
          </w:tcPr>
          <w:p w:rsidR="00536762" w:rsidRDefault="00536762">
            <w:pPr>
              <w:ind w:left="175" w:hanging="17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Лечение :</w:t>
            </w:r>
          </w:p>
          <w:p w:rsidR="00536762" w:rsidRDefault="00536762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Benzylpenicillini</w:t>
            </w:r>
            <w:r w:rsidRPr="00972980">
              <w:rPr>
                <w:sz w:val="28"/>
              </w:rPr>
              <w:t>-</w:t>
            </w:r>
            <w:r>
              <w:rPr>
                <w:sz w:val="28"/>
                <w:lang w:val="en-US"/>
              </w:rPr>
              <w:t>natrii</w:t>
            </w:r>
            <w:r w:rsidRPr="0097298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 350 ЕД х 3 раза. </w:t>
            </w:r>
          </w:p>
          <w:p w:rsidR="00536762" w:rsidRDefault="00536762">
            <w:pPr>
              <w:pStyle w:val="21"/>
            </w:pPr>
            <w:r>
              <w:t>нитроксолин 1/3 таблетки х 3 раза в день</w:t>
            </w:r>
          </w:p>
          <w:p w:rsidR="00536762" w:rsidRDefault="00536762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Sol. Analgini 50% - 0,5</w:t>
            </w:r>
          </w:p>
          <w:p w:rsidR="00536762" w:rsidRDefault="0053676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Sol. Dimedroli 1%-0,5</w:t>
            </w:r>
            <w:r w:rsidR="00B87175">
              <w:rPr>
                <w:sz w:val="28"/>
              </w:rPr>
              <w:t xml:space="preserve"> </w:t>
            </w:r>
            <w:r>
              <w:rPr>
                <w:sz w:val="28"/>
              </w:rPr>
              <w:t>в/м при повышении температ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ры выше 38,5</w:t>
            </w:r>
            <w:r>
              <w:rPr>
                <w:sz w:val="28"/>
                <w:vertAlign w:val="superscript"/>
              </w:rPr>
              <w:t>0</w:t>
            </w:r>
          </w:p>
          <w:p w:rsidR="00536762" w:rsidRDefault="00536762">
            <w:pPr>
              <w:pStyle w:val="21"/>
            </w:pPr>
            <w:r>
              <w:rPr>
                <w:b/>
              </w:rPr>
              <w:t>ванночки</w:t>
            </w:r>
            <w:r>
              <w:t xml:space="preserve"> тёплые с ромашкой (календулой)</w:t>
            </w:r>
          </w:p>
          <w:p w:rsidR="00536762" w:rsidRDefault="00536762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Супрастин ¼ таблетки 2 раза в день</w:t>
            </w:r>
          </w:p>
          <w:p w:rsidR="00536762" w:rsidRDefault="00536762">
            <w:pPr>
              <w:rPr>
                <w:sz w:val="28"/>
              </w:rPr>
            </w:pPr>
            <w:r>
              <w:rPr>
                <w:sz w:val="28"/>
              </w:rPr>
              <w:t>Кислота аминокапроновая 5%</w:t>
            </w:r>
            <w:r w:rsidR="00B87175">
              <w:rPr>
                <w:sz w:val="28"/>
              </w:rPr>
              <w:t xml:space="preserve"> </w:t>
            </w:r>
            <w:r>
              <w:rPr>
                <w:sz w:val="28"/>
              </w:rPr>
              <w:t>1 ч ложка х раза в день</w:t>
            </w:r>
          </w:p>
          <w:p w:rsidR="00536762" w:rsidRDefault="00536762">
            <w:pPr>
              <w:rPr>
                <w:sz w:val="28"/>
              </w:rPr>
            </w:pPr>
            <w:r>
              <w:rPr>
                <w:sz w:val="28"/>
              </w:rPr>
              <w:t>Интерферон по 5 кап в нос 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рез 3 часа</w:t>
            </w:r>
          </w:p>
          <w:p w:rsidR="00536762" w:rsidRDefault="00536762">
            <w:pPr>
              <w:jc w:val="center"/>
              <w:rPr>
                <w:b/>
                <w:color w:val="0000FF"/>
                <w:sz w:val="28"/>
              </w:rPr>
            </w:pPr>
          </w:p>
          <w:p w:rsidR="00536762" w:rsidRDefault="00536762">
            <w:pPr>
              <w:jc w:val="both"/>
              <w:rPr>
                <w:sz w:val="28"/>
              </w:rPr>
            </w:pPr>
          </w:p>
        </w:tc>
      </w:tr>
    </w:tbl>
    <w:p w:rsidR="00536762" w:rsidRDefault="00536762">
      <w:pPr>
        <w:jc w:val="center"/>
        <w:rPr>
          <w:b/>
          <w:color w:val="0000FF"/>
          <w:sz w:val="28"/>
        </w:rPr>
      </w:pPr>
      <w:r>
        <w:rPr>
          <w:b/>
          <w:color w:val="0000FF"/>
          <w:sz w:val="28"/>
        </w:rPr>
        <w:lastRenderedPageBreak/>
        <w:t xml:space="preserve">X.ЭПИКРИЗ 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Больная, </w:t>
      </w:r>
      <w:r w:rsidR="008A4818">
        <w:rPr>
          <w:sz w:val="28"/>
        </w:rPr>
        <w:t>Н.</w:t>
      </w:r>
      <w:r>
        <w:rPr>
          <w:sz w:val="28"/>
        </w:rPr>
        <w:t>, в возрасте 1 года и 4-х месяцев, проживающая по адресу:</w:t>
      </w:r>
      <w:r w:rsidR="008A4818">
        <w:rPr>
          <w:sz w:val="28"/>
        </w:rPr>
        <w:t xml:space="preserve"> ____</w:t>
      </w:r>
      <w:r>
        <w:rPr>
          <w:sz w:val="28"/>
        </w:rPr>
        <w:t>, поступила в детское отдел</w:t>
      </w:r>
      <w:r>
        <w:rPr>
          <w:sz w:val="28"/>
        </w:rPr>
        <w:t>е</w:t>
      </w:r>
      <w:r>
        <w:rPr>
          <w:sz w:val="28"/>
        </w:rPr>
        <w:t>ние ГКБ №3 в 30.5.99 г.,</w:t>
      </w:r>
      <w:r w:rsidR="00B87175"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  <w:u w:val="single"/>
          <w:vertAlign w:val="superscript"/>
        </w:rPr>
        <w:t>20</w:t>
      </w:r>
      <w:r>
        <w:rPr>
          <w:sz w:val="28"/>
        </w:rPr>
        <w:t xml:space="preserve"> час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 диагнозом: инфекция мочевыводящих путей. При поступлении предъя</w:t>
      </w:r>
      <w:r>
        <w:rPr>
          <w:sz w:val="28"/>
        </w:rPr>
        <w:t>в</w:t>
      </w:r>
      <w:r>
        <w:rPr>
          <w:sz w:val="28"/>
        </w:rPr>
        <w:t>ляла жалобы на частое, малыми порциями, болезненное мочеиспускание. Пров</w:t>
      </w:r>
      <w:r>
        <w:rPr>
          <w:sz w:val="28"/>
        </w:rPr>
        <w:t>е</w:t>
      </w:r>
      <w:r>
        <w:rPr>
          <w:sz w:val="28"/>
        </w:rPr>
        <w:t>дено обследов</w:t>
      </w:r>
      <w:r>
        <w:rPr>
          <w:sz w:val="28"/>
        </w:rPr>
        <w:t>а</w:t>
      </w:r>
      <w:r>
        <w:rPr>
          <w:sz w:val="28"/>
        </w:rPr>
        <w:t>ние:</w:t>
      </w:r>
    </w:p>
    <w:p w:rsidR="00536762" w:rsidRDefault="00536762" w:rsidP="00547D12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>
        <w:rPr>
          <w:color w:val="008000"/>
          <w:sz w:val="28"/>
        </w:rPr>
        <w:t>Общий анализ мочи</w:t>
      </w:r>
      <w:r w:rsidR="00B87175">
        <w:rPr>
          <w:color w:val="008000"/>
          <w:sz w:val="28"/>
        </w:rPr>
        <w:t xml:space="preserve"> </w:t>
      </w:r>
      <w:r>
        <w:rPr>
          <w:color w:val="008000"/>
          <w:sz w:val="28"/>
        </w:rPr>
        <w:t>2.11.98 г.</w:t>
      </w:r>
      <w:r w:rsidR="00B87175">
        <w:rPr>
          <w:color w:val="008000"/>
          <w:sz w:val="28"/>
        </w:rPr>
        <w:t xml:space="preserve"> </w:t>
      </w:r>
      <w:r>
        <w:rPr>
          <w:sz w:val="28"/>
        </w:rPr>
        <w:t>несколько увеличены лейкоциты</w:t>
      </w:r>
      <w:r w:rsidR="00B87175">
        <w:rPr>
          <w:sz w:val="28"/>
        </w:rPr>
        <w:t xml:space="preserve"> </w:t>
      </w:r>
    </w:p>
    <w:p w:rsidR="00536762" w:rsidRDefault="00536762" w:rsidP="00547D12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8000"/>
          <w:sz w:val="28"/>
        </w:rPr>
      </w:pPr>
      <w:r>
        <w:rPr>
          <w:color w:val="008000"/>
          <w:sz w:val="28"/>
        </w:rPr>
        <w:t>Анализ мочи по Нечипоренко</w:t>
      </w:r>
      <w:r w:rsidR="00B87175">
        <w:rPr>
          <w:color w:val="008000"/>
          <w:sz w:val="28"/>
        </w:rPr>
        <w:t xml:space="preserve"> </w:t>
      </w:r>
      <w:r>
        <w:rPr>
          <w:color w:val="008000"/>
          <w:sz w:val="28"/>
        </w:rPr>
        <w:t>7.05.99 г.</w:t>
      </w:r>
      <w:r w:rsidR="00B87175">
        <w:rPr>
          <w:color w:val="008000"/>
          <w:sz w:val="28"/>
        </w:rPr>
        <w:t xml:space="preserve"> </w:t>
      </w:r>
      <w:r>
        <w:rPr>
          <w:sz w:val="28"/>
        </w:rPr>
        <w:t>увеличение лейкоц</w:t>
      </w:r>
      <w:r>
        <w:rPr>
          <w:sz w:val="28"/>
        </w:rPr>
        <w:t>и</w:t>
      </w:r>
      <w:r>
        <w:rPr>
          <w:sz w:val="28"/>
        </w:rPr>
        <w:t>тов</w:t>
      </w:r>
    </w:p>
    <w:p w:rsidR="00536762" w:rsidRDefault="00536762" w:rsidP="00547D12">
      <w:pPr>
        <w:pStyle w:val="1"/>
        <w:numPr>
          <w:ilvl w:val="0"/>
          <w:numId w:val="22"/>
        </w:numPr>
        <w:spacing w:line="360" w:lineRule="auto"/>
        <w:ind w:left="0" w:firstLine="709"/>
        <w:rPr>
          <w:b/>
          <w:sz w:val="28"/>
        </w:rPr>
      </w:pPr>
      <w:r>
        <w:rPr>
          <w:b/>
          <w:sz w:val="28"/>
        </w:rPr>
        <w:t>УЗИ</w:t>
      </w:r>
      <w:r>
        <w:rPr>
          <w:b/>
          <w:sz w:val="28"/>
        </w:rPr>
        <w:tab/>
        <w:t>почек</w:t>
      </w:r>
      <w:r w:rsidR="00B87175">
        <w:rPr>
          <w:b/>
          <w:sz w:val="28"/>
        </w:rPr>
        <w:t xml:space="preserve"> </w:t>
      </w:r>
      <w:r>
        <w:rPr>
          <w:b/>
          <w:sz w:val="28"/>
        </w:rPr>
        <w:t>6.05.99 г.</w:t>
      </w:r>
    </w:p>
    <w:p w:rsidR="00536762" w:rsidRDefault="00B87175" w:rsidP="00547D12">
      <w:pPr>
        <w:spacing w:line="360" w:lineRule="auto"/>
        <w:ind w:firstLine="709"/>
        <w:jc w:val="both"/>
        <w:rPr>
          <w:sz w:val="28"/>
        </w:rPr>
      </w:pPr>
      <w:r>
        <w:rPr>
          <w:b/>
          <w:color w:val="00FF00"/>
          <w:sz w:val="28"/>
        </w:rPr>
        <w:t xml:space="preserve"> </w:t>
      </w:r>
      <w:r w:rsidR="00536762">
        <w:rPr>
          <w:sz w:val="28"/>
        </w:rPr>
        <w:t xml:space="preserve">ЗАКЛЮЧЕНИЕ: ЭХО-признаки структурных изменений; </w:t>
      </w:r>
    </w:p>
    <w:p w:rsidR="00536762" w:rsidRDefault="00536762" w:rsidP="00547D12">
      <w:pPr>
        <w:spacing w:line="360" w:lineRule="auto"/>
        <w:ind w:firstLine="709"/>
        <w:jc w:val="both"/>
        <w:rPr>
          <w:b/>
          <w:i/>
          <w:sz w:val="28"/>
        </w:rPr>
      </w:pPr>
      <w:r>
        <w:rPr>
          <w:sz w:val="28"/>
        </w:rPr>
        <w:t xml:space="preserve">Выставлен диагноз – </w:t>
      </w:r>
      <w:r>
        <w:rPr>
          <w:i/>
          <w:sz w:val="28"/>
          <w:u w:val="single"/>
        </w:rPr>
        <w:t>инфекции мочевыводящих путей. Вульвит.</w:t>
      </w:r>
      <w:r>
        <w:rPr>
          <w:sz w:val="28"/>
        </w:rPr>
        <w:t xml:space="preserve"> Назначено лечение: </w:t>
      </w:r>
      <w:r>
        <w:rPr>
          <w:b/>
          <w:sz w:val="28"/>
        </w:rPr>
        <w:t>антибактериальная терапия, обезболивающая и противоспалител</w:t>
      </w:r>
      <w:r>
        <w:rPr>
          <w:b/>
          <w:sz w:val="28"/>
        </w:rPr>
        <w:t>ь</w:t>
      </w:r>
      <w:r>
        <w:rPr>
          <w:b/>
          <w:sz w:val="28"/>
        </w:rPr>
        <w:t>ная терапия, ванночки</w:t>
      </w:r>
      <w:r>
        <w:rPr>
          <w:sz w:val="28"/>
        </w:rPr>
        <w:t xml:space="preserve"> тёплые с ромашкой (календулой), </w:t>
      </w:r>
      <w:r>
        <w:rPr>
          <w:b/>
          <w:sz w:val="28"/>
        </w:rPr>
        <w:t xml:space="preserve">антигистаминные препараты, ингибиторы фибринолиза, противовирусные препараты. </w:t>
      </w:r>
      <w:r>
        <w:rPr>
          <w:sz w:val="28"/>
        </w:rPr>
        <w:t>В р</w:t>
      </w:r>
      <w:r>
        <w:rPr>
          <w:sz w:val="28"/>
        </w:rPr>
        <w:t>е</w:t>
      </w:r>
      <w:r>
        <w:rPr>
          <w:sz w:val="28"/>
        </w:rPr>
        <w:t>зультате проведённого лечения состояние ребёнка значительно улучшилось – м</w:t>
      </w:r>
      <w:r>
        <w:rPr>
          <w:sz w:val="28"/>
        </w:rPr>
        <w:t>о</w:t>
      </w:r>
      <w:r>
        <w:rPr>
          <w:sz w:val="28"/>
        </w:rPr>
        <w:t>чеиспускание стало свободным, безболезненным, с частотой свойственной для данного возраста, но ребёнок пока ещё плохо набирает в весе.</w:t>
      </w:r>
      <w:r w:rsidR="00B87175">
        <w:rPr>
          <w:sz w:val="28"/>
        </w:rPr>
        <w:t xml:space="preserve"> 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Наблюдение за больной прекращено в связи с окончанием кур</w:t>
      </w:r>
      <w:r>
        <w:rPr>
          <w:sz w:val="28"/>
        </w:rPr>
        <w:t>а</w:t>
      </w:r>
      <w:r>
        <w:rPr>
          <w:sz w:val="28"/>
        </w:rPr>
        <w:t>ции.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 xml:space="preserve">Рекомендации: </w:t>
      </w:r>
    </w:p>
    <w:p w:rsidR="00536762" w:rsidRDefault="00536762" w:rsidP="00547D12">
      <w:pPr>
        <w:numPr>
          <w:ilvl w:val="0"/>
          <w:numId w:val="12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Продолжение соответствующего медикаментозного леч</w:t>
      </w:r>
      <w:r>
        <w:rPr>
          <w:sz w:val="28"/>
        </w:rPr>
        <w:t>е</w:t>
      </w:r>
      <w:r>
        <w:rPr>
          <w:sz w:val="28"/>
        </w:rPr>
        <w:t>ния</w:t>
      </w:r>
    </w:p>
    <w:p w:rsidR="00536762" w:rsidRDefault="00536762" w:rsidP="00547D12">
      <w:pPr>
        <w:numPr>
          <w:ilvl w:val="0"/>
          <w:numId w:val="12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>Избегать переохлаждений</w:t>
      </w:r>
    </w:p>
    <w:p w:rsidR="00536762" w:rsidRDefault="00536762" w:rsidP="00547D12">
      <w:pPr>
        <w:numPr>
          <w:ilvl w:val="0"/>
          <w:numId w:val="12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Оберегать ребёнка от различных заболеваний </w:t>
      </w:r>
    </w:p>
    <w:p w:rsidR="00536762" w:rsidRDefault="00536762" w:rsidP="00547D12">
      <w:pPr>
        <w:numPr>
          <w:ilvl w:val="0"/>
          <w:numId w:val="12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Хорошо каллорийно питаться соответственно возрасту</w:t>
      </w:r>
    </w:p>
    <w:p w:rsidR="00536762" w:rsidRDefault="00536762" w:rsidP="00547D12">
      <w:pPr>
        <w:numPr>
          <w:ilvl w:val="0"/>
          <w:numId w:val="12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Соблюдение правил гигиены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</w:p>
    <w:p w:rsidR="00536762" w:rsidRDefault="00536762">
      <w:pPr>
        <w:ind w:left="720"/>
        <w:jc w:val="both"/>
        <w:rPr>
          <w:sz w:val="28"/>
        </w:rPr>
      </w:pPr>
    </w:p>
    <w:p w:rsidR="00536762" w:rsidRDefault="00536762">
      <w:pPr>
        <w:pStyle w:val="7"/>
        <w:rPr>
          <w:color w:val="0000FF"/>
          <w:sz w:val="28"/>
        </w:rPr>
      </w:pPr>
      <w:r>
        <w:rPr>
          <w:color w:val="0000FF"/>
          <w:sz w:val="28"/>
        </w:rPr>
        <w:t>XXII. СПИСОК ИСПОЛЬЗОВАННОЙ</w:t>
      </w:r>
    </w:p>
    <w:p w:rsidR="00536762" w:rsidRDefault="00536762">
      <w:pPr>
        <w:pStyle w:val="7"/>
        <w:rPr>
          <w:color w:val="0000FF"/>
          <w:sz w:val="28"/>
        </w:rPr>
      </w:pPr>
      <w:r>
        <w:rPr>
          <w:color w:val="0000FF"/>
          <w:sz w:val="28"/>
        </w:rPr>
        <w:t>ЛИТЕР</w:t>
      </w:r>
      <w:r>
        <w:rPr>
          <w:color w:val="0000FF"/>
          <w:sz w:val="28"/>
        </w:rPr>
        <w:t>А</w:t>
      </w:r>
      <w:r>
        <w:rPr>
          <w:color w:val="0000FF"/>
          <w:sz w:val="28"/>
        </w:rPr>
        <w:t>ТУРЫ</w:t>
      </w:r>
    </w:p>
    <w:p w:rsidR="00536762" w:rsidRDefault="00536762">
      <w:pPr>
        <w:rPr>
          <w:sz w:val="28"/>
        </w:rPr>
      </w:pPr>
    </w:p>
    <w:p w:rsidR="00536762" w:rsidRDefault="00536762" w:rsidP="00547D12">
      <w:pPr>
        <w:numPr>
          <w:ilvl w:val="0"/>
          <w:numId w:val="23"/>
        </w:numPr>
        <w:spacing w:line="360" w:lineRule="auto"/>
        <w:ind w:left="0" w:firstLine="709"/>
        <w:jc w:val="both"/>
        <w:rPr>
          <w:b/>
          <w:sz w:val="28"/>
        </w:rPr>
      </w:pPr>
      <w:r>
        <w:rPr>
          <w:b/>
          <w:sz w:val="28"/>
        </w:rPr>
        <w:t>Исаева Л.А.</w:t>
      </w:r>
    </w:p>
    <w:p w:rsidR="00536762" w:rsidRDefault="00536762" w:rsidP="00547D12">
      <w:pPr>
        <w:pStyle w:val="8"/>
        <w:spacing w:line="360" w:lineRule="auto"/>
        <w:ind w:firstLine="709"/>
        <w:rPr>
          <w:sz w:val="28"/>
        </w:rPr>
      </w:pPr>
      <w:r>
        <w:rPr>
          <w:sz w:val="28"/>
        </w:rPr>
        <w:t>ДЕТСКИЕ БОЛЕЗНИ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М. Медицина</w:t>
      </w:r>
      <w:r w:rsidR="00B87175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994 г"/>
        </w:smartTagPr>
        <w:r>
          <w:rPr>
            <w:sz w:val="28"/>
          </w:rPr>
          <w:t>1994 г</w:t>
        </w:r>
      </w:smartTag>
      <w:r>
        <w:rPr>
          <w:sz w:val="28"/>
        </w:rPr>
        <w:t>.</w:t>
      </w:r>
    </w:p>
    <w:p w:rsidR="00536762" w:rsidRDefault="00536762" w:rsidP="00547D12">
      <w:pPr>
        <w:numPr>
          <w:ilvl w:val="0"/>
          <w:numId w:val="23"/>
        </w:numPr>
        <w:spacing w:line="360" w:lineRule="auto"/>
        <w:ind w:left="0" w:firstLine="709"/>
        <w:jc w:val="both"/>
        <w:rPr>
          <w:b/>
          <w:sz w:val="28"/>
        </w:rPr>
      </w:pPr>
      <w:r>
        <w:rPr>
          <w:b/>
          <w:sz w:val="28"/>
        </w:rPr>
        <w:t>Шабалов Н.П.</w:t>
      </w:r>
    </w:p>
    <w:p w:rsidR="00536762" w:rsidRDefault="00536762" w:rsidP="00547D12">
      <w:pPr>
        <w:pStyle w:val="9"/>
        <w:spacing w:line="360" w:lineRule="auto"/>
        <w:ind w:left="0" w:firstLine="709"/>
        <w:rPr>
          <w:sz w:val="28"/>
        </w:rPr>
      </w:pPr>
      <w:r>
        <w:rPr>
          <w:sz w:val="28"/>
        </w:rPr>
        <w:t>ДЕТСКИЕ БОЛЕЗНИ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М. Медицина</w:t>
      </w:r>
      <w:r w:rsidR="00B87175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997 г"/>
        </w:smartTagPr>
        <w:r>
          <w:rPr>
            <w:sz w:val="28"/>
          </w:rPr>
          <w:t>1997 г</w:t>
        </w:r>
      </w:smartTag>
      <w:r>
        <w:rPr>
          <w:sz w:val="28"/>
        </w:rPr>
        <w:t>.</w:t>
      </w:r>
    </w:p>
    <w:p w:rsidR="00536762" w:rsidRDefault="00536762" w:rsidP="00547D12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</w:rPr>
      </w:pPr>
      <w:r>
        <w:rPr>
          <w:b/>
          <w:sz w:val="28"/>
        </w:rPr>
        <w:t>проф. Бжасо К.И., зав. каф. детских болезней Соболева Н.Г.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>Материалы лекций</w:t>
      </w:r>
    </w:p>
    <w:p w:rsidR="00536762" w:rsidRDefault="00536762" w:rsidP="00547D12">
      <w:pPr>
        <w:numPr>
          <w:ilvl w:val="0"/>
          <w:numId w:val="23"/>
        </w:numPr>
        <w:spacing w:line="360" w:lineRule="auto"/>
        <w:ind w:left="0" w:firstLine="709"/>
        <w:jc w:val="both"/>
        <w:rPr>
          <w:b/>
          <w:sz w:val="28"/>
        </w:rPr>
      </w:pPr>
      <w:r>
        <w:rPr>
          <w:b/>
          <w:sz w:val="28"/>
        </w:rPr>
        <w:t>Мазурин А.В.</w:t>
      </w:r>
    </w:p>
    <w:p w:rsidR="00536762" w:rsidRDefault="00536762" w:rsidP="00547D12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ПРОПЕДЕВТИКА ДЕТСКИХ БОЛЕЗНЕЙ</w:t>
      </w:r>
    </w:p>
    <w:p w:rsidR="00536762" w:rsidRDefault="00536762" w:rsidP="00547D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М. Медицина</w:t>
      </w:r>
      <w:r w:rsidR="00B87175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991 г"/>
        </w:smartTagPr>
        <w:r>
          <w:rPr>
            <w:sz w:val="28"/>
          </w:rPr>
          <w:t>1991 г</w:t>
        </w:r>
      </w:smartTag>
      <w:r>
        <w:rPr>
          <w:sz w:val="28"/>
        </w:rPr>
        <w:t>.</w:t>
      </w:r>
    </w:p>
    <w:p w:rsidR="00536762" w:rsidRDefault="00536762" w:rsidP="00547D12">
      <w:pPr>
        <w:numPr>
          <w:ilvl w:val="0"/>
          <w:numId w:val="23"/>
        </w:numPr>
        <w:spacing w:line="360" w:lineRule="auto"/>
        <w:ind w:left="0" w:firstLine="709"/>
        <w:jc w:val="both"/>
        <w:rPr>
          <w:b/>
          <w:sz w:val="28"/>
        </w:rPr>
      </w:pPr>
      <w:r>
        <w:rPr>
          <w:b/>
          <w:sz w:val="28"/>
        </w:rPr>
        <w:t>Справочник ВИДАЛЬ</w:t>
      </w:r>
    </w:p>
    <w:p w:rsidR="00536762" w:rsidRDefault="00536762" w:rsidP="00547D12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t>АОЗТ</w:t>
      </w:r>
      <w:r w:rsidR="00B87175">
        <w:rPr>
          <w:sz w:val="28"/>
        </w:rPr>
        <w:t xml:space="preserve"> </w:t>
      </w:r>
      <w:r>
        <w:rPr>
          <w:sz w:val="28"/>
        </w:rPr>
        <w:t>М. АстраФармСервис</w:t>
      </w:r>
      <w:r w:rsidR="00B87175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998 г"/>
        </w:smartTagPr>
        <w:r>
          <w:rPr>
            <w:sz w:val="28"/>
          </w:rPr>
          <w:t>1998 г</w:t>
        </w:r>
      </w:smartTag>
      <w:r>
        <w:rPr>
          <w:sz w:val="28"/>
        </w:rPr>
        <w:t>.</w:t>
      </w:r>
    </w:p>
    <w:sectPr w:rsidR="00536762" w:rsidSect="005C6EB2">
      <w:headerReference w:type="default" r:id="rId8"/>
      <w:footerReference w:type="even" r:id="rId9"/>
      <w:footerReference w:type="default" r:id="rId10"/>
      <w:pgSz w:w="11906" w:h="16838"/>
      <w:pgMar w:top="1440" w:right="851" w:bottom="1440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EC8" w:rsidRDefault="00532EC8">
      <w:r>
        <w:separator/>
      </w:r>
    </w:p>
  </w:endnote>
  <w:endnote w:type="continuationSeparator" w:id="0">
    <w:p w:rsidR="00532EC8" w:rsidRDefault="00532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D12" w:rsidRDefault="00547D1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47D12" w:rsidRDefault="00547D1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D12" w:rsidRDefault="00547D1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43C8">
      <w:rPr>
        <w:rStyle w:val="a5"/>
        <w:noProof/>
      </w:rPr>
      <w:t>4</w:t>
    </w:r>
    <w:r>
      <w:rPr>
        <w:rStyle w:val="a5"/>
      </w:rPr>
      <w:fldChar w:fldCharType="end"/>
    </w:r>
  </w:p>
  <w:p w:rsidR="00547D12" w:rsidRDefault="00547D1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EC8" w:rsidRDefault="00532EC8">
      <w:r>
        <w:separator/>
      </w:r>
    </w:p>
  </w:footnote>
  <w:footnote w:type="continuationSeparator" w:id="0">
    <w:p w:rsidR="00532EC8" w:rsidRDefault="00532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D12" w:rsidRDefault="00547D1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9A2627"/>
    <w:multiLevelType w:val="singleLevel"/>
    <w:tmpl w:val="AC78156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2B758E7"/>
    <w:multiLevelType w:val="singleLevel"/>
    <w:tmpl w:val="AC78156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CC215ED"/>
    <w:multiLevelType w:val="singleLevel"/>
    <w:tmpl w:val="679C629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214295"/>
    <w:multiLevelType w:val="multilevel"/>
    <w:tmpl w:val="452E5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decimal"/>
      <w:pStyle w:val="a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98"/>
      <w:numFmt w:val="decimal"/>
      <w:pStyle w:val="a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pStyle w:val="a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a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pStyle w:val="a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a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a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1A52CF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3F83F99"/>
    <w:multiLevelType w:val="singleLevel"/>
    <w:tmpl w:val="696A7E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7F110EE"/>
    <w:multiLevelType w:val="singleLevel"/>
    <w:tmpl w:val="679C629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0E165FF"/>
    <w:multiLevelType w:val="singleLevel"/>
    <w:tmpl w:val="89F29DBE"/>
    <w:lvl w:ilvl="0">
      <w:start w:val="1"/>
      <w:numFmt w:val="decimal"/>
      <w:lvlText w:val="%1."/>
      <w:legacy w:legacy="1" w:legacySpace="0" w:legacyIndent="283"/>
      <w:lvlJc w:val="left"/>
      <w:pPr>
        <w:ind w:left="847" w:hanging="283"/>
      </w:pPr>
    </w:lvl>
  </w:abstractNum>
  <w:abstractNum w:abstractNumId="9">
    <w:nsid w:val="3A714DEB"/>
    <w:multiLevelType w:val="singleLevel"/>
    <w:tmpl w:val="AC78156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AD1270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E59119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4C6B66AD"/>
    <w:multiLevelType w:val="singleLevel"/>
    <w:tmpl w:val="679C629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224034C"/>
    <w:multiLevelType w:val="singleLevel"/>
    <w:tmpl w:val="AC78156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52F304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B190EC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BD07B4D"/>
    <w:multiLevelType w:val="singleLevel"/>
    <w:tmpl w:val="AC78156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60155B67"/>
    <w:multiLevelType w:val="singleLevel"/>
    <w:tmpl w:val="8DF0CA40"/>
    <w:lvl w:ilvl="0">
      <w:start w:val="2"/>
      <w:numFmt w:val="upperRoman"/>
      <w:pStyle w:val="6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8">
    <w:nsid w:val="6C997567"/>
    <w:multiLevelType w:val="singleLevel"/>
    <w:tmpl w:val="AC78156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716628B3"/>
    <w:multiLevelType w:val="singleLevel"/>
    <w:tmpl w:val="2870B804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0">
    <w:nsid w:val="78C572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5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47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47" w:hanging="283"/>
        </w:pPr>
      </w:lvl>
    </w:lvlOverride>
  </w:num>
  <w:num w:numId="7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47" w:hanging="283"/>
        </w:pPr>
      </w:lvl>
    </w:lvlOverride>
  </w:num>
  <w:num w:numId="8">
    <w:abstractNumId w:val="10"/>
  </w:num>
  <w:num w:numId="9">
    <w:abstractNumId w:val="19"/>
  </w:num>
  <w:num w:numId="10">
    <w:abstractNumId w:val="17"/>
  </w:num>
  <w:num w:numId="11">
    <w:abstractNumId w:val="7"/>
  </w:num>
  <w:num w:numId="12">
    <w:abstractNumId w:val="15"/>
  </w:num>
  <w:num w:numId="13">
    <w:abstractNumId w:val="11"/>
  </w:num>
  <w:num w:numId="14">
    <w:abstractNumId w:val="6"/>
  </w:num>
  <w:num w:numId="15">
    <w:abstractNumId w:val="9"/>
  </w:num>
  <w:num w:numId="16">
    <w:abstractNumId w:val="1"/>
  </w:num>
  <w:num w:numId="17">
    <w:abstractNumId w:val="18"/>
  </w:num>
  <w:num w:numId="18">
    <w:abstractNumId w:val="16"/>
  </w:num>
  <w:num w:numId="19">
    <w:abstractNumId w:val="2"/>
  </w:num>
  <w:num w:numId="20">
    <w:abstractNumId w:val="13"/>
  </w:num>
  <w:num w:numId="21">
    <w:abstractNumId w:val="3"/>
  </w:num>
  <w:num w:numId="22">
    <w:abstractNumId w:val="12"/>
  </w:num>
  <w:num w:numId="23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activeWritingStyle w:appName="MSWord" w:lang="ru-RU" w:vendorID="1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80"/>
    <w:rsid w:val="00532EC8"/>
    <w:rsid w:val="00536762"/>
    <w:rsid w:val="00547D12"/>
    <w:rsid w:val="005C6EB2"/>
    <w:rsid w:val="00823C7C"/>
    <w:rsid w:val="008A4818"/>
    <w:rsid w:val="00944D71"/>
    <w:rsid w:val="00972980"/>
    <w:rsid w:val="009E4CB0"/>
    <w:rsid w:val="00B87175"/>
    <w:rsid w:val="00B95AD0"/>
    <w:rsid w:val="00D03DDC"/>
    <w:rsid w:val="00D3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color w:val="008000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color w:val="000080"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numPr>
        <w:numId w:val="9"/>
      </w:numPr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left="360" w:firstLine="720"/>
      <w:jc w:val="both"/>
      <w:outlineLvl w:val="4"/>
    </w:pPr>
    <w:rPr>
      <w:sz w:val="24"/>
      <w:lang w:val="en-US"/>
    </w:rPr>
  </w:style>
  <w:style w:type="paragraph" w:styleId="6">
    <w:name w:val="heading 6"/>
    <w:basedOn w:val="a"/>
    <w:next w:val="a"/>
    <w:qFormat/>
    <w:pPr>
      <w:keepNext/>
      <w:numPr>
        <w:numId w:val="10"/>
      </w:numPr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color w:val="000080"/>
      <w:sz w:val="36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  <w:sz w:val="24"/>
    </w:rPr>
  </w:style>
  <w:style w:type="paragraph" w:styleId="9">
    <w:name w:val="heading 9"/>
    <w:basedOn w:val="a"/>
    <w:next w:val="a"/>
    <w:qFormat/>
    <w:pPr>
      <w:keepNext/>
      <w:ind w:left="283"/>
      <w:jc w:val="both"/>
      <w:outlineLvl w:val="8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color w:val="0000FF"/>
      <w:sz w:val="36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jc w:val="both"/>
    </w:pPr>
    <w:rPr>
      <w:sz w:val="24"/>
    </w:rPr>
  </w:style>
  <w:style w:type="paragraph" w:styleId="a7">
    <w:name w:val="Body Text Indent"/>
    <w:basedOn w:val="a"/>
    <w:pPr>
      <w:widowControl w:val="0"/>
      <w:ind w:firstLine="720"/>
      <w:jc w:val="both"/>
    </w:pPr>
    <w:rPr>
      <w:i/>
      <w:snapToGrid w:val="0"/>
      <w:sz w:val="24"/>
    </w:rPr>
  </w:style>
  <w:style w:type="paragraph" w:styleId="20">
    <w:name w:val="Body Text Indent 2"/>
    <w:basedOn w:val="a"/>
    <w:pPr>
      <w:widowControl w:val="0"/>
      <w:ind w:firstLine="720"/>
      <w:jc w:val="both"/>
    </w:pPr>
    <w:rPr>
      <w:i/>
      <w:snapToGrid w:val="0"/>
      <w:sz w:val="24"/>
      <w:u w:val="single"/>
    </w:rPr>
  </w:style>
  <w:style w:type="paragraph" w:styleId="30">
    <w:name w:val="Body Text Indent 3"/>
    <w:basedOn w:val="a"/>
    <w:pPr>
      <w:ind w:left="720"/>
      <w:jc w:val="both"/>
    </w:pPr>
    <w:rPr>
      <w:sz w:val="24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customStyle="1" w:styleId="Normal">
    <w:name w:val="Normal"/>
    <w:pPr>
      <w:widowControl w:val="0"/>
      <w:ind w:firstLine="300"/>
      <w:jc w:val="both"/>
    </w:pPr>
    <w:rPr>
      <w:snapToGrid w:val="0"/>
    </w:rPr>
  </w:style>
  <w:style w:type="paragraph" w:customStyle="1" w:styleId="FR1">
    <w:name w:val="FR1"/>
    <w:pPr>
      <w:widowControl w:val="0"/>
      <w:jc w:val="both"/>
    </w:pPr>
    <w:rPr>
      <w:snapToGrid w:val="0"/>
      <w:sz w:val="16"/>
    </w:rPr>
  </w:style>
  <w:style w:type="paragraph" w:styleId="21">
    <w:name w:val="Body Text 2"/>
    <w:basedOn w:val="a"/>
    <w:pPr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color w:val="008000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color w:val="000080"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numPr>
        <w:numId w:val="9"/>
      </w:numPr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left="360" w:firstLine="720"/>
      <w:jc w:val="both"/>
      <w:outlineLvl w:val="4"/>
    </w:pPr>
    <w:rPr>
      <w:sz w:val="24"/>
      <w:lang w:val="en-US"/>
    </w:rPr>
  </w:style>
  <w:style w:type="paragraph" w:styleId="6">
    <w:name w:val="heading 6"/>
    <w:basedOn w:val="a"/>
    <w:next w:val="a"/>
    <w:qFormat/>
    <w:pPr>
      <w:keepNext/>
      <w:numPr>
        <w:numId w:val="10"/>
      </w:numPr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color w:val="000080"/>
      <w:sz w:val="36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  <w:sz w:val="24"/>
    </w:rPr>
  </w:style>
  <w:style w:type="paragraph" w:styleId="9">
    <w:name w:val="heading 9"/>
    <w:basedOn w:val="a"/>
    <w:next w:val="a"/>
    <w:qFormat/>
    <w:pPr>
      <w:keepNext/>
      <w:ind w:left="283"/>
      <w:jc w:val="both"/>
      <w:outlineLvl w:val="8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color w:val="0000FF"/>
      <w:sz w:val="36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jc w:val="both"/>
    </w:pPr>
    <w:rPr>
      <w:sz w:val="24"/>
    </w:rPr>
  </w:style>
  <w:style w:type="paragraph" w:styleId="a7">
    <w:name w:val="Body Text Indent"/>
    <w:basedOn w:val="a"/>
    <w:pPr>
      <w:widowControl w:val="0"/>
      <w:ind w:firstLine="720"/>
      <w:jc w:val="both"/>
    </w:pPr>
    <w:rPr>
      <w:i/>
      <w:snapToGrid w:val="0"/>
      <w:sz w:val="24"/>
    </w:rPr>
  </w:style>
  <w:style w:type="paragraph" w:styleId="20">
    <w:name w:val="Body Text Indent 2"/>
    <w:basedOn w:val="a"/>
    <w:pPr>
      <w:widowControl w:val="0"/>
      <w:ind w:firstLine="720"/>
      <w:jc w:val="both"/>
    </w:pPr>
    <w:rPr>
      <w:i/>
      <w:snapToGrid w:val="0"/>
      <w:sz w:val="24"/>
      <w:u w:val="single"/>
    </w:rPr>
  </w:style>
  <w:style w:type="paragraph" w:styleId="30">
    <w:name w:val="Body Text Indent 3"/>
    <w:basedOn w:val="a"/>
    <w:pPr>
      <w:ind w:left="720"/>
      <w:jc w:val="both"/>
    </w:pPr>
    <w:rPr>
      <w:sz w:val="24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customStyle="1" w:styleId="Normal">
    <w:name w:val="Normal"/>
    <w:pPr>
      <w:widowControl w:val="0"/>
      <w:ind w:firstLine="300"/>
      <w:jc w:val="both"/>
    </w:pPr>
    <w:rPr>
      <w:snapToGrid w:val="0"/>
    </w:rPr>
  </w:style>
  <w:style w:type="paragraph" w:customStyle="1" w:styleId="FR1">
    <w:name w:val="FR1"/>
    <w:pPr>
      <w:widowControl w:val="0"/>
      <w:jc w:val="both"/>
    </w:pPr>
    <w:rPr>
      <w:snapToGrid w:val="0"/>
      <w:sz w:val="16"/>
    </w:rPr>
  </w:style>
  <w:style w:type="paragraph" w:styleId="21">
    <w:name w:val="Body Text 2"/>
    <w:basedOn w:val="a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3462</Words>
  <Characters>19735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/>
  <LinksUpToDate>false</LinksUpToDate>
  <CharactersWithSpaces>23151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creator>Резников А. Ю.</dc:creator>
  <cp:lastModifiedBy>Igor</cp:lastModifiedBy>
  <cp:revision>2</cp:revision>
  <cp:lastPrinted>1998-12-08T20:35:00Z</cp:lastPrinted>
  <dcterms:created xsi:type="dcterms:W3CDTF">2024-05-16T06:28:00Z</dcterms:created>
  <dcterms:modified xsi:type="dcterms:W3CDTF">2024-05-16T06:28:00Z</dcterms:modified>
</cp:coreProperties>
</file>