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4D" w:rsidRPr="00FD2780" w:rsidRDefault="000D7C4D">
      <w:pPr>
        <w:pStyle w:val="FR1"/>
        <w:tabs>
          <w:tab w:val="left" w:pos="3828"/>
        </w:tabs>
        <w:ind w:left="3119" w:hanging="3119"/>
        <w:jc w:val="center"/>
        <w:rPr>
          <w:b w:val="0"/>
          <w:bCs w:val="0"/>
          <w:i w:val="0"/>
          <w:iCs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 w:val="0"/>
          <w:iCs w:val="0"/>
          <w:sz w:val="32"/>
          <w:szCs w:val="32"/>
          <w:u w:val="single"/>
        </w:rPr>
        <w:t>Паспортная часть:</w:t>
      </w:r>
    </w:p>
    <w:p w:rsidR="000D7C4D" w:rsidRPr="00011A30" w:rsidRDefault="000D7C4D">
      <w:pPr>
        <w:pStyle w:val="FR1"/>
        <w:ind w:left="993"/>
        <w:rPr>
          <w:sz w:val="26"/>
          <w:szCs w:val="26"/>
          <w:lang w:val="en-US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Ф.И.0.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:    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="00011A30"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en-US"/>
        </w:rPr>
        <w:t>_________</w:t>
      </w:r>
    </w:p>
    <w:p w:rsidR="000D7C4D" w:rsidRDefault="000D7C4D">
      <w:pPr>
        <w:spacing w:line="240" w:lineRule="auto"/>
        <w:ind w:left="993" w:right="140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Возраст:</w:t>
      </w:r>
      <w:r w:rsidRPr="00FD278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1956 года рождения (32 года)</w:t>
      </w:r>
    </w:p>
    <w:p w:rsidR="000D7C4D" w:rsidRPr="00011A30" w:rsidRDefault="000D7C4D">
      <w:pPr>
        <w:spacing w:line="240" w:lineRule="auto"/>
        <w:ind w:left="1200" w:right="1400" w:hanging="207"/>
        <w:jc w:val="lef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Адрес:</w:t>
      </w:r>
      <w:r w:rsidRPr="00FD2780">
        <w:rPr>
          <w:rFonts w:ascii="Times New Roman" w:hAnsi="Times New Roman" w:cs="Times New Roman"/>
          <w:sz w:val="26"/>
          <w:szCs w:val="26"/>
        </w:rPr>
        <w:t xml:space="preserve">     </w:t>
      </w:r>
      <w:r w:rsidR="00011A30">
        <w:rPr>
          <w:rFonts w:ascii="Times New Roman" w:hAnsi="Times New Roman" w:cs="Times New Roman"/>
          <w:sz w:val="26"/>
          <w:szCs w:val="26"/>
          <w:lang w:val="en-US"/>
        </w:rPr>
        <w:t>____________</w:t>
      </w:r>
    </w:p>
    <w:p w:rsidR="000D7C4D" w:rsidRDefault="000D7C4D">
      <w:pPr>
        <w:spacing w:line="240" w:lineRule="auto"/>
        <w:ind w:left="1200" w:right="1400" w:hanging="207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работы:</w:t>
      </w:r>
      <w:r>
        <w:rPr>
          <w:rFonts w:ascii="Times New Roman" w:hAnsi="Times New Roman" w:cs="Times New Roman"/>
          <w:sz w:val="26"/>
          <w:szCs w:val="26"/>
        </w:rPr>
        <w:tab/>
        <w:t>электрослесарь</w:t>
      </w:r>
    </w:p>
    <w:p w:rsidR="000D7C4D" w:rsidRDefault="000D7C4D">
      <w:pPr>
        <w:pStyle w:val="FR1"/>
        <w:tabs>
          <w:tab w:val="left" w:pos="851"/>
        </w:tabs>
        <w:ind w:left="851" w:firstLine="142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Поступил: 6.10.98г. в 12.00. Переведен из ЦРБ г. Комсомольска в ОКБ в плановом порядке.</w:t>
      </w:r>
    </w:p>
    <w:p w:rsidR="000D7C4D" w:rsidRDefault="000D7C4D">
      <w:pPr>
        <w:spacing w:line="240" w:lineRule="auto"/>
        <w:ind w:left="1200" w:right="140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pStyle w:val="FR1"/>
        <w:jc w:val="center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Жалобы:</w:t>
      </w:r>
    </w:p>
    <w:p w:rsidR="000D7C4D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Больной при поступлении предъявляет жалобы на постоянное головокружение, сухость во рту, жажду, обильное мочеиспускание 2,5 л в сутки (10-12 раз в сутки). Больной отмечает пониженный аппетит, отрыжка после еды воздухом, вздутие всего живота, потерю веса (10кг за 2 месяца), запах ацетона изо рта. Больного беспокоят постоянные мышечные боли в верхних и нижних конечностях, отмечает потерю работоспособности.</w:t>
      </w:r>
    </w:p>
    <w:p w:rsidR="000D7C4D" w:rsidRDefault="000D7C4D">
      <w:pPr>
        <w:pStyle w:val="FR1"/>
        <w:spacing w:before="220"/>
        <w:ind w:left="3800" w:hanging="3800"/>
        <w:jc w:val="center"/>
        <w:rPr>
          <w:b w:val="0"/>
          <w:bCs w:val="0"/>
          <w:i w:val="0"/>
          <w:iCs w:val="0"/>
          <w:sz w:val="26"/>
          <w:szCs w:val="26"/>
        </w:rPr>
      </w:pPr>
      <w:r>
        <w:rPr>
          <w:i w:val="0"/>
          <w:iCs w:val="0"/>
          <w:sz w:val="30"/>
          <w:szCs w:val="30"/>
          <w:u w:val="single"/>
          <w:lang w:val="en-US"/>
        </w:rPr>
        <w:t>Anamnesis</w:t>
      </w:r>
      <w:r w:rsidRPr="00FD2780">
        <w:rPr>
          <w:i w:val="0"/>
          <w:iCs w:val="0"/>
          <w:sz w:val="30"/>
          <w:szCs w:val="30"/>
          <w:u w:val="single"/>
        </w:rPr>
        <w:t xml:space="preserve"> </w:t>
      </w:r>
      <w:proofErr w:type="spellStart"/>
      <w:r>
        <w:rPr>
          <w:i w:val="0"/>
          <w:iCs w:val="0"/>
          <w:sz w:val="30"/>
          <w:szCs w:val="30"/>
          <w:u w:val="single"/>
          <w:lang w:val="en-US"/>
        </w:rPr>
        <w:t>morbi</w:t>
      </w:r>
      <w:proofErr w:type="spellEnd"/>
      <w:r>
        <w:rPr>
          <w:i w:val="0"/>
          <w:iCs w:val="0"/>
          <w:sz w:val="30"/>
          <w:szCs w:val="30"/>
          <w:u w:val="single"/>
        </w:rPr>
        <w:t>:</w:t>
      </w:r>
    </w:p>
    <w:p w:rsidR="000D7C4D" w:rsidRDefault="000D7C4D">
      <w:pPr>
        <w:spacing w:before="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Считает себя больным с 1981 г., когда впервые стал отмечать головокружение, слабость, сухость во рту, кратковременную потерю сознания, запах ацетона изо рта. По поводу этих жалоб обратился в больницу по месту жительства, где был впервые установлен диагноз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инсулинзависимый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сахарный диабет, легкой степени тяжести, стадия компенсации. Было назначено лечение: простой инсулин до 60 ЕД в сутки. В последующее   время   больной   периодически   проходил   профилактическое обследование и лечение. 6.01.98 г. обратил внимание на запах ацетона изо рта. Лечился самостоятельно, принимая содовый раствор. В связи с ухудшением состояния обратился в ЦКБ г. Комсомольска, где был госпитализирован в плановом порядке. Через 3 недели, несмотря на проводимое лечение, больному стало хуже (сахар крови 14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ммоль</w:t>
      </w:r>
      <w:proofErr w:type="spellEnd"/>
      <w:r>
        <w:rPr>
          <w:rFonts w:ascii="Times New Roman" w:hAnsi="Times New Roman" w:cs="Times New Roman"/>
          <w:sz w:val="26"/>
          <w:szCs w:val="26"/>
        </w:rPr>
        <w:t>/л) и он был переведен, в плановом порядке, в эндокринологическое отделение ОКБ г. Харькова.</w:t>
      </w:r>
    </w:p>
    <w:p w:rsidR="000D7C4D" w:rsidRDefault="000D7C4D">
      <w:pPr>
        <w:spacing w:before="240" w:line="240" w:lineRule="auto"/>
        <w:ind w:left="3920" w:hanging="39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Anamnesis</w:t>
      </w:r>
      <w:r w:rsidRPr="00FD278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vitae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0D7C4D" w:rsidRDefault="000D7C4D">
      <w:pPr>
        <w:spacing w:before="40" w:line="240" w:lineRule="auto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Родился 1956 г. в г. Змиев Харьковской области. Рос и развивался согласно полу и возрасту. После 8 классов школы закончил ПТУ, работает на заводе электрослесарем. Из перенесенных в детстве заболеваний отмечает корь в 1 год, хроническую пневмонию до 3-4 класса. Перенес перелом основания черепа в 1979 г., в1981 установлен диагноз сахарного диабета, в1989 г. - операция по поводу паховой грыжи, в 1992 г. переболел гепатитом А, в 1995 г. потеря зрения на один глаз. Т</w:t>
      </w: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sz w:val="26"/>
          <w:szCs w:val="26"/>
        </w:rPr>
        <w:t>с, венерические заболевания, психические расстройства у себя и у ближайших родственников отрицает.</w:t>
      </w:r>
    </w:p>
    <w:p w:rsidR="000D7C4D" w:rsidRDefault="000D7C4D">
      <w:pPr>
        <w:spacing w:line="240" w:lineRule="auto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Курит с 18 лет (1 пачка в 2-Зсуток), алкоголь употребляет умеренно. Условия жизни и быта считает удовлетворительными. Женат, имеет взрослого сына 12 лет. Родители живы, оба страдают ГБ. Старший брат страдал сахарным диабетом с 1981 г., умер от рака легких в 1991 г.</w:t>
      </w:r>
    </w:p>
    <w:p w:rsidR="000D7C4D" w:rsidRDefault="000D7C4D">
      <w:pPr>
        <w:spacing w:line="240" w:lineRule="auto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Переливание крови и ее компонентов больному не проводилось.</w:t>
      </w:r>
    </w:p>
    <w:p w:rsidR="000D7C4D" w:rsidRDefault="000D7C4D">
      <w:pPr>
        <w:spacing w:line="240" w:lineRule="auto"/>
        <w:ind w:left="4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Аллергологический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статус не отягощен.</w:t>
      </w:r>
    </w:p>
    <w:p w:rsidR="000D7C4D" w:rsidRDefault="000D7C4D">
      <w:pPr>
        <w:spacing w:before="260" w:line="240" w:lineRule="auto"/>
        <w:ind w:left="1480" w:hanging="14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Объективное исследование (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Status</w:t>
      </w:r>
      <w:r w:rsidRPr="00FD278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praesens</w:t>
      </w:r>
      <w:proofErr w:type="spellEnd"/>
      <w:r w:rsidRPr="00FD278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u w:val="single"/>
          <w:lang w:val="en-US"/>
        </w:rPr>
        <w:t>objectivus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>):</w:t>
      </w:r>
    </w:p>
    <w:p w:rsidR="000D7C4D" w:rsidRPr="00FD2780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Состояние больного удовлетворительное. Положение активное. Биологический возраст соответствует паспортному. Сознание ясное, на вопросы больной реагирует адекватно, речь четкая, правильная. Выражение лица спокойное. Рост 182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см,,вес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74 кг,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худощавого телосложения, пониженного питания. Конституционный тип -преимущественно астенический. Видимые слизистые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конъюктивы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нормальной окраски, пониженной влажности. Кожа нормальной окраски, сухая, холодная на ощупь, на коже щек румянец. Патологической сыпи, кровоизлияний, следов расчесов,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пролежней нет. Эластичность кожи снижена, волосы и ногти без патологических изменений. Подкожная клетчатка развита слабо. Отеков нет.</w:t>
      </w:r>
    </w:p>
    <w:p w:rsidR="000D7C4D" w:rsidRDefault="000D7C4D">
      <w:pPr>
        <w:spacing w:before="180"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Лимфатическая   система:</w:t>
      </w:r>
      <w:r>
        <w:rPr>
          <w:rFonts w:ascii="Times New Roman" w:hAnsi="Times New Roman" w:cs="Times New Roman"/>
          <w:sz w:val="26"/>
          <w:szCs w:val="26"/>
        </w:rPr>
        <w:t xml:space="preserve">   Подчелюстные,   шейные,   подмышечные,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кубитальные</w:t>
      </w:r>
      <w:proofErr w:type="spellEnd"/>
      <w:r>
        <w:rPr>
          <w:rFonts w:ascii="Times New Roman" w:hAnsi="Times New Roman" w:cs="Times New Roman"/>
          <w:sz w:val="26"/>
          <w:szCs w:val="26"/>
        </w:rPr>
        <w:t>, паховые лимфоузлы не увеличены, безболезненны, не спаянны с подлежащими тканями. Щитовидная железа безболезненна, при наружном осмотре не видна.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Костно-мышечная система:</w:t>
      </w:r>
      <w:r>
        <w:rPr>
          <w:rFonts w:ascii="Times New Roman" w:hAnsi="Times New Roman" w:cs="Times New Roman"/>
          <w:sz w:val="26"/>
          <w:szCs w:val="26"/>
        </w:rPr>
        <w:t xml:space="preserve"> Развита слабо, соответственно возрасту и полу, болезненная при пальпации. Мышцы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атрофичны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мышечная сила снижена,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фибрилярных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подергиваний нет. Суставы обычной конфигурации, объем пассивных и активных движений сохранен в полном объеме.</w:t>
      </w:r>
    </w:p>
    <w:p w:rsidR="000D7C4D" w:rsidRDefault="000D7C4D">
      <w:pPr>
        <w:spacing w:before="180"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Органы дыхания:</w:t>
      </w:r>
      <w:r>
        <w:rPr>
          <w:rFonts w:ascii="Times New Roman" w:hAnsi="Times New Roman" w:cs="Times New Roman"/>
          <w:sz w:val="26"/>
          <w:szCs w:val="26"/>
        </w:rPr>
        <w:t xml:space="preserve"> Грудная клетка цилиндрической формы, симметрична, обе половины одинаково участвуют в акте дыхания с частотой 17 в минуту. Дыхание ритмичное, умеренной глубины, смешанного типа. Межреберные промежутки, над- и подключичные ямки хорошо выражены, безболезненны при пальпации.</w:t>
      </w:r>
    </w:p>
    <w:p w:rsidR="000D7C4D" w:rsidRDefault="000D7C4D">
      <w:pPr>
        <w:spacing w:line="220" w:lineRule="auto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пальпации грудная клетка безболезненна,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резистентна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голосовое дрожание умеренной силы, одинаково проводится на симметричных участках грудной клетки.</w:t>
      </w:r>
    </w:p>
    <w:p w:rsidR="000D7C4D" w:rsidRDefault="000D7C4D">
      <w:pPr>
        <w:spacing w:line="220" w:lineRule="auto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Над всей поверхностью легких при сравнительной перкуссии выслушивается ясный легочной звук.</w:t>
      </w:r>
    </w:p>
    <w:p w:rsidR="000D7C4D" w:rsidRDefault="000D7C4D">
      <w:pPr>
        <w:spacing w:line="240" w:lineRule="auto"/>
        <w:ind w:lef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Границы легких расположены: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0"/>
        <w:gridCol w:w="2840"/>
        <w:gridCol w:w="2580"/>
      </w:tblGrid>
      <w:tr w:rsidR="000D7C4D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ВЕРХНЯЯ ГРАНИЦА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ПРАВОЕ ЛЕГКОЕ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ЛЕВОЕ ЛЕГКОЕ</w:t>
            </w:r>
          </w:p>
        </w:tc>
      </w:tr>
      <w:tr w:rsidR="000D7C4D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СПЕРЕДИ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1,5 см от верхнего края ключицы.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 см от верхнего края ключицы.</w:t>
            </w:r>
          </w:p>
        </w:tc>
      </w:tr>
      <w:tr w:rsidR="000D7C4D">
        <w:tblPrEx>
          <w:tblCellMar>
            <w:top w:w="0" w:type="dxa"/>
            <w:bottom w:w="0" w:type="dxa"/>
          </w:tblCellMar>
        </w:tblPrEx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СЗАДИ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уровне остистого отростка 7 шейного позвонка.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уровне остистого отростка 7 шейного позвонка.</w:t>
            </w:r>
          </w:p>
        </w:tc>
      </w:tr>
    </w:tbl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754"/>
        <w:gridCol w:w="2649"/>
      </w:tblGrid>
      <w:tr w:rsidR="000D7C4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НИЖНЯЯ ГРАНИЦА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ПРАВОЕ ЛЕГКОЕ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ЛЕВОЕ ЛЕГКОЕ</w:t>
            </w:r>
          </w:p>
        </w:tc>
      </w:tr>
      <w:tr w:rsidR="000D7C4D">
        <w:tblPrEx>
          <w:tblCellMar>
            <w:top w:w="0" w:type="dxa"/>
            <w:bottom w:w="0" w:type="dxa"/>
          </w:tblCellMar>
        </w:tblPrEx>
        <w:trPr>
          <w:trHeight w:hRule="exact" w:val="276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Окологрудинная</w:t>
            </w:r>
            <w:proofErr w:type="spellEnd"/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Среднеключичная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Переднеподмышечная</w:t>
            </w:r>
            <w:proofErr w:type="spellEnd"/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Среднеподмышечная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Заднеподмышечная</w:t>
            </w:r>
            <w:proofErr w:type="spellEnd"/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Лопаточная 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Паравертебральная</w:t>
            </w:r>
            <w:proofErr w:type="spellEnd"/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м/р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м/р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м/р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м/р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м/р 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м/р 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остистый отросток 11 грудного позвонка.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остистый отросток 11 грудного позвонка.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м/р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м/р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м/р </w:t>
            </w:r>
          </w:p>
          <w:p w:rsidR="000D7C4D" w:rsidRDefault="000D7C4D">
            <w:pPr>
              <w:spacing w:before="40"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м/р остистый отросток 11 грудного позвонка.</w:t>
            </w:r>
          </w:p>
        </w:tc>
      </w:tr>
    </w:tbl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Подвижность нижних легочных краев по средней подмышечной линии в сумме 6 см.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аускультации над всей поверхностью легких выслушивается везикулярное дыхание. В области бифуркации трахеи - бронхиальное дыхание. Патологических хрипов, крепитации, шума трения плевры не выслушивается.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Пищеварительная система:</w:t>
      </w:r>
      <w:r>
        <w:rPr>
          <w:rFonts w:ascii="Times New Roman" w:hAnsi="Times New Roman" w:cs="Times New Roman"/>
          <w:sz w:val="26"/>
          <w:szCs w:val="26"/>
        </w:rPr>
        <w:t xml:space="preserve"> При осмотре полости рта состояние зубов удовлетворительное. Язык сухой, у корня обложен белым налетом. Ощущается запах ацетона из рта. Небо чистое, миндалины без особенностей. Кариозных зубов нет.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Живот округлой формы, симметричен, передняя стенка живота принимает участие в акте дыхания. В паховой области с левой стороны старый послеоперационный рубец длиной 6 см. Следов расчесов, сыпи, участков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гипер</w:t>
      </w:r>
      <w:proofErr w:type="spellEnd"/>
      <w:r>
        <w:rPr>
          <w:rFonts w:ascii="Times New Roman" w:hAnsi="Times New Roman" w:cs="Times New Roman"/>
          <w:sz w:val="26"/>
          <w:szCs w:val="26"/>
        </w:rPr>
        <w:t>- и депигментации, венозного рисунка, видимой пульсации и перистальтики не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отмечается. Расхождение прямых мышц живота и грыжевых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выпячиваний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обнаружено.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При поверхностной пальпации живот мягкий, безболезненный, защитного напряжения мышц передней брюшной стенки не определяется. Симптом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Щеткина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Блюмберга</w:t>
      </w:r>
      <w:proofErr w:type="spellEnd"/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отрицательный.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При глубокой скользящей методической пальпации живота по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Образцову-Стражеско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в левой паховой области пальпируется сигмовидная кишка на протяжении 15 см, в виде гладкого, эластичного цилиндра, толщиной 1,5-2 см, подвижного, безболезненного, не урчащего. В правой паховой области пальпируется слепая кишка в виде умеренно напряженного цилиндра, толщиной 2-3 см подвижного, безболезненного, слабо урчащего. Остальные участки (восходящим, нисходящий отдел кишечника</w:t>
      </w:r>
      <w:r>
        <w:rPr>
          <w:b w:val="0"/>
          <w:bCs w:val="0"/>
          <w:i w:val="0"/>
          <w:iCs w:val="0"/>
          <w:sz w:val="26"/>
          <w:szCs w:val="26"/>
        </w:rPr>
        <w:t>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поперечно-ободочную кишку), селезенку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пропальпировать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не удалось.</w:t>
      </w:r>
    </w:p>
    <w:p w:rsidR="000D7C4D" w:rsidRDefault="000D7C4D">
      <w:pPr>
        <w:pStyle w:val="FR1"/>
        <w:spacing w:line="220" w:lineRule="auto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Больной отмечает частое расстройство стула (поносы, метеоризм). Печень выступает из-под края реберной дуги на 3 см, край ее мягкий, ровный, гладкий, при пальпации безболезненный. Размеры печени по Курлову 11-10-9 см.</w:t>
      </w:r>
    </w:p>
    <w:p w:rsidR="000D7C4D" w:rsidRDefault="000D7C4D">
      <w:pPr>
        <w:pStyle w:val="FR1"/>
        <w:spacing w:before="180"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u w:val="single"/>
        </w:rPr>
        <w:t>Сердечно-сосудистая система: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При визуальном осмотре предсердечной области сердечный горб не обнаружен. Видимой пульсации в области сердца, подложечной области, яремной ямки не выявляется.</w:t>
      </w:r>
    </w:p>
    <w:p w:rsidR="000D7C4D" w:rsidRDefault="000D7C4D">
      <w:pPr>
        <w:pStyle w:val="FR1"/>
        <w:spacing w:before="20"/>
        <w:jc w:val="right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При пальпации верхушечный толчок расположен в 5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межреберье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 2 см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кнутри</w:t>
      </w:r>
      <w:proofErr w:type="spellEnd"/>
    </w:p>
    <w:p w:rsidR="000D7C4D" w:rsidRDefault="000D7C4D">
      <w:pPr>
        <w:pStyle w:val="FR1"/>
        <w:spacing w:line="220" w:lineRule="auto"/>
        <w:ind w:left="720" w:right="800" w:hanging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от среднеключичной линии, разлитой, средней высоты, умеренной силы. Симптом “кошачьего мурлыкания” не определяется. При перкуссии границы относительной тупости сердца определяются: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Правая - 4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межреберье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 1 см кнаружи от правого края грудины;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Верхняя - в 3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межреберье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окологрудинной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линии слева;</w:t>
      </w:r>
    </w:p>
    <w:p w:rsidR="000D7C4D" w:rsidRDefault="000D7C4D">
      <w:pPr>
        <w:pStyle w:val="FR1"/>
        <w:spacing w:line="220" w:lineRule="auto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Левая - в 5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межреберье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 1 см внутрь от левой среднеключичной линии. При аускультации сердечная деятельность ритмичная, тоны сердца глухие.</w:t>
      </w:r>
    </w:p>
    <w:p w:rsidR="000D7C4D" w:rsidRPr="00FD2780" w:rsidRDefault="000D7C4D">
      <w:pPr>
        <w:pStyle w:val="FR1"/>
        <w:ind w:left="40"/>
        <w:rPr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Патологических тонов не выявлено. Шумы сердца отсутствуют.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Пульс симметричный на обеих лучевых артериях, ритмичный, с частотой 78 ударов в минуту, среднего наполнения и напряжения. Дефицита пульса нет.</w:t>
      </w:r>
    </w:p>
    <w:p w:rsidR="000D7C4D" w:rsidRDefault="000D7C4D">
      <w:pPr>
        <w:pStyle w:val="FR1"/>
        <w:ind w:left="800" w:hanging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Артериальное давление: систолическое - 90 мм. рт. ст.; диастолическое - 60 мм. рт.</w:t>
      </w:r>
    </w:p>
    <w:p w:rsidR="000D7C4D" w:rsidRDefault="000D7C4D">
      <w:pPr>
        <w:pStyle w:val="FR1"/>
        <w:ind w:left="800" w:hanging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ст. Пульсовое давление -30 мм. рт. ст.</w:t>
      </w:r>
    </w:p>
    <w:p w:rsidR="000D7C4D" w:rsidRDefault="000D7C4D">
      <w:pPr>
        <w:pStyle w:val="FR1"/>
        <w:spacing w:before="180"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u w:val="single"/>
        </w:rPr>
        <w:t>Мочеполовая система: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Симптом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Пастернацкого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отрицательный с обеих сторон. Мочеиспускание безболезненно, свободно. Дневной диурез преобладает над ночным. Суточный диурез повышен.</w:t>
      </w:r>
    </w:p>
    <w:p w:rsidR="000D7C4D" w:rsidRDefault="000D7C4D">
      <w:pPr>
        <w:spacing w:before="280" w:line="240" w:lineRule="auto"/>
        <w:ind w:left="3040" w:firstLine="0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Эндокринологический статус:</w:t>
      </w:r>
    </w:p>
    <w:p w:rsidR="000D7C4D" w:rsidRDefault="000D7C4D">
      <w:pPr>
        <w:spacing w:before="40" w:line="220" w:lineRule="auto"/>
        <w:ind w:left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Щитовидная железа:</w:t>
      </w:r>
      <w:r>
        <w:rPr>
          <w:rFonts w:ascii="Times New Roman" w:hAnsi="Times New Roman" w:cs="Times New Roman"/>
          <w:sz w:val="26"/>
          <w:szCs w:val="26"/>
        </w:rPr>
        <w:t xml:space="preserve"> Щитовидная железа безболезненна, при наружном осмотре не видна. При пальпации представляется в виде небольшого, мягкого безболезненного валика. Расположена впереди щитовидного хряща. Поверхность ее гладкая, ровная. Железа эластичной консистенции. Симптомов сдавления соседних органов и сосудов не выявлено. Местного повышения температуры кожи не определяется.</w:t>
      </w:r>
    </w:p>
    <w:p w:rsidR="000D7C4D" w:rsidRDefault="000D7C4D">
      <w:pPr>
        <w:spacing w:line="220" w:lineRule="auto"/>
        <w:ind w:left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Яички:</w:t>
      </w:r>
      <w:r>
        <w:rPr>
          <w:rFonts w:ascii="Times New Roman" w:hAnsi="Times New Roman" w:cs="Times New Roman"/>
          <w:sz w:val="26"/>
          <w:szCs w:val="26"/>
        </w:rPr>
        <w:t xml:space="preserve"> Оба яичка находятся в мошонке, обычных размеров, подвижны, гладкие на ощупь, эластичные, безболезненны при пальпации. Местного повышения температуры не определяется. Патологических образований не выявлено.</w:t>
      </w:r>
    </w:p>
    <w:p w:rsidR="000D7C4D" w:rsidRDefault="000D7C4D">
      <w:pPr>
        <w:pStyle w:val="FR1"/>
        <w:spacing w:before="220"/>
        <w:ind w:left="3280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Предварительный диагноз: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 основании жалоб больного на постоянное головокружение, сухость во рту, жажду, обильное мочеиспускание (10-12 раз в сутки), пониженный аппетит, отрыжку после еды воздухом, вздутие всего живота, потерю веса (10кг за 2 месяца), постоянные мышечные боли в верхних и нижних конечностях,  потерю работоспособности;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истории жизни;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На основании данных истории болезни;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На основании данных объективного осмотра: румянец на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ab/>
        <w:t xml:space="preserve">щеках, атрофия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мыщц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запах ацетона из рта сухость кожи и слизистых, повышенный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ab/>
        <w:t xml:space="preserve">диурез, можно поставить предварительный диагноз: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Инсулинзависимый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сахарный диабет, тяжелая форма стадия декомпенсации.</w:t>
      </w: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before="220"/>
        <w:ind w:left="3640"/>
        <w:rPr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План обследования</w:t>
      </w:r>
      <w:r>
        <w:rPr>
          <w:b w:val="0"/>
          <w:bCs w:val="0"/>
          <w:i w:val="0"/>
          <w:iCs w:val="0"/>
          <w:sz w:val="26"/>
          <w:szCs w:val="26"/>
          <w:u w:val="single"/>
        </w:rPr>
        <w:t>:</w:t>
      </w:r>
    </w:p>
    <w:p w:rsidR="000D7C4D" w:rsidRDefault="000D7C4D">
      <w:pPr>
        <w:pStyle w:val="FR1"/>
        <w:spacing w:before="60"/>
        <w:ind w:left="720"/>
        <w:rPr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1. Клинический анализ крови;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2. Клинический анализ мочи;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3. Анализ крови на сахар;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4. Биохимический анализ крови;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5. Группа крови и Rh-фактор;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6. Исследование функции почек;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7. Исследование на И.И.;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8. Кровь на РМП;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9. Анализ кала на я/глист;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10.УЗИ;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11. ЭКГ.</w:t>
      </w:r>
    </w:p>
    <w:p w:rsidR="000D7C4D" w:rsidRDefault="000D7C4D">
      <w:pPr>
        <w:pStyle w:val="FR1"/>
        <w:ind w:left="7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12. Консультация окулиста, невропатолога.</w:t>
      </w:r>
    </w:p>
    <w:p w:rsidR="000D7C4D" w:rsidRDefault="000D7C4D">
      <w:pPr>
        <w:pStyle w:val="FR1"/>
        <w:spacing w:before="240"/>
        <w:ind w:left="120"/>
        <w:jc w:val="center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Лабораторные методы исследования:</w:t>
      </w:r>
    </w:p>
    <w:p w:rsidR="000D7C4D" w:rsidRDefault="000D7C4D">
      <w:pPr>
        <w:pStyle w:val="FR1"/>
        <w:spacing w:before="3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u w:val="single"/>
        </w:rPr>
        <w:t>Клинический анализ крови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(от 6.02.98 г.):</w:t>
      </w:r>
    </w:p>
    <w:p w:rsidR="000D7C4D" w:rsidRDefault="000D7C4D">
      <w:pPr>
        <w:pStyle w:val="FR1"/>
        <w:spacing w:before="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Эритроциты - 5,0 *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10</w:t>
      </w:r>
      <w:r>
        <w:rPr>
          <w:b w:val="0"/>
          <w:bCs w:val="0"/>
          <w:i w:val="0"/>
          <w:iCs w:val="0"/>
          <w:sz w:val="26"/>
          <w:szCs w:val="26"/>
          <w:vertAlign w:val="superscript"/>
        </w:rPr>
        <w:t>12</w:t>
      </w:r>
      <w:r w:rsidRPr="00FD2780">
        <w:rPr>
          <w:b w:val="0"/>
          <w:bCs w:val="0"/>
          <w:i w:val="0"/>
          <w:iCs w:val="0"/>
          <w:sz w:val="26"/>
          <w:szCs w:val="26"/>
        </w:rPr>
        <w:t>/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</w:t>
      </w:r>
      <w:r w:rsidRPr="00FD2780">
        <w:rPr>
          <w:b w:val="0"/>
          <w:bCs w:val="0"/>
          <w:i w:val="0"/>
          <w:iCs w:val="0"/>
          <w:sz w:val="26"/>
          <w:szCs w:val="26"/>
        </w:rPr>
        <w:t>;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             Цветной показатель - 0,91;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Лейкоциты - 15,8 * 10</w:t>
      </w:r>
      <w:r>
        <w:rPr>
          <w:b w:val="0"/>
          <w:bCs w:val="0"/>
          <w:i w:val="0"/>
          <w:iCs w:val="0"/>
          <w:sz w:val="26"/>
          <w:szCs w:val="26"/>
          <w:vertAlign w:val="superscript"/>
        </w:rPr>
        <w:t>9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/л:             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Палочкоядерные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- 1 %;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Hb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- 152 г/л;                                 Сегментоядерные - 77 %;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СОЭ - 17 мм/ч;                             Эозинофилы - 2 %;</w:t>
      </w:r>
    </w:p>
    <w:p w:rsidR="000D7C4D" w:rsidRDefault="000D7C4D">
      <w:pPr>
        <w:pStyle w:val="FR1"/>
        <w:spacing w:line="220" w:lineRule="auto"/>
        <w:ind w:right="24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Лимфоциты - 12 %;                     Моноциты - 8 %.</w:t>
      </w:r>
    </w:p>
    <w:p w:rsidR="000D7C4D" w:rsidRDefault="000D7C4D">
      <w:pPr>
        <w:pStyle w:val="FR1"/>
        <w:spacing w:line="220" w:lineRule="auto"/>
        <w:ind w:right="24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Заключение: Отмечается лейкоцитоз и повышение СОЭ.</w:t>
      </w:r>
    </w:p>
    <w:p w:rsidR="000D7C4D" w:rsidRDefault="000D7C4D">
      <w:pPr>
        <w:pStyle w:val="FR1"/>
        <w:spacing w:line="220" w:lineRule="auto"/>
        <w:ind w:right="2400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ind w:right="2400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before="240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u w:val="single"/>
        </w:rPr>
        <w:t>Клинический анализ крови на сахар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(от 6.02.98 г.):</w:t>
      </w:r>
    </w:p>
    <w:p w:rsidR="000D7C4D" w:rsidRDefault="000D7C4D">
      <w:pPr>
        <w:pStyle w:val="FR1"/>
        <w:spacing w:line="220" w:lineRule="auto"/>
        <w:ind w:left="80" w:right="54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Сахар крови - 12,2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 ;</w:t>
      </w:r>
    </w:p>
    <w:p w:rsidR="000D7C4D" w:rsidRDefault="000D7C4D">
      <w:pPr>
        <w:pStyle w:val="FR1"/>
        <w:spacing w:line="220" w:lineRule="auto"/>
        <w:ind w:left="80" w:right="54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Заключение: Гипергликемия.</w:t>
      </w:r>
    </w:p>
    <w:p w:rsidR="000D7C4D" w:rsidRDefault="000D7C4D">
      <w:pPr>
        <w:pStyle w:val="FR1"/>
        <w:spacing w:before="240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u w:val="single"/>
        </w:rPr>
        <w:t>Биохимический анализ крови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(от 6.02.98 г.):</w:t>
      </w:r>
    </w:p>
    <w:p w:rsidR="000D7C4D" w:rsidRDefault="000D7C4D">
      <w:pPr>
        <w:pStyle w:val="FR1"/>
        <w:spacing w:line="220" w:lineRule="auto"/>
        <w:ind w:left="40" w:right="6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Общий белок - 68 г/л</w:t>
      </w:r>
    </w:p>
    <w:p w:rsidR="000D7C4D" w:rsidRDefault="000D7C4D">
      <w:pPr>
        <w:pStyle w:val="FR1"/>
        <w:spacing w:line="220" w:lineRule="auto"/>
        <w:ind w:left="40" w:right="6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К-3,6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/л </w:t>
      </w:r>
    </w:p>
    <w:p w:rsidR="000D7C4D" w:rsidRDefault="000D7C4D">
      <w:pPr>
        <w:pStyle w:val="FR1"/>
        <w:spacing w:line="220" w:lineRule="auto"/>
        <w:ind w:left="40" w:right="6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>Na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-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132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/л </w:t>
      </w:r>
    </w:p>
    <w:p w:rsidR="000D7C4D" w:rsidRDefault="000D7C4D">
      <w:pPr>
        <w:pStyle w:val="FR1"/>
        <w:spacing w:line="220" w:lineRule="auto"/>
        <w:ind w:left="40" w:right="6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>CI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- 98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</w:t>
      </w:r>
    </w:p>
    <w:p w:rsidR="000D7C4D" w:rsidRDefault="000D7C4D">
      <w:pPr>
        <w:pStyle w:val="FR1"/>
        <w:spacing w:line="220" w:lineRule="auto"/>
        <w:ind w:right="5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Биллирубин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- 10,1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мкмоль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 Амилаза - 20.</w:t>
      </w:r>
    </w:p>
    <w:p w:rsidR="000D7C4D" w:rsidRDefault="000D7C4D">
      <w:pPr>
        <w:pStyle w:val="FR1"/>
        <w:spacing w:line="220" w:lineRule="auto"/>
        <w:ind w:right="5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АсТ-0,5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/л;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АлТ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- 0,3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/л;</w:t>
      </w:r>
    </w:p>
    <w:p w:rsidR="000D7C4D" w:rsidRDefault="000D7C4D">
      <w:pPr>
        <w:pStyle w:val="FR1"/>
        <w:spacing w:line="220" w:lineRule="auto"/>
        <w:ind w:left="40" w:right="3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lastRenderedPageBreak/>
        <w:t xml:space="preserve">Тимоловая проба - 1,5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/л.</w:t>
      </w:r>
    </w:p>
    <w:p w:rsidR="000D7C4D" w:rsidRDefault="000D7C4D">
      <w:pPr>
        <w:pStyle w:val="FR1"/>
        <w:spacing w:line="220" w:lineRule="auto"/>
        <w:ind w:left="40" w:right="38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Заключение: Показатели в пределах нормы.</w:t>
      </w:r>
    </w:p>
    <w:p w:rsidR="000D7C4D" w:rsidRDefault="000D7C4D">
      <w:pPr>
        <w:pStyle w:val="FR1"/>
        <w:spacing w:before="240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u w:val="single"/>
        </w:rPr>
        <w:t>Исследование функции почек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(от 8.02.98 г.):</w:t>
      </w:r>
    </w:p>
    <w:p w:rsidR="000D7C4D" w:rsidRDefault="000D7C4D">
      <w:pPr>
        <w:pStyle w:val="FR1"/>
        <w:spacing w:before="40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Клубочковая фильтрация - 29;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Мочевина - 4,8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/л;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Креатинин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крови - 0,057мкмоль/л;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Креатинин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мочи - 9,53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/л;</w:t>
      </w:r>
    </w:p>
    <w:p w:rsidR="000D7C4D" w:rsidRDefault="000D7C4D">
      <w:pPr>
        <w:pStyle w:val="FR1"/>
        <w:spacing w:line="220" w:lineRule="auto"/>
        <w:ind w:left="40" w:right="14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Минутный диурез - 1,25 мл в минуту. Заключение: Снижена клубочковая фильтрация.                  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Исследование крови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  <w:u w:val="single"/>
        </w:rPr>
        <w:t>Rh-фактор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  <w:u w:val="single"/>
        </w:rPr>
        <w:t>групповую принадлежность</w:t>
      </w:r>
      <w:r>
        <w:rPr>
          <w:rFonts w:ascii="Times New Roman" w:hAnsi="Times New Roman" w:cs="Times New Roman"/>
          <w:sz w:val="26"/>
          <w:szCs w:val="26"/>
        </w:rPr>
        <w:t xml:space="preserve"> (от 7.02.98 г.):</w:t>
      </w:r>
    </w:p>
    <w:p w:rsidR="000D7C4D" w:rsidRDefault="000D7C4D">
      <w:pPr>
        <w:spacing w:before="40" w:line="220" w:lineRule="auto"/>
        <w:ind w:right="480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крови 0 (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>) Резус-фактор - отрицательный.</w:t>
      </w:r>
    </w:p>
    <w:p w:rsidR="000D7C4D" w:rsidRDefault="000D7C4D">
      <w:pPr>
        <w:spacing w:before="22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Анализ №726</w:t>
      </w:r>
      <w:r>
        <w:rPr>
          <w:rFonts w:ascii="Times New Roman" w:hAnsi="Times New Roman" w:cs="Times New Roman"/>
          <w:sz w:val="26"/>
          <w:szCs w:val="26"/>
        </w:rPr>
        <w:t xml:space="preserve"> (от 7.02.98 г.):</w:t>
      </w:r>
    </w:p>
    <w:p w:rsidR="000D7C4D" w:rsidRDefault="000D7C4D">
      <w:pPr>
        <w:spacing w:line="220" w:lineRule="auto"/>
        <w:ind w:right="400"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Микрореакция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сифилис с кардиолипиновым антигеном - отрицательная. Заключение: Показатели в пределах нормы.</w:t>
      </w:r>
    </w:p>
    <w:p w:rsidR="000D7C4D" w:rsidRDefault="000D7C4D">
      <w:pPr>
        <w:spacing w:before="22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Исследование на И.И.</w:t>
      </w:r>
      <w:r>
        <w:rPr>
          <w:rFonts w:ascii="Times New Roman" w:hAnsi="Times New Roman" w:cs="Times New Roman"/>
          <w:sz w:val="26"/>
          <w:szCs w:val="26"/>
        </w:rPr>
        <w:t xml:space="preserve"> (от 8.02.98 г.):</w:t>
      </w:r>
    </w:p>
    <w:p w:rsidR="000D7C4D" w:rsidRDefault="000D7C4D">
      <w:pPr>
        <w:spacing w:before="4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- 63 %;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Актрапид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- 61 %;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Ленте - 65 %;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Протафан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НМ - 60 %;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Монотард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МС - 33 % (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иммунотоксическая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реакция).</w:t>
      </w:r>
    </w:p>
    <w:p w:rsidR="000D7C4D" w:rsidRDefault="000D7C4D">
      <w:pPr>
        <w:spacing w:before="24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Клинический анализ мочи</w:t>
      </w:r>
      <w:r>
        <w:rPr>
          <w:rFonts w:ascii="Times New Roman" w:hAnsi="Times New Roman" w:cs="Times New Roman"/>
          <w:sz w:val="26"/>
          <w:szCs w:val="26"/>
        </w:rPr>
        <w:t xml:space="preserve"> (от 7.02.98 г.):</w:t>
      </w:r>
    </w:p>
    <w:p w:rsidR="000D7C4D" w:rsidRDefault="000D7C4D">
      <w:pPr>
        <w:spacing w:before="8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-200,0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 - желтый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Прозрачность - умеренно мутная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Относительная плотность -1,020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Белок - нет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Глюкоза- 103,4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Кетоновые тела - нет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Эпителий - п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реходный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кое-где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Лейкоциты - 1-2 в п/з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Слизь -немного.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Заключение: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повышена плотность мочи.</w:t>
      </w:r>
    </w:p>
    <w:p w:rsidR="000D7C4D" w:rsidRDefault="000D7C4D">
      <w:pPr>
        <w:spacing w:before="24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Клинический анализ мочи (от 8.02.98 г.):</w:t>
      </w:r>
    </w:p>
    <w:p w:rsidR="000D7C4D" w:rsidRDefault="000D7C4D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Относительная плотность - 1,028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Белок - нет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Глюкоза - 84.0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Кетоновые тела - нет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Заключение: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повышена плотность мочи.</w:t>
      </w:r>
    </w:p>
    <w:p w:rsidR="000D7C4D" w:rsidRDefault="000D7C4D">
      <w:pPr>
        <w:spacing w:before="24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Клинический анализ мочи</w:t>
      </w:r>
      <w:r>
        <w:rPr>
          <w:rFonts w:ascii="Times New Roman" w:hAnsi="Times New Roman" w:cs="Times New Roman"/>
          <w:sz w:val="26"/>
          <w:szCs w:val="26"/>
        </w:rPr>
        <w:t xml:space="preserve"> (от 10.02.98 г.):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Относительная плотность - 1,028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Белок - нет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Глюкоза - 80,4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Кетоновые тела - нет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Заключение: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повышена плотность мочи.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Кал на яйца глист</w:t>
      </w:r>
      <w:r>
        <w:rPr>
          <w:rFonts w:ascii="Times New Roman" w:hAnsi="Times New Roman" w:cs="Times New Roman"/>
          <w:sz w:val="26"/>
          <w:szCs w:val="26"/>
        </w:rPr>
        <w:t xml:space="preserve"> (от 7.03.98 г.): не обнаружены.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Заключение: Показатели в пределах нормы.</w:t>
      </w:r>
    </w:p>
    <w:p w:rsidR="000D7C4D" w:rsidRDefault="000D7C4D">
      <w:pPr>
        <w:spacing w:before="240" w:line="240" w:lineRule="auto"/>
        <w:ind w:left="68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УЗИ</w:t>
      </w:r>
      <w:r>
        <w:rPr>
          <w:rFonts w:ascii="Times New Roman" w:hAnsi="Times New Roman" w:cs="Times New Roman"/>
          <w:sz w:val="26"/>
          <w:szCs w:val="26"/>
        </w:rPr>
        <w:t xml:space="preserve"> (от 8.02.98 г):</w:t>
      </w:r>
    </w:p>
    <w:p w:rsidR="000D7C4D" w:rsidRDefault="000D7C4D">
      <w:pPr>
        <w:spacing w:before="20"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ЖКТ: Печень выступает из-под края реберной дуги на 3 см. Паренхима печени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гиперэхогенная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плохо пропускает УЗ-лучи. Внутрипеченочные желчные протоки не расширены. Печеночные вены не расширены. Очаговых образований не выявлено.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Желчный пузырь обычных размеров. Стенки пузыря тонкие. Конкрементов в просвете не выявлено.</w:t>
      </w:r>
    </w:p>
    <w:p w:rsidR="000D7C4D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Желудок не расширен.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Поджелудочная железа уменьшена в размерах. Паренхима поджелудочной железы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гиперэхогенная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Вирсунгов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проток не расширен.</w:t>
      </w:r>
    </w:p>
    <w:p w:rsidR="000D7C4D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Селезенка обычных размеров, с ровными контурами. Паренхима однородна.</w:t>
      </w:r>
    </w:p>
    <w:p w:rsidR="000D7C4D" w:rsidRDefault="000D7C4D">
      <w:pPr>
        <w:spacing w:line="2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Почки: Обе почки обычных размеров, с ровными, четкими</w:t>
      </w:r>
      <w:r>
        <w:rPr>
          <w:rFonts w:ascii="Times New Roman" w:hAnsi="Times New Roman" w:cs="Times New Roman"/>
          <w:sz w:val="26"/>
          <w:szCs w:val="26"/>
        </w:rPr>
        <w:tab/>
        <w:t>контурами. Паренхима почек не истончена, однородна.</w:t>
      </w:r>
    </w:p>
    <w:p w:rsidR="000D7C4D" w:rsidRDefault="000D7C4D">
      <w:pPr>
        <w:spacing w:line="2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Чашечно-лоханочные. системы обеих почек не расширены, конкрементов в их просвете не выявлено.</w:t>
      </w:r>
    </w:p>
    <w:p w:rsidR="000D7C4D" w:rsidRDefault="000D7C4D">
      <w:pPr>
        <w:spacing w:line="22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Заключение: Показатели свидетельствуют о жировом перерождении печени и патологическом изменении поджелудочной железы.</w:t>
      </w:r>
    </w:p>
    <w:p w:rsidR="000D7C4D" w:rsidRDefault="000D7C4D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ЭКГ:</w:t>
      </w:r>
      <w:r>
        <w:rPr>
          <w:rFonts w:ascii="Times New Roman" w:hAnsi="Times New Roman" w:cs="Times New Roman"/>
          <w:sz w:val="26"/>
          <w:szCs w:val="26"/>
        </w:rPr>
        <w:t xml:space="preserve"> снижение интервала</w:t>
      </w:r>
      <w:r w:rsidRPr="00FD2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</w:t>
      </w:r>
      <w:r w:rsidRPr="00FD27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ритм синусовый, тахикардия.</w:t>
      </w:r>
    </w:p>
    <w:p w:rsidR="000D7C4D" w:rsidRDefault="000D7C4D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Заключение: Синусовая тахикардия.</w:t>
      </w:r>
    </w:p>
    <w:p w:rsidR="000D7C4D" w:rsidRDefault="000D7C4D">
      <w:pPr>
        <w:spacing w:before="240" w:line="240" w:lineRule="auto"/>
        <w:ind w:left="60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Консультация окулиста</w:t>
      </w:r>
      <w:r>
        <w:rPr>
          <w:rFonts w:ascii="Times New Roman" w:hAnsi="Times New Roman" w:cs="Times New Roman"/>
          <w:sz w:val="26"/>
          <w:szCs w:val="26"/>
        </w:rPr>
        <w:t xml:space="preserve"> (от 12.02.98 г.):</w:t>
      </w:r>
    </w:p>
    <w:p w:rsidR="000D7C4D" w:rsidRDefault="000D7C4D">
      <w:pPr>
        <w:spacing w:before="40" w:line="240" w:lineRule="auto"/>
        <w:ind w:left="64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Диабетическая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ретинопатия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пролиферативная стадия.</w:t>
      </w:r>
    </w:p>
    <w:p w:rsidR="000D7C4D" w:rsidRDefault="000D7C4D">
      <w:pPr>
        <w:spacing w:before="240" w:line="240" w:lineRule="auto"/>
        <w:ind w:left="68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Консультация невропатолога</w:t>
      </w:r>
      <w:r>
        <w:rPr>
          <w:rFonts w:ascii="Times New Roman" w:hAnsi="Times New Roman" w:cs="Times New Roman"/>
          <w:sz w:val="26"/>
          <w:szCs w:val="26"/>
        </w:rPr>
        <w:t xml:space="preserve"> (от 12.02.98 г.):</w:t>
      </w:r>
    </w:p>
    <w:p w:rsidR="000D7C4D" w:rsidRDefault="000D7C4D">
      <w:pPr>
        <w:spacing w:before="60" w:line="240" w:lineRule="auto"/>
        <w:ind w:left="64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Диабетическая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полинейропатия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before="240" w:line="240" w:lineRule="auto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Дифференциальный диагноз.</w:t>
      </w:r>
    </w:p>
    <w:p w:rsidR="000D7C4D" w:rsidRDefault="000D7C4D">
      <w:pPr>
        <w:spacing w:before="40" w:line="240" w:lineRule="auto"/>
        <w:ind w:left="64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Диагноз СД устанавливается при наличии: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  Классических симптомов диабета: полиурии, полидипсии,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кетонурии</w:t>
      </w:r>
      <w:proofErr w:type="spellEnd"/>
      <w:r>
        <w:rPr>
          <w:rFonts w:ascii="Times New Roman" w:hAnsi="Times New Roman" w:cs="Times New Roman"/>
          <w:sz w:val="26"/>
          <w:szCs w:val="26"/>
        </w:rPr>
        <w:t>, снижение массы тела, гипергликемии;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Повышение уровня глюкозы натощак не менее чем 6,7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ммоль</w:t>
      </w:r>
      <w:proofErr w:type="spellEnd"/>
      <w:r>
        <w:rPr>
          <w:rFonts w:ascii="Times New Roman" w:hAnsi="Times New Roman" w:cs="Times New Roman"/>
          <w:sz w:val="26"/>
          <w:szCs w:val="26"/>
        </w:rPr>
        <w:t>/л;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 Гликемия натощак менее 6,7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ммоль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/л, но при высокой гликемии в течение суток либо на фоне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глюкозотолерантного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теста (более 11,1ммоль/л).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Сахарный диабет дифференцируют с ренальной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почечным диабетом, алиментарной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глюкозурией</w:t>
      </w:r>
      <w:proofErr w:type="spellEnd"/>
      <w:r>
        <w:rPr>
          <w:rFonts w:ascii="Times New Roman" w:hAnsi="Times New Roman" w:cs="Times New Roman"/>
          <w:sz w:val="26"/>
          <w:szCs w:val="26"/>
        </w:rPr>
        <w:t>, бронзовым и несахарным диабетом.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Ренальная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наблюдается  у  беременных,  при  нефрозе, пиелонефрите,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гломерулонефритах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отравлении цианидами, при органических и функциональных поражениях ЦНС, при лечении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глюкокортикоидами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Почечный диабет возникает вследствие генетических дефектов в ферментах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реабсорбции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почек -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гексокиназы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щелочной фосфатазы. Ренальная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почечный диабет обусловленный понижением почечного порога для сахара.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отличие от сахарного диабета при почечном диабете, ренальной и алиментарной (после приема большого количества сахара)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отмечается нормальное содержание сахара в крови натощак и не нарушены показатели теста толерантности к глюкозе.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 почечном диабете не зависит от количества введенных углеводов. Обычно она незначительна. При почечном диабете отсутствуют симптомы и осложнения, присущие сахарному диабету. Однако при резко выраженной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может появиться полидипсия и полиурия. В ряде случаев при почечном диабете возникает “голодный”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ацидоз, что может симулировать клинику декомпенсированного СД. Это обусловлено значительной потерей углеводов с мочой, рвотными массами, жидким стулом при диарее и т. д. Течение почечного диабета обычно благоприятное.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 дифференцируют с бронзовым диабетом. В отличие от СД бронзовый диабет (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гемохромотоз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пигментный цирроз печени) представляет собой заболевание в основе которого лежат нарушения обмена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Fe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усиленным, отложением его в виде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гемосидерина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коже и внутренних органах (печень, селезенка, лимфатические узлы, поджелудочная железа, надпочечники, почки, сердце, костный мозг), а также расстройство белкового обмена. При нарушении белкового обмена нарушается способность сыворотки крови не только связывать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Fe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но и транспортировать его.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гемохроматозе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организме больных усваивается до 60 % </w:t>
      </w:r>
      <w:proofErr w:type="spellStart"/>
      <w:r>
        <w:rPr>
          <w:rFonts w:ascii="Times New Roman" w:hAnsi="Times New Roman" w:cs="Times New Roman"/>
          <w:sz w:val="26"/>
          <w:szCs w:val="26"/>
        </w:rPr>
        <w:t>Fe</w:t>
      </w:r>
      <w:proofErr w:type="spellEnd"/>
      <w:r>
        <w:rPr>
          <w:rFonts w:ascii="Times New Roman" w:hAnsi="Times New Roman" w:cs="Times New Roman"/>
          <w:sz w:val="26"/>
          <w:szCs w:val="26"/>
        </w:rPr>
        <w:t>, поступающего с пищей вместо 10 %. Бронзовый диабет характеризуется триадой признаков: пигментацией кожных покровов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меланодермия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циррозом печени, поджелудочной железы и других внутренних органов, сахарным диабетом. Пигментация кожных покровов убывает различной: от слабо выраженной до грифельно-серой, бурой. Пигментация обусловлена отложением в коже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гемосидерина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(пигмент содержащий железо),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гемофусцина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(пигмент, не содержащий железо) и пигмента меланина. Наиболее выраженная пигментация на открытых местах тела, в местах трения одежды, в кожных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складках, в подмышечных впадинах, иногда на слизистых оболочках в виде коричневых пятен. Цирроз печени служит постоянным и одним из первых проявлений заболевания. Обычно отмечается значительное увеличение печени.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Сахарный диабет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гемохроматозе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одним из поздних симптомов заболевания и</w:t>
      </w:r>
      <w:r w:rsidRPr="00FD2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сопровождается диабетической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ангиопатией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Для установления диагноза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гемохроматоза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также определяют количество сывороточного железа, делают биопсию кожи и пункционную биопсию печени.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Сахарный диабет дифференцируют от несахарного. При несахарном диабете наблюдаются полидипсия и полиурия, с низкой относительной плотностью мочи. При сахарном диабете также определяется гипергликемия,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полиурия, но с высокой относительной плотностью мочи.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все выше перечисленное мы можем отрицать ренальную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почечный диабет, алиментарную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глюкозурию</w:t>
      </w:r>
      <w:proofErr w:type="spellEnd"/>
      <w:r>
        <w:rPr>
          <w:rFonts w:ascii="Times New Roman" w:hAnsi="Times New Roman" w:cs="Times New Roman"/>
          <w:sz w:val="26"/>
          <w:szCs w:val="26"/>
        </w:rPr>
        <w:t>, бронзовый и несахарный диабет у данного больного.</w:t>
      </w:r>
    </w:p>
    <w:p w:rsidR="000D7C4D" w:rsidRDefault="000D7C4D">
      <w:pPr>
        <w:pStyle w:val="FR1"/>
        <w:spacing w:before="220"/>
        <w:jc w:val="center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Окончательный диагноз:</w:t>
      </w:r>
    </w:p>
    <w:p w:rsidR="000D7C4D" w:rsidRDefault="000D7C4D">
      <w:pPr>
        <w:spacing w:before="20"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жалоб больного на постоянное головокружение, сухость во рту, жажду, обильное мочеиспускание (10-12 раз в сутки), пониженный аппетит, отрыжку после еды воздухом, вздутие всего живота, потерю веса (10кг за 2 месяца), постоянные мышечные боли в верхних и нижних конечностях,  потерю работоспособности;</w:t>
      </w:r>
    </w:p>
    <w:p w:rsidR="000D7C4D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истории жизни;</w:t>
      </w:r>
    </w:p>
    <w:p w:rsidR="000D7C4D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истории болезни;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данных объективного осмотра: румянец на щеках, атрофию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мыщц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запах ацетона из рта, сухость кожи и слизистых, повышенный диурез; 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данных лабораторных методов ' исследования: лейкоцитоз и повышенное СОЭ в крови, гликемия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повышенная плотность мочи, данных консультативного осмотра специалистов;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дифференциального диагноза можно поставить окончательный диагноз: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Инсулинзависимый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сахарный диабет, 1 тип, тяжелая форма, стадия декомпенсации. Осложнения: Диабетическая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ретинопатия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пролиферативная стадия, диабетическая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полинейропатия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pStyle w:val="FR1"/>
        <w:spacing w:before="220"/>
        <w:jc w:val="center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Этиология и патогенез:</w:t>
      </w:r>
    </w:p>
    <w:p w:rsidR="000D7C4D" w:rsidRDefault="000D7C4D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D7C4D" w:rsidRDefault="000D7C4D">
      <w:pPr>
        <w:spacing w:line="220" w:lineRule="auto"/>
        <w:ind w:firstLine="7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Различают генетически обусловленные и не обусловленные генетически формы сахарного диабета (СД). Диабетическая наследственность предрасполагает к сахарному диабету. Генетические факторы при СД играют значительно большую роль у молодых, чем у пожилых людей. Установлена связь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инсулинзависимого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сахарного диабета (ИЗСД) с определенными антигенами системы лейкоцитарных антигенов</w:t>
      </w:r>
      <w:r w:rsidRPr="00FD2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HLA</w:t>
      </w:r>
      <w:r w:rsidRPr="00FD27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которая сопряжена с генами иммунного ответа. В настоящее время предполагается полигенный тип наследования ИЗСД. Выявление его зависит от комплекса неблагоприятных факторов, так называемых “факторов риска”. К ним относятся длительное (в течение многих лет) переедание, особенно злоупотребление продуктами, богатыми углеводами и жирами, ожирение, беременность, особенно осложненная (токсикозы, гибель плода), травмы (нервно-психические, физические), инфекции и интоксикации</w:t>
      </w:r>
      <w:r w:rsidRPr="00FD278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tbc</w:t>
      </w:r>
      <w:proofErr w:type="spellEnd"/>
      <w:r w:rsidRPr="00FD27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пневмония, гнойные процессы и т. д.), эндокринные заболевания (диффузный токсический зоб, болезнь Иценко-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Кушинга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акромегалия,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феохромоцитома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т. д.), атеросклероз, ГБ, острый и хронический панкреатиты. Предполагают возможность развития СД под влиянием некоторых вирусов (эпидемический паротит, краснуха, корь, вирусный гепатит, энтеровирусная инфекция), способных вызывать избирательное поражение р-клеток островков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Лангерганса</w:t>
      </w:r>
      <w:proofErr w:type="spellEnd"/>
      <w:r>
        <w:rPr>
          <w:rFonts w:ascii="Times New Roman" w:hAnsi="Times New Roman" w:cs="Times New Roman"/>
          <w:sz w:val="26"/>
          <w:szCs w:val="26"/>
        </w:rPr>
        <w:t>. Вирусы вызывают развитие инсулина, первично повреждают р-клетки у лиц с генетической предрасположенностью к ИЗСД. Не исключено, что вирусная инфекция повреждает также мембрану р-клеток, изменяет ее антигенные свойства и включает аутоиммунные реакции, что усугубляет дальнейшее нарушение функции р-клеток и снижение или прекращение секреции инсулина.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pStyle w:val="FR1"/>
        <w:spacing w:line="220" w:lineRule="auto"/>
        <w:ind w:left="8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Не обусловленные генетически формы СД могут возникать вследствие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панкреатэктомии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(частичной или полной), опухоли или кистевидного перерождения поджелудочной железы,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гемохроматоза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т. д.</w:t>
      </w:r>
    </w:p>
    <w:p w:rsidR="000D7C4D" w:rsidRDefault="000D7C4D">
      <w:pPr>
        <w:pStyle w:val="FR1"/>
        <w:spacing w:line="220" w:lineRule="auto"/>
        <w:ind w:left="8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При ИЗСД уменьшается масса и размеры поджелудочной железы, количество островков и р-клеток в них. В зависимости от механизма ИЗСД подразделяется на аутоиммунный,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вирусиндуцированный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 аутоиммунно-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вирусиндуцйрованный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pStyle w:val="FR1"/>
        <w:spacing w:line="220" w:lineRule="auto"/>
        <w:ind w:left="8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Аутоиммунный ИЗСД. Характеризуется наличием признаков нарушения клеточно-опосредованного иммунитета и образованием антител к антигенам островков поджелудочной железы. Генетическая предрасположенность к этому диабету сочетается с антигенами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HLA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Be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DRs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DRWa</w:t>
      </w:r>
      <w:proofErr w:type="spellEnd"/>
      <w:r w:rsidRPr="00FD2780"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Изменяется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антигенность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мембраны р-клеток (возможно, с одновременным развитием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инсулита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), появляются антитела к антигенам островков еще до развития клинических признаков диабета и поддерживаются на высоком уровне в течение нескольких лет начала диабета. Антитела к островкам и (3-клеткам вызывают повреждение и уменьшение количества р-клеток и снижают секрецию инсулина. Этот подтип ИЗСД развивается в любом возрасте, чаще у женщин, и может сочетаться с другими аутоиммунными заболеваниями.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Вирусиндуцированный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ИЗСД. Связан с воздействием вируса на островки и р-клетки, развитием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инсулита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деструкцией р-клеток и уменьшением их количества с последующим снижением секреции инсулина. Поскольку под влиянием вирусной инфекции изменяются антигенные свойства мембраны р</w:t>
      </w:r>
      <w:r>
        <w:rPr>
          <w:b w:val="0"/>
          <w:bCs w:val="0"/>
          <w:i w:val="0"/>
          <w:iCs w:val="0"/>
          <w:sz w:val="26"/>
          <w:szCs w:val="26"/>
        </w:rPr>
        <w:t>-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клеток, образуются антитела к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антигенамУостровков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которые исчезают в течение года. Этот подтип ИЗСД не сочетается с аутоиммунными поражениями других эндокринных органов, развивается в молодом возрасте (не старше 30 лет), одинаково часто встречается как у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мужчин, так и у женщин. У больных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вирусиндуцированным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ИЗСД выявляются антигены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HLA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Bis</w:t>
      </w:r>
      <w:proofErr w:type="spellEnd"/>
      <w:r w:rsidRPr="00FD2780">
        <w:rPr>
          <w:b w:val="0"/>
          <w:bCs w:val="0"/>
          <w:i w:val="0"/>
          <w:iCs w:val="0"/>
          <w:sz w:val="26"/>
          <w:szCs w:val="26"/>
        </w:rPr>
        <w:t xml:space="preserve">,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DRW</w:t>
      </w:r>
      <w:r w:rsidRPr="00FD2780">
        <w:rPr>
          <w:b w:val="0"/>
          <w:bCs w:val="0"/>
          <w:i w:val="0"/>
          <w:iCs w:val="0"/>
          <w:sz w:val="26"/>
          <w:szCs w:val="26"/>
        </w:rPr>
        <w:t>4,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0\Л/4. Антитела к антигенам островков в дальнейшем исчезают, но характерной особенностью может быть повышенная наклонность к образованию антител к экзогенному инсулину.</w:t>
      </w:r>
    </w:p>
    <w:p w:rsidR="000D7C4D" w:rsidRDefault="000D7C4D">
      <w:pPr>
        <w:pStyle w:val="FR1"/>
        <w:spacing w:line="220" w:lineRule="auto"/>
        <w:ind w:hanging="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    Аутоиммунно-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вирусиндуцированный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ИЗСД. Сочетается с антигенами HLA В6-0\Л/з/В15-0\Л/4. В генезе этой формы имеют значение как аутоиммунные нарушения, так и вирусная инфекция. Заболевание развивается в детском возрасте и характеризуется почти тотальным поражением р-клеток.</w:t>
      </w:r>
    </w:p>
    <w:p w:rsidR="000D7C4D" w:rsidRDefault="000D7C4D">
      <w:pPr>
        <w:pStyle w:val="FR1"/>
        <w:spacing w:line="220" w:lineRule="auto"/>
        <w:ind w:left="8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Сахарный   диабет   чаще   возникает   вследствие    относительной (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внепанкоеатическая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)   инсулиновой   недостаточности,   реже   -   абсолютной (панкреатическая). У большинства больных диабетом инсулиновая активность крови нормальна или даже повышена. Однако в ходе заболевания вследствие морфологических изменений в р-клетках островков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Лангерганса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к относительной недостаточности инсулина обычно вторично присоединяется и абсолютный дефицит инсулина, что ухудшает течение СД.</w:t>
      </w:r>
    </w:p>
    <w:p w:rsidR="000D7C4D" w:rsidRDefault="000D7C4D">
      <w:pPr>
        <w:pStyle w:val="FR1"/>
        <w:spacing w:line="220" w:lineRule="auto"/>
        <w:ind w:left="8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Относительный недостаток инсулина возникает при СД в результате нарушения реакции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переферических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тканей на инсулин под влиянием негормональных и гормональных антагонистов инсулина.</w:t>
      </w:r>
    </w:p>
    <w:p w:rsidR="000D7C4D" w:rsidRDefault="000D7C4D">
      <w:pPr>
        <w:pStyle w:val="FR1"/>
        <w:spacing w:line="220" w:lineRule="auto"/>
        <w:ind w:left="8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  гормональным  антагонистам  инсулина  относятся  гормон  роста, адренокортикотропный   гормон   (АКТГ)   гипофиза,   гормоны   надпочечников (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глюкокортикоиды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адреналин, норадреналин), гормоны щитовидной железы (тироксин 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трийодтиронин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), глюкагон. Гормон роста вызывает гипергликемию вследствие торможения им Образования жира из углеводов (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липогенез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), торможение окисления глюкозы в тканях, стимуляции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сс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-клеток островков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Лангерганса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продуцирующих глюкагон, а также увеличение в крови НЭЖК. НЭЖК могут способствовать понижению утилизации глюкозы на периферии.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На ряду с этим гормон роста, активируя синтез белка, повышает потребление инсулина тканями. При неполноценности р-клеток островков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Лангерганса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это приводит сначала к их перенапряжению, а затем и к истощению. При повышенной и длительной инкреции АКТГ 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глюкокортикостероидов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а также при длительном приеме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глюкокортикостероидов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может развиться стероидный СД. АКТГ стимулирует выход НЭЖК из жировой ткани (только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in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vitro</w:t>
      </w:r>
      <w:r w:rsidRPr="00FD2780">
        <w:rPr>
          <w:b w:val="0"/>
          <w:bCs w:val="0"/>
          <w:i w:val="0"/>
          <w:iCs w:val="0"/>
          <w:sz w:val="26"/>
          <w:szCs w:val="26"/>
        </w:rPr>
        <w:t>).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НЭЖК в свою очередь обладают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антагонистическим действием по отношению к инсулину.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Глюкокортикоиды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тормозят процессы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фосфорилирования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глюкозы, что нарушает ее утилизацию, а также усиливают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неоглюкогенез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из белка. Возникающая под влиянием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глюкокортикоидов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длительная и невысокая гипергликемия приводит при неполноценности р-клеток сначала к их гиперфункции, а в дальнейшем к</w:t>
      </w: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истощению вследствие перенапряжения.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При повышенной и длительной продукции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тиреоидных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гормонов (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дифузный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токсический зоб) может развиться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тиреогенный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СД. Гормоны щитовидной железы воздействуют на р-клетки островков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Лангерганса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непосредственно или опосредованно. В последнем случае повышение содержания сахара в крови возникает в результате усиления процессов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неоглюкогенеза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увеличение абсорбции глюкозы в кишечнике, торможение фиксации ее в печени в виде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глюкогенов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торможения синтеза и усиления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гликогенолиза</w:t>
      </w:r>
      <w:proofErr w:type="spellEnd"/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вследствие резкого повышения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тиреоидными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гормонами эффекта катехоламинов. В патогенезе СД определенное значение имеет и повышение продукции катехоламинов (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феохромоцитома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психическая травма).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 развитии СД вследствие психической травмы известное значение имеет повышение не только продукции катехоламинов, но 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глюкокортикоидов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. Адреналин повышает тонус симпатической нервной системы, увеличивает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гликогенолиз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в печени с усиленным образованием в ней глюкозы и повышенным выделением ее в кровь. Он уменьшает утилизацию глюкозы мышечной тканью, что обусловлено его выраженным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липолитическим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эффектом. Благодаря этому образуется большое количество НЭЖК, обладающих антагонизмом по отношению к инсулину.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К негормональным антагонистам инсулина относятся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избыток в крови НЭЖК, липопротеиновый ингибитор, антитела к инсулину и фактор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Филда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. Наиболее мощным негормональным антагонистам инсулина является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представляющий собой Б-цепочку инсулина, связанную с альбумином. Установлено, что антагонистические свойства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зависят от функции системы гипофиз-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кчра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надпочечников.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нельзя считать универсальным антагонистом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инсулина,поскольку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он препятствует действию инсулина на мышечную ткань, но совершенно не препятствует его действию на жировую ткань. Это объясняется наличием в жировой ткани особого фермента, инактивирующего действие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Предполагают, что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конкурирует с молекулой инсулина, препятствуя транспорту глюкозы через клеточную мембрану.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Синальбуминовый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антагонизм к инсулину имеет генетический характер.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Торможение утилизации глюкозы мышечной тканью возникает также и при повышении в крови другого негормонального антагониста инсулина - НЭЖК, что обусловлено влиянием СТГ, АКТГ, ТТГ, тироксина 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трийодтиронина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катехоламинов, глюкагона. НЭЖК нарушают проницаемость клеточных мембран для глюкозы, использование глюкозы в клетках и приводят к повышению резистентности к инсулину.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При избыточной продукции СТГ 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глюкокортикоидов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относительная инсулиновая недостаточность может возникать в результате активации ингибитора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гексокиназы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локализующегося в р-липопротеиновой фракции сыворотки крови -липопротеинового ингибитора. Повышение активности этого ингибитора приводит к торможению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гексокиназной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реакции, роль которой заключается в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фосфорилировании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глюкозы при участии АТФ.</w:t>
      </w:r>
    </w:p>
    <w:p w:rsidR="000D7C4D" w:rsidRDefault="000D7C4D">
      <w:pPr>
        <w:pStyle w:val="FR1"/>
        <w:spacing w:line="220" w:lineRule="auto"/>
        <w:ind w:left="120"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Нарушение всех видов обмена веществ ведет при СД к понижению сопротивляемости организма инфекциям и ослаблению иммунных свойств организма.</w:t>
      </w:r>
    </w:p>
    <w:p w:rsidR="000D7C4D" w:rsidRDefault="000D7C4D">
      <w:pPr>
        <w:pStyle w:val="FR1"/>
        <w:spacing w:before="240"/>
        <w:ind w:left="80"/>
        <w:jc w:val="center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Лечение:</w:t>
      </w:r>
    </w:p>
    <w:p w:rsidR="000D7C4D" w:rsidRDefault="000D7C4D">
      <w:pPr>
        <w:pStyle w:val="FR1"/>
        <w:spacing w:before="40" w:line="220" w:lineRule="auto"/>
        <w:ind w:firstLine="12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В зависимости от тяжести течения применяют 3 вида лечебных мероприятий для нормализации углеводного обмена:</w:t>
      </w:r>
    </w:p>
    <w:p w:rsidR="000D7C4D" w:rsidRDefault="000D7C4D">
      <w:pPr>
        <w:pStyle w:val="FR1"/>
        <w:ind w:firstLine="1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1. Диета</w:t>
      </w:r>
    </w:p>
    <w:p w:rsidR="000D7C4D" w:rsidRPr="00FD2780" w:rsidRDefault="000D7C4D">
      <w:pPr>
        <w:pStyle w:val="FR1"/>
        <w:spacing w:line="220" w:lineRule="auto"/>
        <w:ind w:firstLine="100"/>
        <w:rPr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2. Оральные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гипогликемизирующие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препараты </w:t>
      </w:r>
      <w:r w:rsidRPr="00FD2780">
        <w:rPr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pStyle w:val="FR1"/>
        <w:spacing w:line="220" w:lineRule="auto"/>
        <w:ind w:firstLine="1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FD2780">
        <w:rPr>
          <w:b w:val="0"/>
          <w:bCs w:val="0"/>
          <w:i w:val="0"/>
          <w:iCs w:val="0"/>
          <w:sz w:val="26"/>
          <w:szCs w:val="26"/>
        </w:rPr>
        <w:t>3.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Инсулин.</w:t>
      </w:r>
    </w:p>
    <w:p w:rsidR="000D7C4D" w:rsidRDefault="000D7C4D">
      <w:pPr>
        <w:pStyle w:val="FR1"/>
        <w:spacing w:line="220" w:lineRule="auto"/>
        <w:ind w:firstLine="1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Диета обязательна при всех клинических формах СД. Основные ее принципы: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индивидуальный подбор суточной калорийности; содержание физиологических количеств белков, жиров, углеводов и витаминов; исключение легкоусвояемых углеводов; дробное питание с равномерным распределением калорий и углеводов. </w:t>
      </w:r>
    </w:p>
    <w:p w:rsidR="000D7C4D" w:rsidRDefault="000D7C4D">
      <w:pPr>
        <w:pStyle w:val="FR1"/>
        <w:ind w:left="4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  Расчет суточной калорийности производят с учетом массы тела и физической нагрузки. При умеренной физической нагрузке диету строят из расчета 30—35 ккал на 1 кг идеальной массы тела. Диета должна содержать не менее 1—1,5 г белка на 1 кг массы тела, 4,5—5 г углеводов и 0,75—1,5 г жиров в сутки. Следует придерживаться тактики ограничения или полного исключения из пищи рафинированных углеводов. Однако общее количество углеводов должно составлять не менее 125 г в день с целью предупреждения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кетоацидоза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. Диета должна содержать малое количество холестерина и насыщенных жиров. Пищу принимают дробно 4—5 раз в день, что содействует лучшему ее усвоению при минимальной гипергликемии и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глюкозурии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виде самостоятельного метода лечения диетотерапию применяют при нарушении толерантности к углеводам и инсулиннезависимом СД легкой формы. Показателем компенсации СД является гликемия в течение суток 3,85—8,9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ммоль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/л и отсутствие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line="220" w:lineRule="auto"/>
        <w:ind w:left="80" w:hanging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Таблетированные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сахароснижающие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препараты относятся к двум основным группам: сульфаниламидам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бигуанидам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Сульфаниламидные препараты являются производными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сульфанилмочевины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сахароснижающее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действие обусловлено стимулирующим влиянием на р-клетки поджелудочной железы, повышением чувствительности к инсулину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инсулинзависимых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тканей путем воздействия на рецепторы к инсулину, увеличением синтеза и накопления гликогена, снижением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глюконеогенеза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Препараты оказывают также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антилиполитическое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действие.</w:t>
      </w:r>
    </w:p>
    <w:p w:rsidR="000D7C4D" w:rsidRDefault="000D7C4D">
      <w:pPr>
        <w:spacing w:line="24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Различают сульфаниламидные препараты 1 и 2 генерации.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Препараты 1 генерации дозируются в дециграммах: К этой группе относятся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хлорпропамид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диабинез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меллинез</w:t>
      </w:r>
      <w:proofErr w:type="spellEnd"/>
      <w:r>
        <w:rPr>
          <w:rFonts w:ascii="Times New Roman" w:hAnsi="Times New Roman" w:cs="Times New Roman"/>
          <w:sz w:val="26"/>
          <w:szCs w:val="26"/>
        </w:rPr>
        <w:t>), букарбан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надизан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оранил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бутамид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толбутамид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орабет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диабетол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и др. К препаратам, дозируемым в сотых и тысячных долях грамма (2 генерация), относят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глибенкламид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манилил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даонил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эуглюкан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глюренорм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гликвидон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гликлазид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диамикрон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диабетон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глипизид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минидиаб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применении препаратов 1 генерации лечение начинают с малых доз (0,5-1г), повышая до 1,5—2 г/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Дальнейшее увеличение дозы нецелесообразно.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Гипогликемизирующее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действие проявляется на 3—5-е сутки от начала лечения, оптимальное — через 10—14 дней. Доза препаратов 2 генерации обычно не должна превышать 10—15 мг. Необходимо учитывать, что почти все сульфаниламидные препараты выводятся почками, за исключением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глюренорма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выводящегося из организма преимущественно кишечником, поэтому последний хорошо переносится больными с поражением почек. Некоторые препараты, например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диамикрон</w:t>
      </w:r>
      <w:proofErr w:type="spellEnd"/>
      <w:r>
        <w:rPr>
          <w:rFonts w:ascii="Times New Roman" w:hAnsi="Times New Roman" w:cs="Times New Roman"/>
          <w:sz w:val="26"/>
          <w:szCs w:val="26"/>
        </w:rPr>
        <w:t>), оказывают нормализирующее действие на реологические свойства крови — уменьшают агрегацию тромбоцитов.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Показаниями к назначению препаратов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сульфанилмочевины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 ИНСД средней тяжести, а также переход легкой формы диабета в среднетяжелую, когда одной диеты недостаточно для компенсации. При ИНСД средней тяжести препараты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сульфанилмочевины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могут быть использованы в комбинации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бигуанидами</w:t>
      </w:r>
      <w:proofErr w:type="spellEnd"/>
      <w:r>
        <w:rPr>
          <w:rFonts w:ascii="Times New Roman" w:hAnsi="Times New Roman" w:cs="Times New Roman"/>
          <w:sz w:val="26"/>
          <w:szCs w:val="26"/>
        </w:rPr>
        <w:t>; при тяжелой и инсулинрезистентной формах СД 1 типа они могут применяться с инсулином.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Комбинированное лечение инсулином и сульфаниламидами проводится в ряде случаев при небольших операциях, при наличии инфекции, при поражении почек и печени без выраженных нарушений их функции.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Побочные действия при применении сульфаниламидных препаратов редки и выражаются лейкопенией и тромбоцитопенией, кожными аллергическими реакциями, нарушением функции печени и желудочно-кишечными расстройствами. При передозировке могут возникать гипогликемические явления.</w:t>
      </w:r>
    </w:p>
    <w:p w:rsidR="000D7C4D" w:rsidRDefault="000D7C4D">
      <w:pPr>
        <w:spacing w:line="220" w:lineRule="auto"/>
        <w:ind w:left="1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Бигуаниды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являются  производными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гуанидина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К  ним   относятся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фенилэтилбигуаниды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фенформин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диботин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бутилбигуаниды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адебит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силубин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диметилбигуаниды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глюкофаг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>). Различают препараты, действие которых продолжается 6 — 8 ч, и препараты пролонгированного действия (10 — 12ч).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Гипогликемизирующий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эффект обусловлен потенцированием действия инсулина, усилением проницаемости клеточных мембран для глюкозы в мышцах, торможением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неоглюкогенеза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уменьшением всасываемости глюкозы в кишечнике. Важное свойство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бигуанидов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— торможение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липогенеза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усиление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липолиза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Показанием к применению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бигуанидов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является ИНСД средней тяжести без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кетоацидоза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при отсутствии заболеваний печени и почек. Препараты назначают главным образом больным с избыточной массой тела, при резистентности к сульфаниламидам, применяют в комбинации с инсулином, особенно у больных с избыточной массой тела. Используется также комбинированная терапия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бигуанидами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сульфаниламидами, позволяющая получить максимальный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сахаропонижающий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эффект при минимальных дозах препаратов.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Побочные явления: нарушения функции печени и ЖКТ (ощущение металлического вкуса во рту, тошнота, рвота, понос), аллергические реакции в виде кожных высыпаний. При применении больших доз, при склонности к гипоксии, наличии сердечной недостаточности, нарушении функции печени и почек может развиваться токсическая реакция в виде повышения содержания в крови молочной кислоты (развитие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лактат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-ацидоза). Наименее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токсичныметформин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глиформин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Общие противопоказания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назначению^пероральных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сахароснижающих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средств: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кетоацидоз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кетоацидотическая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гиперосмолярная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лактацидотическая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кома, беременность, лактация, обширные операции, тяжелые травмы, инфекции, выраженные нарушения функции печени и почек, заболевания крови с лейкопенией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лромбоцитопенией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Инсулинотерапию назначают при следующих показаниях: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инсулинзависимый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кетоацидоз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различной степени тяжести,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кетоацидотическая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гиперосмолярная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лактацидотическая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кома, истощение больного, оперативные вмешательства;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беременность, роды, лактация (при любой форме и тяжести СД), наличие противопоказаний к применению пероральных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гипогликемизирующих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препаратов.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Чувствительность больных к экзогенному инсулину различна. Так, 1 ЕД подкожно введенного инсулина способствует усвоению от 2 до 5 г сахара.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Первоначальные дозы инсулина можно ориентировочно определить по уровню сахара в крови. При гликемии свыше 8,33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ммоль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/л на каждые последующие 0,22 </w:t>
      </w:r>
      <w:proofErr w:type="spellStart"/>
      <w:r>
        <w:rPr>
          <w:rFonts w:ascii="Times New Roman" w:hAnsi="Times New Roman" w:cs="Times New Roman"/>
          <w:sz w:val="26"/>
          <w:szCs w:val="26"/>
        </w:rPr>
        <w:t>ммоль</w:t>
      </w:r>
      <w:proofErr w:type="spellEnd"/>
      <w:r>
        <w:rPr>
          <w:rFonts w:ascii="Times New Roman" w:hAnsi="Times New Roman" w:cs="Times New Roman"/>
          <w:sz w:val="26"/>
          <w:szCs w:val="26"/>
        </w:rPr>
        <w:t>/л вводить 1 ЕД простого инсулина каждые 6 — 8 часов.</w:t>
      </w:r>
    </w:p>
    <w:p w:rsidR="000D7C4D" w:rsidRDefault="000D7C4D">
      <w:pPr>
        <w:spacing w:line="22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Больным с вновь выявленным ИЗСД назначают инсулин в дозе 0,5 ЕД на 1 кг массы тела </w:t>
      </w:r>
      <w:r>
        <w:rPr>
          <w:rFonts w:ascii="Times New Roman" w:hAnsi="Times New Roman" w:cs="Times New Roman"/>
          <w:smallCaps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сутки; в период ремиссии — 0,4 ЕД/кг, а больным с неудовлетворительной компенсацией диабета — до 0,7—0,8 ЕД/кг в сутки. Принимать пищу следует не позже, чем через 30 минут после введения инсулина. При выборе того или иного вида инсулина продленного действия руководствуются 3 критериями: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Особенностями потребности в инсулине в зависимости от величины гликемии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глюкозурии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0D7C4D" w:rsidRDefault="000D7C4D">
      <w:pPr>
        <w:spacing w:line="22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Быстротой наступления и длительностью гипогликемического действия каждого определенного препарата;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Индивидуальной переносимостью препарата.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последние годы оптимальным ритмом введения инсулина считают двукратное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введение препаратов среднего и продолжительного действия: перед завтраком и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ужином.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декомпенсации ИЗСД, особенно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ацетонурии</w:t>
      </w:r>
      <w:proofErr w:type="spellEnd"/>
      <w:r>
        <w:rPr>
          <w:rFonts w:ascii="Times New Roman" w:hAnsi="Times New Roman" w:cs="Times New Roman"/>
          <w:sz w:val="26"/>
          <w:szCs w:val="26"/>
        </w:rPr>
        <w:t>, вводят простой инсулин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дробно — 4-5 раз в день.</w:t>
      </w:r>
    </w:p>
    <w:p w:rsidR="000D7C4D" w:rsidRDefault="000D7C4D">
      <w:pPr>
        <w:spacing w:line="240" w:lineRule="auto"/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Осложнения инсулинотерапии:</w:t>
      </w:r>
    </w:p>
    <w:p w:rsidR="000D7C4D" w:rsidRDefault="000D7C4D">
      <w:pPr>
        <w:spacing w:line="240" w:lineRule="auto"/>
        <w:ind w:left="400" w:hanging="36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Аллергические реакции — местные и общие.</w:t>
      </w:r>
    </w:p>
    <w:p w:rsidR="000D7C4D" w:rsidRDefault="000D7C4D">
      <w:pPr>
        <w:spacing w:line="240" w:lineRule="auto"/>
        <w:ind w:left="400" w:hanging="36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Гипогликемические состояния, вплоть до гипогликемической комы.</w:t>
      </w:r>
    </w:p>
    <w:p w:rsidR="000D7C4D" w:rsidRDefault="000D7C4D">
      <w:pPr>
        <w:spacing w:line="220" w:lineRule="auto"/>
        <w:ind w:left="400" w:hanging="36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Инсулинорезистентность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>, т.е. потребность в необычно больших дозах инсулина — 200 ЕД в день</w:t>
      </w:r>
    </w:p>
    <w:p w:rsidR="000D7C4D" w:rsidRDefault="000D7C4D">
      <w:pPr>
        <w:spacing w:line="240" w:lineRule="auto"/>
        <w:ind w:left="400" w:hanging="36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Постинсулиновые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липодистрофии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pStyle w:val="FR2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Лечение данного больного:</w:t>
      </w:r>
    </w:p>
    <w:p w:rsidR="000D7C4D" w:rsidRPr="00FD2780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Insulini</w:t>
      </w:r>
      <w:proofErr w:type="spellEnd"/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ml</w:t>
      </w:r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(1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D2780">
        <w:rPr>
          <w:rFonts w:ascii="Times New Roman" w:hAnsi="Times New Roman" w:cs="Times New Roman"/>
          <w:sz w:val="26"/>
          <w:szCs w:val="26"/>
          <w:lang w:val="en-US"/>
        </w:rPr>
        <w:t>1—40</w:t>
      </w:r>
      <w:r>
        <w:rPr>
          <w:rFonts w:ascii="Times New Roman" w:hAnsi="Times New Roman" w:cs="Times New Roman"/>
          <w:sz w:val="26"/>
          <w:szCs w:val="26"/>
        </w:rPr>
        <w:t>ЕД</w:t>
      </w:r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D</w:t>
      </w:r>
      <w:r w:rsidRPr="00FD27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.По 20 ЕД под кожу 4 раза в день.</w:t>
      </w:r>
    </w:p>
    <w:p w:rsidR="000D7C4D" w:rsidRPr="00FD2780" w:rsidRDefault="000D7C4D">
      <w:pPr>
        <w:spacing w:line="240" w:lineRule="auto"/>
        <w:ind w:firstLine="2040"/>
        <w:rPr>
          <w:rFonts w:ascii="Times New Roman" w:hAnsi="Times New Roman" w:cs="Times New Roman"/>
          <w:sz w:val="26"/>
          <w:szCs w:val="26"/>
          <w:lang w:val="en-US"/>
        </w:rPr>
      </w:pPr>
      <w:r w:rsidRPr="00FD2780">
        <w:rPr>
          <w:rFonts w:ascii="Times New Roman" w:hAnsi="Times New Roman" w:cs="Times New Roman"/>
          <w:sz w:val="26"/>
          <w:szCs w:val="26"/>
          <w:lang w:val="en-US"/>
        </w:rPr>
        <w:t>#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.: Sol.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Natrii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chloridi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isotonicae</w:t>
      </w:r>
      <w:proofErr w:type="spellEnd"/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500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ml 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Sterilisatur</w:t>
      </w:r>
      <w:proofErr w:type="spellEnd"/>
      <w:r w:rsidRPr="00FD2780">
        <w:rPr>
          <w:rFonts w:ascii="Times New Roman" w:hAnsi="Times New Roman" w:cs="Times New Roman"/>
          <w:sz w:val="26"/>
          <w:szCs w:val="26"/>
        </w:rPr>
        <w:t>!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FD278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D278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D27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Для внутривенного введения,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капельно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>, в течение 2 часов.</w:t>
      </w:r>
    </w:p>
    <w:p w:rsidR="000D7C4D" w:rsidRDefault="000D7C4D">
      <w:pPr>
        <w:spacing w:line="240" w:lineRule="auto"/>
        <w:ind w:firstLine="2040"/>
        <w:rPr>
          <w:rFonts w:ascii="Times New Roman" w:hAnsi="Times New Roman" w:cs="Times New Roman"/>
          <w:sz w:val="26"/>
          <w:szCs w:val="26"/>
          <w:lang w:val="en-US"/>
        </w:rPr>
      </w:pPr>
      <w:r w:rsidRPr="00FD2780">
        <w:rPr>
          <w:rFonts w:ascii="Times New Roman" w:hAnsi="Times New Roman" w:cs="Times New Roman"/>
          <w:sz w:val="26"/>
          <w:szCs w:val="26"/>
          <w:lang w:val="en-US"/>
        </w:rPr>
        <w:t>#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Cocarboxylasi</w:t>
      </w:r>
      <w:proofErr w:type="spellEnd"/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0,05 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D. t. d.</w:t>
      </w:r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№ 30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ampull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D7C4D" w:rsidRPr="00FD2780" w:rsidRDefault="000D7C4D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FD27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Содержимое 1 ампулы растворить в 2 мл прилагаемого растворителя и вводить в/м 1 раз в</w:t>
      </w:r>
      <w:r w:rsidRPr="00FD27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день. </w:t>
      </w:r>
    </w:p>
    <w:p w:rsidR="000D7C4D" w:rsidRPr="00FD2780" w:rsidRDefault="000D7C4D">
      <w:pPr>
        <w:spacing w:line="240" w:lineRule="auto"/>
        <w:ind w:firstLine="1985"/>
        <w:rPr>
          <w:rFonts w:ascii="Times New Roman" w:hAnsi="Times New Roman" w:cs="Times New Roman"/>
          <w:sz w:val="26"/>
          <w:szCs w:val="26"/>
          <w:lang w:val="en-US"/>
        </w:rPr>
      </w:pPr>
      <w:r w:rsidRPr="00FD2780">
        <w:rPr>
          <w:rFonts w:ascii="Times New Roman" w:hAnsi="Times New Roman" w:cs="Times New Roman"/>
          <w:sz w:val="26"/>
          <w:szCs w:val="26"/>
        </w:rPr>
        <w:t xml:space="preserve"> </w:t>
      </w:r>
      <w:r w:rsidRPr="00FD2780">
        <w:rPr>
          <w:rFonts w:ascii="Times New Roman" w:hAnsi="Times New Roman" w:cs="Times New Roman"/>
          <w:sz w:val="26"/>
          <w:szCs w:val="26"/>
          <w:lang w:val="en-US"/>
        </w:rPr>
        <w:t>#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Rp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.: Sol. Ac.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ascorbinici</w:t>
      </w:r>
      <w:proofErr w:type="spellEnd"/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5% 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ml 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D. t. d.</w:t>
      </w:r>
      <w:r w:rsidRPr="00FD2780">
        <w:rPr>
          <w:rFonts w:ascii="Times New Roman" w:hAnsi="Times New Roman" w:cs="Times New Roman"/>
          <w:sz w:val="26"/>
          <w:szCs w:val="26"/>
          <w:lang w:val="en-US"/>
        </w:rPr>
        <w:t xml:space="preserve"> № 20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ampull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D7C4D" w:rsidRDefault="000D7C4D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S</w:t>
      </w:r>
      <w:r w:rsidRPr="00FD27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 1 мл внутримышечно.</w:t>
      </w:r>
    </w:p>
    <w:p w:rsidR="000D7C4D" w:rsidRDefault="000D7C4D">
      <w:pPr>
        <w:spacing w:line="240" w:lineRule="auto"/>
        <w:ind w:firstLine="2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#</w:t>
      </w:r>
    </w:p>
    <w:p w:rsidR="000D7C4D" w:rsidRDefault="000D7C4D">
      <w:pPr>
        <w:pStyle w:val="FR1"/>
        <w:spacing w:line="220" w:lineRule="auto"/>
        <w:ind w:left="142" w:hanging="142"/>
        <w:rPr>
          <w:b w:val="0"/>
          <w:bCs w:val="0"/>
          <w:i w:val="0"/>
          <w:iCs w:val="0"/>
          <w:sz w:val="26"/>
          <w:szCs w:val="26"/>
          <w:lang w:val="en-US"/>
        </w:rPr>
      </w:pP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Rp</w:t>
      </w:r>
      <w:proofErr w:type="spellEnd"/>
      <w:r w:rsidRPr="00FD2780">
        <w:rPr>
          <w:b w:val="0"/>
          <w:bCs w:val="0"/>
          <w:i w:val="0"/>
          <w:iCs w:val="0"/>
          <w:sz w:val="26"/>
          <w:szCs w:val="26"/>
        </w:rPr>
        <w:t xml:space="preserve">.: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Sol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Cyanocobalamini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0,01 % 1 ml </w:t>
      </w:r>
    </w:p>
    <w:p w:rsidR="000D7C4D" w:rsidRDefault="000D7C4D">
      <w:pPr>
        <w:pStyle w:val="FR1"/>
        <w:spacing w:line="220" w:lineRule="auto"/>
        <w:ind w:left="142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D. t. d. </w:t>
      </w:r>
      <w:r w:rsidRPr="00FD2780"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en-US"/>
        </w:rPr>
        <w:t>№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30 in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ampull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>.</w:t>
      </w:r>
    </w:p>
    <w:p w:rsidR="000D7C4D" w:rsidRDefault="000D7C4D">
      <w:pPr>
        <w:pStyle w:val="FR1"/>
        <w:spacing w:line="220" w:lineRule="auto"/>
        <w:ind w:left="142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S</w:t>
      </w:r>
      <w:r w:rsidRPr="00FD2780"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1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мл в мышцу ежедневно или через день.</w:t>
      </w:r>
    </w:p>
    <w:p w:rsidR="000D7C4D" w:rsidRDefault="000D7C4D">
      <w:pPr>
        <w:pStyle w:val="FR1"/>
        <w:spacing w:line="220" w:lineRule="auto"/>
        <w:ind w:firstLine="3480"/>
        <w:rPr>
          <w:b w:val="0"/>
          <w:bCs w:val="0"/>
          <w:i w:val="0"/>
          <w:iCs w:val="0"/>
          <w:sz w:val="26"/>
          <w:szCs w:val="26"/>
          <w:lang w:val="en-US"/>
        </w:rPr>
      </w:pPr>
      <w:r w:rsidRPr="00FD2780">
        <w:rPr>
          <w:b w:val="0"/>
          <w:bCs w:val="0"/>
          <w:i w:val="0"/>
          <w:iCs w:val="0"/>
          <w:sz w:val="26"/>
          <w:szCs w:val="26"/>
          <w:lang w:val="en-US"/>
        </w:rPr>
        <w:t xml:space="preserve"># </w:t>
      </w: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  <w:lang w:val="en-US"/>
        </w:rPr>
      </w:pP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Rp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.: Sol. Ac.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nicotinici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1 % 1 ml</w:t>
      </w: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  D. t. d. </w:t>
      </w:r>
      <w:r w:rsidRPr="00FD2780"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en-US"/>
        </w:rPr>
        <w:t>№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10 in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ampull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. 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  S</w:t>
      </w:r>
      <w:r w:rsidRPr="00FD2780"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1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мл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2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раза в сутки, в/в.</w:t>
      </w:r>
    </w:p>
    <w:p w:rsidR="000D7C4D" w:rsidRPr="00FD2780" w:rsidRDefault="000D7C4D">
      <w:pPr>
        <w:pStyle w:val="FR1"/>
        <w:spacing w:line="220" w:lineRule="auto"/>
        <w:ind w:firstLine="3480"/>
        <w:rPr>
          <w:b w:val="0"/>
          <w:bCs w:val="0"/>
          <w:i w:val="0"/>
          <w:iCs w:val="0"/>
          <w:sz w:val="26"/>
          <w:szCs w:val="26"/>
          <w:lang w:val="en-US"/>
        </w:rPr>
      </w:pPr>
      <w:r w:rsidRPr="00FD2780">
        <w:rPr>
          <w:b w:val="0"/>
          <w:bCs w:val="0"/>
          <w:i w:val="0"/>
          <w:iCs w:val="0"/>
          <w:sz w:val="26"/>
          <w:szCs w:val="26"/>
          <w:lang w:val="en-US"/>
        </w:rPr>
        <w:t xml:space="preserve"># </w:t>
      </w:r>
    </w:p>
    <w:p w:rsidR="000D7C4D" w:rsidRDefault="000D7C4D">
      <w:pPr>
        <w:pStyle w:val="FR1"/>
        <w:spacing w:line="220" w:lineRule="auto"/>
        <w:ind w:firstLine="3480"/>
        <w:rPr>
          <w:b w:val="0"/>
          <w:bCs w:val="0"/>
          <w:i w:val="0"/>
          <w:iCs w:val="0"/>
          <w:sz w:val="26"/>
          <w:szCs w:val="26"/>
          <w:lang w:val="en-US"/>
        </w:rPr>
      </w:pP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  <w:lang w:val="en-US"/>
        </w:rPr>
      </w:pP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Rp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.: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Solcoseryli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2 ml </w:t>
      </w: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  D. t. d. </w:t>
      </w:r>
      <w:r w:rsidRPr="00FD2780"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en-US"/>
        </w:rPr>
        <w:t>№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20 in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ampull</w:t>
      </w:r>
      <w:proofErr w:type="spellEnd"/>
      <w:r>
        <w:rPr>
          <w:b w:val="0"/>
          <w:bCs w:val="0"/>
          <w:i w:val="0"/>
          <w:iCs w:val="0"/>
          <w:sz w:val="26"/>
          <w:szCs w:val="26"/>
          <w:lang w:val="en-US"/>
        </w:rPr>
        <w:t>.</w:t>
      </w:r>
    </w:p>
    <w:p w:rsidR="000D7C4D" w:rsidRDefault="000D7C4D">
      <w:pPr>
        <w:pStyle w:val="FR1"/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  S</w:t>
      </w:r>
      <w:r w:rsidRPr="00FD2780"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2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мл в/в ежедневно.</w:t>
      </w:r>
    </w:p>
    <w:p w:rsidR="000D7C4D" w:rsidRPr="00FD2780" w:rsidRDefault="000D7C4D">
      <w:pPr>
        <w:pStyle w:val="FR1"/>
        <w:ind w:firstLine="348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>#</w:t>
      </w:r>
    </w:p>
    <w:p w:rsidR="000D7C4D" w:rsidRPr="00FD2780" w:rsidRDefault="000D7C4D">
      <w:pPr>
        <w:pStyle w:val="FR1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Rp</w:t>
      </w:r>
      <w:proofErr w:type="spellEnd"/>
      <w:r w:rsidRPr="00FD2780">
        <w:rPr>
          <w:b w:val="0"/>
          <w:bCs w:val="0"/>
          <w:i w:val="0"/>
          <w:iCs w:val="0"/>
          <w:sz w:val="26"/>
          <w:szCs w:val="26"/>
        </w:rPr>
        <w:t xml:space="preserve">.: </w:t>
      </w:r>
      <w:proofErr w:type="spellStart"/>
      <w:r>
        <w:rPr>
          <w:b w:val="0"/>
          <w:bCs w:val="0"/>
          <w:i w:val="0"/>
          <w:iCs w:val="0"/>
          <w:sz w:val="26"/>
          <w:szCs w:val="26"/>
          <w:lang w:val="en-US"/>
        </w:rPr>
        <w:t>Rheopolyglucini</w:t>
      </w:r>
      <w:proofErr w:type="spellEnd"/>
      <w:r w:rsidRPr="00FD2780">
        <w:rPr>
          <w:b w:val="0"/>
          <w:bCs w:val="0"/>
          <w:i w:val="0"/>
          <w:iCs w:val="0"/>
          <w:sz w:val="26"/>
          <w:szCs w:val="26"/>
        </w:rPr>
        <w:t xml:space="preserve"> 400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ml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</w:p>
    <w:p w:rsidR="000D7C4D" w:rsidRDefault="000D7C4D">
      <w:pPr>
        <w:pStyle w:val="FR1"/>
        <w:rPr>
          <w:b w:val="0"/>
          <w:bCs w:val="0"/>
          <w:i w:val="0"/>
          <w:iCs w:val="0"/>
          <w:sz w:val="26"/>
          <w:szCs w:val="26"/>
        </w:rPr>
      </w:pPr>
      <w:r w:rsidRPr="00FD2780">
        <w:rPr>
          <w:b w:val="0"/>
          <w:bCs w:val="0"/>
          <w:i w:val="0"/>
          <w:iCs w:val="0"/>
          <w:sz w:val="26"/>
          <w:szCs w:val="26"/>
        </w:rPr>
        <w:t xml:space="preserve">       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D</w:t>
      </w:r>
      <w:r w:rsidRPr="00FD2780"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t</w:t>
      </w:r>
      <w:r w:rsidRPr="00FD2780">
        <w:rPr>
          <w:b w:val="0"/>
          <w:bCs w:val="0"/>
          <w:i w:val="0"/>
          <w:iCs w:val="0"/>
          <w:sz w:val="26"/>
          <w:szCs w:val="26"/>
        </w:rPr>
        <w:t>.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d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.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№</w:t>
      </w:r>
      <w:r w:rsidRPr="00FD2780">
        <w:rPr>
          <w:b w:val="0"/>
          <w:bCs w:val="0"/>
          <w:i w:val="0"/>
          <w:iCs w:val="0"/>
          <w:sz w:val="26"/>
          <w:szCs w:val="26"/>
        </w:rPr>
        <w:t>6</w:t>
      </w:r>
    </w:p>
    <w:p w:rsidR="000D7C4D" w:rsidRDefault="000D7C4D">
      <w:pPr>
        <w:pStyle w:val="FR1"/>
        <w:numPr>
          <w:ilvl w:val="0"/>
          <w:numId w:val="1"/>
        </w:numPr>
        <w:spacing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Внутривенно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капельно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(скорость введения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— 40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капель в минуту) через день.</w:t>
      </w: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rFonts w:ascii="Times New Roman" w:hAnsi="Times New Roman"/>
          <w:i w:val="0"/>
          <w:iCs w:val="0"/>
          <w:sz w:val="30"/>
          <w:szCs w:val="30"/>
          <w:u w:val="single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 xml:space="preserve">Дневники </w:t>
      </w:r>
      <w:proofErr w:type="spellStart"/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курации</w:t>
      </w:r>
      <w:proofErr w:type="spellEnd"/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:</w:t>
      </w: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  <w:gridCol w:w="2517"/>
      </w:tblGrid>
      <w:tr w:rsidR="000D7C4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pStyle w:val="FR1"/>
              <w:numPr>
                <w:ilvl w:val="0"/>
                <w:numId w:val="2"/>
              </w:numPr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г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АД  90/65 мм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рт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ст.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PS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72 уд. в минуту. 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ЧДД - 16 в минуту Т—36,2°С</w:t>
            </w:r>
          </w:p>
          <w:p w:rsidR="000D7C4D" w:rsidRDefault="000D7C4D">
            <w:pPr>
              <w:pStyle w:val="FR1"/>
              <w:spacing w:line="220" w:lineRule="auto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Больной   предъявляет   жалобы   на постоянное головокружение, сухость во рту, жажду, обильное мочеиспускание 2,5 л в сутки (10-12 раз в сутки), отмечает пониженный аппетит, отрыжка после еды воздухом, запах ацетона изо рта. Больного беспокоят постоянные мышечные боли в верхних и нижних конечностях, отмечает потерю работоспособности. Общее состояние больного удовлетворительное.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u w:val="single"/>
              </w:rPr>
              <w:t>Объективно: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Кожа и видимые слизистые обычной окраски, сухие. Периферические лимфатические узлы не пальпируются. Пастозности и отеков нет. В легких  при аускультации - выслушивается везикулярное дыхание над всей поверхностью легких, хрипов нет. Сердечная деятельность ритмичная, тоны приглушены. Язык сухой, у корня обложен белым налетом. При осмотре живота в области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эпигастрия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деформации и вздутия не отмечается. Следов расчесов, патологических высыпаний нет. В правой паховой области имеется   старый  послеоперационный   рубец размерами 5 см. При поверхностной пальпации живота не определяется защитного напряжения мышц. Печень выступает из-под края реберной дуги на 3 см, край ее мягкий, ровный, гладкий, при пальпации безболезненный. Симптом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Пастернацкого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отрицательный с обеих сторон. Диурез увеличен до 2-х литров в сутки.</w:t>
            </w:r>
          </w:p>
          <w:p w:rsidR="000D7C4D" w:rsidRDefault="000D7C4D">
            <w:pPr>
              <w:pStyle w:val="FR1"/>
              <w:spacing w:line="220" w:lineRule="auto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Режим постельный, диета щадящая.</w:t>
            </w:r>
          </w:p>
          <w:p w:rsidR="000D7C4D" w:rsidRPr="00FD2780" w:rsidRDefault="000D7C4D">
            <w:pPr>
              <w:pStyle w:val="FR1"/>
              <w:numPr>
                <w:ilvl w:val="0"/>
                <w:numId w:val="3"/>
              </w:numPr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.: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Insulini</w:t>
            </w:r>
            <w:proofErr w:type="spellEnd"/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5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ml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(1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ml</w:t>
            </w:r>
            <w:r w:rsidRPr="00FD278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— 40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ЕД</w:t>
            </w:r>
            <w:r w:rsidRPr="00FD278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) 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uk-UA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D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S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По 20 ЕД      под кожу 4 раза в день;</w:t>
            </w:r>
          </w:p>
          <w:p w:rsidR="000D7C4D" w:rsidRDefault="000D7C4D">
            <w:pPr>
              <w:pStyle w:val="FR1"/>
              <w:numPr>
                <w:ilvl w:val="0"/>
                <w:numId w:val="4"/>
              </w:numPr>
              <w:spacing w:line="220" w:lineRule="auto"/>
              <w:rPr>
                <w:b w:val="0"/>
                <w:bCs w:val="0"/>
                <w:i w:val="0"/>
                <w:iCs w:val="0"/>
                <w:sz w:val="26"/>
                <w:szCs w:val="26"/>
                <w:lang w:val="uk-UA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.: Sol.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Natrii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chloridi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isotonicae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500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ml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uk-UA"/>
              </w:rPr>
              <w:t xml:space="preserve"> 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uk-UA"/>
              </w:rPr>
              <w:t xml:space="preserve">  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Sterilisatur</w:t>
            </w:r>
            <w:proofErr w:type="spellEnd"/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!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D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.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S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Для внутривенного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введения,капельно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, в течение 2 часов.</w:t>
            </w:r>
          </w:p>
          <w:p w:rsidR="000D7C4D" w:rsidRPr="00FD2780" w:rsidRDefault="000D7C4D">
            <w:pPr>
              <w:pStyle w:val="FR1"/>
              <w:spacing w:line="220" w:lineRule="auto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3.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.: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Cocarboxylasi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uk-UA"/>
              </w:rPr>
              <w:t xml:space="preserve">     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0,05</w:t>
            </w:r>
          </w:p>
          <w:p w:rsidR="000D7C4D" w:rsidRPr="00FD2780" w:rsidRDefault="000D7C4D">
            <w:pPr>
              <w:pStyle w:val="FR1"/>
              <w:spacing w:line="220" w:lineRule="auto"/>
              <w:ind w:right="400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D. t. d.</w:t>
            </w:r>
            <w:r w:rsidRPr="00FD278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№ 30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in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ampull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.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S</w:t>
            </w: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Содержимое 1 ампулы растворить в 2 мл прилагаемого растворителя и вводить в/м 1 раз в день.</w:t>
            </w:r>
          </w:p>
          <w:p w:rsidR="000D7C4D" w:rsidRPr="00FD2780" w:rsidRDefault="000D7C4D">
            <w:pPr>
              <w:pStyle w:val="FR1"/>
              <w:spacing w:line="220" w:lineRule="auto"/>
              <w:ind w:left="40"/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4.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.: Sol. Ac.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ascorbinici</w:t>
            </w:r>
            <w:proofErr w:type="spellEnd"/>
            <w:r w:rsidRPr="00FD2780"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5% 1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ml D. t. d.</w:t>
            </w:r>
            <w:r w:rsidRPr="00FD2780"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№ 20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in 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ampull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.</w:t>
            </w:r>
          </w:p>
          <w:p w:rsidR="000D7C4D" w:rsidRDefault="000D7C4D">
            <w:pPr>
              <w:pStyle w:val="FR1"/>
              <w:spacing w:line="220" w:lineRule="auto"/>
              <w:ind w:left="40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5.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По 1 мл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u w:val="single"/>
              </w:rPr>
              <w:t>внутримышечно.</w:t>
            </w:r>
          </w:p>
          <w:p w:rsidR="000D7C4D" w:rsidRDefault="000D7C4D">
            <w:pPr>
              <w:pStyle w:val="FR1"/>
              <w:spacing w:line="220" w:lineRule="auto"/>
              <w:jc w:val="center"/>
              <w:rPr>
                <w:b w:val="0"/>
                <w:bCs w:val="0"/>
                <w:i w:val="0"/>
                <w:iCs w:val="0"/>
                <w:sz w:val="26"/>
                <w:szCs w:val="26"/>
              </w:rPr>
            </w:pPr>
          </w:p>
        </w:tc>
      </w:tr>
    </w:tbl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p w:rsidR="000D7C4D" w:rsidRDefault="000D7C4D">
      <w:pPr>
        <w:pStyle w:val="FR1"/>
        <w:spacing w:line="220" w:lineRule="auto"/>
        <w:jc w:val="center"/>
        <w:rPr>
          <w:b w:val="0"/>
          <w:bCs w:val="0"/>
          <w:i w:val="0"/>
          <w:iCs w:val="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45"/>
        <w:gridCol w:w="2517"/>
      </w:tblGrid>
      <w:tr w:rsidR="000D7C4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10.10.98r.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АД 130/80 мм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рт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ст. 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PS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78 уд. в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минуту. ЧДД-18 в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минуту. Т-36,7°С.</w:t>
            </w:r>
          </w:p>
          <w:p w:rsidR="000D7C4D" w:rsidRDefault="000D7C4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pStyle w:val="FR1"/>
              <w:spacing w:line="220" w:lineRule="auto"/>
              <w:ind w:left="40" w:firstLine="680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Больной   предъявляет   жалобы   на постоянное головокружение, сухость во рту, жажду, обильное мочеиспускание 1,5 л в сутки, отмечает пониженные аппетит, отрыжка после еды воздухом.   Больного   беспокоят   постоянные мышечные боли в верхних и нижних конечностях, отмечает потерю работоспособности. Общее состояние больного удовлетворительное.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u w:val="single"/>
              </w:rPr>
              <w:t>Объективно: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больной в сознании, адекватно реагирует и отвечает на вопросы. Кожа бледная, видимые    слизистые    обычной    окраски. Периферические лимфатические узлы     не пальпируются. Пастозности и отеков нет. В легких при аускультации - выслушивается везикулярное дыхание над всей поверхностью легких, хрипов нет. Сердечная деятельность ритмичная, тоны ясные, PS 78 уд. в минуту. АД 130/80 мм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рт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ст. Язык у корня обложен белым налетом. При осмотре живота в области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эпигастрия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деформации и вздутия не отмечается. Следов расчесов, патологических высыпаний нет. В правой паховой области имеется старый послеоперационный рубец размерами 5 см. При поверхностной пальпации живота защитного напряжения мышц не определяется.</w:t>
            </w:r>
          </w:p>
          <w:p w:rsidR="000D7C4D" w:rsidRDefault="000D7C4D">
            <w:pPr>
              <w:pStyle w:val="FR1"/>
              <w:spacing w:line="22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Симптом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Пастернацкого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отрицательный с обеих сторон. Мочеиспускание без особенностей.</w:t>
            </w:r>
          </w:p>
          <w:p w:rsidR="000D7C4D" w:rsidRDefault="000D7C4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Режим постельный, диета щадящая.  </w:t>
            </w:r>
          </w:p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spellEnd"/>
            <w:r w:rsidRPr="00FD2780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Sol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7C4D" w:rsidRPr="00FD2780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Cyanocobalamini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0,01 % 1 ml</w:t>
            </w:r>
          </w:p>
          <w:p w:rsidR="000D7C4D" w:rsidRPr="00FD2780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D.t.d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FD27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ampull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 в мышцу ежедневно     или через день.</w:t>
            </w:r>
          </w:p>
          <w:p w:rsidR="000D7C4D" w:rsidRPr="00FD2780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  Sol.  Ac.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nicotinici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1 %-1 ml D. t. d.</w:t>
            </w:r>
            <w:r w:rsidRPr="00FD27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10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ampull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раза в сутки, в/в.</w:t>
            </w:r>
          </w:p>
          <w:p w:rsidR="000D7C4D" w:rsidRDefault="000D7C4D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Solcoseryli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 ml</w:t>
            </w:r>
          </w:p>
          <w:p w:rsidR="000D7C4D" w:rsidRPr="00FD2780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 t. d.</w:t>
            </w:r>
            <w:r w:rsidRPr="00FD27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20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ampull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0D7C4D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 в/в ежедневно.</w:t>
            </w:r>
          </w:p>
          <w:p w:rsidR="000D7C4D" w:rsidRPr="00FD2780" w:rsidRDefault="000D7C4D">
            <w:pPr>
              <w:spacing w:line="240" w:lineRule="auto"/>
              <w:ind w:left="8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</w:t>
            </w:r>
          </w:p>
          <w:p w:rsidR="000D7C4D" w:rsidRPr="00FD2780" w:rsidRDefault="000D7C4D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Rheopolyglucini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400</w:t>
            </w:r>
          </w:p>
          <w:p w:rsidR="000D7C4D" w:rsidRPr="00FD2780" w:rsidRDefault="000D7C4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</w:t>
            </w:r>
          </w:p>
          <w:p w:rsidR="000D7C4D" w:rsidRPr="00FD2780" w:rsidRDefault="000D7C4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D. t. d.</w:t>
            </w:r>
            <w:r w:rsidRPr="00FD27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6</w:t>
            </w:r>
          </w:p>
          <w:p w:rsidR="000D7C4D" w:rsidRDefault="000D7C4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Внутривенно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(скорость введения</w:t>
            </w:r>
            <w:r w:rsidRPr="00FD2780">
              <w:rPr>
                <w:rFonts w:ascii="Times New Roman" w:hAnsi="Times New Roman" w:cs="Times New Roman"/>
                <w:sz w:val="26"/>
                <w:szCs w:val="26"/>
              </w:rPr>
              <w:t xml:space="preserve">   —   40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капель в минуту) через день</w:t>
            </w:r>
          </w:p>
        </w:tc>
      </w:tr>
    </w:tbl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spacing w:line="240" w:lineRule="auto"/>
        <w:ind w:left="8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Эпикриз:</w:t>
      </w:r>
    </w:p>
    <w:p w:rsidR="000D7C4D" w:rsidRDefault="000D7C4D">
      <w:pPr>
        <w:pStyle w:val="FR1"/>
        <w:spacing w:before="80" w:line="220" w:lineRule="auto"/>
        <w:ind w:firstLine="7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Больной Бородин Владимир Викторович, 1956 года рождения, поступил в эндокринологическое отделение ОКБ 6.10.98г. с жалобами на постоянное головокружение, сухость во рту, жажду, обильное мочеиспускание (2,5 л/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сут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), потерю аппетита, потерю веса, запах ацетона изо рта, мышечные боли в верхних и нижних конечностях, потерю работоспособности.</w:t>
      </w:r>
    </w:p>
    <w:p w:rsidR="000D7C4D" w:rsidRDefault="000D7C4D">
      <w:pPr>
        <w:pStyle w:val="FR1"/>
        <w:spacing w:line="220" w:lineRule="auto"/>
        <w:ind w:firstLine="7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Из анамнеза заболевания известно, что считает себя больным с 1981 г, когда впервые стал отмечать головокружение, жажду, запах ацетона изо рта, потерю сознания. Больной обратился в больницу по месту жительства, где впервые был поставлен диагноз: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Инсулинзависимый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сахарный диабет, компенсированный. Больному был назначен инсулин в дозе до 60 ЕД/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сут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pStyle w:val="FR1"/>
        <w:spacing w:before="20"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Последнее ухудшение появилось 3 недели назад, когда появились вышеперечисленные жалобы и больной был госпитализирован в эндокринологическое отделение ОКБ, где и находится в настоящее время.</w:t>
      </w:r>
    </w:p>
    <w:p w:rsidR="000D7C4D" w:rsidRDefault="000D7C4D">
      <w:pPr>
        <w:pStyle w:val="FR1"/>
        <w:spacing w:before="20" w:line="220" w:lineRule="auto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Из анамнеза жизни известно, что старший брат больного также страдал сахарным диабетом и умер год назад.</w:t>
      </w:r>
    </w:p>
    <w:p w:rsidR="000D7C4D" w:rsidRDefault="000D7C4D">
      <w:pPr>
        <w:pStyle w:val="FR1"/>
        <w:spacing w:line="220" w:lineRule="auto"/>
        <w:ind w:firstLine="7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Объективно: общее состояние удовлетворительно. Кожа и видимые слизистые обычной окраски, сухие, на щеках румянец.. Отеков нет.</w:t>
      </w:r>
    </w:p>
    <w:p w:rsidR="000D7C4D" w:rsidRDefault="000D7C4D">
      <w:pPr>
        <w:pStyle w:val="FR1"/>
        <w:spacing w:line="300" w:lineRule="auto"/>
        <w:ind w:left="680" w:right="20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Мышцы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атрофичны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мышечная сила снижена. В легких выслушивается везикулярное дыхание, хрипов нет.</w:t>
      </w:r>
    </w:p>
    <w:p w:rsidR="000D7C4D" w:rsidRDefault="000D7C4D">
      <w:pPr>
        <w:pStyle w:val="FR1"/>
        <w:spacing w:before="60"/>
        <w:ind w:firstLine="70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Сердечная деятельность ритмичная, тоны приглушены,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PS</w:t>
      </w:r>
      <w:r w:rsidRPr="00FD2780">
        <w:rPr>
          <w:b w:val="0"/>
          <w:bCs w:val="0"/>
          <w:i w:val="0"/>
          <w:iCs w:val="0"/>
          <w:sz w:val="26"/>
          <w:szCs w:val="26"/>
        </w:rPr>
        <w:t>-72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уд в минуту, АД -90/65 мм. рт. ст.</w:t>
      </w:r>
    </w:p>
    <w:p w:rsidR="000D7C4D" w:rsidRDefault="000D7C4D">
      <w:pPr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Язык у корня обложен белым налетом. Живот симметричный, при пальпации безболезненный. Печень выступает из-под края реберной дуги на 3 см, край ее ровный, гладкий, безболезненный. Больной отмечает частые поносы, метеоризм.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Симптом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Пастернацкого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отрицательный с обеих сторон. Мочеиспускание повышено до 2,5 л/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сут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pStyle w:val="FR1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Лабораторные исследования:</w:t>
      </w:r>
    </w:p>
    <w:p w:rsidR="000D7C4D" w:rsidRDefault="000D7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 xml:space="preserve">ан. </w:t>
      </w:r>
      <w:r>
        <w:rPr>
          <w:rFonts w:ascii="Times New Roman" w:hAnsi="Times New Roman" w:cs="Times New Roman"/>
          <w:sz w:val="26"/>
          <w:szCs w:val="26"/>
        </w:rPr>
        <w:t>Крови: НЬ -139 г/л, Эр - 4,6*10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>
        <w:rPr>
          <w:rFonts w:ascii="Times New Roman" w:hAnsi="Times New Roman" w:cs="Times New Roman"/>
          <w:sz w:val="26"/>
          <w:szCs w:val="26"/>
        </w:rPr>
        <w:t>/л, Цп-0,9, СОЭ-17 мм/ч, Л-15,8* 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/л.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- 3 %.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- 75 %, Лимф -16 %, Мои - 6 %;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mallCaps/>
          <w:sz w:val="26"/>
          <w:szCs w:val="26"/>
        </w:rPr>
        <w:t xml:space="preserve">ан.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Мочи: Цвет - желтый, Мутность - умеренная, Уд. вес - 1028, Реакция -5,0, Белок - нет, Глюкоза - 80,4, Эпителий переходный, местами, Л-1-2 в п/з;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mallCaps/>
          <w:sz w:val="26"/>
          <w:szCs w:val="26"/>
        </w:rPr>
        <w:t xml:space="preserve">ан. 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Крови — Общ. белок-68, К-3,6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/л,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Na</w:t>
      </w:r>
      <w:r w:rsidRPr="00FD2780">
        <w:rPr>
          <w:b w:val="0"/>
          <w:bCs w:val="0"/>
          <w:i w:val="0"/>
          <w:iCs w:val="0"/>
          <w:sz w:val="26"/>
          <w:szCs w:val="26"/>
        </w:rPr>
        <w:t>-132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/л,</w:t>
      </w:r>
      <w:r w:rsidRPr="00FD2780">
        <w:rPr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6"/>
          <w:szCs w:val="26"/>
          <w:lang w:val="en-US"/>
        </w:rPr>
        <w:t>CI</w:t>
      </w:r>
      <w:r w:rsidRPr="00FD2780">
        <w:rPr>
          <w:b w:val="0"/>
          <w:bCs w:val="0"/>
          <w:i w:val="0"/>
          <w:iCs w:val="0"/>
          <w:sz w:val="26"/>
          <w:szCs w:val="26"/>
        </w:rPr>
        <w:t>-98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ммоль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/л, Биллирубин-17мкмоль/л, Амилаза-20;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УЗИ — желчный пузырь, селезенка, почки -патологических изменений не выявлено; поджелудочная железа уменьшена в размерах.       </w:t>
      </w:r>
    </w:p>
    <w:p w:rsidR="000D7C4D" w:rsidRDefault="000D7C4D">
      <w:pPr>
        <w:pStyle w:val="FR1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ЭКГ - Синусовая тахикардия.                        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После проведенного дифференциального диагноза и обследования больного был поставлен диагноз: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Инсулинзависимый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сахарный диабет, 11тип, тяжелая форма, стадия декомпенсации. Диабетическая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ретинопатия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пролиферативная стадия. Диабетическая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полинейропатия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.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Лечение: Инсулин по 80 ЕД в сутки,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реопрлиглюкин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- 400 мл в/в, 6 раз, никотиновая кислота - 2 мл в/в 1 раз в день, вит. С по 1 мл в/м, вит.В12 по 1 мл в/м,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солкосерил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2мл в/в 1 раз в день,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кокарбоксилаза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по 2мл в/м 1 раз вдень</w:t>
      </w:r>
    </w:p>
    <w:p w:rsidR="000D7C4D" w:rsidRDefault="000D7C4D">
      <w:pPr>
        <w:pStyle w:val="FR1"/>
        <w:spacing w:line="220" w:lineRule="auto"/>
        <w:ind w:firstLine="68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Больной отмечает улучшение состояния, однако его еще беспокоят боли в верхних и нижних конечностях, слабость, сухость во рту. Больной, на момент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курации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продолжает лечение в стационаре, при выписке будет рекомендовано:</w:t>
      </w:r>
    </w:p>
    <w:p w:rsidR="000D7C4D" w:rsidRDefault="000D7C4D">
      <w:pPr>
        <w:pStyle w:val="FR1"/>
        <w:ind w:left="7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- соблюдение режима труда и отдыха, полноценный сон;</w:t>
      </w:r>
    </w:p>
    <w:p w:rsidR="000D7C4D" w:rsidRDefault="000D7C4D">
      <w:pPr>
        <w:pStyle w:val="FR1"/>
        <w:ind w:left="7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- соблюдение диеты;</w:t>
      </w:r>
    </w:p>
    <w:p w:rsidR="000D7C4D" w:rsidRDefault="000D7C4D">
      <w:pPr>
        <w:pStyle w:val="FR1"/>
        <w:ind w:left="7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- наблюдение по месту жительства в поликлинике;</w:t>
      </w:r>
    </w:p>
    <w:p w:rsidR="000D7C4D" w:rsidRDefault="000D7C4D">
      <w:pPr>
        <w:pStyle w:val="FR1"/>
        <w:spacing w:before="260"/>
        <w:ind w:left="40"/>
        <w:jc w:val="center"/>
        <w:rPr>
          <w:i w:val="0"/>
          <w:iCs w:val="0"/>
          <w:sz w:val="30"/>
          <w:szCs w:val="30"/>
        </w:rPr>
      </w:pPr>
      <w:r>
        <w:rPr>
          <w:rFonts w:ascii="Times New Roman" w:hAnsi="Times New Roman"/>
          <w:i w:val="0"/>
          <w:iCs w:val="0"/>
          <w:sz w:val="30"/>
          <w:szCs w:val="30"/>
          <w:u w:val="single"/>
        </w:rPr>
        <w:t>Прогноз.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Для жизни - неблагоприятный.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Для выздоровления - неблагоприятный.</w:t>
      </w:r>
    </w:p>
    <w:p w:rsidR="000D7C4D" w:rsidRDefault="000D7C4D">
      <w:pPr>
        <w:pStyle w:val="FR1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Для трудоспособности - относительно благоприятный.</w:t>
      </w:r>
    </w:p>
    <w:p w:rsidR="000D7C4D" w:rsidRDefault="000D7C4D">
      <w:pPr>
        <w:spacing w:before="26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Литература:</w:t>
      </w:r>
    </w:p>
    <w:p w:rsidR="000D7C4D" w:rsidRDefault="000D7C4D">
      <w:pPr>
        <w:pStyle w:val="FR1"/>
        <w:spacing w:before="40"/>
        <w:ind w:left="480" w:hanging="3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1. В. В. Потемкин Эндокринология “Медицина” Москва 1978 г.</w:t>
      </w:r>
    </w:p>
    <w:p w:rsidR="000D7C4D" w:rsidRDefault="000D7C4D">
      <w:pPr>
        <w:pStyle w:val="FR1"/>
        <w:ind w:left="480" w:hanging="3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2. С.А.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Бутрова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, Е.И.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Марова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Эндокринные и обменные болезни. Москва 1992 г.</w:t>
      </w:r>
    </w:p>
    <w:p w:rsidR="000D7C4D" w:rsidRDefault="000D7C4D">
      <w:pPr>
        <w:pStyle w:val="FR1"/>
        <w:ind w:left="480" w:hanging="3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3.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М.Л.Балаболкин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Эндокринология “Медицина” Москва 1989 г.</w:t>
      </w:r>
    </w:p>
    <w:p w:rsidR="000D7C4D" w:rsidRDefault="000D7C4D">
      <w:pPr>
        <w:pStyle w:val="FR1"/>
        <w:spacing w:line="220" w:lineRule="auto"/>
        <w:ind w:left="480" w:hanging="3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4. А.А.Чиркин, А.Н. Окороков, И.И. Гончарик Болезни эндокринной системы. “Беларусь” Минск 1992 г.</w:t>
      </w:r>
    </w:p>
    <w:p w:rsidR="000D7C4D" w:rsidRDefault="000D7C4D">
      <w:pPr>
        <w:pStyle w:val="FR1"/>
        <w:ind w:left="480" w:hanging="3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5. ММЭ Москва 1982 г.</w:t>
      </w:r>
    </w:p>
    <w:p w:rsidR="000D7C4D" w:rsidRDefault="000D7C4D">
      <w:pPr>
        <w:pStyle w:val="FR1"/>
        <w:ind w:left="480" w:hanging="360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6. И.С.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Чекмана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Рецептурный справочник врача “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Эдоров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-я” Киев. 1993 г.</w:t>
      </w:r>
    </w:p>
    <w:p w:rsidR="000D7C4D" w:rsidRDefault="000D7C4D">
      <w:pPr>
        <w:spacing w:line="240" w:lineRule="auto"/>
        <w:ind w:firstLine="0"/>
        <w:jc w:val="left"/>
        <w:rPr>
          <w:sz w:val="26"/>
          <w:szCs w:val="26"/>
        </w:rPr>
      </w:pPr>
    </w:p>
    <w:sectPr w:rsidR="000D7C4D">
      <w:type w:val="continuous"/>
      <w:pgSz w:w="11900" w:h="16820"/>
      <w:pgMar w:top="1160" w:right="701" w:bottom="360" w:left="127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B65"/>
    <w:multiLevelType w:val="singleLevel"/>
    <w:tmpl w:val="51382E6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">
    <w:nsid w:val="2D6A66BE"/>
    <w:multiLevelType w:val="singleLevel"/>
    <w:tmpl w:val="8E4EB7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2">
    <w:nsid w:val="37BB4072"/>
    <w:multiLevelType w:val="singleLevel"/>
    <w:tmpl w:val="1A8CEFC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3">
    <w:nsid w:val="3DDD18D9"/>
    <w:multiLevelType w:val="singleLevel"/>
    <w:tmpl w:val="E34455D6"/>
    <w:lvl w:ilvl="0">
      <w:start w:val="98"/>
      <w:numFmt w:val="decimal"/>
      <w:lvlText w:val="6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4">
    <w:nsid w:val="66190B91"/>
    <w:multiLevelType w:val="singleLevel"/>
    <w:tmpl w:val="C1A6A1E0"/>
    <w:lvl w:ilvl="0">
      <w:start w:val="19"/>
      <w:numFmt w:val="upperLetter"/>
      <w:lvlText w:val="%1. "/>
      <w:legacy w:legacy="1" w:legacySpace="0" w:legacyIndent="283"/>
      <w:lvlJc w:val="left"/>
      <w:pPr>
        <w:ind w:left="7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C9"/>
    <w:rsid w:val="00011A30"/>
    <w:rsid w:val="000D7C4D"/>
    <w:rsid w:val="001A401A"/>
    <w:rsid w:val="006A3AC9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</w:pPr>
    <w:rPr>
      <w:rFonts w:ascii="Arial" w:hAnsi="Arial"/>
      <w:b/>
      <w:bCs/>
      <w:i/>
      <w:i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jc w:val="both"/>
    </w:pPr>
    <w:rPr>
      <w:rFonts w:ascii="Courier New" w:hAnsi="Courier New" w:cs="Courier New"/>
      <w:b/>
      <w:bCs/>
      <w:i/>
      <w:iCs/>
      <w:sz w:val="22"/>
      <w:szCs w:val="22"/>
    </w:rPr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widowControl/>
      <w:spacing w:line="240" w:lineRule="auto"/>
      <w:ind w:firstLine="0"/>
      <w:jc w:val="center"/>
    </w:pPr>
    <w:rPr>
      <w:rFonts w:cs="Times New Roman"/>
      <w:b/>
      <w:bCs/>
      <w:color w:val="FF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</w:pPr>
    <w:rPr>
      <w:rFonts w:ascii="Arial" w:hAnsi="Arial"/>
      <w:b/>
      <w:bCs/>
      <w:i/>
      <w:i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jc w:val="both"/>
    </w:pPr>
    <w:rPr>
      <w:rFonts w:ascii="Courier New" w:hAnsi="Courier New" w:cs="Courier New"/>
      <w:b/>
      <w:bCs/>
      <w:i/>
      <w:iCs/>
      <w:sz w:val="22"/>
      <w:szCs w:val="22"/>
    </w:rPr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qFormat/>
    <w:pPr>
      <w:widowControl/>
      <w:spacing w:line="240" w:lineRule="auto"/>
      <w:ind w:firstLine="0"/>
      <w:jc w:val="center"/>
    </w:pPr>
    <w:rPr>
      <w:rFonts w:cs="Times New Roman"/>
      <w:b/>
      <w:bCs/>
      <w:color w:val="FF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^_Паспортная часть:</vt:lpstr>
    </vt:vector>
  </TitlesOfParts>
  <Company>Elcom Ltd</Company>
  <LinksUpToDate>false</LinksUpToDate>
  <CharactersWithSpaces>41995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^_Паспортная часть:</dc:title>
  <dc:creator>Vladimir Butenko</dc:creator>
  <cp:lastModifiedBy>Igor</cp:lastModifiedBy>
  <cp:revision>2</cp:revision>
  <cp:lastPrinted>1998-12-07T16:21:00Z</cp:lastPrinted>
  <dcterms:created xsi:type="dcterms:W3CDTF">2024-03-19T12:55:00Z</dcterms:created>
  <dcterms:modified xsi:type="dcterms:W3CDTF">2024-03-19T12:55:00Z</dcterms:modified>
</cp:coreProperties>
</file>