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59" w:rsidRPr="00D64EF4" w:rsidRDefault="009D2159" w:rsidP="009D215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Ипекакуана обыкновенная 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Cephaelis ipecacuanha (Brot) Tussac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Родовое название от греческого “kephale” — голова, “eileo” — теснить, из-за цветков, скученных в головку. Ipecacuanha — латинизированное бразильское название растения от индейского “i” — маленькое, “ре” — придорожное, “саа” — растение, “goene” — рвотное.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Вечнозеленый кустарник высотой 15—60 см. Корневище тонкое, гладкое, от которого отходят многочисленные тонкие четковидные или кольчатые на вид корни. Кора корней неравномерно вздувается. Вздутия чередуются с тонкими неутолщенными участками, из-за чего корни имеют форму четок. Стебли простые, чаще четырехгранные, одревесневающие при основании, голые, в верхней части травянистые, короткоопушенные, с 3—10 парами листьев. Листья с прилистниками, супротивные, короткочерешковые, продолговатые, заостренные, с клиновидным основанием, по краю волнистые, длиной 6—8 см, сверху темно-, снизу светло-зеленые, по жилкам опушенные. Молодые листья сильно опушеные с обеих сторон.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Соцветия на цветоносе длиной до 4 см, верхушечные, одиночные, головчатые, сначала прямостоячие, затем поникающие. Цветки мелкие, с линейными прицветниками. Чашечка прямостоячая, короткая, пятизубчатая, остающаяся при плодах. Венчик воронковидный, белый, длиной около 6 мм. Тычинок 5. Плод мясистый, яйцевидный, черно-фиолетовый, костянковидный, с двумя желтовато-белыми косточками. Цветет в январе — марте.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диком виде растет в Бразилии, в тенистых влажных тропических лесах. Культивируется в Индии, Индонезии, Малайе, Южной Америке.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качестве лекарственного сырья используются корни (рвотный корень). Корни растения заготовляют в хорошую погоду, вырывая их из земли, оставляя кусок корневища для дальнейшего отрастания. Собирают кольчатые корни, сушат на солнце. Хранят с предосторожностью (список Б).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Корни ипекакуаны содержат 2,5—3,5% алкалоидов. Среди них эметин (около 1,3%), цефиэлин (0,25%), психотрин, аметамин, протоэметин. Помимо этого в корнях находятся гликозид ипекакуанин (0,4%), сапонины, фитосте-рины, холин, яблочная и лимонная кислоты.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В слабых концентрациях и малых дозах ипекакуана вызывает усиление секреции бронхиальных желез, разжижение мокроты и возбуждение мерцательного эпителия дыхательных путей.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Ипекакуану применяют при кашле с вязкой, трудно отделяющейся мокротой; в больших дозах — как рвотное при отравлениях.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Эметин обладает также химиотерапевтическим действием по отношению к возбудителю амебной дизентерии. Эметина гидрохлорид используют в виде инъекционных растворов для лечения амебной дизентерии.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Есть данные об эффективном лечении опоясывающего лишая этим препаратом.</w:t>
      </w:r>
    </w:p>
    <w:p w:rsidR="009D2159" w:rsidRPr="003C505B" w:rsidRDefault="009D2159" w:rsidP="009D2159">
      <w:pPr>
        <w:spacing w:before="120"/>
        <w:ind w:firstLine="567"/>
        <w:jc w:val="both"/>
      </w:pPr>
      <w:r w:rsidRPr="003C505B">
        <w:t>Настойку корня ипекакуаны готовят так: действующее вещество извлекают 70%-ным спиртом из крупноизмельченного корня в соотношении сырья к извлекателю 1:10. Высшие дозы для взрослых: разовая 15 капель, суточная 30 капель.</w:t>
      </w:r>
    </w:p>
    <w:p w:rsidR="009D2159" w:rsidRPr="00D64EF4" w:rsidRDefault="009D2159" w:rsidP="009D2159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9D2159" w:rsidRDefault="009D2159" w:rsidP="009D2159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5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9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9D2159"/>
    <w:rsid w:val="00B42C45"/>
    <w:rsid w:val="00B47B6A"/>
    <w:rsid w:val="00D64EF4"/>
    <w:rsid w:val="00E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2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>Home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Ипекакуана обыкновенная</dc:title>
  <dc:creator>User</dc:creator>
  <cp:lastModifiedBy>Igor</cp:lastModifiedBy>
  <cp:revision>3</cp:revision>
  <dcterms:created xsi:type="dcterms:W3CDTF">2024-10-03T12:41:00Z</dcterms:created>
  <dcterms:modified xsi:type="dcterms:W3CDTF">2024-10-03T12:41:00Z</dcterms:modified>
</cp:coreProperties>
</file>