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0" w:rsidRDefault="002C3920" w:rsidP="00C50A41">
      <w:pPr>
        <w:jc w:val="center"/>
        <w:rPr>
          <w:sz w:val="24"/>
        </w:rPr>
      </w:pPr>
      <w:r>
        <w:rPr>
          <w:sz w:val="24"/>
        </w:rPr>
        <w:t>Общие сведения о больном.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1</w:t>
      </w:r>
      <w:r>
        <w:rPr>
          <w:sz w:val="24"/>
        </w:rPr>
        <w:t>.</w:t>
      </w:r>
      <w:r>
        <w:rPr>
          <w:i/>
          <w:sz w:val="24"/>
        </w:rPr>
        <w:t>Фамилия, имя, отчество:</w:t>
      </w:r>
      <w:r w:rsidRPr="003B51B8">
        <w:rPr>
          <w:i/>
          <w:sz w:val="24"/>
        </w:rPr>
        <w:t xml:space="preserve"> 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2.Возраст:</w:t>
      </w:r>
      <w:r>
        <w:rPr>
          <w:sz w:val="24"/>
        </w:rPr>
        <w:t xml:space="preserve"> 28 лет.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3</w:t>
      </w:r>
      <w:r>
        <w:rPr>
          <w:sz w:val="24"/>
        </w:rPr>
        <w:t>.</w:t>
      </w:r>
      <w:r>
        <w:rPr>
          <w:i/>
          <w:sz w:val="24"/>
        </w:rPr>
        <w:t>Образование:</w:t>
      </w:r>
      <w:r>
        <w:rPr>
          <w:sz w:val="24"/>
        </w:rPr>
        <w:t xml:space="preserve"> высшее.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 xml:space="preserve">4.Профессия: </w:t>
      </w:r>
      <w:r>
        <w:rPr>
          <w:sz w:val="24"/>
        </w:rPr>
        <w:t>ОАО -</w:t>
      </w:r>
      <w:r w:rsidR="00C50A41">
        <w:rPr>
          <w:sz w:val="24"/>
        </w:rPr>
        <w:t xml:space="preserve"> </w:t>
      </w:r>
      <w:r>
        <w:rPr>
          <w:sz w:val="24"/>
        </w:rPr>
        <w:t>аэрофлот.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5.Место жительства:</w:t>
      </w:r>
      <w:bookmarkStart w:id="0" w:name="_GoBack"/>
      <w:bookmarkEnd w:id="0"/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 xml:space="preserve">6. Дата  поступления в стационар: </w:t>
      </w:r>
      <w:r>
        <w:rPr>
          <w:sz w:val="24"/>
        </w:rPr>
        <w:t>15  мая 2001 года.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7. Кем направлен больной:</w:t>
      </w:r>
      <w:r>
        <w:rPr>
          <w:sz w:val="24"/>
        </w:rPr>
        <w:t xml:space="preserve"> районная поликлиника.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 xml:space="preserve">8. Диагноз направляющего учреждения: </w:t>
      </w:r>
      <w:r>
        <w:rPr>
          <w:sz w:val="24"/>
        </w:rPr>
        <w:t xml:space="preserve"> искривление перегородки носа.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i/>
          <w:sz w:val="24"/>
        </w:rPr>
      </w:pPr>
      <w:r>
        <w:rPr>
          <w:sz w:val="24"/>
        </w:rPr>
        <w:t xml:space="preserve"> </w:t>
      </w:r>
    </w:p>
    <w:p w:rsidR="002C3920" w:rsidRDefault="002C3920">
      <w:pPr>
        <w:rPr>
          <w:b/>
          <w:sz w:val="24"/>
        </w:rPr>
      </w:pPr>
      <w:r>
        <w:rPr>
          <w:b/>
          <w:sz w:val="24"/>
        </w:rPr>
        <w:t xml:space="preserve">Жалобы больной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>:</w:t>
      </w:r>
    </w:p>
    <w:p w:rsidR="002C3920" w:rsidRDefault="002C3920" w:rsidP="003B51B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постоянную заложенность носа с левой стороны, независящую от положения тела и не проходящую после приема сосудосуживающих препаратов;</w:t>
      </w:r>
    </w:p>
    <w:p w:rsidR="002C3920" w:rsidRDefault="002C3920" w:rsidP="003B51B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 проведении пальцем по спинке носа, немного левее возникает ощущение инородного тела;</w:t>
      </w:r>
    </w:p>
    <w:p w:rsidR="002C3920" w:rsidRDefault="002C3920">
      <w:pPr>
        <w:rPr>
          <w:b/>
          <w:sz w:val="24"/>
        </w:rPr>
      </w:pPr>
    </w:p>
    <w:p w:rsidR="002C3920" w:rsidRDefault="002C3920">
      <w:pPr>
        <w:rPr>
          <w:b/>
          <w:sz w:val="24"/>
        </w:rPr>
      </w:pPr>
      <w:r>
        <w:rPr>
          <w:b/>
          <w:sz w:val="24"/>
        </w:rPr>
        <w:t>Анамнез заболевания:</w:t>
      </w:r>
    </w:p>
    <w:p w:rsidR="002C3920" w:rsidRDefault="002C3920">
      <w:pPr>
        <w:rPr>
          <w:b/>
          <w:sz w:val="24"/>
        </w:rPr>
      </w:pPr>
      <w:r>
        <w:rPr>
          <w:sz w:val="24"/>
        </w:rPr>
        <w:t xml:space="preserve">В ноябре 2000  года, после падения на коньках, повредила нос. Через неделю </w:t>
      </w:r>
      <w:proofErr w:type="gramStart"/>
      <w:r>
        <w:rPr>
          <w:sz w:val="24"/>
        </w:rPr>
        <w:t>отек</w:t>
      </w:r>
      <w:proofErr w:type="gramEnd"/>
      <w:r>
        <w:rPr>
          <w:sz w:val="24"/>
        </w:rPr>
        <w:t xml:space="preserve"> и гиперемия спала и осталась заложенность левой половины носа.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врачу не обраща</w:t>
      </w:r>
      <w:r w:rsidR="003B51B8">
        <w:rPr>
          <w:sz w:val="24"/>
        </w:rPr>
        <w:t>лась</w:t>
      </w:r>
      <w:r>
        <w:rPr>
          <w:sz w:val="24"/>
        </w:rPr>
        <w:t>. В мае 2001 года обратилась в районную поликлинику с жалобой на заложенность носа с левой стороны, откуда была направлена в нашу клинику.</w:t>
      </w:r>
    </w:p>
    <w:p w:rsidR="002C3920" w:rsidRDefault="002C3920">
      <w:pPr>
        <w:rPr>
          <w:sz w:val="24"/>
        </w:rPr>
      </w:pPr>
      <w:r>
        <w:rPr>
          <w:sz w:val="24"/>
        </w:rPr>
        <w:t xml:space="preserve"> </w:t>
      </w: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Анамнез жизни: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    Родилась 15 апреля 1972 года в г. Одинцово.  Росла  и развивалась нормально, перенесла детские инфекции.  В 1974 году переболела воспалением легких.  Образование высшее. Условия жизни нормальные. Ангины, грипп, простудные заболевания бывают редко. 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>Вредных привычек нет.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>Аллергию ни на что не отмечает.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>Гинекологический анамнез: менструация с 15 лет, через 30 дней, продолжительностью 6 дней.</w:t>
      </w: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Настоящее состояние больного: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>Состояние больной удовлетворительное, сознание ясное, положение активное.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>Телосложение нормостеническое. Кожные покровы бледно-розовой окраски.  Кожа нормальной влажности, тургор в норме.   Подкожно-жировая клетчатка развита умеренно. Отеков нет. Слизистые оболочки бледно-розовой окраски.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   Лимфатические узлы пальпируются только нижнечелюстные, которые имеют размер с горошину, эластичную консистенцию, подвижны, не спаяны друг с другом и с близлежащими тканями. </w:t>
      </w:r>
      <w:proofErr w:type="gramStart"/>
      <w:r>
        <w:rPr>
          <w:sz w:val="24"/>
        </w:rPr>
        <w:t>При пальпации безболезненны.</w:t>
      </w:r>
      <w:proofErr w:type="gramEnd"/>
    </w:p>
    <w:p w:rsidR="002C3920" w:rsidRDefault="002C3920">
      <w:pPr>
        <w:jc w:val="both"/>
        <w:rPr>
          <w:sz w:val="24"/>
        </w:rPr>
      </w:pPr>
      <w:r>
        <w:rPr>
          <w:sz w:val="24"/>
        </w:rPr>
        <w:lastRenderedPageBreak/>
        <w:t xml:space="preserve">   Мышечной атрофии, атонии нет. Тонус в норме. Боли, деформации, припухлостей, хруста в области суставов нет.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      Щитовидная железа не визуализируется.</w:t>
      </w: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Сердечн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сосудистая система: </w:t>
      </w:r>
      <w:r>
        <w:rPr>
          <w:sz w:val="24"/>
        </w:rPr>
        <w:t>жалоб нет.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   С</w:t>
      </w:r>
      <w:r w:rsidR="003B51B8">
        <w:rPr>
          <w:sz w:val="24"/>
        </w:rPr>
        <w:t>ердечный толчок не определяется</w:t>
      </w:r>
      <w:r>
        <w:rPr>
          <w:sz w:val="24"/>
        </w:rPr>
        <w:t>.</w:t>
      </w:r>
      <w:r w:rsidR="003B51B8" w:rsidRPr="003B51B8">
        <w:rPr>
          <w:sz w:val="24"/>
        </w:rPr>
        <w:t xml:space="preserve"> </w:t>
      </w:r>
      <w:r>
        <w:rPr>
          <w:sz w:val="24"/>
        </w:rPr>
        <w:t xml:space="preserve">Верхушечный толчок в 5  межреберье по передней подмышечной линии. ЧСС </w:t>
      </w:r>
      <w:r w:rsidRPr="003B51B8">
        <w:rPr>
          <w:sz w:val="24"/>
        </w:rPr>
        <w:t>74</w:t>
      </w:r>
      <w:r>
        <w:rPr>
          <w:sz w:val="24"/>
        </w:rPr>
        <w:t xml:space="preserve">, АД 110-89. При перкуссии  границы сердца в пределах нормы. При аускультации сердечные тоны нормальной звучности, ритм правильный.   </w:t>
      </w:r>
    </w:p>
    <w:p w:rsidR="002C3920" w:rsidRDefault="002C3920" w:rsidP="003B51B8">
      <w:pPr>
        <w:jc w:val="both"/>
        <w:rPr>
          <w:sz w:val="24"/>
        </w:rPr>
      </w:pPr>
      <w:r>
        <w:rPr>
          <w:i/>
          <w:sz w:val="24"/>
        </w:rPr>
        <w:t>Органы дыхания:</w:t>
      </w:r>
      <w:r>
        <w:rPr>
          <w:sz w:val="24"/>
        </w:rPr>
        <w:t xml:space="preserve"> жалоба на заложенность носа с левой стороны.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   Грудная клетка </w:t>
      </w:r>
      <w:proofErr w:type="spellStart"/>
      <w:r>
        <w:rPr>
          <w:sz w:val="24"/>
        </w:rPr>
        <w:t>нормостенической</w:t>
      </w:r>
      <w:proofErr w:type="spellEnd"/>
      <w:r>
        <w:rPr>
          <w:sz w:val="24"/>
        </w:rPr>
        <w:t xml:space="preserve"> формы. ЧДД 16 в мин. При аускультации определяется нормальной везикулярное дыхание. Границы легких в пределах нормы, подвижность нижнего края легких не изменена.</w:t>
      </w:r>
    </w:p>
    <w:p w:rsidR="002C3920" w:rsidRDefault="003B51B8">
      <w:pPr>
        <w:jc w:val="both"/>
        <w:rPr>
          <w:sz w:val="24"/>
        </w:rPr>
      </w:pPr>
      <w:r>
        <w:rPr>
          <w:i/>
          <w:sz w:val="24"/>
        </w:rPr>
        <w:t>Органы пищеварения</w:t>
      </w:r>
      <w:r w:rsidR="002C3920">
        <w:rPr>
          <w:i/>
          <w:sz w:val="24"/>
        </w:rPr>
        <w:t>:</w:t>
      </w:r>
      <w:r w:rsidR="002C3920">
        <w:rPr>
          <w:sz w:val="24"/>
        </w:rPr>
        <w:t xml:space="preserve">  жалоб нет.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Мочеполовая система:</w:t>
      </w:r>
      <w:r>
        <w:rPr>
          <w:sz w:val="24"/>
        </w:rPr>
        <w:t xml:space="preserve"> жалоб нет. Симптом Пастернацкого отрицательный.  </w:t>
      </w:r>
    </w:p>
    <w:p w:rsidR="002C3920" w:rsidRDefault="002C3920">
      <w:pPr>
        <w:jc w:val="both"/>
        <w:rPr>
          <w:sz w:val="24"/>
        </w:rPr>
      </w:pPr>
      <w:r>
        <w:rPr>
          <w:i/>
          <w:sz w:val="24"/>
        </w:rPr>
        <w:t>Нервно-психический статус</w:t>
      </w:r>
      <w:r>
        <w:rPr>
          <w:sz w:val="24"/>
        </w:rPr>
        <w:t>: больная жалоб не предъявляет.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ЛОР - статус.</w:t>
      </w:r>
    </w:p>
    <w:p w:rsidR="002C3920" w:rsidRDefault="002C3920" w:rsidP="003B51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 При наружном осмотре спинка носа ровная, при пальпации в области середины спинки носа  несколько слева отмечается наличие плотного безболезненного образования - неровность. При проведении пальцем по этой неровности возникает </w:t>
      </w:r>
      <w:r w:rsidR="003B51B8">
        <w:rPr>
          <w:sz w:val="24"/>
        </w:rPr>
        <w:t>неприятное ощущение (</w:t>
      </w:r>
      <w:r>
        <w:rPr>
          <w:sz w:val="24"/>
        </w:rPr>
        <w:t xml:space="preserve">щекотание). Левая ноздря несколько меньше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>. При пальпации в области околоносовых пазух, точки выхода пятой пары черепно-мозговых нервов   болезненность отсутствует. Носовое дыхание затруднено в левой половине носа. Отмечается постоянная заложенность с этой стороны, независящая от положения тела и приема сосудосуживающих препаратов. С правой стороны дыхание свободное. Обоняние сохранено.</w:t>
      </w:r>
    </w:p>
    <w:p w:rsidR="002C3920" w:rsidRDefault="002C3920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    При передней риноскопии видно отклонение перегородки носа немного влево с гребнеобразным образованием на ней. Общий носовой ход с этой стороны сужен. Слизистая оболочка полости носа бледно-розовой окраски, без признаков воспаления. При передней риноскопии правой половины носа отмечается некоторое расширение общего носового хода, за счет отклонения перегородки влево, слизистая оболочка бледно-розовой окраски, без признаков воспаления. На дне нижних носовых раковин</w:t>
      </w:r>
      <w:r w:rsidR="003B51B8">
        <w:rPr>
          <w:sz w:val="24"/>
        </w:rPr>
        <w:t xml:space="preserve"> (</w:t>
      </w:r>
      <w:r>
        <w:rPr>
          <w:sz w:val="24"/>
        </w:rPr>
        <w:t xml:space="preserve">справа и слева) отмечается незначительное количество прозрачного секрета. </w:t>
      </w:r>
    </w:p>
    <w:p w:rsidR="002C3920" w:rsidRDefault="002C3920" w:rsidP="003B51B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  осмотре полости рта слизистая оболочка бледно-розового цвета,  на спинке языка имеет место белый налет, кариозные зубы отсутствуют. При фарингоскопии мягкое небо, небные дужки розовой окраски, нормального размера. Небные миндалины без признаков воспаления,  немного выступают из-за небных дужек</w:t>
      </w:r>
      <w:r w:rsidR="003B51B8">
        <w:rPr>
          <w:sz w:val="24"/>
        </w:rPr>
        <w:t xml:space="preserve"> (</w:t>
      </w:r>
      <w:r>
        <w:rPr>
          <w:sz w:val="24"/>
        </w:rPr>
        <w:t xml:space="preserve">размер около 1см), мягко-эластичной консистенции, поверхность рыхлая, пробки и налет отсутствуют, при  надавливании на область передних дужек </w:t>
      </w:r>
      <w:proofErr w:type="gramStart"/>
      <w:r>
        <w:rPr>
          <w:sz w:val="24"/>
        </w:rPr>
        <w:t>отделяемое</w:t>
      </w:r>
      <w:proofErr w:type="gramEnd"/>
      <w:r>
        <w:rPr>
          <w:sz w:val="24"/>
        </w:rPr>
        <w:t xml:space="preserve"> из лакун отсутствует. Задняя стенка глотки бледно-розовой окраски, ровная, налет  отсутствует.   Шейные лимфатические узлы не пальпируются.  При задней риноскопии носовая часть глотки нормальной окраски, хоаны свободны одинакового размера с двух сторон, глоточные миндалины не визуализируются, устья слуховых труб  без патологических проявлений.   Гортанная часть глотки без признаков воспаления, язычная миндалина бледно-розовой окраски, налет отсутствует. Слизистая оболочка </w:t>
      </w:r>
      <w:proofErr w:type="spellStart"/>
      <w:r>
        <w:rPr>
          <w:sz w:val="24"/>
        </w:rPr>
        <w:t>валекул</w:t>
      </w:r>
      <w:proofErr w:type="spellEnd"/>
      <w:r>
        <w:rPr>
          <w:sz w:val="24"/>
        </w:rPr>
        <w:t xml:space="preserve">, надгортанника, грушевидных синусов нормальной окраски, ровная, патологических образований нет. Валекула и </w:t>
      </w:r>
      <w:r>
        <w:rPr>
          <w:sz w:val="24"/>
        </w:rPr>
        <w:lastRenderedPageBreak/>
        <w:t>грушевидные синусы свободны, надгортанник без патологических образований.</w:t>
      </w:r>
    </w:p>
    <w:p w:rsidR="002C3920" w:rsidRDefault="002C3920" w:rsidP="003B51B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Голос не изменен, дыхание свободное. При наружном осмотре кожа в области хрящей гортани нормальной окраски, отеки и выбухания отсутствуют. Гортань смещается в обе стороны свободно и отмечается крепитация хрящей гортани.    При непрямой ларингоскопии слизистая оболочка гортани бледно-розовой окраски. Черпаловидные хрящи нормальной формы, симметричны, подвижны; межчерпаловидное пространство, </w:t>
      </w:r>
      <w:proofErr w:type="spellStart"/>
      <w:r>
        <w:rPr>
          <w:sz w:val="24"/>
        </w:rPr>
        <w:t>черпалонадгортанные</w:t>
      </w:r>
      <w:proofErr w:type="spellEnd"/>
      <w:r>
        <w:rPr>
          <w:sz w:val="24"/>
        </w:rPr>
        <w:t xml:space="preserve"> складки нормальной формы, без патологических образований.  Преддверные и голосовые складки симметричны, обычной окраски,  при фонации голосовые связки смещаются симметрично, ширина голосовой щели </w:t>
      </w:r>
      <w:smartTag w:uri="urn:schemas-microsoft-com:office:smarttags" w:element="metricconverter">
        <w:smartTagPr>
          <w:attr w:name="ProductID" w:val="19 мм"/>
        </w:smartTagPr>
        <w:r>
          <w:rPr>
            <w:sz w:val="24"/>
          </w:rPr>
          <w:t>19 мм</w:t>
        </w:r>
      </w:smartTag>
      <w:r>
        <w:rPr>
          <w:sz w:val="24"/>
        </w:rPr>
        <w:t xml:space="preserve">. В </w:t>
      </w:r>
      <w:proofErr w:type="spellStart"/>
      <w:r>
        <w:rPr>
          <w:sz w:val="24"/>
        </w:rPr>
        <w:t>подголосовом</w:t>
      </w:r>
      <w:proofErr w:type="spellEnd"/>
      <w:r>
        <w:rPr>
          <w:sz w:val="24"/>
        </w:rPr>
        <w:t xml:space="preserve"> отделе патологических образований не выявлено.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 w:rsidP="003B51B8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Ушные раковины нормальных размеров, прижаты к голове, кожа нормальной окраски, деформации отсутствуют. Область сосцевидного отростка при пальпации безболезненна, припухлость и деформации отсутствуют.  Наружный слуховой проход проходим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имеет место незначительное количество ушной серы), размером </w:t>
      </w:r>
      <w:smartTag w:uri="urn:schemas-microsoft-com:office:smarttags" w:element="metricconverter">
        <w:smartTagPr>
          <w:attr w:name="ProductID" w:val="7 мм"/>
        </w:smartTagPr>
        <w:r>
          <w:rPr>
            <w:sz w:val="24"/>
          </w:rPr>
          <w:t>7 мм</w:t>
        </w:r>
      </w:smartTag>
      <w:r>
        <w:rPr>
          <w:sz w:val="24"/>
        </w:rPr>
        <w:t>, кожа нормальной окраски.  Барабанная перепонка  голубовато-беловатого цвета, на ней определяются: пупок, световой конус, рукоятка молоточка, латеральный отросток молоточка, передняя и задняя складки молоточка. Перфорация отсутствует. Слуховая труба проходима, полипов, грануляций нет.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Слуховой паспорт.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C3920" w:rsidRDefault="002C3920">
            <w:pPr>
              <w:jc w:val="both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Правое ухо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Левое ухо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Шум в ухе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——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—-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Шепотная речь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6м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6м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Разговорная речь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20м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20м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Громкая речь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Опыт </w:t>
            </w:r>
            <w:proofErr w:type="spellStart"/>
            <w:r>
              <w:rPr>
                <w:b/>
                <w:sz w:val="24"/>
              </w:rPr>
              <w:t>Рине</w:t>
            </w:r>
            <w:proofErr w:type="spellEnd"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  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Опыт </w:t>
            </w:r>
            <w:proofErr w:type="spellStart"/>
            <w:r>
              <w:rPr>
                <w:b/>
                <w:sz w:val="24"/>
              </w:rPr>
              <w:t>Швабаха</w:t>
            </w:r>
            <w:proofErr w:type="spellEnd"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Опыт Желе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Опыт </w:t>
            </w:r>
            <w:proofErr w:type="spellStart"/>
            <w:r>
              <w:rPr>
                <w:b/>
                <w:sz w:val="24"/>
              </w:rPr>
              <w:t>Федериччи</w:t>
            </w:r>
            <w:proofErr w:type="spellEnd"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Опыт Вебера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</w:p>
        </w:tc>
      </w:tr>
      <w:tr w:rsidR="002C392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С128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В-33, К-17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C3920" w:rsidRDefault="002C39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В-33, К-17</w:t>
            </w:r>
          </w:p>
        </w:tc>
      </w:tr>
    </w:tbl>
    <w:p w:rsidR="002C3920" w:rsidRDefault="002C3920">
      <w:pPr>
        <w:jc w:val="both"/>
        <w:rPr>
          <w:b/>
          <w:sz w:val="24"/>
        </w:rPr>
      </w:pP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Исследование вестибулярного аппарата.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Головокружения, тошнота, рвота отсутствуют, равновесие нормальное, нистагма нет, </w:t>
      </w:r>
      <w:proofErr w:type="gramStart"/>
      <w:r>
        <w:rPr>
          <w:sz w:val="24"/>
        </w:rPr>
        <w:t>пальце-носовую</w:t>
      </w:r>
      <w:proofErr w:type="gramEnd"/>
      <w:r>
        <w:rPr>
          <w:sz w:val="24"/>
        </w:rPr>
        <w:t xml:space="preserve"> пробу выполняет хорошо, в позе </w:t>
      </w:r>
      <w:proofErr w:type="spellStart"/>
      <w:r>
        <w:rPr>
          <w:sz w:val="24"/>
        </w:rPr>
        <w:t>Ромберга</w:t>
      </w:r>
      <w:proofErr w:type="spellEnd"/>
      <w:r>
        <w:rPr>
          <w:sz w:val="24"/>
        </w:rPr>
        <w:t xml:space="preserve"> устойчива, адиадохокинез отсутствует, походка фланговая и прямая в норме.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sz w:val="24"/>
        </w:rPr>
      </w:pPr>
      <w:r>
        <w:rPr>
          <w:b/>
          <w:sz w:val="24"/>
        </w:rPr>
        <w:t>Дополнительные методы исследования</w:t>
      </w:r>
      <w:r>
        <w:rPr>
          <w:sz w:val="24"/>
        </w:rPr>
        <w:t>:</w:t>
      </w:r>
    </w:p>
    <w:p w:rsidR="002C3920" w:rsidRDefault="002C3920" w:rsidP="003B51B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Общий анализ крови в норме.</w:t>
      </w:r>
    </w:p>
    <w:p w:rsidR="002C3920" w:rsidRDefault="002C3920" w:rsidP="003B51B8">
      <w:pPr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БХ  анализ крови в норме.</w:t>
      </w:r>
    </w:p>
    <w:p w:rsidR="002C3920" w:rsidRDefault="002C3920" w:rsidP="003B51B8">
      <w:pPr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 xml:space="preserve">Рентген. 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Диагноз:</w:t>
      </w:r>
      <w:r>
        <w:rPr>
          <w:sz w:val="24"/>
        </w:rPr>
        <w:t xml:space="preserve"> Искривление перегородки носа.</w:t>
      </w: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>Обоснование диагноза:</w:t>
      </w:r>
    </w:p>
    <w:p w:rsidR="002C3920" w:rsidRDefault="002C3920">
      <w:pPr>
        <w:jc w:val="both"/>
        <w:rPr>
          <w:sz w:val="24"/>
        </w:rPr>
      </w:pPr>
      <w:r>
        <w:rPr>
          <w:sz w:val="24"/>
        </w:rPr>
        <w:t xml:space="preserve">Диагноз поставлен на основании: 1) характерных жалоб больной: заложенность носа с левой стороны, независящая от положения тела и закапывания сосудосуживающих препаратов; 2) Анамнеза заболевания: после падения на коньках повредила нос, когда отек и гиперемия </w:t>
      </w:r>
      <w:proofErr w:type="gramStart"/>
      <w:r>
        <w:rPr>
          <w:sz w:val="24"/>
        </w:rPr>
        <w:t>ушли</w:t>
      </w:r>
      <w:proofErr w:type="gramEnd"/>
      <w:r>
        <w:rPr>
          <w:sz w:val="24"/>
        </w:rPr>
        <w:t xml:space="preserve"> осталась </w:t>
      </w:r>
      <w:proofErr w:type="spellStart"/>
      <w:r>
        <w:rPr>
          <w:sz w:val="24"/>
        </w:rPr>
        <w:t>непроходящая</w:t>
      </w:r>
      <w:proofErr w:type="spellEnd"/>
      <w:r>
        <w:rPr>
          <w:sz w:val="24"/>
        </w:rPr>
        <w:t xml:space="preserve"> заложенность носа  в течении нескольких месяцев; 3) наружного осмотра носа: пальпируется  плотное образование слева от середины  спинки носа, при надавливании на которое возникают неприятные ощущения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щекотание);          4) передней риноскопии: сужение левого общего носового хода за счет смещения перегородки носа влево и образования на ней гребневидного образования;</w:t>
      </w:r>
    </w:p>
    <w:p w:rsidR="002C3920" w:rsidRDefault="002C3920">
      <w:pPr>
        <w:jc w:val="both"/>
        <w:rPr>
          <w:sz w:val="24"/>
        </w:rPr>
      </w:pPr>
    </w:p>
    <w:p w:rsidR="002C3920" w:rsidRDefault="002C3920">
      <w:pPr>
        <w:jc w:val="both"/>
        <w:rPr>
          <w:b/>
          <w:sz w:val="24"/>
        </w:rPr>
      </w:pPr>
      <w:r>
        <w:rPr>
          <w:b/>
          <w:sz w:val="24"/>
        </w:rPr>
        <w:t xml:space="preserve">Дифференциальный диагноз проводится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:</w:t>
      </w:r>
    </w:p>
    <w:p w:rsidR="002C3920" w:rsidRDefault="002C3920" w:rsidP="003B51B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Хроническим катаральным ринитом: периодическая заложенность то одной, то другой половины носа, гиперемия и отек слизистой оболочки, помогают сосудосуживающие препараты;</w:t>
      </w:r>
    </w:p>
    <w:p w:rsidR="002C3920" w:rsidRDefault="002C3920" w:rsidP="003B51B8">
      <w:pPr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Хроническим гиперпластическим ринитом: периодическая заложенность то одной, то другой половины носа, увеличение объема носовых раковин, гиперемия и отек слизистой оболочки;</w:t>
      </w:r>
    </w:p>
    <w:p w:rsidR="002C3920" w:rsidRDefault="002C3920" w:rsidP="003B51B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Хроническим гипертрофическим ринитом:  равномерной увеличение объема носовых раковин, гиперемия и отек слизистой оболочки, помогают сосудосуживающие препараты;</w:t>
      </w:r>
    </w:p>
    <w:p w:rsidR="002C3920" w:rsidRDefault="002C3920" w:rsidP="003B51B8">
      <w:pPr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>Хроническим атрофическим ринитом: чувство сухости, жжения в носу,  образование корок;</w:t>
      </w:r>
    </w:p>
    <w:p w:rsidR="002C3920" w:rsidRDefault="002C3920" w:rsidP="003B51B8">
      <w:pPr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Полипозным </w:t>
      </w:r>
      <w:proofErr w:type="spellStart"/>
      <w:r>
        <w:rPr>
          <w:sz w:val="24"/>
        </w:rPr>
        <w:t>риносинуситом</w:t>
      </w:r>
      <w:proofErr w:type="spellEnd"/>
      <w:r>
        <w:rPr>
          <w:sz w:val="24"/>
        </w:rPr>
        <w:t>: обнаружение полипов в полости носа;</w:t>
      </w:r>
    </w:p>
    <w:p w:rsidR="002C3920" w:rsidRDefault="002C3920">
      <w:pPr>
        <w:jc w:val="both"/>
        <w:rPr>
          <w:b/>
          <w:sz w:val="24"/>
        </w:rPr>
      </w:pPr>
    </w:p>
    <w:p w:rsidR="002C3920" w:rsidRDefault="002C3920">
      <w:pPr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План лечения:</w:t>
      </w:r>
    </w:p>
    <w:p w:rsidR="002C3920" w:rsidRDefault="002C3920" w:rsidP="003B51B8">
      <w:pPr>
        <w:jc w:val="both"/>
        <w:rPr>
          <w:b/>
          <w:sz w:val="24"/>
        </w:rPr>
      </w:pPr>
      <w:r>
        <w:rPr>
          <w:sz w:val="24"/>
        </w:rPr>
        <w:t>Хирургическое лечение: подслизистая резекция перегородки носа.</w:t>
      </w:r>
    </w:p>
    <w:sectPr w:rsidR="002C39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628DD0"/>
    <w:lvl w:ilvl="0">
      <w:numFmt w:val="bullet"/>
      <w:lvlText w:val="*"/>
      <w:lvlJc w:val="left"/>
    </w:lvl>
  </w:abstractNum>
  <w:abstractNum w:abstractNumId="1">
    <w:nsid w:val="15A33519"/>
    <w:multiLevelType w:val="singleLevel"/>
    <w:tmpl w:val="61404C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F781FF4"/>
    <w:multiLevelType w:val="singleLevel"/>
    <w:tmpl w:val="61404C9E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52571557"/>
    <w:multiLevelType w:val="singleLevel"/>
    <w:tmpl w:val="902C6F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61F127BE"/>
    <w:multiLevelType w:val="singleLevel"/>
    <w:tmpl w:val="C88E6DA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620C230F"/>
    <w:multiLevelType w:val="singleLevel"/>
    <w:tmpl w:val="61404C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B8"/>
    <w:rsid w:val="002C3920"/>
    <w:rsid w:val="003B51B8"/>
    <w:rsid w:val="00594125"/>
    <w:rsid w:val="008C65CE"/>
    <w:rsid w:val="00C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Фомичёва Ю.С.</dc:creator>
  <cp:lastModifiedBy>Igor</cp:lastModifiedBy>
  <cp:revision>3</cp:revision>
  <cp:lastPrinted>2001-05-19T16:54:00Z</cp:lastPrinted>
  <dcterms:created xsi:type="dcterms:W3CDTF">2024-03-23T10:17:00Z</dcterms:created>
  <dcterms:modified xsi:type="dcterms:W3CDTF">2024-03-23T10:17:00Z</dcterms:modified>
</cp:coreProperties>
</file>