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BD" w:rsidRPr="00076B37" w:rsidRDefault="000F7BBD" w:rsidP="004079DF">
      <w:pPr>
        <w:spacing w:before="20" w:after="20" w:line="240" w:lineRule="auto"/>
        <w:contextualSpacing/>
        <w:rPr>
          <w:rFonts w:ascii="Arial" w:hAnsi="Arial" w:cs="Arial"/>
        </w:rPr>
      </w:pPr>
      <w:proofErr w:type="spellStart"/>
      <w:proofErr w:type="gramStart"/>
      <w:r w:rsidRPr="00076B37">
        <w:rPr>
          <w:rFonts w:ascii="Arial" w:hAnsi="Arial" w:cs="Arial"/>
          <w:b/>
        </w:rPr>
        <w:t>Иску́сственный</w:t>
      </w:r>
      <w:proofErr w:type="spellEnd"/>
      <w:proofErr w:type="gramEnd"/>
      <w:r w:rsidRPr="00076B37">
        <w:rPr>
          <w:rFonts w:ascii="Arial" w:hAnsi="Arial" w:cs="Arial"/>
          <w:b/>
        </w:rPr>
        <w:t xml:space="preserve"> </w:t>
      </w:r>
      <w:proofErr w:type="spellStart"/>
      <w:r w:rsidRPr="00076B37">
        <w:rPr>
          <w:rFonts w:ascii="Arial" w:hAnsi="Arial" w:cs="Arial"/>
          <w:b/>
        </w:rPr>
        <w:t>интелле́кт</w:t>
      </w:r>
      <w:proofErr w:type="spellEnd"/>
      <w:r w:rsidRPr="00076B37">
        <w:rPr>
          <w:rFonts w:ascii="Arial" w:hAnsi="Arial" w:cs="Arial"/>
        </w:rPr>
        <w:t xml:space="preserve"> (ИИ, англ. </w:t>
      </w:r>
      <w:proofErr w:type="spellStart"/>
      <w:r w:rsidRPr="00076B37">
        <w:rPr>
          <w:rFonts w:ascii="Arial" w:hAnsi="Arial" w:cs="Arial"/>
        </w:rPr>
        <w:t>Artificial</w:t>
      </w:r>
      <w:proofErr w:type="spellEnd"/>
      <w:r w:rsidRPr="00076B37">
        <w:rPr>
          <w:rFonts w:ascii="Arial" w:hAnsi="Arial" w:cs="Arial"/>
        </w:rPr>
        <w:t xml:space="preserve"> </w:t>
      </w:r>
      <w:proofErr w:type="spellStart"/>
      <w:r w:rsidRPr="00076B37">
        <w:rPr>
          <w:rFonts w:ascii="Arial" w:hAnsi="Arial" w:cs="Arial"/>
        </w:rPr>
        <w:t>intelligence</w:t>
      </w:r>
      <w:proofErr w:type="spellEnd"/>
      <w:r w:rsidRPr="00076B37">
        <w:rPr>
          <w:rFonts w:ascii="Arial" w:hAnsi="Arial" w:cs="Arial"/>
        </w:rPr>
        <w:t xml:space="preserve">, AI) — наука и технология создания интеллектуальных машин, особенно интеллектуальных компьютерных программ. ИИ </w:t>
      </w:r>
      <w:proofErr w:type="gramStart"/>
      <w:r w:rsidRPr="00076B37">
        <w:rPr>
          <w:rFonts w:ascii="Arial" w:hAnsi="Arial" w:cs="Arial"/>
        </w:rPr>
        <w:t>связан</w:t>
      </w:r>
      <w:proofErr w:type="gramEnd"/>
      <w:r w:rsidRPr="00076B37">
        <w:rPr>
          <w:rFonts w:ascii="Arial" w:hAnsi="Arial" w:cs="Arial"/>
        </w:rPr>
        <w:t xml:space="preserve"> со сходной задачей использования компьютеров для понимания человеческого интеллекта, но не обязательно ограничивается биолог</w:t>
      </w:r>
      <w:r w:rsidR="004079DF">
        <w:rPr>
          <w:rFonts w:ascii="Arial" w:hAnsi="Arial" w:cs="Arial"/>
        </w:rPr>
        <w:t>ически правдоподобными методами</w:t>
      </w:r>
    </w:p>
    <w:p w:rsidR="000F7BBD" w:rsidRPr="00076B37" w:rsidRDefault="000F7BBD" w:rsidP="000F7BBD">
      <w:pPr>
        <w:spacing w:before="20" w:after="20" w:line="240" w:lineRule="auto"/>
        <w:contextualSpacing/>
        <w:rPr>
          <w:rFonts w:ascii="Arial" w:hAnsi="Arial" w:cs="Arial"/>
          <w:b/>
        </w:rPr>
      </w:pPr>
      <w:r w:rsidRPr="00076B37">
        <w:rPr>
          <w:rFonts w:ascii="Arial" w:hAnsi="Arial" w:cs="Arial"/>
          <w:b/>
        </w:rPr>
        <w:t>История развития ИИ. Рождение науки.</w:t>
      </w:r>
    </w:p>
    <w:p w:rsidR="000F7BBD" w:rsidRPr="00076B37" w:rsidRDefault="000F7BBD" w:rsidP="000F7BBD">
      <w:pPr>
        <w:spacing w:before="20" w:after="20" w:line="240" w:lineRule="auto"/>
        <w:contextualSpacing/>
        <w:rPr>
          <w:rStyle w:val="apple-style-span"/>
          <w:rFonts w:ascii="Arial" w:hAnsi="Arial" w:cs="Arial"/>
          <w:shd w:val="clear" w:color="auto" w:fill="FFFFFF"/>
        </w:rPr>
      </w:pPr>
      <w:r w:rsidRPr="00076B37">
        <w:rPr>
          <w:rFonts w:ascii="Arial" w:hAnsi="Arial" w:cs="Arial"/>
          <w:bCs/>
          <w:shd w:val="clear" w:color="auto" w:fill="FFFFFF"/>
        </w:rPr>
        <w:t>Дартмутский семинар</w:t>
      </w:r>
      <w:r w:rsidRPr="00076B37">
        <w:rPr>
          <w:rStyle w:val="apple-converted-space"/>
          <w:rFonts w:ascii="Arial" w:hAnsi="Arial" w:cs="Arial"/>
          <w:shd w:val="clear" w:color="auto" w:fill="FFFFFF"/>
        </w:rPr>
        <w:t> </w:t>
      </w:r>
      <w:r w:rsidRPr="00076B37">
        <w:rPr>
          <w:rStyle w:val="apple-style-span"/>
          <w:rFonts w:ascii="Arial" w:hAnsi="Arial" w:cs="Arial"/>
          <w:shd w:val="clear" w:color="auto" w:fill="FFFFFF"/>
        </w:rPr>
        <w:t>— конференция по вопросам</w:t>
      </w:r>
      <w:r w:rsidRPr="00076B37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5" w:tooltip="Искусственный интеллект" w:history="1">
        <w:r w:rsidRPr="00076B37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искусственного интеллекта</w:t>
        </w:r>
      </w:hyperlink>
      <w:r w:rsidRPr="00076B37">
        <w:rPr>
          <w:rStyle w:val="apple-style-span"/>
          <w:rFonts w:ascii="Arial" w:hAnsi="Arial" w:cs="Arial"/>
          <w:shd w:val="clear" w:color="auto" w:fill="FFFFFF"/>
        </w:rPr>
        <w:t>, проведённая летом</w:t>
      </w:r>
      <w:r w:rsidRPr="00076B37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6" w:tooltip="1956 год" w:history="1">
        <w:r w:rsidRPr="00076B37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1956 года</w:t>
        </w:r>
      </w:hyperlink>
      <w:r w:rsidRPr="00076B37">
        <w:rPr>
          <w:rStyle w:val="apple-converted-space"/>
          <w:rFonts w:ascii="Arial" w:hAnsi="Arial" w:cs="Arial"/>
          <w:shd w:val="clear" w:color="auto" w:fill="FFFFFF"/>
        </w:rPr>
        <w:t> </w:t>
      </w:r>
      <w:r w:rsidRPr="00076B37">
        <w:rPr>
          <w:rStyle w:val="apple-style-span"/>
          <w:rFonts w:ascii="Arial" w:hAnsi="Arial" w:cs="Arial"/>
          <w:shd w:val="clear" w:color="auto" w:fill="FFFFFF"/>
        </w:rPr>
        <w:t>в</w:t>
      </w:r>
      <w:r w:rsidRPr="00076B37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7" w:tooltip="Дартмутский колледж" w:history="1">
        <w:r w:rsidRPr="00076B37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Дартмутском колледже</w:t>
        </w:r>
      </w:hyperlink>
      <w:r w:rsidRPr="00076B37">
        <w:rPr>
          <w:rStyle w:val="apple-style-span"/>
          <w:rFonts w:ascii="Arial" w:hAnsi="Arial" w:cs="Arial"/>
          <w:shd w:val="clear" w:color="auto" w:fill="FFFFFF"/>
        </w:rPr>
        <w:t xml:space="preserve">. Конференция имела </w:t>
      </w:r>
      <w:proofErr w:type="gramStart"/>
      <w:r w:rsidRPr="00076B37">
        <w:rPr>
          <w:rStyle w:val="apple-style-span"/>
          <w:rFonts w:ascii="Arial" w:hAnsi="Arial" w:cs="Arial"/>
          <w:shd w:val="clear" w:color="auto" w:fill="FFFFFF"/>
        </w:rPr>
        <w:t>важное значение</w:t>
      </w:r>
      <w:proofErr w:type="gramEnd"/>
      <w:r w:rsidRPr="00076B37">
        <w:rPr>
          <w:rStyle w:val="apple-style-span"/>
          <w:rFonts w:ascii="Arial" w:hAnsi="Arial" w:cs="Arial"/>
          <w:shd w:val="clear" w:color="auto" w:fill="FFFFFF"/>
        </w:rPr>
        <w:t xml:space="preserve"> для этой науки: она познакомила друг с другом людей, интересующихся вопросами моделирования человеческого разума, утвердила появление новой области науки и дала ей название — «</w:t>
      </w:r>
      <w:proofErr w:type="spellStart"/>
      <w:r w:rsidRPr="00076B37">
        <w:rPr>
          <w:rStyle w:val="apple-style-span"/>
          <w:rFonts w:ascii="Arial" w:hAnsi="Arial" w:cs="Arial"/>
          <w:shd w:val="clear" w:color="auto" w:fill="FFFFFF"/>
        </w:rPr>
        <w:t>Artificial</w:t>
      </w:r>
      <w:proofErr w:type="spellEnd"/>
      <w:r w:rsidRPr="00076B37">
        <w:rPr>
          <w:rStyle w:val="apple-style-span"/>
          <w:rFonts w:ascii="Arial" w:hAnsi="Arial" w:cs="Arial"/>
          <w:shd w:val="clear" w:color="auto" w:fill="FFFFFF"/>
        </w:rPr>
        <w:t xml:space="preserve"> </w:t>
      </w:r>
      <w:proofErr w:type="spellStart"/>
      <w:r w:rsidRPr="00076B37">
        <w:rPr>
          <w:rStyle w:val="apple-style-span"/>
          <w:rFonts w:ascii="Arial" w:hAnsi="Arial" w:cs="Arial"/>
          <w:shd w:val="clear" w:color="auto" w:fill="FFFFFF"/>
        </w:rPr>
        <w:t>Intelligence</w:t>
      </w:r>
      <w:proofErr w:type="spellEnd"/>
      <w:r w:rsidRPr="00076B37">
        <w:rPr>
          <w:rStyle w:val="apple-style-span"/>
          <w:rFonts w:ascii="Arial" w:hAnsi="Arial" w:cs="Arial"/>
          <w:shd w:val="clear" w:color="auto" w:fill="FFFFFF"/>
        </w:rPr>
        <w:t>» — «Искусственный интеллект».</w:t>
      </w:r>
    </w:p>
    <w:p w:rsidR="000F7BBD" w:rsidRPr="00076B37" w:rsidRDefault="000F7BBD" w:rsidP="000F7BBD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 xml:space="preserve">Участники </w:t>
      </w:r>
    </w:p>
    <w:p w:rsidR="000F7BBD" w:rsidRPr="00076B37" w:rsidRDefault="000F7BBD" w:rsidP="000F7BBD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>• Джон Маккарти</w:t>
      </w:r>
      <w:proofErr w:type="gramStart"/>
      <w:r w:rsidRPr="00076B37">
        <w:rPr>
          <w:rFonts w:ascii="Arial" w:hAnsi="Arial" w:cs="Arial"/>
        </w:rPr>
        <w:t xml:space="preserve"> -!</w:t>
      </w:r>
      <w:proofErr w:type="gramEnd"/>
    </w:p>
    <w:p w:rsidR="000F7BBD" w:rsidRPr="00076B37" w:rsidRDefault="000F7BBD" w:rsidP="000F7BBD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 xml:space="preserve">• </w:t>
      </w:r>
      <w:proofErr w:type="spellStart"/>
      <w:r w:rsidRPr="00076B37">
        <w:rPr>
          <w:rFonts w:ascii="Arial" w:hAnsi="Arial" w:cs="Arial"/>
        </w:rPr>
        <w:t>Тренчард</w:t>
      </w:r>
      <w:proofErr w:type="spellEnd"/>
      <w:r w:rsidRPr="00076B37">
        <w:rPr>
          <w:rFonts w:ascii="Arial" w:hAnsi="Arial" w:cs="Arial"/>
        </w:rPr>
        <w:t xml:space="preserve"> </w:t>
      </w:r>
      <w:proofErr w:type="spellStart"/>
      <w:r w:rsidRPr="00076B37">
        <w:rPr>
          <w:rFonts w:ascii="Arial" w:hAnsi="Arial" w:cs="Arial"/>
        </w:rPr>
        <w:t>Му</w:t>
      </w:r>
      <w:proofErr w:type="gramStart"/>
      <w:r w:rsidRPr="00076B37">
        <w:rPr>
          <w:rFonts w:ascii="Arial" w:hAnsi="Arial" w:cs="Arial"/>
        </w:rPr>
        <w:t>р</w:t>
      </w:r>
      <w:proofErr w:type="spellEnd"/>
      <w:r w:rsidRPr="00076B37">
        <w:rPr>
          <w:rFonts w:ascii="Arial" w:hAnsi="Arial" w:cs="Arial"/>
        </w:rPr>
        <w:t>(</w:t>
      </w:r>
      <w:proofErr w:type="spellStart"/>
      <w:proofErr w:type="gramEnd"/>
      <w:r w:rsidRPr="00076B37">
        <w:rPr>
          <w:rFonts w:ascii="Arial" w:hAnsi="Arial" w:cs="Arial"/>
        </w:rPr>
        <w:t>Принстон</w:t>
      </w:r>
      <w:proofErr w:type="spellEnd"/>
      <w:r w:rsidRPr="00076B37">
        <w:rPr>
          <w:rFonts w:ascii="Arial" w:hAnsi="Arial" w:cs="Arial"/>
        </w:rPr>
        <w:t xml:space="preserve">), Артур </w:t>
      </w:r>
      <w:proofErr w:type="spellStart"/>
      <w:r w:rsidRPr="00076B37">
        <w:rPr>
          <w:rFonts w:ascii="Arial" w:hAnsi="Arial" w:cs="Arial"/>
        </w:rPr>
        <w:t>Самюэл</w:t>
      </w:r>
      <w:proofErr w:type="spellEnd"/>
      <w:r w:rsidRPr="00076B37">
        <w:rPr>
          <w:rFonts w:ascii="Arial" w:hAnsi="Arial" w:cs="Arial"/>
        </w:rPr>
        <w:t xml:space="preserve">(IBM), Рей Соломонов(MIT), Оливер </w:t>
      </w:r>
      <w:proofErr w:type="spellStart"/>
      <w:r w:rsidRPr="00076B37">
        <w:rPr>
          <w:rFonts w:ascii="Arial" w:hAnsi="Arial" w:cs="Arial"/>
        </w:rPr>
        <w:t>Селфридж</w:t>
      </w:r>
      <w:proofErr w:type="spellEnd"/>
      <w:r w:rsidRPr="00076B37">
        <w:rPr>
          <w:rFonts w:ascii="Arial" w:hAnsi="Arial" w:cs="Arial"/>
        </w:rPr>
        <w:t xml:space="preserve">(MIT),Аллен </w:t>
      </w:r>
      <w:proofErr w:type="spellStart"/>
      <w:r w:rsidRPr="00076B37">
        <w:rPr>
          <w:rFonts w:ascii="Arial" w:hAnsi="Arial" w:cs="Arial"/>
        </w:rPr>
        <w:t>Ньюэлл</w:t>
      </w:r>
      <w:proofErr w:type="spellEnd"/>
      <w:r w:rsidRPr="00076B37">
        <w:rPr>
          <w:rFonts w:ascii="Arial" w:hAnsi="Arial" w:cs="Arial"/>
        </w:rPr>
        <w:t xml:space="preserve">(Карнеги), Герберт </w:t>
      </w:r>
      <w:proofErr w:type="spellStart"/>
      <w:r w:rsidRPr="00076B37">
        <w:rPr>
          <w:rFonts w:ascii="Arial" w:hAnsi="Arial" w:cs="Arial"/>
        </w:rPr>
        <w:t>Саймон</w:t>
      </w:r>
      <w:proofErr w:type="spellEnd"/>
      <w:r w:rsidRPr="00076B37">
        <w:rPr>
          <w:rFonts w:ascii="Arial" w:hAnsi="Arial" w:cs="Arial"/>
        </w:rPr>
        <w:t xml:space="preserve"> (Карнеги)</w:t>
      </w:r>
    </w:p>
    <w:p w:rsidR="00076B37" w:rsidRPr="00076B37" w:rsidRDefault="00076B37" w:rsidP="000F7BBD">
      <w:pPr>
        <w:spacing w:before="20" w:after="20" w:line="240" w:lineRule="auto"/>
        <w:contextualSpacing/>
        <w:rPr>
          <w:rFonts w:ascii="Arial" w:hAnsi="Arial" w:cs="Arial"/>
        </w:rPr>
      </w:pP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  <w:b/>
        </w:rPr>
        <w:t>Участники Российской ассоциации искусственного интеллекта</w:t>
      </w:r>
      <w:r w:rsidRPr="00076B37">
        <w:rPr>
          <w:rFonts w:ascii="Arial" w:hAnsi="Arial" w:cs="Arial"/>
        </w:rPr>
        <w:t xml:space="preserve"> дают следующие определения искусственного интеллекта:</w:t>
      </w:r>
    </w:p>
    <w:p w:rsidR="00076B37" w:rsidRPr="00076B37" w:rsidRDefault="00076B37" w:rsidP="000F7BBD">
      <w:pPr>
        <w:pStyle w:val="a4"/>
        <w:numPr>
          <w:ilvl w:val="0"/>
          <w:numId w:val="1"/>
        </w:numPr>
        <w:spacing w:before="20" w:after="20" w:line="240" w:lineRule="auto"/>
        <w:rPr>
          <w:rFonts w:ascii="Arial" w:hAnsi="Arial" w:cs="Arial"/>
        </w:rPr>
      </w:pPr>
      <w:r w:rsidRPr="00076B37">
        <w:rPr>
          <w:rFonts w:ascii="Arial" w:hAnsi="Arial" w:cs="Arial"/>
        </w:rPr>
        <w:t>Научное направление, в рамках которого ставятся и решаются задачи аппаратного или программного моделирования тех видов человеческой деятельности, которые традиционно считаются интеллектуальными.</w:t>
      </w:r>
    </w:p>
    <w:p w:rsidR="00076B37" w:rsidRPr="00076B37" w:rsidRDefault="00076B37" w:rsidP="000F7BBD">
      <w:pPr>
        <w:pStyle w:val="a4"/>
        <w:numPr>
          <w:ilvl w:val="0"/>
          <w:numId w:val="1"/>
        </w:numPr>
        <w:spacing w:before="20" w:after="20" w:line="240" w:lineRule="auto"/>
        <w:rPr>
          <w:rFonts w:ascii="Arial" w:hAnsi="Arial" w:cs="Arial"/>
        </w:rPr>
      </w:pPr>
      <w:r w:rsidRPr="00076B37">
        <w:rPr>
          <w:rFonts w:ascii="Arial" w:hAnsi="Arial" w:cs="Arial"/>
        </w:rPr>
        <w:t>Наука под названием «Искусственный интеллект» входит в комплекс компьютерных наук, а создаваемые на её основе технологии к информационным технологиям.</w:t>
      </w:r>
    </w:p>
    <w:p w:rsidR="000F7BBD" w:rsidRPr="00076B37" w:rsidRDefault="000F7BBD">
      <w:pPr>
        <w:rPr>
          <w:rFonts w:ascii="Arial" w:hAnsi="Arial" w:cs="Arial"/>
        </w:rPr>
      </w:pP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</w:rPr>
      </w:pPr>
      <w:r w:rsidRPr="00076B37">
        <w:rPr>
          <w:rFonts w:ascii="Arial" w:hAnsi="Arial" w:cs="Arial"/>
          <w:b/>
        </w:rPr>
        <w:t>Подходы и направления.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>Единого ответа на вопрос, чем занимается искусственный интеллект, не существует. Почти каждый автор, пишущий книгу об ИИ, отталкивается в ней от какого-либо определения, рассматривая в его свете достижения этой науки.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 xml:space="preserve">Поэтому, несмотря на наличие множества </w:t>
      </w:r>
      <w:proofErr w:type="gramStart"/>
      <w:r w:rsidRPr="00076B37">
        <w:rPr>
          <w:rFonts w:ascii="Arial" w:hAnsi="Arial" w:cs="Arial"/>
        </w:rPr>
        <w:t>подходов</w:t>
      </w:r>
      <w:proofErr w:type="gramEnd"/>
      <w:r w:rsidRPr="00076B37">
        <w:rPr>
          <w:rFonts w:ascii="Arial" w:hAnsi="Arial" w:cs="Arial"/>
        </w:rPr>
        <w:t xml:space="preserve"> как к пониманию задач ИИ, так и созданию интеллектуальных информационных систем, можно выделить два основных подхода к разработке ИИ: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proofErr w:type="gramStart"/>
      <w:r w:rsidRPr="00076B37">
        <w:rPr>
          <w:rFonts w:ascii="Arial" w:hAnsi="Arial" w:cs="Arial"/>
          <w:u w:val="single"/>
        </w:rPr>
        <w:t>нисходящий семиотический</w:t>
      </w:r>
      <w:r w:rsidRPr="00076B37">
        <w:rPr>
          <w:rFonts w:ascii="Arial" w:hAnsi="Arial" w:cs="Arial"/>
        </w:rPr>
        <w:t xml:space="preserve"> — создание экспертных систем, баз знаний и систем логического вывода, имитирующих высокоуровневые психические процессы: мышление, рассуждение, речь, эмоции, творчество и т. д.;</w:t>
      </w:r>
      <w:proofErr w:type="gramEnd"/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  <w:u w:val="single"/>
        </w:rPr>
        <w:t>восходящий биологический —</w:t>
      </w:r>
      <w:r w:rsidRPr="00076B37">
        <w:rPr>
          <w:rFonts w:ascii="Arial" w:hAnsi="Arial" w:cs="Arial"/>
        </w:rPr>
        <w:t xml:space="preserve"> изучение нейронных сетей и эволюционных вычислений, моделирующих интеллектуальное поведение на основе биологических элементов, а также создание соответствующих вычислительных систем, таких как нейрокомпьютер или </w:t>
      </w:r>
      <w:proofErr w:type="spellStart"/>
      <w:r w:rsidRPr="00076B37">
        <w:rPr>
          <w:rFonts w:ascii="Arial" w:hAnsi="Arial" w:cs="Arial"/>
        </w:rPr>
        <w:t>биокомпьютер</w:t>
      </w:r>
      <w:proofErr w:type="spellEnd"/>
      <w:r w:rsidRPr="00076B37">
        <w:rPr>
          <w:rFonts w:ascii="Arial" w:hAnsi="Arial" w:cs="Arial"/>
        </w:rPr>
        <w:t>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>Последний подход, строго говоря, не относится к науке о ИИ в смысле, данном Джоном Маккарти, — их объединяет только общая конечная цель.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</w:rPr>
      </w:pPr>
      <w:r w:rsidRPr="00076B37">
        <w:rPr>
          <w:rFonts w:ascii="Arial" w:hAnsi="Arial" w:cs="Arial"/>
          <w:b/>
        </w:rPr>
        <w:t xml:space="preserve">Тест Тьюринга и интуитивный подход 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 xml:space="preserve">Эмпирический тест был предложен Аланом Тьюрингом в статье «Вычислительные машины и разум» (англ. </w:t>
      </w:r>
      <w:proofErr w:type="spellStart"/>
      <w:r w:rsidRPr="00076B37">
        <w:rPr>
          <w:rFonts w:ascii="Arial" w:hAnsi="Arial" w:cs="Arial"/>
        </w:rPr>
        <w:t>Computing</w:t>
      </w:r>
      <w:proofErr w:type="spellEnd"/>
      <w:r w:rsidRPr="00076B37">
        <w:rPr>
          <w:rFonts w:ascii="Arial" w:hAnsi="Arial" w:cs="Arial"/>
        </w:rPr>
        <w:t xml:space="preserve"> </w:t>
      </w:r>
      <w:proofErr w:type="spellStart"/>
      <w:r w:rsidRPr="00076B37">
        <w:rPr>
          <w:rFonts w:ascii="Arial" w:hAnsi="Arial" w:cs="Arial"/>
        </w:rPr>
        <w:t>Machinery</w:t>
      </w:r>
      <w:proofErr w:type="spellEnd"/>
      <w:r w:rsidRPr="00076B37">
        <w:rPr>
          <w:rFonts w:ascii="Arial" w:hAnsi="Arial" w:cs="Arial"/>
        </w:rPr>
        <w:t xml:space="preserve"> </w:t>
      </w:r>
      <w:proofErr w:type="spellStart"/>
      <w:r w:rsidRPr="00076B37">
        <w:rPr>
          <w:rFonts w:ascii="Arial" w:hAnsi="Arial" w:cs="Arial"/>
        </w:rPr>
        <w:t>and</w:t>
      </w:r>
      <w:proofErr w:type="spellEnd"/>
      <w:r w:rsidRPr="00076B37">
        <w:rPr>
          <w:rFonts w:ascii="Arial" w:hAnsi="Arial" w:cs="Arial"/>
        </w:rPr>
        <w:t xml:space="preserve"> </w:t>
      </w:r>
      <w:proofErr w:type="spellStart"/>
      <w:r w:rsidRPr="00076B37">
        <w:rPr>
          <w:rFonts w:ascii="Arial" w:hAnsi="Arial" w:cs="Arial"/>
        </w:rPr>
        <w:t>Intelligence</w:t>
      </w:r>
      <w:proofErr w:type="spellEnd"/>
      <w:r w:rsidRPr="00076B37">
        <w:rPr>
          <w:rFonts w:ascii="Arial" w:hAnsi="Arial" w:cs="Arial"/>
        </w:rPr>
        <w:t>)[12], опубликованной в 1950 году в философском журнале «</w:t>
      </w:r>
      <w:proofErr w:type="spellStart"/>
      <w:r w:rsidRPr="00076B37">
        <w:rPr>
          <w:rFonts w:ascii="Arial" w:hAnsi="Arial" w:cs="Arial"/>
        </w:rPr>
        <w:t>Mind</w:t>
      </w:r>
      <w:proofErr w:type="spellEnd"/>
      <w:r w:rsidRPr="00076B37">
        <w:rPr>
          <w:rFonts w:ascii="Arial" w:hAnsi="Arial" w:cs="Arial"/>
        </w:rPr>
        <w:t xml:space="preserve">». Целью данного теста является определение возможности искусственного мышления, близкого к </w:t>
      </w:r>
      <w:proofErr w:type="gramStart"/>
      <w:r w:rsidRPr="00076B37">
        <w:rPr>
          <w:rFonts w:ascii="Arial" w:hAnsi="Arial" w:cs="Arial"/>
        </w:rPr>
        <w:t>человеческому</w:t>
      </w:r>
      <w:proofErr w:type="gramEnd"/>
      <w:r w:rsidRPr="00076B37">
        <w:rPr>
          <w:rFonts w:ascii="Arial" w:hAnsi="Arial" w:cs="Arial"/>
        </w:rPr>
        <w:t>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  <w:u w:val="single"/>
        </w:rPr>
        <w:t>Стандартная интерпретация этого теста звучит следующим образом</w:t>
      </w:r>
      <w:r w:rsidRPr="00076B37">
        <w:rPr>
          <w:rFonts w:ascii="Arial" w:hAnsi="Arial" w:cs="Arial"/>
        </w:rPr>
        <w:t>: «Человек взаимодействует с одним компьютером и одним человеком. На основании ответов на вопросы он должен определить, с кем он разговаривает: с человеком или компьютерной программой. Задача компьютерной программы — ввести человека в заблуждение, заставив сделать неверный выбор». Все участники теста не видят друг друга.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</w:rPr>
      </w:pPr>
      <w:r w:rsidRPr="00076B37">
        <w:rPr>
          <w:rFonts w:ascii="Arial" w:hAnsi="Arial" w:cs="Arial"/>
          <w:b/>
        </w:rPr>
        <w:t>«Китайская комната»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 xml:space="preserve">Китайская комната – модель системы, разработанная Джоном </w:t>
      </w:r>
      <w:proofErr w:type="spellStart"/>
      <w:r w:rsidRPr="00076B37">
        <w:rPr>
          <w:rFonts w:ascii="Arial" w:hAnsi="Arial" w:cs="Arial"/>
        </w:rPr>
        <w:t>Серлем</w:t>
      </w:r>
      <w:proofErr w:type="spellEnd"/>
      <w:r w:rsidRPr="00076B37">
        <w:rPr>
          <w:rFonts w:ascii="Arial" w:hAnsi="Arial" w:cs="Arial"/>
        </w:rPr>
        <w:t>, в которой критикуется возможность моделирования человеческого понимания естественного языка в искусственных системах. В какой-то степени, китайская комната является критикой теста Тьюринга.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  <w:u w:val="single"/>
        </w:rPr>
      </w:pPr>
      <w:r w:rsidRPr="00076B37">
        <w:rPr>
          <w:rFonts w:ascii="Arial" w:hAnsi="Arial" w:cs="Arial"/>
          <w:u w:val="single"/>
        </w:rPr>
        <w:t>Идея китайской комнаты заключается в следующем: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 xml:space="preserve">Существует некоторая система. Эта система состоит из человека, который понимает только английский язык, он также снабжен книгой с правилами, написанной на английском языке, а в его распоряжении находятся разные стопки бумаг, причем некоторые из них пусты, а другие заполнены описаниями, не поддающимися расшифровке. Таким образом, человек играет роль процессора </w:t>
      </w:r>
      <w:r w:rsidRPr="00076B37">
        <w:rPr>
          <w:rFonts w:ascii="Arial" w:hAnsi="Arial" w:cs="Arial"/>
        </w:rPr>
        <w:lastRenderedPageBreak/>
        <w:t>компьютера, книга правил представляет собой программу, а стопки бумаг соответствуют запоминающему устройству. Система находится в комнате с небольшим отверстием, выходящим наружу. Через отверстие появляются полоски бумаги с символами, не поддающимися расшифровке. Человек находит совпадающие с ними символы в книге правил и следует обнаруженным в ней инструкциям. Инструкции могут предусматривать задания по написанию символов на новых полосках бумаги, поиску символов в стопках, переупорядочению стопок и т.д. В конечном итоге инструкции диктуют необходимость написания одного или нескольких символов на листе бумаги, который снова передается во внешний мир.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 xml:space="preserve">В 1984 году </w:t>
      </w:r>
      <w:proofErr w:type="spellStart"/>
      <w:r w:rsidRPr="00076B37">
        <w:rPr>
          <w:rFonts w:ascii="Arial" w:hAnsi="Arial" w:cs="Arial"/>
        </w:rPr>
        <w:t>Сёрль</w:t>
      </w:r>
      <w:proofErr w:type="spellEnd"/>
      <w:r w:rsidRPr="00076B37">
        <w:rPr>
          <w:rFonts w:ascii="Arial" w:hAnsi="Arial" w:cs="Arial"/>
        </w:rPr>
        <w:t xml:space="preserve"> формулирует свою идею более </w:t>
      </w:r>
      <w:proofErr w:type="spellStart"/>
      <w:r w:rsidRPr="00076B37">
        <w:rPr>
          <w:rFonts w:ascii="Arial" w:hAnsi="Arial" w:cs="Arial"/>
        </w:rPr>
        <w:t>формализованно</w:t>
      </w:r>
      <w:proofErr w:type="spellEnd"/>
      <w:r w:rsidRPr="00076B37">
        <w:rPr>
          <w:rFonts w:ascii="Arial" w:hAnsi="Arial" w:cs="Arial"/>
        </w:rPr>
        <w:t>. Он рассматривает следующие предпосылки: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ab/>
        <w:t>Предпосылка 1: Мозг порождает разум.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ab/>
        <w:t>Предпосылка 2: Синтаксиса недостаточно для существования семантики.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ab/>
        <w:t>Предпосылка 3: Компьютерная программа полностью определяется своей синтаксической структурой.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ab/>
        <w:t>Предпосылка 4: Человеческий разум оперирует смысловым содержанием (семантикой).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>И делает заключения: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ab/>
        <w:t>Заключение 1: Программы не являются сущностью разума и их наличия недостаточно для наличия разума.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ab/>
        <w:t>Заключение 2: Тот способ, посредством которого человеческий мозг на самом деле порождает ментальные явления, не может сводиться лишь к выполнению компьютерной программы.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ab/>
        <w:t xml:space="preserve">Заключение 3: То, что порождает разум, должно </w:t>
      </w:r>
      <w:proofErr w:type="gramStart"/>
      <w:r w:rsidRPr="00076B37">
        <w:rPr>
          <w:rFonts w:ascii="Arial" w:hAnsi="Arial" w:cs="Arial"/>
        </w:rPr>
        <w:t>обладать</w:t>
      </w:r>
      <w:proofErr w:type="gramEnd"/>
      <w:r w:rsidRPr="00076B37">
        <w:rPr>
          <w:rFonts w:ascii="Arial" w:hAnsi="Arial" w:cs="Arial"/>
        </w:rPr>
        <w:t xml:space="preserve"> по крайней мере причинно-следственными свойствами, эквивалентными соответствующим 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  <w:r w:rsidRPr="00076B37">
        <w:rPr>
          <w:rFonts w:ascii="Arial" w:hAnsi="Arial" w:cs="Arial"/>
        </w:rPr>
        <w:t>свойствам мозга.</w:t>
      </w: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</w:rPr>
      </w:pPr>
    </w:p>
    <w:p w:rsidR="00076B37" w:rsidRPr="001C1B09" w:rsidRDefault="00076B37" w:rsidP="00076B37">
      <w:pPr>
        <w:spacing w:before="20" w:after="20" w:line="240" w:lineRule="auto"/>
        <w:outlineLvl w:val="1"/>
        <w:rPr>
          <w:rFonts w:ascii="Arial" w:eastAsia="Times New Roman" w:hAnsi="Arial" w:cs="Arial"/>
          <w:b/>
          <w:bCs/>
          <w:lang w:eastAsia="ru-RU"/>
        </w:rPr>
      </w:pPr>
      <w:bookmarkStart w:id="0" w:name="part_0"/>
      <w:r w:rsidRPr="001C1B09">
        <w:rPr>
          <w:rFonts w:ascii="Arial" w:eastAsia="Times New Roman" w:hAnsi="Arial" w:cs="Arial"/>
          <w:b/>
          <w:bCs/>
          <w:lang w:eastAsia="ru-RU"/>
        </w:rPr>
        <w:t>Классификация представления задач.</w:t>
      </w:r>
      <w:r w:rsidRPr="001C1B09">
        <w:rPr>
          <w:rFonts w:ascii="Arial" w:eastAsia="Times New Roman" w:hAnsi="Arial" w:cs="Arial"/>
          <w:lang w:eastAsia="ru-RU"/>
        </w:rPr>
        <w:t> </w:t>
      </w:r>
    </w:p>
    <w:bookmarkEnd w:id="0"/>
    <w:p w:rsidR="00076B37" w:rsidRPr="001C1B09" w:rsidRDefault="00076B37" w:rsidP="00076B37">
      <w:pPr>
        <w:spacing w:before="20" w:after="20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1C1B09">
        <w:rPr>
          <w:rFonts w:ascii="Arial" w:eastAsia="Times New Roman" w:hAnsi="Arial" w:cs="Arial"/>
          <w:b/>
          <w:bCs/>
          <w:lang w:eastAsia="ru-RU"/>
        </w:rPr>
        <w:t>Логические модели.</w:t>
      </w:r>
    </w:p>
    <w:p w:rsidR="00076B37" w:rsidRPr="00076B37" w:rsidRDefault="00076B37" w:rsidP="00076B37">
      <w:pPr>
        <w:pStyle w:val="a5"/>
        <w:shd w:val="clear" w:color="auto" w:fill="FFFFFF"/>
        <w:spacing w:before="96" w:beforeAutospacing="0" w:after="12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076B37">
        <w:rPr>
          <w:rFonts w:ascii="Arial" w:hAnsi="Arial" w:cs="Arial"/>
          <w:color w:val="000000"/>
          <w:sz w:val="22"/>
          <w:szCs w:val="22"/>
        </w:rPr>
        <w:t>Логический подход к созданию систем искусственного интеллекта направлен на создание экспертных систем с логическими моделями баз знаний с использованием</w:t>
      </w:r>
      <w:r w:rsidRPr="00076B3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76B37">
        <w:rPr>
          <w:rFonts w:ascii="Arial" w:hAnsi="Arial" w:cs="Arial"/>
          <w:color w:val="000000"/>
          <w:sz w:val="22"/>
          <w:szCs w:val="22"/>
        </w:rPr>
        <w:t>языка предикатов.</w:t>
      </w:r>
    </w:p>
    <w:p w:rsidR="00076B37" w:rsidRPr="00076B37" w:rsidRDefault="00076B37" w:rsidP="00076B37">
      <w:pPr>
        <w:pStyle w:val="a5"/>
        <w:shd w:val="clear" w:color="auto" w:fill="FFFFFF"/>
        <w:spacing w:before="96" w:beforeAutospacing="0" w:after="12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076B37">
        <w:rPr>
          <w:rFonts w:ascii="Arial" w:hAnsi="Arial" w:cs="Arial"/>
          <w:color w:val="000000"/>
          <w:sz w:val="22"/>
          <w:szCs w:val="22"/>
        </w:rPr>
        <w:t>Учебной моделью систем искусственного интеллекта в 1980-х годах был принят язык и система логического программирования</w:t>
      </w:r>
      <w:r w:rsidRPr="00076B3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76B37">
        <w:rPr>
          <w:rFonts w:ascii="Arial" w:hAnsi="Arial" w:cs="Arial"/>
          <w:color w:val="000000"/>
          <w:sz w:val="22"/>
          <w:szCs w:val="22"/>
        </w:rPr>
        <w:t>Пролог. Базы знаний, записанные на языке Пролог, представляют наборы фактов и правил логического вывода, записанных на языке логических предикатов.</w:t>
      </w:r>
    </w:p>
    <w:p w:rsidR="00076B37" w:rsidRPr="00076B37" w:rsidRDefault="00076B37" w:rsidP="00076B37">
      <w:pPr>
        <w:pStyle w:val="a5"/>
        <w:shd w:val="clear" w:color="auto" w:fill="FFFFFF"/>
        <w:spacing w:before="96" w:beforeAutospacing="0" w:after="12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076B37">
        <w:rPr>
          <w:rFonts w:ascii="Arial" w:hAnsi="Arial" w:cs="Arial"/>
          <w:color w:val="000000"/>
          <w:sz w:val="22"/>
          <w:szCs w:val="22"/>
        </w:rPr>
        <w:t>Логическая модель баз знаний позволяет записывать не только конкретные сведения и данные в форме фактов на языке Пролог, но и обобщённые сведения с помощью правил и процедур логического вывода, и в том числе логических правил определения понятий, выражающих определённые знания как конкретные и обобщённые сведения.</w:t>
      </w:r>
    </w:p>
    <w:p w:rsidR="00000000" w:rsidRPr="00076B37" w:rsidRDefault="004079DF" w:rsidP="00076B37">
      <w:pPr>
        <w:pStyle w:val="a5"/>
        <w:shd w:val="clear" w:color="auto" w:fill="FFFFFF"/>
        <w:spacing w:before="96" w:beforeAutospacing="0" w:after="120" w:afterAutospacing="0" w:line="300" w:lineRule="atLeast"/>
        <w:rPr>
          <w:rFonts w:ascii="Arial" w:hAnsi="Arial" w:cs="Arial"/>
          <w:b/>
          <w:color w:val="000000"/>
          <w:sz w:val="22"/>
          <w:szCs w:val="22"/>
        </w:rPr>
      </w:pPr>
      <w:r w:rsidRPr="00076B37">
        <w:rPr>
          <w:rFonts w:ascii="Arial" w:hAnsi="Arial" w:cs="Arial"/>
          <w:b/>
          <w:color w:val="000000"/>
          <w:sz w:val="22"/>
          <w:szCs w:val="22"/>
        </w:rPr>
        <w:t xml:space="preserve">Сетевые модели </w:t>
      </w:r>
      <w:r w:rsidR="00076B37" w:rsidRPr="00076B37">
        <w:rPr>
          <w:rFonts w:ascii="Arial" w:hAnsi="Arial" w:cs="Arial"/>
          <w:color w:val="000000"/>
          <w:sz w:val="22"/>
          <w:szCs w:val="22"/>
          <w:vertAlign w:val="subscript"/>
        </w:rPr>
        <w:t>(сомневаюсь)</w:t>
      </w:r>
    </w:p>
    <w:p w:rsidR="00076B37" w:rsidRDefault="00076B37" w:rsidP="00076B37">
      <w:pPr>
        <w:pStyle w:val="a5"/>
        <w:rPr>
          <w:rFonts w:ascii="Arial" w:hAnsi="Arial" w:cs="Arial"/>
          <w:color w:val="000000"/>
          <w:sz w:val="22"/>
          <w:szCs w:val="22"/>
        </w:rPr>
      </w:pPr>
      <w:bookmarkStart w:id="1" w:name="part_02"/>
      <w:r w:rsidRPr="00076B37">
        <w:rPr>
          <w:rFonts w:ascii="Arial" w:hAnsi="Arial" w:cs="Arial"/>
          <w:color w:val="000000"/>
          <w:sz w:val="22"/>
          <w:szCs w:val="22"/>
        </w:rPr>
        <w:t xml:space="preserve">Перечень терминальных объектов, которые могут образовывать классы или типы, задается при проектировании ИС. Ими могут быть целые вещественные числа, идентификаторы, строки, списки и т. п. Семантика терминальных объектов определяется набором допустимых процедур, оперирующих с ними, например: арифметические действия над числами, сравнение между собой строк или идентификаторов, операции ввода-вывода, включающие необходимые трансформации представлений, и т. д. </w:t>
      </w:r>
      <w:bookmarkEnd w:id="1"/>
    </w:p>
    <w:p w:rsidR="00000000" w:rsidRDefault="004079DF" w:rsidP="00076B37">
      <w:pPr>
        <w:pStyle w:val="a5"/>
        <w:rPr>
          <w:rFonts w:ascii="Arial" w:eastAsia="+mn-ea" w:hAnsi="Arial" w:cs="Arial"/>
          <w:b/>
        </w:rPr>
      </w:pPr>
      <w:r w:rsidRPr="00076B37">
        <w:rPr>
          <w:rFonts w:ascii="Arial" w:eastAsia="+mn-ea" w:hAnsi="Arial" w:cs="Arial"/>
          <w:b/>
        </w:rPr>
        <w:t xml:space="preserve">Продукционные модели </w:t>
      </w:r>
    </w:p>
    <w:p w:rsidR="00076B37" w:rsidRDefault="00076B37" w:rsidP="00076B37">
      <w:pPr>
        <w:pStyle w:val="a5"/>
        <w:rPr>
          <w:rFonts w:ascii="Arial" w:hAnsi="Arial" w:cs="Arial"/>
          <w:color w:val="000000"/>
          <w:sz w:val="22"/>
          <w:szCs w:val="22"/>
        </w:rPr>
      </w:pPr>
      <w:bookmarkStart w:id="2" w:name="part_03"/>
      <w:r w:rsidRPr="00076B37">
        <w:rPr>
          <w:rFonts w:ascii="Arial" w:hAnsi="Arial" w:cs="Arial"/>
          <w:color w:val="000000"/>
          <w:sz w:val="22"/>
          <w:szCs w:val="22"/>
        </w:rPr>
        <w:t>Продукции наряду с фреймами являются наиболее популярными средствами представления знаний в ИС. Продукции, с одной стороны, близки к логическим моделям, что позволяет организовывать на них эффективные процедуры вывода, а с другой стороны, более наглядно отражают знания, чем классические логические модели. В них отсутствуют жесткие ограничения, характерные для логических исчислений, что дает возможность изменять интерпретацию элементов продукции.</w:t>
      </w:r>
      <w:bookmarkEnd w:id="2"/>
    </w:p>
    <w:p w:rsidR="00000000" w:rsidRPr="00076B37" w:rsidRDefault="004079DF" w:rsidP="00076B37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  <w:r w:rsidRPr="00076B37">
        <w:rPr>
          <w:rFonts w:ascii="Arial" w:hAnsi="Arial" w:cs="Arial"/>
          <w:b/>
          <w:color w:val="000000"/>
          <w:sz w:val="22"/>
          <w:szCs w:val="22"/>
        </w:rPr>
        <w:t xml:space="preserve">Сценарии </w:t>
      </w:r>
    </w:p>
    <w:p w:rsidR="00076B37" w:rsidRDefault="00076B37" w:rsidP="00076B37">
      <w:pPr>
        <w:pStyle w:val="a5"/>
        <w:rPr>
          <w:rFonts w:ascii="Arial" w:hAnsi="Arial" w:cs="Arial"/>
          <w:color w:val="000000"/>
          <w:sz w:val="22"/>
          <w:szCs w:val="22"/>
        </w:rPr>
      </w:pPr>
      <w:bookmarkStart w:id="3" w:name="part_04"/>
      <w:r w:rsidRPr="00076B37">
        <w:rPr>
          <w:rFonts w:ascii="Arial" w:hAnsi="Arial" w:cs="Arial"/>
          <w:color w:val="000000"/>
          <w:sz w:val="22"/>
          <w:szCs w:val="22"/>
        </w:rPr>
        <w:t>Сценарием</w:t>
      </w:r>
      <w:r w:rsidRPr="00076B37">
        <w:rPr>
          <w:rFonts w:ascii="Arial" w:hAnsi="Arial" w:cs="Arial"/>
          <w:sz w:val="22"/>
          <w:szCs w:val="22"/>
        </w:rPr>
        <w:t> </w:t>
      </w:r>
      <w:r w:rsidRPr="00076B37">
        <w:rPr>
          <w:rFonts w:ascii="Arial" w:hAnsi="Arial" w:cs="Arial"/>
          <w:color w:val="000000"/>
          <w:sz w:val="22"/>
          <w:szCs w:val="22"/>
        </w:rPr>
        <w:t xml:space="preserve">называется формализованное описание стандартной последовательности взаимосвязанных фактов, определяющих типичную ситуацию предметной области. Это могут быть </w:t>
      </w:r>
      <w:r w:rsidRPr="00076B37">
        <w:rPr>
          <w:rFonts w:ascii="Arial" w:hAnsi="Arial" w:cs="Arial"/>
          <w:color w:val="000000"/>
          <w:sz w:val="22"/>
          <w:szCs w:val="22"/>
        </w:rPr>
        <w:lastRenderedPageBreak/>
        <w:t xml:space="preserve">последовательности действий или процедур, описывающие способы достижения целей действующих лиц сценария (например, обед в ресторане, командировка, полет самолета, поступление в вуз). </w:t>
      </w:r>
      <w:proofErr w:type="gramStart"/>
      <w:r w:rsidRPr="00076B37">
        <w:rPr>
          <w:rFonts w:ascii="Arial" w:hAnsi="Arial" w:cs="Arial"/>
          <w:color w:val="000000"/>
          <w:sz w:val="22"/>
          <w:szCs w:val="22"/>
        </w:rPr>
        <w:t>В ИС</w:t>
      </w:r>
      <w:proofErr w:type="gramEnd"/>
      <w:r w:rsidRPr="00076B37">
        <w:rPr>
          <w:rFonts w:ascii="Arial" w:hAnsi="Arial" w:cs="Arial"/>
          <w:color w:val="000000"/>
          <w:sz w:val="22"/>
          <w:szCs w:val="22"/>
        </w:rPr>
        <w:t xml:space="preserve"> сценарии используются в процедурах понимания естественно-языковых текстов, планирования поведения, обучения, принятия решений, управления изменениями среды и др.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A3B17">
        <w:rPr>
          <w:rFonts w:ascii="Arial" w:hAnsi="Arial" w:cs="Arial"/>
          <w:b/>
          <w:sz w:val="24"/>
          <w:szCs w:val="24"/>
        </w:rPr>
        <w:t>Модели и методы исследований</w:t>
      </w:r>
    </w:p>
    <w:p w:rsidR="00076B37" w:rsidRDefault="00076B37" w:rsidP="0007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" w:name="part_21"/>
      <w:r w:rsidRPr="00076B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задач методом поиска в пространстве состояний.</w:t>
      </w:r>
      <w:bookmarkEnd w:id="4"/>
    </w:p>
    <w:p w:rsidR="00076B37" w:rsidRDefault="004079DF" w:rsidP="0007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76B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задач деду</w:t>
      </w:r>
      <w:r w:rsidRPr="00076B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ктивного выбора </w:t>
      </w:r>
    </w:p>
    <w:p w:rsidR="00076B37" w:rsidRDefault="004079DF" w:rsidP="0007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76B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Решение задач методом редукции </w:t>
      </w:r>
    </w:p>
    <w:p w:rsidR="00000000" w:rsidRPr="00076B37" w:rsidRDefault="004079DF" w:rsidP="00076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76B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Решение задач, использующие немонотонные логики, вероятностные логики </w:t>
      </w:r>
    </w:p>
    <w:p w:rsidR="00076B3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A3B17">
        <w:rPr>
          <w:rFonts w:ascii="Arial" w:hAnsi="Arial" w:cs="Arial"/>
          <w:b/>
          <w:sz w:val="24"/>
          <w:szCs w:val="24"/>
        </w:rPr>
        <w:t>Робототехника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076B3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Области робототехники</w:t>
      </w:r>
      <w:r w:rsidRPr="006A3B17">
        <w:rPr>
          <w:rFonts w:ascii="Arial" w:hAnsi="Arial" w:cs="Arial"/>
          <w:sz w:val="24"/>
          <w:szCs w:val="24"/>
        </w:rPr>
        <w:t xml:space="preserve"> и искусственного интеллекта тесно связаны друг с другом. Интегрирование этих двух наук, создание интеллектуальных роботов составляют ещё одно направление ИИ. Интеллектуальность требуется роботам, чт</w:t>
      </w:r>
      <w:r>
        <w:rPr>
          <w:rFonts w:ascii="Arial" w:hAnsi="Arial" w:cs="Arial"/>
          <w:sz w:val="24"/>
          <w:szCs w:val="24"/>
        </w:rPr>
        <w:t>обы манипулировать объектами</w:t>
      </w:r>
      <w:r w:rsidRPr="006A3B17">
        <w:rPr>
          <w:rFonts w:ascii="Arial" w:hAnsi="Arial" w:cs="Arial"/>
          <w:sz w:val="24"/>
          <w:szCs w:val="24"/>
        </w:rPr>
        <w:t>, выполнять навигацию с проблемами локализации (определять местонахождение, изучать ближайшие области) и планировать движ</w:t>
      </w:r>
      <w:r>
        <w:rPr>
          <w:rFonts w:ascii="Arial" w:hAnsi="Arial" w:cs="Arial"/>
          <w:sz w:val="24"/>
          <w:szCs w:val="24"/>
        </w:rPr>
        <w:t>ение (как добраться до цели)</w:t>
      </w:r>
      <w:r w:rsidRPr="006A3B17">
        <w:rPr>
          <w:rFonts w:ascii="Arial" w:hAnsi="Arial" w:cs="Arial"/>
          <w:sz w:val="24"/>
          <w:szCs w:val="24"/>
        </w:rPr>
        <w:t xml:space="preserve">. Примером интеллектуальной робототехники могут служить игрушки-роботы </w:t>
      </w:r>
      <w:proofErr w:type="spellStart"/>
      <w:r w:rsidRPr="006A3B17">
        <w:rPr>
          <w:rFonts w:ascii="Arial" w:hAnsi="Arial" w:cs="Arial"/>
          <w:sz w:val="24"/>
          <w:szCs w:val="24"/>
        </w:rPr>
        <w:t>Pleo</w:t>
      </w:r>
      <w:proofErr w:type="spellEnd"/>
      <w:r w:rsidRPr="006A3B17">
        <w:rPr>
          <w:rFonts w:ascii="Arial" w:hAnsi="Arial" w:cs="Arial"/>
          <w:sz w:val="24"/>
          <w:szCs w:val="24"/>
        </w:rPr>
        <w:t>, AIBO, QRIO.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</w:p>
    <w:p w:rsidR="00076B3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A3B17">
        <w:rPr>
          <w:rFonts w:ascii="Arial" w:hAnsi="Arial" w:cs="Arial"/>
          <w:b/>
          <w:sz w:val="24"/>
          <w:szCs w:val="24"/>
        </w:rPr>
        <w:t>Машинное творчество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>Природа человеческого творчества ещё менее изучена, чем природа интеллекта. Тем не менее, эта область существует, и здесь поставлены проблемы написания компьютером музыки, литературных произведений (часто — стихов или сказок), художественное творчество. Создание реалистичных образов широко используется в кино и индустрии игр.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 xml:space="preserve">Отдельно выделяется изучение проблем технического творчества систем искусственного интеллекта. Теория решения изобретательских задач, предложенная в 1946 году Г. С. </w:t>
      </w:r>
      <w:proofErr w:type="spellStart"/>
      <w:r w:rsidRPr="006A3B17">
        <w:rPr>
          <w:rFonts w:ascii="Arial" w:hAnsi="Arial" w:cs="Arial"/>
          <w:sz w:val="24"/>
          <w:szCs w:val="24"/>
        </w:rPr>
        <w:t>Альтшуллером</w:t>
      </w:r>
      <w:proofErr w:type="spellEnd"/>
      <w:r w:rsidRPr="006A3B17">
        <w:rPr>
          <w:rFonts w:ascii="Arial" w:hAnsi="Arial" w:cs="Arial"/>
          <w:sz w:val="24"/>
          <w:szCs w:val="24"/>
        </w:rPr>
        <w:t>, положила начало таким исследованиям.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 xml:space="preserve">Добавление данной </w:t>
      </w:r>
      <w:proofErr w:type="gramStart"/>
      <w:r w:rsidRPr="006A3B17">
        <w:rPr>
          <w:rFonts w:ascii="Arial" w:hAnsi="Arial" w:cs="Arial"/>
          <w:sz w:val="24"/>
          <w:szCs w:val="24"/>
        </w:rPr>
        <w:t>возможности</w:t>
      </w:r>
      <w:proofErr w:type="gramEnd"/>
      <w:r w:rsidRPr="006A3B17">
        <w:rPr>
          <w:rFonts w:ascii="Arial" w:hAnsi="Arial" w:cs="Arial"/>
          <w:sz w:val="24"/>
          <w:szCs w:val="24"/>
        </w:rPr>
        <w:t xml:space="preserve"> к любой интеллектуальной системе позволяет весьма наглядно продемонстрировать, что именно система воспринимает и как это понимает. Добавлением шума вместо недостающей информации или фильтрация шума имеющимися в системе знаниями производит из абстрактных знаний конкретные образы, легко воспринимаемые человеком, особенно это полезно для интуитивных и малоценных знаний, проверка которых в формальном виде требует значительных умственных усилий.</w:t>
      </w:r>
    </w:p>
    <w:p w:rsidR="00076B3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A3B17">
        <w:rPr>
          <w:rFonts w:ascii="Arial" w:hAnsi="Arial" w:cs="Arial"/>
          <w:b/>
          <w:sz w:val="24"/>
          <w:szCs w:val="24"/>
        </w:rPr>
        <w:t>Другие области исследований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>Наконец, существует масса приложений искусственного интеллекта, каждое из которых образует почти самостоятельное направление. В качестве примеров можно привести программирование интеллекта в компьютерных играх, нелинейное управление, интеллектуальные системы информационной безопасности.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 xml:space="preserve">Можно заметить, что многие области исследований пересекаются. Это </w:t>
      </w:r>
      <w:proofErr w:type="gramStart"/>
      <w:r w:rsidRPr="006A3B17">
        <w:rPr>
          <w:rFonts w:ascii="Arial" w:hAnsi="Arial" w:cs="Arial"/>
          <w:sz w:val="24"/>
          <w:szCs w:val="24"/>
        </w:rPr>
        <w:t>свойственно для</w:t>
      </w:r>
      <w:proofErr w:type="gramEnd"/>
      <w:r w:rsidRPr="006A3B17">
        <w:rPr>
          <w:rFonts w:ascii="Arial" w:hAnsi="Arial" w:cs="Arial"/>
          <w:sz w:val="24"/>
          <w:szCs w:val="24"/>
        </w:rPr>
        <w:t xml:space="preserve"> любой науки. </w:t>
      </w:r>
      <w:proofErr w:type="gramStart"/>
      <w:r w:rsidRPr="006A3B17">
        <w:rPr>
          <w:rFonts w:ascii="Arial" w:hAnsi="Arial" w:cs="Arial"/>
          <w:sz w:val="24"/>
          <w:szCs w:val="24"/>
        </w:rPr>
        <w:t>Но в искусственном интеллекте взаимосвязь между, казалось бы, различными направлениями выражена особенно сильно, и это связано с философским спором о сильном и слабом ИИ.</w:t>
      </w:r>
      <w:proofErr w:type="gramEnd"/>
    </w:p>
    <w:p w:rsidR="00076B3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A3B17">
        <w:rPr>
          <w:rFonts w:ascii="Arial" w:hAnsi="Arial" w:cs="Arial"/>
          <w:b/>
          <w:sz w:val="24"/>
          <w:szCs w:val="24"/>
        </w:rPr>
        <w:t>Применение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 xml:space="preserve">Некоторые из </w:t>
      </w:r>
      <w:proofErr w:type="gramStart"/>
      <w:r w:rsidRPr="006A3B17">
        <w:rPr>
          <w:rFonts w:ascii="Arial" w:hAnsi="Arial" w:cs="Arial"/>
          <w:sz w:val="24"/>
          <w:szCs w:val="24"/>
        </w:rPr>
        <w:t>самых</w:t>
      </w:r>
      <w:proofErr w:type="gramEnd"/>
      <w:r w:rsidRPr="006A3B17">
        <w:rPr>
          <w:rFonts w:ascii="Arial" w:hAnsi="Arial" w:cs="Arial"/>
          <w:sz w:val="24"/>
          <w:szCs w:val="24"/>
        </w:rPr>
        <w:t xml:space="preserve"> известных </w:t>
      </w:r>
      <w:proofErr w:type="spellStart"/>
      <w:r w:rsidRPr="006A3B17">
        <w:rPr>
          <w:rFonts w:ascii="Arial" w:hAnsi="Arial" w:cs="Arial"/>
          <w:sz w:val="24"/>
          <w:szCs w:val="24"/>
        </w:rPr>
        <w:t>ИИ-систем</w:t>
      </w:r>
      <w:proofErr w:type="spellEnd"/>
      <w:r w:rsidRPr="006A3B17">
        <w:rPr>
          <w:rFonts w:ascii="Arial" w:hAnsi="Arial" w:cs="Arial"/>
          <w:sz w:val="24"/>
          <w:szCs w:val="24"/>
        </w:rPr>
        <w:t>:</w:t>
      </w:r>
    </w:p>
    <w:p w:rsidR="00076B37" w:rsidRPr="006A3B17" w:rsidRDefault="00076B37" w:rsidP="00076B37">
      <w:pPr>
        <w:pStyle w:val="a4"/>
        <w:numPr>
          <w:ilvl w:val="0"/>
          <w:numId w:val="8"/>
        </w:numPr>
        <w:spacing w:before="20" w:after="20" w:line="240" w:lineRule="auto"/>
        <w:rPr>
          <w:rFonts w:ascii="Arial" w:hAnsi="Arial" w:cs="Arial"/>
          <w:sz w:val="24"/>
          <w:szCs w:val="24"/>
        </w:rPr>
      </w:pPr>
      <w:proofErr w:type="spellStart"/>
      <w:r w:rsidRPr="006A3B17">
        <w:rPr>
          <w:rFonts w:ascii="Arial" w:hAnsi="Arial" w:cs="Arial"/>
          <w:sz w:val="24"/>
          <w:szCs w:val="24"/>
        </w:rPr>
        <w:lastRenderedPageBreak/>
        <w:t>Deep</w:t>
      </w:r>
      <w:proofErr w:type="spellEnd"/>
      <w:r w:rsidRPr="006A3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B17">
        <w:rPr>
          <w:rFonts w:ascii="Arial" w:hAnsi="Arial" w:cs="Arial"/>
          <w:sz w:val="24"/>
          <w:szCs w:val="24"/>
        </w:rPr>
        <w:t>Blue</w:t>
      </w:r>
      <w:proofErr w:type="spellEnd"/>
      <w:r w:rsidRPr="006A3B17">
        <w:rPr>
          <w:rFonts w:ascii="Arial" w:hAnsi="Arial" w:cs="Arial"/>
          <w:sz w:val="24"/>
          <w:szCs w:val="24"/>
        </w:rPr>
        <w:t xml:space="preserve"> — победил чемпиона мира по шахматам. Матч Каспаров против суперЭВМ не принёс удовлетворения ни компьютерщикам, ни шахматистам, и система не была признана Каспаровым (подробнее см. Человек против компьютера). Затем линия суперкомпьютеров IBM проявилась в проектах </w:t>
      </w:r>
      <w:proofErr w:type="spellStart"/>
      <w:r w:rsidRPr="006A3B17">
        <w:rPr>
          <w:rFonts w:ascii="Arial" w:hAnsi="Arial" w:cs="Arial"/>
          <w:sz w:val="24"/>
          <w:szCs w:val="24"/>
        </w:rPr>
        <w:t>brute</w:t>
      </w:r>
      <w:proofErr w:type="spellEnd"/>
      <w:r w:rsidRPr="006A3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B17">
        <w:rPr>
          <w:rFonts w:ascii="Arial" w:hAnsi="Arial" w:cs="Arial"/>
          <w:sz w:val="24"/>
          <w:szCs w:val="24"/>
        </w:rPr>
        <w:t>force</w:t>
      </w:r>
      <w:proofErr w:type="spellEnd"/>
      <w:r w:rsidRPr="006A3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B17">
        <w:rPr>
          <w:rFonts w:ascii="Arial" w:hAnsi="Arial" w:cs="Arial"/>
          <w:sz w:val="24"/>
          <w:szCs w:val="24"/>
        </w:rPr>
        <w:t>BluGene</w:t>
      </w:r>
      <w:proofErr w:type="spellEnd"/>
      <w:r w:rsidRPr="006A3B17">
        <w:rPr>
          <w:rFonts w:ascii="Arial" w:hAnsi="Arial" w:cs="Arial"/>
          <w:sz w:val="24"/>
          <w:szCs w:val="24"/>
        </w:rPr>
        <w:t xml:space="preserve"> (молекулярное моделирование) и моделирование системы пирамидальных клеток в ш</w:t>
      </w:r>
      <w:r w:rsidR="00124DB5">
        <w:rPr>
          <w:rFonts w:ascii="Arial" w:hAnsi="Arial" w:cs="Arial"/>
          <w:sz w:val="24"/>
          <w:szCs w:val="24"/>
        </w:rPr>
        <w:t xml:space="preserve">вейцарском центре </w:t>
      </w:r>
      <w:proofErr w:type="spellStart"/>
      <w:r w:rsidR="00124DB5">
        <w:rPr>
          <w:rFonts w:ascii="Arial" w:hAnsi="Arial" w:cs="Arial"/>
          <w:sz w:val="24"/>
          <w:szCs w:val="24"/>
        </w:rPr>
        <w:t>Blue</w:t>
      </w:r>
      <w:proofErr w:type="spellEnd"/>
      <w:r w:rsidR="0012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4DB5">
        <w:rPr>
          <w:rFonts w:ascii="Arial" w:hAnsi="Arial" w:cs="Arial"/>
          <w:sz w:val="24"/>
          <w:szCs w:val="24"/>
        </w:rPr>
        <w:t>Brain</w:t>
      </w:r>
      <w:proofErr w:type="spellEnd"/>
      <w:r w:rsidRPr="006A3B17">
        <w:rPr>
          <w:rFonts w:ascii="Arial" w:hAnsi="Arial" w:cs="Arial"/>
          <w:sz w:val="24"/>
          <w:szCs w:val="24"/>
        </w:rPr>
        <w:t>.</w:t>
      </w:r>
    </w:p>
    <w:p w:rsidR="00076B37" w:rsidRPr="006A3B17" w:rsidRDefault="00076B37" w:rsidP="00076B37">
      <w:pPr>
        <w:pStyle w:val="a4"/>
        <w:numPr>
          <w:ilvl w:val="0"/>
          <w:numId w:val="8"/>
        </w:numPr>
        <w:spacing w:before="20" w:after="20" w:line="240" w:lineRule="auto"/>
        <w:rPr>
          <w:rFonts w:ascii="Arial" w:hAnsi="Arial" w:cs="Arial"/>
          <w:sz w:val="24"/>
          <w:szCs w:val="24"/>
        </w:rPr>
      </w:pPr>
      <w:proofErr w:type="spellStart"/>
      <w:r w:rsidRPr="006A3B17">
        <w:rPr>
          <w:rFonts w:ascii="Arial" w:hAnsi="Arial" w:cs="Arial"/>
          <w:sz w:val="24"/>
          <w:szCs w:val="24"/>
        </w:rPr>
        <w:t>Watson</w:t>
      </w:r>
      <w:proofErr w:type="spellEnd"/>
      <w:r w:rsidRPr="006A3B17">
        <w:rPr>
          <w:rFonts w:ascii="Arial" w:hAnsi="Arial" w:cs="Arial"/>
          <w:sz w:val="24"/>
          <w:szCs w:val="24"/>
        </w:rPr>
        <w:t xml:space="preserve"> — перспективная разработка IBM, способная воспринимать человеческую речь и производить вероятностный поиск, с применением большого количества алгоритмов. Для демонстрации работы </w:t>
      </w:r>
      <w:proofErr w:type="spellStart"/>
      <w:r w:rsidRPr="006A3B17">
        <w:rPr>
          <w:rFonts w:ascii="Arial" w:hAnsi="Arial" w:cs="Arial"/>
          <w:sz w:val="24"/>
          <w:szCs w:val="24"/>
        </w:rPr>
        <w:t>Watson</w:t>
      </w:r>
      <w:proofErr w:type="spellEnd"/>
      <w:r w:rsidRPr="006A3B17">
        <w:rPr>
          <w:rFonts w:ascii="Arial" w:hAnsi="Arial" w:cs="Arial"/>
          <w:sz w:val="24"/>
          <w:szCs w:val="24"/>
        </w:rPr>
        <w:t xml:space="preserve"> принял участие в американской игре «</w:t>
      </w:r>
      <w:proofErr w:type="spellStart"/>
      <w:r w:rsidRPr="006A3B17">
        <w:rPr>
          <w:rFonts w:ascii="Arial" w:hAnsi="Arial" w:cs="Arial"/>
          <w:sz w:val="24"/>
          <w:szCs w:val="24"/>
        </w:rPr>
        <w:t>Jeopardy</w:t>
      </w:r>
      <w:proofErr w:type="spellEnd"/>
      <w:r w:rsidRPr="006A3B17">
        <w:rPr>
          <w:rFonts w:ascii="Arial" w:hAnsi="Arial" w:cs="Arial"/>
          <w:sz w:val="24"/>
          <w:szCs w:val="24"/>
        </w:rPr>
        <w:t>!», аналога «Своей игры» в России, где системе уд</w:t>
      </w:r>
      <w:r w:rsidR="00124DB5">
        <w:rPr>
          <w:rFonts w:ascii="Arial" w:hAnsi="Arial" w:cs="Arial"/>
          <w:sz w:val="24"/>
          <w:szCs w:val="24"/>
        </w:rPr>
        <w:t>алось выиграть в обеих играх</w:t>
      </w:r>
      <w:r w:rsidRPr="006A3B17">
        <w:rPr>
          <w:rFonts w:ascii="Arial" w:hAnsi="Arial" w:cs="Arial"/>
          <w:sz w:val="24"/>
          <w:szCs w:val="24"/>
        </w:rPr>
        <w:t>.</w:t>
      </w:r>
    </w:p>
    <w:p w:rsidR="00076B37" w:rsidRPr="006A3B17" w:rsidRDefault="00076B37" w:rsidP="00076B37">
      <w:pPr>
        <w:pStyle w:val="a4"/>
        <w:numPr>
          <w:ilvl w:val="0"/>
          <w:numId w:val="8"/>
        </w:numPr>
        <w:spacing w:before="20" w:after="20" w:line="240" w:lineRule="auto"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>MYCIN — одна из ранних экспертных систем, которая могла диагностировать небольшой набор заболеваний, причем часто так же точно, как и доктора.</w:t>
      </w:r>
    </w:p>
    <w:p w:rsidR="00076B37" w:rsidRPr="006A3B17" w:rsidRDefault="00076B37" w:rsidP="00076B37">
      <w:pPr>
        <w:pStyle w:val="a4"/>
        <w:numPr>
          <w:ilvl w:val="0"/>
          <w:numId w:val="8"/>
        </w:numPr>
        <w:spacing w:before="20" w:after="20" w:line="240" w:lineRule="auto"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 xml:space="preserve">20Q — проект, основанный на идеях ИИ, по мотивам классической игры «20 вопросов». Стал очень популярен после появления </w:t>
      </w:r>
      <w:r w:rsidR="00124DB5">
        <w:rPr>
          <w:rFonts w:ascii="Arial" w:hAnsi="Arial" w:cs="Arial"/>
          <w:sz w:val="24"/>
          <w:szCs w:val="24"/>
        </w:rPr>
        <w:t>в Интернете на сайте 20q.net</w:t>
      </w:r>
      <w:r w:rsidRPr="006A3B17">
        <w:rPr>
          <w:rFonts w:ascii="Arial" w:hAnsi="Arial" w:cs="Arial"/>
          <w:sz w:val="24"/>
          <w:szCs w:val="24"/>
        </w:rPr>
        <w:t>.</w:t>
      </w:r>
    </w:p>
    <w:p w:rsidR="00076B37" w:rsidRPr="006A3B17" w:rsidRDefault="00076B37" w:rsidP="00076B37">
      <w:pPr>
        <w:pStyle w:val="a4"/>
        <w:numPr>
          <w:ilvl w:val="0"/>
          <w:numId w:val="8"/>
        </w:numPr>
        <w:spacing w:before="20" w:after="20" w:line="240" w:lineRule="auto"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 xml:space="preserve">Распознавание речи. </w:t>
      </w:r>
      <w:proofErr w:type="gramStart"/>
      <w:r w:rsidRPr="006A3B17">
        <w:rPr>
          <w:rFonts w:ascii="Arial" w:hAnsi="Arial" w:cs="Arial"/>
          <w:sz w:val="24"/>
          <w:szCs w:val="24"/>
        </w:rPr>
        <w:t>Системы</w:t>
      </w:r>
      <w:proofErr w:type="gramEnd"/>
      <w:r w:rsidRPr="006A3B17">
        <w:rPr>
          <w:rFonts w:ascii="Arial" w:hAnsi="Arial" w:cs="Arial"/>
          <w:sz w:val="24"/>
          <w:szCs w:val="24"/>
        </w:rPr>
        <w:t xml:space="preserve"> такие как </w:t>
      </w:r>
      <w:proofErr w:type="spellStart"/>
      <w:r w:rsidRPr="006A3B17">
        <w:rPr>
          <w:rFonts w:ascii="Arial" w:hAnsi="Arial" w:cs="Arial"/>
          <w:sz w:val="24"/>
          <w:szCs w:val="24"/>
        </w:rPr>
        <w:t>ViaVoice</w:t>
      </w:r>
      <w:proofErr w:type="spellEnd"/>
      <w:r w:rsidRPr="006A3B17">
        <w:rPr>
          <w:rFonts w:ascii="Arial" w:hAnsi="Arial" w:cs="Arial"/>
          <w:sz w:val="24"/>
          <w:szCs w:val="24"/>
        </w:rPr>
        <w:t xml:space="preserve"> способны обслуживать потребителей.</w:t>
      </w:r>
    </w:p>
    <w:p w:rsidR="00076B37" w:rsidRPr="006A3B17" w:rsidRDefault="00076B37" w:rsidP="00076B37">
      <w:pPr>
        <w:pStyle w:val="a4"/>
        <w:numPr>
          <w:ilvl w:val="0"/>
          <w:numId w:val="8"/>
        </w:numPr>
        <w:spacing w:before="20" w:after="20" w:line="240" w:lineRule="auto"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 xml:space="preserve">Роботы в ежегодном турнире </w:t>
      </w:r>
      <w:proofErr w:type="spellStart"/>
      <w:r w:rsidRPr="006A3B17">
        <w:rPr>
          <w:rFonts w:ascii="Arial" w:hAnsi="Arial" w:cs="Arial"/>
          <w:sz w:val="24"/>
          <w:szCs w:val="24"/>
        </w:rPr>
        <w:t>RoboCup</w:t>
      </w:r>
      <w:proofErr w:type="spellEnd"/>
      <w:r w:rsidRPr="006A3B17">
        <w:rPr>
          <w:rFonts w:ascii="Arial" w:hAnsi="Arial" w:cs="Arial"/>
          <w:sz w:val="24"/>
          <w:szCs w:val="24"/>
        </w:rPr>
        <w:t xml:space="preserve"> соревнуются в упрощённой форме футбола.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 xml:space="preserve">Банки применяют системы искусственного интеллекта (СИИ) в страховой деятельности (актуарная математика), при игре на бирже и управлении собственностью. Методы распознавания образов (включая, как более сложные и специализированные, так и нейронные сети) широко используют при оптическом и акустическом распознавании (в том числе текста и речи), медицинской диагностике, </w:t>
      </w:r>
      <w:proofErr w:type="spellStart"/>
      <w:proofErr w:type="gramStart"/>
      <w:r w:rsidRPr="006A3B17">
        <w:rPr>
          <w:rFonts w:ascii="Arial" w:hAnsi="Arial" w:cs="Arial"/>
          <w:sz w:val="24"/>
          <w:szCs w:val="24"/>
        </w:rPr>
        <w:t>спам-фильтрах</w:t>
      </w:r>
      <w:proofErr w:type="spellEnd"/>
      <w:proofErr w:type="gramEnd"/>
      <w:r w:rsidRPr="006A3B17">
        <w:rPr>
          <w:rFonts w:ascii="Arial" w:hAnsi="Arial" w:cs="Arial"/>
          <w:sz w:val="24"/>
          <w:szCs w:val="24"/>
        </w:rPr>
        <w:t>, в системах ПВО (определение целей), а также для обеспечения ряда других задач национальной безопасности.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>Разработчики компьютерных игр применяют ИИ в той или иной степени проработанности. Это образует понятие «Игровой искусственный интеллект». Стандартными задачами ИИ в играх являются нахождение пути в двумерном или трёхмерном пространстве, имитация поведения боевой единицы, расчёт верной экономической стратегии и так далее.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A3B17">
        <w:rPr>
          <w:rFonts w:ascii="Arial" w:hAnsi="Arial" w:cs="Arial"/>
          <w:b/>
          <w:sz w:val="24"/>
          <w:szCs w:val="24"/>
        </w:rPr>
        <w:t>Философия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>Наука «о создании искусственного разума» не могла не привлечь внимание философов. С появлением первых интеллектуальных систем были затронуты фундаментальные вопросы о человеке и знании, а отчасти о мироустройстве.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 xml:space="preserve">Философские проблемы создания искусственного интеллекта можно разделить на две группы, условно говоря, «до и после разработки ИИ». Первая группа отвечает на вопрос: «Что такое ИИ, возможно ли его создание, и, если возможно, </w:t>
      </w:r>
      <w:proofErr w:type="gramStart"/>
      <w:r w:rsidRPr="006A3B17">
        <w:rPr>
          <w:rFonts w:ascii="Arial" w:hAnsi="Arial" w:cs="Arial"/>
          <w:sz w:val="24"/>
          <w:szCs w:val="24"/>
        </w:rPr>
        <w:t>то</w:t>
      </w:r>
      <w:proofErr w:type="gramEnd"/>
      <w:r w:rsidRPr="006A3B17">
        <w:rPr>
          <w:rFonts w:ascii="Arial" w:hAnsi="Arial" w:cs="Arial"/>
          <w:sz w:val="24"/>
          <w:szCs w:val="24"/>
        </w:rPr>
        <w:t xml:space="preserve"> как это сделать?» Вторая группа (этика искусственного интеллекта) задаётся вопросом: «Каковы последствия создания ИИ для человечества?»</w:t>
      </w:r>
    </w:p>
    <w:p w:rsidR="00076B37" w:rsidRPr="006A3B17" w:rsidRDefault="00076B37" w:rsidP="00076B37">
      <w:pPr>
        <w:spacing w:before="20" w:after="20" w:line="240" w:lineRule="auto"/>
        <w:contextualSpacing/>
        <w:rPr>
          <w:rFonts w:ascii="Arial" w:hAnsi="Arial" w:cs="Arial"/>
          <w:sz w:val="24"/>
          <w:szCs w:val="24"/>
        </w:rPr>
      </w:pPr>
      <w:r w:rsidRPr="006A3B17">
        <w:rPr>
          <w:rFonts w:ascii="Arial" w:hAnsi="Arial" w:cs="Arial"/>
          <w:sz w:val="24"/>
          <w:szCs w:val="24"/>
        </w:rPr>
        <w:t xml:space="preserve">Течение </w:t>
      </w:r>
      <w:proofErr w:type="spellStart"/>
      <w:r w:rsidRPr="006A3B17">
        <w:rPr>
          <w:rFonts w:ascii="Arial" w:hAnsi="Arial" w:cs="Arial"/>
          <w:sz w:val="24"/>
          <w:szCs w:val="24"/>
        </w:rPr>
        <w:t>трансгуманизма</w:t>
      </w:r>
      <w:proofErr w:type="spellEnd"/>
      <w:r w:rsidRPr="006A3B17">
        <w:rPr>
          <w:rFonts w:ascii="Arial" w:hAnsi="Arial" w:cs="Arial"/>
          <w:sz w:val="24"/>
          <w:szCs w:val="24"/>
        </w:rPr>
        <w:t xml:space="preserve"> считает создание ИИ одной из важнейших задач человечества.</w:t>
      </w:r>
    </w:p>
    <w:p w:rsidR="00076B37" w:rsidRPr="00076B37" w:rsidRDefault="00076B37" w:rsidP="00076B37">
      <w:pPr>
        <w:pStyle w:val="a5"/>
        <w:rPr>
          <w:rFonts w:ascii="Arial" w:hAnsi="Arial" w:cs="Arial"/>
          <w:color w:val="000000"/>
          <w:sz w:val="22"/>
          <w:szCs w:val="22"/>
        </w:rPr>
      </w:pPr>
    </w:p>
    <w:bookmarkEnd w:id="3"/>
    <w:p w:rsidR="00076B37" w:rsidRPr="00076B37" w:rsidRDefault="00076B37" w:rsidP="00076B37">
      <w:pPr>
        <w:pStyle w:val="a5"/>
        <w:rPr>
          <w:rFonts w:ascii="Arial" w:hAnsi="Arial" w:cs="Arial"/>
          <w:color w:val="000000"/>
          <w:sz w:val="22"/>
          <w:szCs w:val="22"/>
        </w:rPr>
      </w:pPr>
    </w:p>
    <w:p w:rsidR="00076B37" w:rsidRPr="00076B37" w:rsidRDefault="00076B37" w:rsidP="00076B37">
      <w:pPr>
        <w:spacing w:before="20" w:after="20" w:line="240" w:lineRule="auto"/>
        <w:contextualSpacing/>
        <w:rPr>
          <w:rFonts w:ascii="Arial" w:hAnsi="Arial" w:cs="Arial"/>
          <w:b/>
        </w:rPr>
      </w:pPr>
    </w:p>
    <w:p w:rsidR="00076B37" w:rsidRPr="00076B37" w:rsidRDefault="00076B37">
      <w:pPr>
        <w:rPr>
          <w:rFonts w:ascii="Arial" w:hAnsi="Arial" w:cs="Arial"/>
        </w:rPr>
      </w:pPr>
    </w:p>
    <w:sectPr w:rsidR="00076B37" w:rsidRPr="00076B37" w:rsidSect="00407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71D"/>
    <w:multiLevelType w:val="hybridMultilevel"/>
    <w:tmpl w:val="B0A6796C"/>
    <w:lvl w:ilvl="0" w:tplc="B030B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E9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0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48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2A5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84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05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2C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2E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360F1D"/>
    <w:multiLevelType w:val="hybridMultilevel"/>
    <w:tmpl w:val="021A1C38"/>
    <w:lvl w:ilvl="0" w:tplc="0BDA1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2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0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E8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567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00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2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C9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6D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D00CD8"/>
    <w:multiLevelType w:val="hybridMultilevel"/>
    <w:tmpl w:val="E062B950"/>
    <w:lvl w:ilvl="0" w:tplc="CB343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A8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E4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1A8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84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E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AEC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C4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AA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B881C42"/>
    <w:multiLevelType w:val="hybridMultilevel"/>
    <w:tmpl w:val="9912CA06"/>
    <w:lvl w:ilvl="0" w:tplc="FF4A4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20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7C0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0A9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C5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2E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0C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AC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6E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2F10C7"/>
    <w:multiLevelType w:val="hybridMultilevel"/>
    <w:tmpl w:val="B55061C8"/>
    <w:lvl w:ilvl="0" w:tplc="CDCCB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76C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C7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6B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820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E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24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EB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FA7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249A3"/>
    <w:multiLevelType w:val="hybridMultilevel"/>
    <w:tmpl w:val="743ED5EE"/>
    <w:lvl w:ilvl="0" w:tplc="90269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4E3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FC7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4A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A8E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A4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07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A6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E8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202E05"/>
    <w:multiLevelType w:val="hybridMultilevel"/>
    <w:tmpl w:val="6714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E72A8"/>
    <w:multiLevelType w:val="hybridMultilevel"/>
    <w:tmpl w:val="473C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BBD"/>
    <w:rsid w:val="00076B37"/>
    <w:rsid w:val="000F7BBD"/>
    <w:rsid w:val="00124DB5"/>
    <w:rsid w:val="004079DF"/>
    <w:rsid w:val="00AB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BD"/>
  </w:style>
  <w:style w:type="paragraph" w:styleId="3">
    <w:name w:val="heading 3"/>
    <w:basedOn w:val="a"/>
    <w:link w:val="30"/>
    <w:uiPriority w:val="9"/>
    <w:qFormat/>
    <w:rsid w:val="00076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7BBD"/>
  </w:style>
  <w:style w:type="character" w:styleId="a3">
    <w:name w:val="Hyperlink"/>
    <w:basedOn w:val="a0"/>
    <w:uiPriority w:val="99"/>
    <w:semiHidden/>
    <w:unhideWhenUsed/>
    <w:rsid w:val="000F7BBD"/>
    <w:rPr>
      <w:color w:val="0000FF"/>
      <w:u w:val="single"/>
    </w:rPr>
  </w:style>
  <w:style w:type="character" w:customStyle="1" w:styleId="apple-style-span">
    <w:name w:val="apple-style-span"/>
    <w:basedOn w:val="a0"/>
    <w:rsid w:val="000F7BBD"/>
  </w:style>
  <w:style w:type="paragraph" w:styleId="a4">
    <w:name w:val="List Paragraph"/>
    <w:basedOn w:val="a"/>
    <w:uiPriority w:val="34"/>
    <w:qFormat/>
    <w:rsid w:val="00076B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7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B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0%B0%D1%80%D1%82%D0%BC%D1%83%D1%82%D1%81%D0%BA%D0%B8%D0%B9_%D0%BA%D0%BE%D0%BB%D0%BB%D0%B5%D0%B4%D0%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56_%D0%B3%D0%BE%D0%B4" TargetMode="External"/><Relationship Id="rId5" Type="http://schemas.openxmlformats.org/officeDocument/2006/relationships/hyperlink" Target="http://ru.wikipedia.org/wiki/%D0%98%D1%81%D0%BA%D1%83%D1%81%D1%81%D1%82%D0%B2%D0%B5%D0%BD%D0%BD%D1%8B%D0%B9_%D0%B8%D0%BD%D1%82%D0%B5%D0%BB%D0%BB%D0%B5%D0%BA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dcterms:created xsi:type="dcterms:W3CDTF">2011-11-08T15:17:00Z</dcterms:created>
  <dcterms:modified xsi:type="dcterms:W3CDTF">2011-11-08T16:59:00Z</dcterms:modified>
</cp:coreProperties>
</file>