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3037">
      <w:pPr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Содержание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75303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Понятие темперамента</w:t>
      </w:r>
    </w:p>
    <w:p w:rsidR="00000000" w:rsidRDefault="0075303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Исследование темперамента в трудах отечественных и зарубежных психологов</w:t>
      </w:r>
    </w:p>
    <w:p w:rsidR="00000000" w:rsidRDefault="0075303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Теории темперамента в исследованиях отечественных психологов</w:t>
      </w:r>
    </w:p>
    <w:p w:rsidR="00000000" w:rsidRDefault="0075303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Исследования темперамента в трудах зарубежных психологов</w:t>
      </w:r>
    </w:p>
    <w:p w:rsidR="00000000" w:rsidRDefault="0075303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753037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</w:t>
      </w:r>
      <w:r>
        <w:rPr>
          <w:noProof/>
          <w:sz w:val="28"/>
          <w:szCs w:val="28"/>
          <w:lang w:val="ru-RU"/>
        </w:rPr>
        <w:t>исок литературы</w:t>
      </w:r>
    </w:p>
    <w:p w:rsidR="00000000" w:rsidRDefault="00753037">
      <w:pPr>
        <w:rPr>
          <w:sz w:val="28"/>
          <w:szCs w:val="28"/>
          <w:lang w:val="ru-RU"/>
        </w:rPr>
      </w:pPr>
    </w:p>
    <w:p w:rsidR="00000000" w:rsidRDefault="0075303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53037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Человеку свойственно желание знать самого себя и знать других, или конкретного другого. Знать другого, чтобы знать себя, или знать себя, чтобы знать другого? В том или ином случае, нам нужно учитывать такие индивидуальные особе</w:t>
      </w:r>
      <w:r>
        <w:rPr>
          <w:sz w:val="28"/>
          <w:szCs w:val="28"/>
          <w:lang w:val="ru-RU"/>
        </w:rPr>
        <w:t>нности, как темперамент, модальность, уровень эмпатии, и другие, неразрывно связанные между собой и составляющие «картину» личности человека.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Темперамент в переводе с латинского означает "смесь, соразмерность", это характеристика индивида со стороны динами</w:t>
      </w:r>
      <w:r>
        <w:rPr>
          <w:sz w:val="28"/>
          <w:szCs w:val="28"/>
          <w:lang w:val="ru-RU"/>
        </w:rPr>
        <w:t>ческих особенностей его психической деятельности, т.е. темпа, ритма, интенсивности отдельных психических процессов и состояний. Известный психолог В.С.Мерлин писал: «Представьте себе две реки - одну спокойную, равнинную, другую - стремительную, горную. Теч</w:t>
      </w:r>
      <w:r>
        <w:rPr>
          <w:sz w:val="28"/>
          <w:szCs w:val="28"/>
          <w:lang w:val="ru-RU"/>
        </w:rPr>
        <w:t>ение первой едва заметно, она плавно несет свои воды, у нее нет ярких всплесков, бурных водопадов и брызг. Течение второй - полная противоположность. Река быстро несется, вода в ней грохочет, бурлит и, ударяясь о камни, превращается в клочья пены… Нечто по</w:t>
      </w:r>
      <w:r>
        <w:rPr>
          <w:sz w:val="28"/>
          <w:szCs w:val="28"/>
          <w:lang w:val="ru-RU"/>
        </w:rPr>
        <w:t>добное можно и наблюдать в поведении людей».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же объясняется такая разница в поведении? Прежде всего, темпераментом, который проявляется в любом виде деятельности (игровая, трудовая, учебная, творческая), в походке, жестах, во всем поведении. Индивидуал</w:t>
      </w:r>
      <w:r>
        <w:rPr>
          <w:sz w:val="28"/>
          <w:szCs w:val="28"/>
          <w:lang w:val="ru-RU"/>
        </w:rPr>
        <w:t>ьные психологические особенности личности человека, его темперамент придают своеобразную окраску всей деятельности и поведению.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данной работы является рассмотреть исследование темперамента в трудах известных психологов.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Дать понятие темпера</w:t>
      </w:r>
      <w:r>
        <w:rPr>
          <w:sz w:val="28"/>
          <w:szCs w:val="28"/>
          <w:lang w:val="ru-RU"/>
        </w:rPr>
        <w:t>мента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Рассмотреть концепции темперамента в исследованиях </w:t>
      </w:r>
      <w:r>
        <w:rPr>
          <w:sz w:val="28"/>
          <w:szCs w:val="28"/>
          <w:lang w:val="ru-RU"/>
        </w:rPr>
        <w:lastRenderedPageBreak/>
        <w:t>отечественных и зарубежных</w:t>
      </w:r>
    </w:p>
    <w:p w:rsidR="00000000" w:rsidRDefault="0075303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53037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>
        <w:rPr>
          <w:sz w:val="28"/>
          <w:szCs w:val="28"/>
          <w:lang w:val="ru-RU"/>
        </w:rPr>
        <w:tab/>
        <w:t>Понятие темперамента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Темперамент - устойчивое объединение индивидуальных особенностей личности, связанных с динамическими, а не содержательными аспектами деятельнос</w:t>
      </w:r>
      <w:r>
        <w:rPr>
          <w:sz w:val="28"/>
          <w:szCs w:val="28"/>
          <w:lang w:val="ru-RU"/>
        </w:rPr>
        <w:t>ти. Темперамент составляет основу развития характера; вообще, с физиологической точки зрения, темперамент - тип высшей нервной деятельности человека.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Очень часто мы в отношении какого либо человека употребляем такое понятие как темперамент для определения </w:t>
      </w:r>
      <w:r>
        <w:rPr>
          <w:sz w:val="28"/>
          <w:szCs w:val="28"/>
          <w:lang w:val="ru-RU"/>
        </w:rPr>
        <w:t>человеческой индивидуальности - того, что отличает данного человека от всех остальных, что делает его уникальным. Вместе с тем мы заранее предполагаем в этой уникальности черты, общие с другими людьми, иначе всякая классификация, да и само употребление пон</w:t>
      </w:r>
      <w:r>
        <w:rPr>
          <w:sz w:val="28"/>
          <w:szCs w:val="28"/>
          <w:lang w:val="ru-RU"/>
        </w:rPr>
        <w:t xml:space="preserve">ятия, потеряла бы смысл. 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же именно черты, стороны, качества, особенности человека отражает это понятие? Слово "темперамент", употребляется нами постоянно и повсеместно, оно нужно и свою роль выполняет. В повседневном общении в него вкладывается дост</w:t>
      </w:r>
      <w:r>
        <w:rPr>
          <w:sz w:val="28"/>
          <w:szCs w:val="28"/>
          <w:lang w:val="ru-RU"/>
        </w:rPr>
        <w:t>аточно определенный смысл и с его помощью достигается взаимопонимание.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Темперамент характеризует динамичность личности, но не характеризует ее убеждений, взглядов, интересов и т.д. Можно выделить следующие основные компоненты, определяющие темперамент.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</w:t>
      </w:r>
      <w:r>
        <w:rPr>
          <w:sz w:val="28"/>
          <w:szCs w:val="28"/>
          <w:lang w:val="ru-RU"/>
        </w:rPr>
        <w:t xml:space="preserve">бщая активность психической деятельности и поведения человека выражается в различной степени стремления активно действовать, осваивать и преобразовывать окружающую действительность, проявлять себя в разнообразной деятельности. Выражение общей активности у </w:t>
      </w:r>
      <w:r>
        <w:rPr>
          <w:sz w:val="28"/>
          <w:szCs w:val="28"/>
          <w:lang w:val="ru-RU"/>
        </w:rPr>
        <w:t>различных людей различно.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.Двигательная, или моторная, активность показывает состояние </w:t>
      </w:r>
      <w:r>
        <w:rPr>
          <w:sz w:val="28"/>
          <w:szCs w:val="28"/>
          <w:lang w:val="ru-RU"/>
        </w:rPr>
        <w:lastRenderedPageBreak/>
        <w:t>активности двигательного и речедвигательного аппарата. Выражается в быстроте, силе, резкости, интенсивности мышечных движений и речи человека.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.Эмоциональная активность </w:t>
      </w:r>
      <w:r>
        <w:rPr>
          <w:sz w:val="28"/>
          <w:szCs w:val="28"/>
          <w:lang w:val="ru-RU"/>
        </w:rPr>
        <w:t>выражается в эмоциональной впечатлительности (восприимчивость и чуткость к эмоциональным воздействиям), импульсивности, эмоциональной подвижности (быстрота смены эмоциональных состояний, начала и прекращение их). Темперамент проявляется в деятельности, пов</w:t>
      </w:r>
      <w:r>
        <w:rPr>
          <w:sz w:val="28"/>
          <w:szCs w:val="28"/>
          <w:lang w:val="ru-RU"/>
        </w:rPr>
        <w:t>едении и поступках человека и имеет внешнее выражение. По внешним устойчивым признакам можно до известной степени судить о некоторых свойствах темперамента.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Слово «темперамент» ввёл древнегреческий врач Гиппократ. Он объяснял темперамент, как особенности п</w:t>
      </w:r>
      <w:r>
        <w:rPr>
          <w:sz w:val="28"/>
          <w:szCs w:val="28"/>
          <w:lang w:val="ru-RU"/>
        </w:rPr>
        <w:t>оведения, преобладание в организме одного из «жизненных соков» (четырёх элементов):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Преобладание жёлтой жёлчи (др.-греч.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χολή, </w:t>
      </w:r>
      <w:r>
        <w:rPr>
          <w:sz w:val="28"/>
          <w:szCs w:val="28"/>
          <w:lang w:val="ru-RU"/>
        </w:rPr>
        <w:t>холе, «жёлчь, яд») делает человека импульсивным, «горячим» (элемент «огонь») - холериком.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Преобладание лимфы (др.-греч.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φλέγμα, </w:t>
      </w:r>
      <w:r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легма, «мокрота») делает человека спокойным и медлительным (элемент «вода») - флегматиком.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Преобладание крови (лат. sanguis , сангвис, сангуа, «кровь») делает человека подвижным и весёлым (элемент «воздух») - сангвиником.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Преобладание чёрной жёлчи (др.-гре</w:t>
      </w:r>
      <w:r>
        <w:rPr>
          <w:sz w:val="28"/>
          <w:szCs w:val="28"/>
          <w:lang w:val="ru-RU"/>
        </w:rPr>
        <w:t xml:space="preserve">ч.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μέλαινα χολή, </w:t>
      </w:r>
      <w:r>
        <w:rPr>
          <w:sz w:val="28"/>
          <w:szCs w:val="28"/>
          <w:lang w:val="ru-RU"/>
        </w:rPr>
        <w:t>мелэна холе, «чёрная жёлчь») делает человека грустным и боязливым (элемент «земля») - меланхоликом.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Свойства темперамента к числу собственно личностных качеств человека можно отнести только условно, они скорее составляют индивидные его осо</w:t>
      </w:r>
      <w:r>
        <w:rPr>
          <w:sz w:val="28"/>
          <w:szCs w:val="28"/>
          <w:lang w:val="ru-RU"/>
        </w:rPr>
        <w:t>бенности, так как в основном биологически обусловлены и являются врожденными. Тем не менее, темперамент оказывает существенное влияние на формирование характера и поведения человека, иногда определяет его поступки, его индивидуальность, поэтому полностью о</w:t>
      </w:r>
      <w:r>
        <w:rPr>
          <w:sz w:val="28"/>
          <w:szCs w:val="28"/>
          <w:lang w:val="ru-RU"/>
        </w:rPr>
        <w:t>тделить темперамент от личности нельзя. Он выступает как бы связующим звеном между организмом, личностью и познавательными процессами.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53037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Исследование темперамента в трудах отечественных и зарубежных психологов</w:t>
      </w:r>
    </w:p>
    <w:p w:rsidR="00000000" w:rsidRDefault="00753037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психический темперамент индивид динамическ</w:t>
      </w:r>
      <w:r>
        <w:rPr>
          <w:color w:val="FFFFFF"/>
          <w:sz w:val="28"/>
          <w:szCs w:val="28"/>
          <w:lang w:val="ru-RU"/>
        </w:rPr>
        <w:t>ий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Созданная Гиппократом и Галеном фантастическая концепция темпераментов, которая в том или ином соотношении «соков» в организме видела физиологические основы определенных форм поведения, получила частичное подтверждение в современных эндокринологических </w:t>
      </w:r>
      <w:r>
        <w:rPr>
          <w:sz w:val="28"/>
          <w:szCs w:val="28"/>
          <w:lang w:val="ru-RU"/>
        </w:rPr>
        <w:t>и психофармакологических исследованиях. Из них следует, что некоторые обычно относимые к темпераменту свойства (реактивность, чувствительность, эмоциональная уравновешенность) в значительной степени зависят от индивидуальных различий в функционирования гор</w:t>
      </w:r>
      <w:r>
        <w:rPr>
          <w:sz w:val="28"/>
          <w:szCs w:val="28"/>
          <w:lang w:val="ru-RU"/>
        </w:rPr>
        <w:t>мональной системы. Учение Гиппократа - Галена, до сих пор излагаемое чуть ли не в каждом учебнике психологии разделялось многими исследователями. До середины XVIII в. почти все исследователи видели анатомо-физиологические основы темперамента в строении и ф</w:t>
      </w:r>
      <w:r>
        <w:rPr>
          <w:sz w:val="28"/>
          <w:szCs w:val="28"/>
          <w:lang w:val="ru-RU"/>
        </w:rPr>
        <w:t xml:space="preserve">ункционировании кровеносной системы. Такое представление сохранилось и в эпоху научной психологии. Так, известный исследователь темперамента немецкий психиатр Э. Кречмер считал, что установленные им четыре основных свойства темперамента - чувствительность </w:t>
      </w:r>
      <w:r>
        <w:rPr>
          <w:sz w:val="28"/>
          <w:szCs w:val="28"/>
          <w:lang w:val="ru-RU"/>
        </w:rPr>
        <w:t xml:space="preserve">к раздражителям, настроение, темп психической деятельности и психомоторика - обусловлены химическим составом крови. Известна также химическая теория темперамента 30-ых годов нашего века, принадлежащая У. Мак-Дауголлу, непосредственно примыкающая к древней </w:t>
      </w:r>
      <w:r>
        <w:rPr>
          <w:sz w:val="28"/>
          <w:szCs w:val="28"/>
          <w:lang w:val="ru-RU"/>
        </w:rPr>
        <w:t>гуморальной концепции.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Теории темперамента в исследованиях отечественных психологов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современной психологической науке большинство конституционных концепций повергается острой критике из-за недооценки в них роли среды и социальных условий в формиров</w:t>
      </w:r>
      <w:r>
        <w:rPr>
          <w:sz w:val="28"/>
          <w:szCs w:val="28"/>
          <w:lang w:val="ru-RU"/>
        </w:rPr>
        <w:t>ании психических свойств человека. Более серьезного внимания заслуживают концепции, основанные на рассмотрении особенностей функционирования нервной системы, выполняющей доминирующую и управляющую роль в организме. Теория связи некоторых общих свойств нерв</w:t>
      </w:r>
      <w:r>
        <w:rPr>
          <w:sz w:val="28"/>
          <w:szCs w:val="28"/>
          <w:lang w:val="ru-RU"/>
        </w:rPr>
        <w:t xml:space="preserve">ных процессов с типами темперамента была предложена И.П. Павловым и получила дальнейшее развитие и экспериментальное подтверждение в работах его последователей. Проведенные Павловым исследования заслуженно расцениваются как наиболее значимые для понимания </w:t>
      </w:r>
      <w:r>
        <w:rPr>
          <w:sz w:val="28"/>
          <w:szCs w:val="28"/>
          <w:lang w:val="ru-RU"/>
        </w:rPr>
        <w:t>физиологических основ темперамента.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Благодаря исследованиям Павлова в отечественной психологии сложились представления о темпераменте как свойстве личности, в значительной мере обусловленном врожденными характеристиками человека. В своих работах он сближал</w:t>
      </w:r>
      <w:r>
        <w:rPr>
          <w:sz w:val="28"/>
          <w:szCs w:val="28"/>
          <w:lang w:val="ru-RU"/>
        </w:rPr>
        <w:t xml:space="preserve"> понятие нервной системы с понятием темперамента. В основу классификации типов нервной системы Павлов положил: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силу основных нервных процессов - раздражительного и тормозного;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уравновешенность возбуждения и торможения;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подвижность этих процессов.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</w:t>
      </w:r>
      <w:r>
        <w:rPr>
          <w:sz w:val="28"/>
          <w:szCs w:val="28"/>
          <w:lang w:val="ru-RU"/>
        </w:rPr>
        <w:t xml:space="preserve">а нервной системы определяется как к раздражительному, так и к тормозному процессу. Она прежде всего выражается в способности «выносить» сильные раздражители. Сильный тип - с большим запасом такого вещества, слабый - с малым. Слабая нервная система, когда </w:t>
      </w:r>
      <w:r>
        <w:rPr>
          <w:sz w:val="28"/>
          <w:szCs w:val="28"/>
          <w:lang w:val="ru-RU"/>
        </w:rPr>
        <w:t>на нее действуют очень сильные раздражители, истощается и дает неврозы. Работоспособность сильной нервной системы выражается в легкости установления условных связей при сверхсильных раздражителях.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принципу силы нервной системы, Павлов противопоста</w:t>
      </w:r>
      <w:r>
        <w:rPr>
          <w:sz w:val="28"/>
          <w:szCs w:val="28"/>
          <w:lang w:val="ru-RU"/>
        </w:rPr>
        <w:t>вляет меланхоликов, как представителей слабого типа сангвиникам и холерикам как типам сильным.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Следующим принципом различения типов является принцип уравновешенности процессов возбуждения и торможения или способности уравновешивать процесс возбуждения проц</w:t>
      </w:r>
      <w:r>
        <w:rPr>
          <w:sz w:val="28"/>
          <w:szCs w:val="28"/>
          <w:lang w:val="ru-RU"/>
        </w:rPr>
        <w:t>ессом торможения. Надо отметить, что этот принцип первоначально был положен Павловым в основу его классификации типов. Он различал два крайних типа: возбудимый и тормозной и два центральных, уравновешенных. По принципу уравновешенности, возбуждение и тормо</w:t>
      </w:r>
      <w:r>
        <w:rPr>
          <w:sz w:val="28"/>
          <w:szCs w:val="28"/>
          <w:lang w:val="ru-RU"/>
        </w:rPr>
        <w:t>жение среди сильных типов выделятся в качестве неуравновешенного холерик.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Третий принцип типологии нервной системы - ее лабильность, подвижность, то есть легкость смены возбуждения торможением или, обратно, торможения возбуждением на одном участке коры. Эт</w:t>
      </w:r>
      <w:r>
        <w:rPr>
          <w:sz w:val="28"/>
          <w:szCs w:val="28"/>
          <w:lang w:val="ru-RU"/>
        </w:rPr>
        <w:t xml:space="preserve">ому принципу особенно в последних своих высказываниях, Павлов предавал весьма большое значение. Сангвиник, как обладатель сильной уравновешенной и подвижной нервной системы нередко признавался Павловым наиболее совершенным типом, но одновременно с этим он </w:t>
      </w:r>
      <w:r>
        <w:rPr>
          <w:sz w:val="28"/>
          <w:szCs w:val="28"/>
          <w:lang w:val="ru-RU"/>
        </w:rPr>
        <w:t>часто подчеркивал весьма положительные черты флегматического, а иногда и безудержного типа.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Помимо того, тип нервной системы лежит в основе не только темперамента, но и других психических свойств личности, а также психических процессов и состояний. Павлов </w:t>
      </w:r>
      <w:r>
        <w:rPr>
          <w:sz w:val="28"/>
          <w:szCs w:val="28"/>
          <w:lang w:val="ru-RU"/>
        </w:rPr>
        <w:t>признает, что многое в его учении о типах нервной системы требует дополнительных исследований.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Наибольший вклад в развитие теории темперамента в отечественной психологии внес Б.М. Теплов. 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Его работы, посвященные изучению свойств темперамента, определили н</w:t>
      </w:r>
      <w:r>
        <w:rPr>
          <w:sz w:val="28"/>
          <w:szCs w:val="28"/>
          <w:lang w:val="ru-RU"/>
        </w:rPr>
        <w:t xml:space="preserve">е только современный взгляд на проблему темперамента, но и явились основой для разработки дальнейших экспериментальных исследований темперамента. 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Теплов относил к свойствам темперамента устойчивые психические свойства, характеризующие динамику психической</w:t>
      </w:r>
      <w:r>
        <w:rPr>
          <w:sz w:val="28"/>
          <w:szCs w:val="28"/>
          <w:lang w:val="ru-RU"/>
        </w:rPr>
        <w:t xml:space="preserve"> деятельности. Индивидуальные особенности темперамента он объяснял разным уровнем развития тех или иных свойств темперамента. К числу наиболее значимых свойств темперамента были отнесены следующие: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Эмоциональная возбудимость. Под этим свойством понималас</w:t>
      </w:r>
      <w:r>
        <w:rPr>
          <w:sz w:val="28"/>
          <w:szCs w:val="28"/>
          <w:lang w:val="ru-RU"/>
        </w:rPr>
        <w:t>ь способность реагировать на очень слабые внешние и внутренние воздействия.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Возбудимость внимания - это свойство темперамента обусловливает приспособительные функции психики индивида. Оно состоит в способности замечать предельно малое изменение интенсивн</w:t>
      </w:r>
      <w:r>
        <w:rPr>
          <w:sz w:val="28"/>
          <w:szCs w:val="28"/>
          <w:lang w:val="ru-RU"/>
        </w:rPr>
        <w:t>ости воздействующего раздражителя.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Сила эмоции. Главную функцию данного свойства Теплов видел в «организации деятельности» в зависимости от удовлетворения или неудовлетворения мотивов. (Современные психологи это свойство называют интенсивностью и модальн</w:t>
      </w:r>
      <w:r>
        <w:rPr>
          <w:sz w:val="28"/>
          <w:szCs w:val="28"/>
          <w:lang w:val="ru-RU"/>
        </w:rPr>
        <w:t>остью эмоциональных проявлений.)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Тревожность. Под тревожностью Теплов понимал эмоциональную возбудимость в угрожающей ситуации. Причем он принципиально разделял тревожность и эмоциональную возбудимость в обычных условиях. Одним из оснований для такого мн</w:t>
      </w:r>
      <w:r>
        <w:rPr>
          <w:sz w:val="28"/>
          <w:szCs w:val="28"/>
          <w:lang w:val="ru-RU"/>
        </w:rPr>
        <w:t>ения является то, что эмоциональная возбудимость не зависит от силы раздражителя, а тревожность, наоборот, находится с ней в прямой зависимости.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Реактивность непроизвольных движений. Функция данного свойства заключается в увеличении интенсивности приспос</w:t>
      </w:r>
      <w:r>
        <w:rPr>
          <w:sz w:val="28"/>
          <w:szCs w:val="28"/>
          <w:lang w:val="ru-RU"/>
        </w:rPr>
        <w:t>обительных реакций к ситуациям и раздражителям, непосредственно действующим в данный момент.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Активность волевой целенаправленной деятельности. Данное свойство, но мнению Теплова, проявляется в повышении активности приспособления путем преобразования ситу</w:t>
      </w:r>
      <w:r>
        <w:rPr>
          <w:sz w:val="28"/>
          <w:szCs w:val="28"/>
          <w:lang w:val="ru-RU"/>
        </w:rPr>
        <w:t>ации в соответствии с поставленной целью.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Пластичность - ригидность. Функция этого свойства заключается в приспособлении к изменяющимся требованиям деятельности.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Резистентность. Данное свойство заключается в способности оказывать сопротивление всем вну</w:t>
      </w:r>
      <w:r>
        <w:rPr>
          <w:sz w:val="28"/>
          <w:szCs w:val="28"/>
          <w:lang w:val="ru-RU"/>
        </w:rPr>
        <w:t>тренним и внешним условиям, ослабляющим или тормозящим начатую деятельность.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Субъективация. Функцию данного свойства Теплов видел в усилении степени опосредования деятельности субъективными образами и понятиями.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приведенных выше характеристик свойств </w:t>
      </w:r>
      <w:r>
        <w:rPr>
          <w:sz w:val="28"/>
          <w:szCs w:val="28"/>
          <w:lang w:val="ru-RU"/>
        </w:rPr>
        <w:t>темперамента, предложенных Тепловым, нам следует сделать два основных вывода. Во-первых, свойства темперамента проявляются в динамике психических процессов и степени активности индивида. Во-вторых, темперамент самым тесным образом связан с деятельностью. Э</w:t>
      </w:r>
      <w:r>
        <w:rPr>
          <w:sz w:val="28"/>
          <w:szCs w:val="28"/>
          <w:lang w:val="ru-RU"/>
        </w:rPr>
        <w:t>ти положения были развиты в последующих исследованиях отечественных ученых.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Известный психофизиолог В.М. Русалов на основе концепции свойств нервной системы предложил в конце 1980-х гг. свою трактовку свойств темперамента. Эта концепция заслуживает внимани</w:t>
      </w:r>
      <w:r>
        <w:rPr>
          <w:sz w:val="28"/>
          <w:szCs w:val="28"/>
          <w:lang w:val="ru-RU"/>
        </w:rPr>
        <w:t>я, поскольку в ней учитывались достижения современной физиологии. Русалов, исходя из теории функциональной системы П.К. Анохина, включающей четыре блока - хранения, циркулирования и переработки информации (блок афферентного синтеза), программирования (прин</w:t>
      </w:r>
      <w:r>
        <w:rPr>
          <w:sz w:val="28"/>
          <w:szCs w:val="28"/>
          <w:lang w:val="ru-RU"/>
        </w:rPr>
        <w:t>ятия решений), исполнения и обратной связи, - выделил четыре связанные с ними свойства темперамента, отвечающие за широту или узость афферентного синтеза (степень напряженности взаимодействия организма со средой), легкость переключения с одной программы по</w:t>
      </w:r>
      <w:r>
        <w:rPr>
          <w:sz w:val="28"/>
          <w:szCs w:val="28"/>
          <w:lang w:val="ru-RU"/>
        </w:rPr>
        <w:t>ведения на другую, скорость исполнения текущей программы поведения и чувствительность к несовпадению реального результата действия с его акцептором.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этим традиционная психофизиологическая оценка темперамента изменилась и вместо двух параме</w:t>
      </w:r>
      <w:r>
        <w:rPr>
          <w:sz w:val="28"/>
          <w:szCs w:val="28"/>
          <w:lang w:val="ru-RU"/>
        </w:rPr>
        <w:t>тров - активности и чувствительности - были выделены уже четыре компонента: энергичность (выносливость), пластичность, скорость и эмоциональность (чувствительность). Все эти компоненты темперамента, по мнению Русалова, биологически и генетически обусловлен</w:t>
      </w:r>
      <w:r>
        <w:rPr>
          <w:sz w:val="28"/>
          <w:szCs w:val="28"/>
          <w:lang w:val="ru-RU"/>
        </w:rPr>
        <w:t>ы. Так, темперамент зависит от свойств нервной системы, а они, в свою очередь, должны пониматься как основные характеристики функциональных систем, обеспечивающих интегративную, аналитическую и синтетическую деятельность мозга, всей нервной системы в целом</w:t>
      </w:r>
      <w:r>
        <w:rPr>
          <w:sz w:val="28"/>
          <w:szCs w:val="28"/>
          <w:lang w:val="ru-RU"/>
        </w:rPr>
        <w:t>. С точки зрения данной концепции темперамент - это психобиологическая категория в том смысле слова, что его свойства не являются полностью ни врожденными, ни зависимыми от среды. Они, по выражению автора данной концепции, представляют собой «системное обо</w:t>
      </w:r>
      <w:r>
        <w:rPr>
          <w:sz w:val="28"/>
          <w:szCs w:val="28"/>
          <w:lang w:val="ru-RU"/>
        </w:rPr>
        <w:t>бщение» генетически заданных индивидуальных биологических свойств человека, которые, «включаясь в самые разные виды деятельности, постепенно трансформируются и образуют независимо от содержания самой деятельности обобщенную, качественно новую индивидуально</w:t>
      </w:r>
      <w:r>
        <w:rPr>
          <w:sz w:val="28"/>
          <w:szCs w:val="28"/>
          <w:lang w:val="ru-RU"/>
        </w:rPr>
        <w:t xml:space="preserve"> устойчивую систему инвариантных свойств».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Русалова, психологической характеристикой темперамента являются не сами по себе свойства нервной системы или их сочетание, а типичные особенности протекания психических процессов и поведения, которые дан</w:t>
      </w:r>
      <w:r>
        <w:rPr>
          <w:sz w:val="28"/>
          <w:szCs w:val="28"/>
          <w:lang w:val="ru-RU"/>
        </w:rPr>
        <w:t>ные свойства порождают.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Исследования темперамента в трудах зарубежных психологов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Первым шагом к классификации индивидуальных психических черт стало установление корреляции между типами телесной конституции, с одной стороны, и конкретными психическими</w:t>
      </w:r>
      <w:r>
        <w:rPr>
          <w:sz w:val="28"/>
          <w:szCs w:val="28"/>
          <w:lang w:val="ru-RU"/>
        </w:rPr>
        <w:t xml:space="preserve"> заболеваниями - с другой.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эту стратегию использовал немецкий психиатр Э. Кречмер для построения основных типов телесной конституции. По результатам тщательного обследования 260 его пациентов таких типов оказалось три: а) астенический (или лептосомн</w:t>
      </w:r>
      <w:r>
        <w:rPr>
          <w:sz w:val="28"/>
          <w:szCs w:val="28"/>
          <w:lang w:val="ru-RU"/>
        </w:rPr>
        <w:t>ый), б) атлетический, в) пикнический.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Астенический (от греч. asthenes - слабый) тип телосложения характеризуется, прежде всего, сочетанием среднего роста по высоте и слабого роста по ширине, от чего люди этого типа кажутся выше, чем на самом деле. Его обща</w:t>
      </w:r>
      <w:r>
        <w:rPr>
          <w:sz w:val="28"/>
          <w:szCs w:val="28"/>
          <w:lang w:val="ru-RU"/>
        </w:rPr>
        <w:t xml:space="preserve">я картина представляет собой худого человека с узкими плечами, тонкими руками и кистями, длинной и узкой грудной клеткой, лишенным жира животом. Лицо астеника обычно длинное, узкое и бледное, в профиле резко выступает несоответствие между удлиненным носом </w:t>
      </w:r>
      <w:r>
        <w:rPr>
          <w:sz w:val="28"/>
          <w:szCs w:val="28"/>
          <w:lang w:val="ru-RU"/>
        </w:rPr>
        <w:t>и небольшой нижней челюстью, и поэтому по форме его называют угловым. Атлетический (от греч. athletes - борец) тип отличает сильное развитие скелета и мускулатуры, туловище по ширине значительно уменьшается книзу. Люди этого типа обладают средним или высок</w:t>
      </w:r>
      <w:r>
        <w:rPr>
          <w:sz w:val="28"/>
          <w:szCs w:val="28"/>
          <w:lang w:val="ru-RU"/>
        </w:rPr>
        <w:t>им ростом, широкими плечами, статной грудной клеткой, упругим животом. Голова у атлетиков плотная и высокая, она прямо держится на сильной свободной шее, а лицо имеет обычно вытянутую яйцевидную форму.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Пикнический (от греч. pyknos - плотный) выделяется сил</w:t>
      </w:r>
      <w:r>
        <w:rPr>
          <w:sz w:val="28"/>
          <w:szCs w:val="28"/>
          <w:lang w:val="ru-RU"/>
        </w:rPr>
        <w:t>ьным развитием внутренних полостей тела (головы, груди, живота) - при слабом двигательном аппарате (плечевого пояса и конечностей). Пикники - люди среднего роста и с плотной фигурой, их глубокая створчатая грудная клетка переходит в массивный, склонный к о</w:t>
      </w:r>
      <w:r>
        <w:rPr>
          <w:sz w:val="28"/>
          <w:szCs w:val="28"/>
          <w:lang w:val="ru-RU"/>
        </w:rPr>
        <w:t>жирению живот, который является своего рода центром данного типа телосложения (по сравнению с плечевым поясом у атлетиков). Фронтальное очертание лица напоминает пятиугольник (за счет жировых отложений на боковых поверхностях челюстей), само же лицо - широ</w:t>
      </w:r>
      <w:r>
        <w:rPr>
          <w:sz w:val="28"/>
          <w:szCs w:val="28"/>
          <w:lang w:val="ru-RU"/>
        </w:rPr>
        <w:t>кое, мягкое, закругленное. По общему эстетическому впечатлению лица астенического и атлетического типа - интереснее, пикнического - правильнее.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доказательства связи между телесными и психическими особенностями людей указанные типы телосложения были соо</w:t>
      </w:r>
      <w:r>
        <w:rPr>
          <w:sz w:val="28"/>
          <w:szCs w:val="28"/>
          <w:lang w:val="ru-RU"/>
        </w:rPr>
        <w:t xml:space="preserve">тнесены с двумя основными видами душевных расстройств. Первое из них - маниакально-депрессивный психоз. Второе заболевание - шизофрения - характеризуется бедностью (уплощенностью) эмоциональной сферы и реальностью в мышлении, нередко доходящей до бредовых </w:t>
      </w:r>
      <w:r>
        <w:rPr>
          <w:sz w:val="28"/>
          <w:szCs w:val="28"/>
          <w:lang w:val="ru-RU"/>
        </w:rPr>
        <w:t>фантазий и галлюцинаций. Результаты соотнесения показали высокую корреляцию между этими типами психических заболеваний: а) циркулярного психоза с пикническим строением тела и б) шизофрения с астеническим и атлетическим.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факт стал основным аргументом к</w:t>
      </w:r>
      <w:r>
        <w:rPr>
          <w:sz w:val="28"/>
          <w:szCs w:val="28"/>
          <w:lang w:val="ru-RU"/>
        </w:rPr>
        <w:t xml:space="preserve">лассификации Кречмера. Главная его идея заключается в том, что люди с определенным типом телосложения имеют определенные психические особенности. Э. Кречмер провел множество измерений частей тела людей, что позволило ему выделить четыре конституциональных </w:t>
      </w:r>
      <w:r>
        <w:rPr>
          <w:sz w:val="28"/>
          <w:szCs w:val="28"/>
          <w:lang w:val="ru-RU"/>
        </w:rPr>
        <w:t>типа: лептосоматик, пикник, атлетик, диспластик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Лептосоматик характеризуется хрупким телосложением, высоким ростом, плоской грудной клеткой, узкими плечами, длинными и худыми нижними конечностями.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Пикник - человек с выраженной жировой тканью, чрезмерно</w:t>
      </w:r>
      <w:r>
        <w:rPr>
          <w:sz w:val="28"/>
          <w:szCs w:val="28"/>
          <w:lang w:val="ru-RU"/>
        </w:rPr>
        <w:t xml:space="preserve"> тучный, характеризуется малым или средним ростом, расплывшимся туловищем с большим животом и круглой головой на короткой шее.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Атлетик - человек с развитой мускулатурой, крепким телосложением, характерны высокий или средний рост, широкие плечи, узкие бед</w:t>
      </w:r>
      <w:r>
        <w:rPr>
          <w:sz w:val="28"/>
          <w:szCs w:val="28"/>
          <w:lang w:val="ru-RU"/>
        </w:rPr>
        <w:t>ра.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Диспластик - человек с бесформенным, неправильным строением. Индивиды этого типа характеризуются различными деформациями телосложения (например, чрезмерный рост, непропорциональное телосложение). С названными типами строения тела Кречмер соотносит тр</w:t>
      </w:r>
      <w:r>
        <w:rPr>
          <w:sz w:val="28"/>
          <w:szCs w:val="28"/>
          <w:lang w:val="ru-RU"/>
        </w:rPr>
        <w:t>и выделенных им типа темперамента, которые он называет: шизотимик, иксотимик и циклотимик. Шизотимик имеет астеническое телосложение, он замкнут, подвержен колебаниям настроения, упрям, не склонен к изменению установок и взглядов, с трудом приспосабливаетс</w:t>
      </w:r>
      <w:r>
        <w:rPr>
          <w:sz w:val="28"/>
          <w:szCs w:val="28"/>
          <w:lang w:val="ru-RU"/>
        </w:rPr>
        <w:t>я к окружению. В отличие от него иксотимик обладает атлетическим телосложением. Это спокойный, невпечатлительный человек со сдержанными жестами и мимикой, с невысокой гибкостью мышления, часто мелочный. Пикническое телосложение имеет циклотимик, его эмоции</w:t>
      </w:r>
      <w:r>
        <w:rPr>
          <w:sz w:val="28"/>
          <w:szCs w:val="28"/>
          <w:lang w:val="ru-RU"/>
        </w:rPr>
        <w:t xml:space="preserve"> колеблются между радостью и печалью, он легко контактирует с людьми и реалистичен во взглядах.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Теория Кречмера получила наибольшее распространение в Европе. В США в 40-х гг. XX в. большую популярность приобрела концепция темперамента У. Шелдона. В основе </w:t>
      </w:r>
      <w:r>
        <w:rPr>
          <w:sz w:val="28"/>
          <w:szCs w:val="28"/>
          <w:lang w:val="ru-RU"/>
        </w:rPr>
        <w:t>его концепции лежит предположение о том, что тело и темперамент - это два взаимосвязанных между собой параметра человека. По мнению автора, структура тела определяет темперамент, который является его функцией. Шелдон исходил из гипотезы о существовании осн</w:t>
      </w:r>
      <w:r>
        <w:rPr>
          <w:sz w:val="28"/>
          <w:szCs w:val="28"/>
          <w:lang w:val="ru-RU"/>
        </w:rPr>
        <w:t>овных типов телосложения, описывая которые он заимствовал термины из эмбриологии.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 были выделены три типа: 1)эндоморфный (из эндодермы образуются преимущественно внутренние органы); 2) мезоморфный (из мезодермы образуется мышечная ткань); 3) эктоморфный </w:t>
      </w:r>
      <w:r>
        <w:rPr>
          <w:sz w:val="28"/>
          <w:szCs w:val="28"/>
          <w:lang w:val="ru-RU"/>
        </w:rPr>
        <w:t>(из эктодермы развивается кожа и нервная ткань). Людям с эндоморфным типом свойственно относительно слабое телосложение с избытком жировой ткани, для мезоморфного типа характерны стройное и крепкое тело, большая физическая сила, а для эктоморфного - хрупко</w:t>
      </w:r>
      <w:r>
        <w:rPr>
          <w:sz w:val="28"/>
          <w:szCs w:val="28"/>
          <w:lang w:val="ru-RU"/>
        </w:rPr>
        <w:t>е телосложение, плоская грудная клетка и длинные тонкие конечности со слабой мускулатурой. По Шелдону, этим типам телосложений соответствуют определенные типы темпераментов, названные им в зависимости от функции определенных органов тела: висцеротония, сом</w:t>
      </w:r>
      <w:r>
        <w:rPr>
          <w:sz w:val="28"/>
          <w:szCs w:val="28"/>
          <w:lang w:val="ru-RU"/>
        </w:rPr>
        <w:t>атотония и церебротония. Лиц с преобладанием определенного типа телосложения Шелдон называет соответственно висцеротониками, соматотониками и церебротониками и считает, что каждый человек обладает всеми названными группами свойств. Однако различия между лю</w:t>
      </w:r>
      <w:r>
        <w:rPr>
          <w:sz w:val="28"/>
          <w:szCs w:val="28"/>
          <w:lang w:val="ru-RU"/>
        </w:rPr>
        <w:t>дьми определяются преобладанием тех или иных свойств.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Английский психолог Ганс-Юрген Айзенк (1916 - 1997) предложил рассматривать типологии этих ученых как систему координат. Первую ее ось образует объект-субъектная ориентация (от максимальной экстраверсии</w:t>
      </w:r>
      <w:r>
        <w:rPr>
          <w:sz w:val="28"/>
          <w:szCs w:val="28"/>
          <w:lang w:val="ru-RU"/>
        </w:rPr>
        <w:t xml:space="preserve"> до максимальной интроверсии), второй координатой является шкала "норма - патология". Средние величины патологии (психических отклонений) образуют неврозы, сильные - психозы. Третья координата - шкала "маниакально-депрессивный психоз - шизофрения". Середин</w:t>
      </w:r>
      <w:r>
        <w:rPr>
          <w:sz w:val="28"/>
          <w:szCs w:val="28"/>
          <w:lang w:val="ru-RU"/>
        </w:rPr>
        <w:t>а этой шкалы представлена нормальными психическими состояниями. Для одного типа темперамента такими состояниями являются синтония (минимально выражена циклотимия) и собственно циклотимия, для другого - дистония и шизотимия. Средние величины психических отк</w:t>
      </w:r>
      <w:r>
        <w:rPr>
          <w:sz w:val="28"/>
          <w:szCs w:val="28"/>
          <w:lang w:val="ru-RU"/>
        </w:rPr>
        <w:t>лонений образуют, соответственно, истерию и психастению, а максимальные - маниакально-депресивний психоз и шизофрению. Четвертая координата образована типами строения тела: пикнического, атлетической и лептосоматичнотлетичнго и лептосоматичнго.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оп</w:t>
      </w:r>
      <w:r>
        <w:rPr>
          <w:sz w:val="28"/>
          <w:szCs w:val="28"/>
          <w:lang w:val="ru-RU"/>
        </w:rPr>
        <w:t xml:space="preserve">исание поведения экстравертов, интровертов, лиц с высоким и низким нейротизмом Г-Ю Айзенк построил свою модель типов темперамента Тип темперамента является одним из четырех квадрантов при пересечении двух ортогональных шкал: "экстраверсия - интроверсия" и </w:t>
      </w:r>
      <w:r>
        <w:rPr>
          <w:sz w:val="28"/>
          <w:szCs w:val="28"/>
          <w:lang w:val="ru-RU"/>
        </w:rPr>
        <w:t>"эмоциональная стабильность - лабильность" Первая шкала характеризует индивида со стороны "открытость" внешнему миру, вторая - со стороны его эмоциональной устойчивости Сочетание эмоциональной устойчивости с экстраверсией Г-Ю Айзенк отождествлял с типом са</w:t>
      </w:r>
      <w:r>
        <w:rPr>
          <w:sz w:val="28"/>
          <w:szCs w:val="28"/>
          <w:lang w:val="ru-RU"/>
        </w:rPr>
        <w:t>нгвиника, эмоциональной лабильности и экстраверсии - холерика, эмоциональной устойчивости с интроверсией - флегматика, а эмоциональной лабильности с интроверсией - меланхолика.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Концепция Г-Ю Айзенка подвела физиологическую основу под психологические типы К</w:t>
      </w:r>
      <w:r>
        <w:rPr>
          <w:sz w:val="28"/>
          <w:szCs w:val="28"/>
          <w:lang w:val="ru-RU"/>
        </w:rPr>
        <w:t>-Г Юнга Важная ее преимущество в том, что все психологические проявления - нормальные и патологические - рассмотрены как континуум значений, а н не как крайние группы Однако и в этом случае одна из координат, принадлежащих к типам телосложения, остается ди</w:t>
      </w:r>
      <w:r>
        <w:rPr>
          <w:sz w:val="28"/>
          <w:szCs w:val="28"/>
          <w:lang w:val="ru-RU"/>
        </w:rPr>
        <w:t>скретноретной.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Современный польский исследователь Ян Стреляу так же предложил не ограничиваться изучением связи темперамента с особенностями строения тела человека, а рассматривать это качество с точки зрения его роли в приспособлении человека к условиям е</w:t>
      </w:r>
      <w:r>
        <w:rPr>
          <w:sz w:val="28"/>
          <w:szCs w:val="28"/>
          <w:lang w:val="ru-RU"/>
        </w:rPr>
        <w:t>го жизни и деятельности. Исходя из положения И.П.Павлова о роли темперамента в адаптации человека к окружающей среде и основываясь на понятии Д.Хебба об оптимальном уровне возбуждения, он разработал регулятивную теорию темперамента. Фундаментальными характ</w:t>
      </w:r>
      <w:r>
        <w:rPr>
          <w:sz w:val="28"/>
          <w:szCs w:val="28"/>
          <w:lang w:val="ru-RU"/>
        </w:rPr>
        <w:t>еристиками темперамента Я.Стреляу считает реактивность (понимаемую как величину ответных реакций человеческого организма на воздействия, чувствительность и выносливость, или способность к работе) и активность (описывающую интенсивность и длительность повед</w:t>
      </w:r>
      <w:r>
        <w:rPr>
          <w:sz w:val="28"/>
          <w:szCs w:val="28"/>
          <w:lang w:val="ru-RU"/>
        </w:rPr>
        <w:t>енческих актов, охват и объем предпринимаемых действий) при данной величине стимуляции. Теорию Я.Стреляу можно свести к следующим нескольким положениям.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Можно говорить об относительно стабильных индивидуальных различиях по отношению к формальным характер</w:t>
      </w:r>
      <w:r>
        <w:rPr>
          <w:sz w:val="28"/>
          <w:szCs w:val="28"/>
          <w:lang w:val="ru-RU"/>
        </w:rPr>
        <w:t>истикам поведения - интенсивности (энергетический аспект) и времени (темпоральный аспект). 2. Темперамент характеризует по качествам интенсивности и времени не только людей, но и млекопитающих в целом.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Темпераментальные характеристики есть результат биол</w:t>
      </w:r>
      <w:r>
        <w:rPr>
          <w:sz w:val="28"/>
          <w:szCs w:val="28"/>
          <w:lang w:val="ru-RU"/>
        </w:rPr>
        <w:t>огической эволюции и потому должны иметь генетический базис, который и определяет, наряду со средовыми влияниями, индивидуальные проявления темперамента. Однако по мере взросления индивида и под действием особых средовых условий темперамент, считает Я.Стре</w:t>
      </w:r>
      <w:r>
        <w:rPr>
          <w:sz w:val="28"/>
          <w:szCs w:val="28"/>
          <w:lang w:val="ru-RU"/>
        </w:rPr>
        <w:t>ляу, в определенных границах все же может изменяться.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53037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подводя итог вышесказанному, хочется еще раз отметить, что изучением темперамента занимались и занимаются психологи разных стран. Методы изучения его достаточно условны и не объекти</w:t>
      </w:r>
      <w:r>
        <w:rPr>
          <w:sz w:val="28"/>
          <w:szCs w:val="28"/>
          <w:lang w:val="ru-RU"/>
        </w:rPr>
        <w:t>вны, но работы в этом направлении ведутся и приносят свои плоды. Выдвинуто множество теорий относительно природы темперамента и методов его изучения. Это обусловлено тем, что специфика темперамента имеет существенное значение для психического развития инди</w:t>
      </w:r>
      <w:r>
        <w:rPr>
          <w:sz w:val="28"/>
          <w:szCs w:val="28"/>
          <w:lang w:val="ru-RU"/>
        </w:rPr>
        <w:t>вида. Человек не рождается уже сложившейся личностью. Ею он становится постепенно. Но еще раньше, чем человек станет личностью, у него наблюдается индивидуальные особенности психики. Эти особенности психики весьма консервативны, устойчивы. Они образуют у к</w:t>
      </w:r>
      <w:r>
        <w:rPr>
          <w:sz w:val="28"/>
          <w:szCs w:val="28"/>
          <w:lang w:val="ru-RU"/>
        </w:rPr>
        <w:t>аждого человека своеобразную психическую почву, на которой впоследствии, в зависимости от ее особенностей, вырастают свойства личности, присущие только данному человеку. О природе темперамента высказывались различные точки зрения, начиная с Гиппократа и Га</w:t>
      </w:r>
      <w:r>
        <w:rPr>
          <w:sz w:val="28"/>
          <w:szCs w:val="28"/>
          <w:lang w:val="ru-RU"/>
        </w:rPr>
        <w:t>лена, которые выделили 4 типа темперамента (эти типы практически неизменно дошли и до наших дней и используются в исследованиях современных психологов); Э. Кречмер связывал природу темперамента с химическим составом крови, его теорию поддержали У. Мак-Дауг</w:t>
      </w:r>
      <w:r>
        <w:rPr>
          <w:sz w:val="28"/>
          <w:szCs w:val="28"/>
          <w:lang w:val="ru-RU"/>
        </w:rPr>
        <w:t>олл и японский психолог Т. Фурукова; Альбрехт Галлер ввел понятия возбудимости и чувствительности, а его ученик Г. Врисберг связал темперамент с особенностями нервной системы; И.П. Павлов экспериментально подтвердил теорию о физиологической основе темперам</w:t>
      </w:r>
      <w:r>
        <w:rPr>
          <w:sz w:val="28"/>
          <w:szCs w:val="28"/>
          <w:lang w:val="ru-RU"/>
        </w:rPr>
        <w:t>ента; К. Сиго связал различие темпераментальных особенностей с телосложением, а В. Вундт с силой и скоростью изменения эмоций. На основе этих исследований изучение темперамента продолжается и сегодня.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53037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7530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Батаршев А.В. Диагностика темп</w:t>
      </w:r>
      <w:r>
        <w:rPr>
          <w:sz w:val="28"/>
          <w:szCs w:val="28"/>
          <w:lang w:val="ru-RU"/>
        </w:rPr>
        <w:t>ерамента и характера. - Спб.: Питер, 2006 - 368 с.</w:t>
      </w: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Белоус В.В. Темперамент и деятельность. - Пятигорск, 1990 - 346с.</w:t>
      </w: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Кречмер Эрнст, Строение тела и характер, - М., 1993 - 413с.</w:t>
      </w: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Маклаков А.Г. Общая психология. - Спб.: Питер, 2001 - 592 с.</w:t>
      </w: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Мерлин B.C</w:t>
      </w:r>
      <w:r>
        <w:rPr>
          <w:sz w:val="28"/>
          <w:szCs w:val="28"/>
          <w:lang w:val="ru-RU"/>
        </w:rPr>
        <w:t>. Очерк интегрального исследования индивидуальности. - М., 1986 - 218с.</w:t>
      </w: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Р. С. Психология, кн.1: Общие основы психологии. - М.: Владос, 2003, 340с.</w:t>
      </w: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 Л. основы общей психологии. - СПб.: ЗАО «Издательство «Питер», 1999.</w:t>
      </w: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Стреляу Я. Рол</w:t>
      </w:r>
      <w:r>
        <w:rPr>
          <w:sz w:val="28"/>
          <w:szCs w:val="28"/>
          <w:lang w:val="ru-RU"/>
        </w:rPr>
        <w:t>ь темперамента в психическом развитии. - Москва: Прогресс, 1982 - 231 с.</w:t>
      </w: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Стреляу, Роль темперамента в психическом развитии, - М., 1982-341с.</w:t>
      </w:r>
    </w:p>
    <w:p w:rsidR="00000000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Теплов Б. М., Избранные труды, 2-й том, - М., 1985 г. - 283с.</w:t>
      </w:r>
    </w:p>
    <w:p w:rsidR="00753037" w:rsidRDefault="0075303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Чеховских И.И. Психология: Учебное пособие. - М</w:t>
      </w:r>
      <w:r>
        <w:rPr>
          <w:sz w:val="28"/>
          <w:szCs w:val="28"/>
          <w:lang w:val="ru-RU"/>
        </w:rPr>
        <w:t>.: Новое знание, 2003 - 380 с.</w:t>
      </w:r>
    </w:p>
    <w:sectPr w:rsidR="007530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6"/>
    <w:rsid w:val="00753037"/>
    <w:rsid w:val="00C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725224-B9FE-4DAE-A591-FCC5A813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4016</Words>
  <Characters>22895</Characters>
  <Application>Microsoft Office Word</Application>
  <DocSecurity>0</DocSecurity>
  <Lines>190</Lines>
  <Paragraphs>53</Paragraphs>
  <ScaleCrop>false</ScaleCrop>
  <Company/>
  <LinksUpToDate>false</LinksUpToDate>
  <CharactersWithSpaces>26858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2024-08-19T20:04:00Z</dcterms:created>
  <dcterms:modified xsi:type="dcterms:W3CDTF">2024-08-19T20:04:00Z</dcterms:modified>
</cp:coreProperties>
</file>