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  <w:bookmarkStart w:id="0" w:name="_GoBack"/>
      <w:bookmarkEnd w:id="0"/>
      <w:r w:rsidRPr="00493F4B">
        <w:rPr>
          <w:b/>
          <w:color w:val="000000"/>
          <w:sz w:val="28"/>
        </w:rPr>
        <w:t>Организация статистического исследования</w:t>
      </w:r>
    </w:p>
    <w:p w:rsidR="00494C6C" w:rsidRPr="00947604" w:rsidRDefault="00494C6C" w:rsidP="00494C6C">
      <w:pPr>
        <w:spacing w:line="360" w:lineRule="auto"/>
        <w:rPr>
          <w:sz w:val="28"/>
          <w:szCs w:val="28"/>
        </w:rPr>
      </w:pPr>
    </w:p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b/>
          <w:color w:val="000000"/>
          <w:sz w:val="28"/>
        </w:rPr>
        <w:t>1</w:t>
      </w:r>
      <w:r w:rsidR="00493F4B" w:rsidRPr="00493F4B">
        <w:rPr>
          <w:b/>
          <w:color w:val="000000"/>
          <w:sz w:val="28"/>
        </w:rPr>
        <w:t>.</w:t>
      </w:r>
      <w:r w:rsidR="00493F4B">
        <w:rPr>
          <w:b/>
          <w:color w:val="000000"/>
          <w:sz w:val="28"/>
        </w:rPr>
        <w:t xml:space="preserve"> </w:t>
      </w:r>
      <w:r w:rsidR="00493F4B" w:rsidRPr="00493F4B">
        <w:rPr>
          <w:i/>
          <w:color w:val="000000"/>
          <w:sz w:val="28"/>
        </w:rPr>
        <w:t>Ак</w:t>
      </w:r>
      <w:r w:rsidRPr="00493F4B">
        <w:rPr>
          <w:i/>
          <w:color w:val="000000"/>
          <w:sz w:val="28"/>
        </w:rPr>
        <w:t>туальность</w:t>
      </w:r>
      <w:r w:rsidRPr="00493F4B">
        <w:rPr>
          <w:color w:val="000000"/>
          <w:sz w:val="28"/>
        </w:rPr>
        <w:t xml:space="preserve"> проблемы заболеваний глаза и его придаточного аппарата</w:t>
      </w:r>
      <w:r w:rsidRPr="00493F4B">
        <w:rPr>
          <w:i/>
          <w:iCs/>
          <w:color w:val="000000"/>
          <w:sz w:val="28"/>
          <w:szCs w:val="18"/>
          <w:shd w:val="clear" w:color="auto" w:fill="FFFFFF"/>
        </w:rPr>
        <w:t xml:space="preserve"> </w:t>
      </w:r>
      <w:r w:rsidRPr="00493F4B">
        <w:rPr>
          <w:color w:val="000000"/>
          <w:sz w:val="28"/>
          <w:szCs w:val="18"/>
          <w:shd w:val="clear" w:color="auto" w:fill="FFFFFF"/>
        </w:rPr>
        <w:t>заключается в том, что 90</w:t>
      </w:r>
      <w:r w:rsidR="00493F4B">
        <w:rPr>
          <w:color w:val="000000"/>
          <w:sz w:val="28"/>
          <w:szCs w:val="18"/>
          <w:shd w:val="clear" w:color="auto" w:fill="FFFFFF"/>
        </w:rPr>
        <w:t>–</w:t>
      </w:r>
      <w:r w:rsidR="00493F4B" w:rsidRPr="00493F4B">
        <w:rPr>
          <w:color w:val="000000"/>
          <w:sz w:val="28"/>
          <w:szCs w:val="18"/>
          <w:shd w:val="clear" w:color="auto" w:fill="FFFFFF"/>
        </w:rPr>
        <w:t>95</w:t>
      </w:r>
      <w:r w:rsidR="00493F4B">
        <w:rPr>
          <w:color w:val="000000"/>
          <w:sz w:val="28"/>
          <w:szCs w:val="18"/>
          <w:shd w:val="clear" w:color="auto" w:fill="FFFFFF"/>
        </w:rPr>
        <w:t>%</w:t>
      </w:r>
      <w:r w:rsidRPr="00493F4B">
        <w:rPr>
          <w:color w:val="000000"/>
          <w:sz w:val="28"/>
          <w:szCs w:val="18"/>
          <w:shd w:val="clear" w:color="auto" w:fill="FFFFFF"/>
        </w:rPr>
        <w:t xml:space="preserve"> информации об окружающем мире человек получает через орган зрения. Любые патологические изменения фоторецепторного отдела зрительного анализатора, приводящие к слабовидению и необратимой слепоте, становятся тяжелой утратой.</w:t>
      </w:r>
    </w:p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b/>
          <w:color w:val="000000"/>
          <w:sz w:val="28"/>
        </w:rPr>
        <w:t>2</w:t>
      </w:r>
      <w:r w:rsidR="00493F4B" w:rsidRPr="00493F4B">
        <w:rPr>
          <w:b/>
          <w:color w:val="000000"/>
          <w:sz w:val="28"/>
        </w:rPr>
        <w:t>.</w:t>
      </w:r>
      <w:r w:rsidR="00493F4B">
        <w:rPr>
          <w:b/>
          <w:color w:val="000000"/>
          <w:sz w:val="28"/>
        </w:rPr>
        <w:t xml:space="preserve"> </w:t>
      </w:r>
      <w:r w:rsidR="00493F4B" w:rsidRPr="00493F4B">
        <w:rPr>
          <w:i/>
          <w:color w:val="000000"/>
          <w:sz w:val="28"/>
        </w:rPr>
        <w:t>Це</w:t>
      </w:r>
      <w:r w:rsidRPr="00493F4B">
        <w:rPr>
          <w:i/>
          <w:color w:val="000000"/>
          <w:sz w:val="28"/>
        </w:rPr>
        <w:t>ль</w:t>
      </w:r>
      <w:r w:rsidRPr="00493F4B">
        <w:rPr>
          <w:color w:val="000000"/>
          <w:sz w:val="28"/>
        </w:rPr>
        <w:t>: разработать мероприятий по профилактике и борьбе с заболеваниями глаза и его придаточного аппарата среди населения города Т. моложе 45 лет.</w:t>
      </w:r>
    </w:p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Задачи исследования:</w:t>
      </w:r>
    </w:p>
    <w:p w:rsidR="00EB0133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– </w:t>
      </w:r>
      <w:r w:rsidRPr="00493F4B">
        <w:rPr>
          <w:color w:val="000000"/>
          <w:sz w:val="28"/>
        </w:rPr>
        <w:t>и</w:t>
      </w:r>
      <w:r w:rsidR="00EB0133" w:rsidRPr="00493F4B">
        <w:rPr>
          <w:color w:val="000000"/>
          <w:sz w:val="28"/>
        </w:rPr>
        <w:t>зучить распространенность заболеваний глаза и его придаточного аппарата среди населения города Т.</w:t>
      </w:r>
      <w:r>
        <w:rPr>
          <w:color w:val="000000"/>
          <w:sz w:val="28"/>
        </w:rPr>
        <w:t xml:space="preserve"> </w:t>
      </w:r>
      <w:r w:rsidR="00EB0133" w:rsidRPr="00493F4B">
        <w:rPr>
          <w:color w:val="000000"/>
          <w:sz w:val="28"/>
        </w:rPr>
        <w:t>моложе 45 лет</w:t>
      </w:r>
    </w:p>
    <w:p w:rsidR="00EF5BC8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– </w:t>
      </w:r>
      <w:r w:rsidRPr="00493F4B">
        <w:rPr>
          <w:color w:val="000000"/>
          <w:sz w:val="28"/>
        </w:rPr>
        <w:t>в</w:t>
      </w:r>
      <w:r w:rsidR="00EB0133" w:rsidRPr="00493F4B">
        <w:rPr>
          <w:color w:val="000000"/>
          <w:sz w:val="28"/>
        </w:rPr>
        <w:t xml:space="preserve">ыявить факторы, влияющие на распространенность заболеваний </w:t>
      </w:r>
      <w:r w:rsidR="00EF5BC8" w:rsidRPr="00493F4B">
        <w:rPr>
          <w:color w:val="000000"/>
          <w:sz w:val="28"/>
        </w:rPr>
        <w:t>глаза и его придаточного аппарата среди населения города Т.</w:t>
      </w:r>
      <w:r>
        <w:rPr>
          <w:color w:val="000000"/>
          <w:sz w:val="28"/>
        </w:rPr>
        <w:t xml:space="preserve"> </w:t>
      </w:r>
      <w:r w:rsidR="00EF5BC8" w:rsidRPr="00493F4B">
        <w:rPr>
          <w:color w:val="000000"/>
          <w:sz w:val="28"/>
        </w:rPr>
        <w:t>моложе 45 лет</w:t>
      </w:r>
    </w:p>
    <w:p w:rsidR="00EF5BC8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493F4B">
        <w:rPr>
          <w:color w:val="000000"/>
          <w:sz w:val="28"/>
        </w:rPr>
        <w:t>п</w:t>
      </w:r>
      <w:r w:rsidR="00EB0133" w:rsidRPr="00493F4B">
        <w:rPr>
          <w:color w:val="000000"/>
          <w:sz w:val="28"/>
        </w:rPr>
        <w:t xml:space="preserve">редложить </w:t>
      </w:r>
      <w:r w:rsidR="007C72DC" w:rsidRPr="00493F4B">
        <w:rPr>
          <w:color w:val="000000"/>
          <w:sz w:val="28"/>
        </w:rPr>
        <w:t xml:space="preserve">и обосновать </w:t>
      </w:r>
      <w:r w:rsidR="00EB0133" w:rsidRPr="00493F4B">
        <w:rPr>
          <w:color w:val="000000"/>
          <w:sz w:val="28"/>
        </w:rPr>
        <w:t>мероприятия по профилактике заболеваний</w:t>
      </w:r>
      <w:r w:rsidR="00EF5BC8" w:rsidRPr="00493F4B">
        <w:rPr>
          <w:color w:val="000000"/>
          <w:sz w:val="28"/>
        </w:rPr>
        <w:t xml:space="preserve"> глаза и его придаточного аппарата среди населения города Т.</w:t>
      </w:r>
      <w:r>
        <w:rPr>
          <w:color w:val="000000"/>
          <w:sz w:val="28"/>
        </w:rPr>
        <w:t xml:space="preserve"> </w:t>
      </w:r>
      <w:r w:rsidR="00EF5BC8" w:rsidRPr="00493F4B">
        <w:rPr>
          <w:color w:val="000000"/>
          <w:sz w:val="28"/>
        </w:rPr>
        <w:t>моложе 45 лет</w:t>
      </w:r>
    </w:p>
    <w:p w:rsidR="00EB0133" w:rsidRPr="00493F4B" w:rsidRDefault="00EB0133" w:rsidP="00493F4B">
      <w:pPr>
        <w:tabs>
          <w:tab w:val="left" w:pos="2730"/>
        </w:tabs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i/>
          <w:color w:val="000000"/>
          <w:sz w:val="28"/>
        </w:rPr>
        <w:t>Объект</w:t>
      </w:r>
      <w:r w:rsid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исследования – пациенты</w:t>
      </w:r>
      <w:r w:rsidR="00EF5BC8" w:rsidRPr="00493F4B">
        <w:rPr>
          <w:color w:val="000000"/>
          <w:sz w:val="28"/>
        </w:rPr>
        <w:t xml:space="preserve"> Диагностического центра города Т. моложе 45 лет</w:t>
      </w:r>
      <w:r w:rsidRPr="00493F4B">
        <w:rPr>
          <w:color w:val="000000"/>
          <w:sz w:val="28"/>
        </w:rPr>
        <w:t>, имеющие заболевания</w:t>
      </w:r>
      <w:r w:rsidR="00EF5BC8" w:rsidRPr="00493F4B">
        <w:rPr>
          <w:color w:val="000000"/>
          <w:sz w:val="28"/>
        </w:rPr>
        <w:t xml:space="preserve"> глаза и его придаточного аппарата</w:t>
      </w:r>
      <w:r w:rsidRPr="00493F4B">
        <w:rPr>
          <w:color w:val="000000"/>
          <w:sz w:val="28"/>
        </w:rPr>
        <w:t>.</w:t>
      </w:r>
    </w:p>
    <w:p w:rsidR="00EB0133" w:rsidRPr="00493F4B" w:rsidRDefault="00EB0133" w:rsidP="00493F4B">
      <w:pPr>
        <w:tabs>
          <w:tab w:val="left" w:pos="2730"/>
        </w:tabs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i/>
          <w:color w:val="000000"/>
          <w:sz w:val="28"/>
        </w:rPr>
        <w:t>Предмет</w:t>
      </w:r>
      <w:r w:rsidRPr="00493F4B">
        <w:rPr>
          <w:color w:val="000000"/>
          <w:sz w:val="28"/>
        </w:rPr>
        <w:t xml:space="preserve"> исследования </w:t>
      </w:r>
      <w:r w:rsidR="00EF5BC8" w:rsidRPr="00493F4B">
        <w:rPr>
          <w:color w:val="000000"/>
          <w:sz w:val="28"/>
        </w:rPr>
        <w:t>–</w:t>
      </w:r>
      <w:r w:rsidRPr="00493F4B">
        <w:rPr>
          <w:color w:val="000000"/>
          <w:sz w:val="28"/>
        </w:rPr>
        <w:t xml:space="preserve"> заболевания</w:t>
      </w:r>
      <w:r w:rsidR="00EF5BC8" w:rsidRPr="00493F4B">
        <w:rPr>
          <w:color w:val="000000"/>
          <w:sz w:val="28"/>
        </w:rPr>
        <w:t xml:space="preserve"> глаза и его придаточного аппарата</w:t>
      </w:r>
      <w:r w:rsidRPr="00493F4B">
        <w:rPr>
          <w:color w:val="000000"/>
          <w:sz w:val="28"/>
        </w:rPr>
        <w:t>.</w:t>
      </w:r>
    </w:p>
    <w:p w:rsidR="00EB0133" w:rsidRPr="00493F4B" w:rsidRDefault="00EB0133" w:rsidP="00493F4B">
      <w:pPr>
        <w:tabs>
          <w:tab w:val="left" w:pos="2730"/>
        </w:tabs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b/>
          <w:color w:val="000000"/>
          <w:sz w:val="28"/>
        </w:rPr>
        <w:t>3</w:t>
      </w:r>
      <w:r w:rsidR="00493F4B" w:rsidRPr="00493F4B">
        <w:rPr>
          <w:color w:val="000000"/>
          <w:sz w:val="28"/>
        </w:rPr>
        <w:t>.</w:t>
      </w:r>
      <w:r w:rsidR="00493F4B">
        <w:rPr>
          <w:color w:val="000000"/>
          <w:sz w:val="28"/>
        </w:rPr>
        <w:t xml:space="preserve"> </w:t>
      </w:r>
      <w:r w:rsidR="00493F4B" w:rsidRPr="00493F4B">
        <w:rPr>
          <w:color w:val="000000"/>
          <w:sz w:val="28"/>
        </w:rPr>
        <w:t>Не</w:t>
      </w:r>
      <w:r w:rsidRPr="00493F4B">
        <w:rPr>
          <w:color w:val="000000"/>
          <w:sz w:val="28"/>
        </w:rPr>
        <w:t xml:space="preserve">обходимой </w:t>
      </w:r>
      <w:r w:rsidRPr="00493F4B">
        <w:rPr>
          <w:i/>
          <w:color w:val="000000"/>
          <w:sz w:val="28"/>
        </w:rPr>
        <w:t xml:space="preserve">количество единиц </w:t>
      </w:r>
      <w:r w:rsidRPr="00493F4B">
        <w:rPr>
          <w:color w:val="000000"/>
          <w:sz w:val="28"/>
        </w:rPr>
        <w:t xml:space="preserve">для наиболее достоверной оценки заболеваний </w:t>
      </w:r>
      <w:r w:rsidR="00EF5BC8" w:rsidRPr="00493F4B">
        <w:rPr>
          <w:color w:val="000000"/>
          <w:sz w:val="28"/>
        </w:rPr>
        <w:t>глаза и его придаточного аппарата среди населения города Т</w:t>
      </w:r>
      <w:r w:rsidRPr="00493F4B">
        <w:rPr>
          <w:color w:val="000000"/>
          <w:sz w:val="28"/>
        </w:rPr>
        <w:t xml:space="preserve">. –500 человек по </w:t>
      </w:r>
      <w:r w:rsidRPr="00493F4B">
        <w:rPr>
          <w:i/>
          <w:color w:val="000000"/>
          <w:sz w:val="28"/>
        </w:rPr>
        <w:t xml:space="preserve">гнездовой методике </w:t>
      </w:r>
      <w:r w:rsidRPr="00493F4B">
        <w:rPr>
          <w:color w:val="000000"/>
          <w:sz w:val="28"/>
        </w:rPr>
        <w:t>отбора.</w:t>
      </w:r>
    </w:p>
    <w:p w:rsidR="00EB0133" w:rsidRPr="00493F4B" w:rsidRDefault="00EB0133" w:rsidP="00493F4B">
      <w:pPr>
        <w:tabs>
          <w:tab w:val="left" w:pos="2730"/>
        </w:tabs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i/>
          <w:color w:val="000000"/>
          <w:sz w:val="28"/>
        </w:rPr>
        <w:t xml:space="preserve">Критерии включения </w:t>
      </w:r>
      <w:r w:rsidRPr="00493F4B">
        <w:rPr>
          <w:color w:val="000000"/>
          <w:sz w:val="28"/>
        </w:rPr>
        <w:t>в данну</w:t>
      </w:r>
      <w:r w:rsidR="00EF5BC8" w:rsidRPr="00493F4B">
        <w:rPr>
          <w:color w:val="000000"/>
          <w:sz w:val="28"/>
        </w:rPr>
        <w:t xml:space="preserve">ю группу наблюдения: люди младше 45 </w:t>
      </w:r>
      <w:r w:rsidRPr="00493F4B">
        <w:rPr>
          <w:color w:val="000000"/>
          <w:sz w:val="28"/>
        </w:rPr>
        <w:t>лет,</w:t>
      </w:r>
      <w:r w:rsidR="00EF5BC8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имеющие заболевания</w:t>
      </w:r>
      <w:r w:rsidR="00EF5BC8" w:rsidRPr="00493F4B">
        <w:rPr>
          <w:color w:val="000000"/>
          <w:sz w:val="28"/>
        </w:rPr>
        <w:t xml:space="preserve"> глаза и его придаточного аппарата</w:t>
      </w:r>
      <w:r w:rsidRPr="00493F4B">
        <w:rPr>
          <w:color w:val="000000"/>
          <w:sz w:val="28"/>
        </w:rPr>
        <w:t>.</w:t>
      </w:r>
    </w:p>
    <w:p w:rsidR="00EB0133" w:rsidRPr="00493F4B" w:rsidRDefault="00EB0133" w:rsidP="00493F4B">
      <w:pPr>
        <w:tabs>
          <w:tab w:val="left" w:pos="2730"/>
        </w:tabs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i/>
          <w:color w:val="000000"/>
          <w:sz w:val="28"/>
        </w:rPr>
        <w:t>Исключаются</w:t>
      </w:r>
      <w:r w:rsidRPr="00493F4B">
        <w:rPr>
          <w:color w:val="000000"/>
          <w:sz w:val="28"/>
        </w:rPr>
        <w:t>:</w:t>
      </w:r>
      <w:r w:rsidR="00EF5BC8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люди</w:t>
      </w:r>
      <w:r w:rsidR="00EF5BC8" w:rsidRPr="00493F4B">
        <w:rPr>
          <w:color w:val="000000"/>
          <w:sz w:val="28"/>
        </w:rPr>
        <w:t xml:space="preserve"> с заболеваниями глаза и его придаточного аппарата в возрасте старше 45 лет</w:t>
      </w:r>
      <w:r w:rsidRPr="00493F4B">
        <w:rPr>
          <w:color w:val="000000"/>
          <w:sz w:val="28"/>
        </w:rPr>
        <w:t>.</w:t>
      </w:r>
    </w:p>
    <w:p w:rsidR="00EB0133" w:rsidRPr="00493F4B" w:rsidRDefault="00EB0133" w:rsidP="00493F4B">
      <w:pPr>
        <w:tabs>
          <w:tab w:val="left" w:pos="2730"/>
        </w:tabs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b/>
          <w:color w:val="000000"/>
          <w:sz w:val="28"/>
        </w:rPr>
        <w:t>4</w:t>
      </w:r>
      <w:r w:rsidR="00493F4B" w:rsidRPr="00493F4B">
        <w:rPr>
          <w:color w:val="000000"/>
          <w:sz w:val="28"/>
        </w:rPr>
        <w:t>.</w:t>
      </w:r>
      <w:r w:rsidR="00493F4B">
        <w:rPr>
          <w:color w:val="000000"/>
          <w:sz w:val="28"/>
        </w:rPr>
        <w:t xml:space="preserve"> </w:t>
      </w:r>
      <w:r w:rsidR="00493F4B" w:rsidRPr="00493F4B">
        <w:rPr>
          <w:color w:val="000000"/>
          <w:sz w:val="28"/>
          <w:u w:val="single"/>
        </w:rPr>
        <w:t>Пл</w:t>
      </w:r>
      <w:r w:rsidRPr="00493F4B">
        <w:rPr>
          <w:color w:val="000000"/>
          <w:sz w:val="28"/>
          <w:u w:val="single"/>
        </w:rPr>
        <w:t>ан исследования</w:t>
      </w:r>
      <w:r w:rsidRPr="00493F4B">
        <w:rPr>
          <w:color w:val="000000"/>
          <w:sz w:val="28"/>
        </w:rPr>
        <w:t>:</w:t>
      </w:r>
    </w:p>
    <w:p w:rsidR="00EB0133" w:rsidRPr="00493F4B" w:rsidRDefault="00EB0133" w:rsidP="00493F4B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планируемые сроков работы</w:t>
      </w:r>
      <w:r w:rsidR="00493F4B">
        <w:rPr>
          <w:color w:val="000000"/>
          <w:sz w:val="28"/>
        </w:rPr>
        <w:t>-</w:t>
      </w:r>
      <w:r w:rsidR="00493F4B" w:rsidRPr="00493F4B">
        <w:rPr>
          <w:color w:val="000000"/>
          <w:sz w:val="28"/>
        </w:rPr>
        <w:t xml:space="preserve">с </w:t>
      </w:r>
      <w:r w:rsidRPr="00493F4B">
        <w:rPr>
          <w:color w:val="000000"/>
          <w:sz w:val="28"/>
        </w:rPr>
        <w:t>1 февраля по 1 марта текущего года</w:t>
      </w:r>
    </w:p>
    <w:p w:rsid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lastRenderedPageBreak/>
        <w:t>исследование по изучению заболеваний</w:t>
      </w:r>
      <w:r w:rsidR="00FF1B1D" w:rsidRPr="00493F4B">
        <w:rPr>
          <w:color w:val="000000"/>
          <w:sz w:val="28"/>
        </w:rPr>
        <w:t xml:space="preserve"> глаза и его придаточного аппарата среди населения города Т.</w:t>
      </w:r>
      <w:r w:rsidR="00493F4B">
        <w:rPr>
          <w:color w:val="000000"/>
          <w:sz w:val="28"/>
        </w:rPr>
        <w:t xml:space="preserve"> </w:t>
      </w:r>
      <w:r w:rsidR="00FF1B1D" w:rsidRPr="00493F4B">
        <w:rPr>
          <w:color w:val="000000"/>
          <w:sz w:val="28"/>
        </w:rPr>
        <w:t>моложе 45 лет</w:t>
      </w:r>
    </w:p>
    <w:p w:rsidR="00EB0133" w:rsidRPr="00493F4B" w:rsidRDefault="00493F4B" w:rsidP="00493F4B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проводят:</w:t>
      </w:r>
      <w:r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1</w:t>
      </w:r>
      <w:r w:rsidR="00EB0133" w:rsidRPr="00493F4B">
        <w:rPr>
          <w:color w:val="000000"/>
          <w:sz w:val="28"/>
        </w:rPr>
        <w:t xml:space="preserve"> вра</w:t>
      </w:r>
      <w:r w:rsidRPr="00493F4B">
        <w:rPr>
          <w:color w:val="000000"/>
          <w:sz w:val="28"/>
        </w:rPr>
        <w:t>ч,</w:t>
      </w:r>
      <w:r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1</w:t>
      </w:r>
      <w:r w:rsidR="00EB0133" w:rsidRPr="00493F4B">
        <w:rPr>
          <w:color w:val="000000"/>
          <w:sz w:val="28"/>
        </w:rPr>
        <w:t xml:space="preserve"> сотрудник среднего </w:t>
      </w:r>
      <w:r w:rsidR="00FF1B1D" w:rsidRPr="00493F4B">
        <w:rPr>
          <w:color w:val="000000"/>
          <w:sz w:val="28"/>
        </w:rPr>
        <w:t>медицинского</w:t>
      </w:r>
      <w:r w:rsidR="00EB0133" w:rsidRPr="00493F4B">
        <w:rPr>
          <w:color w:val="000000"/>
          <w:sz w:val="28"/>
        </w:rPr>
        <w:t xml:space="preserve"> персонала,</w:t>
      </w:r>
      <w:r w:rsidR="00FF1B1D" w:rsidRPr="00493F4B">
        <w:rPr>
          <w:color w:val="000000"/>
          <w:sz w:val="28"/>
        </w:rPr>
        <w:t xml:space="preserve"> </w:t>
      </w:r>
      <w:r w:rsidR="00EB0133" w:rsidRPr="00493F4B">
        <w:rPr>
          <w:color w:val="000000"/>
          <w:sz w:val="28"/>
        </w:rPr>
        <w:t>студентка 4 курса ПМГМУ им.</w:t>
      </w:r>
      <w:r w:rsidR="00FF1B1D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И.М.</w:t>
      </w:r>
      <w:r>
        <w:rPr>
          <w:color w:val="000000"/>
          <w:sz w:val="28"/>
        </w:rPr>
        <w:t> </w:t>
      </w:r>
      <w:r w:rsidRPr="00493F4B">
        <w:rPr>
          <w:color w:val="000000"/>
          <w:sz w:val="28"/>
        </w:rPr>
        <w:t>Сеченова</w:t>
      </w:r>
      <w:r w:rsidR="00EB0133" w:rsidRPr="00493F4B">
        <w:rPr>
          <w:color w:val="000000"/>
          <w:sz w:val="28"/>
        </w:rPr>
        <w:t>.</w:t>
      </w:r>
    </w:p>
    <w:p w:rsidR="00EB0133" w:rsidRPr="00493F4B" w:rsidRDefault="00EB0133" w:rsidP="00493F4B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ма</w:t>
      </w:r>
      <w:r w:rsidR="00FF1B1D" w:rsidRPr="00493F4B">
        <w:rPr>
          <w:color w:val="000000"/>
          <w:sz w:val="28"/>
        </w:rPr>
        <w:t>териальные и финансовые ресурсы</w:t>
      </w:r>
      <w:r w:rsidRPr="00493F4B">
        <w:rPr>
          <w:color w:val="000000"/>
          <w:sz w:val="28"/>
        </w:rPr>
        <w:t>: канцелярские товары</w:t>
      </w:r>
      <w:r w:rsidR="00FF1B1D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(бумага,</w:t>
      </w:r>
      <w:r w:rsidR="00FF1B1D" w:rsidRPr="00493F4B">
        <w:rPr>
          <w:color w:val="000000"/>
          <w:sz w:val="28"/>
        </w:rPr>
        <w:t xml:space="preserve"> письменные принадлежности)</w:t>
      </w:r>
      <w:r w:rsidRPr="00493F4B">
        <w:rPr>
          <w:color w:val="000000"/>
          <w:sz w:val="28"/>
        </w:rPr>
        <w:t>; ф</w:t>
      </w:r>
      <w:r w:rsidR="00FF1B1D" w:rsidRPr="00493F4B">
        <w:rPr>
          <w:color w:val="000000"/>
          <w:sz w:val="28"/>
        </w:rPr>
        <w:t>инансирование из личных средств; ПК</w:t>
      </w:r>
      <w:r w:rsidRPr="00493F4B">
        <w:rPr>
          <w:color w:val="000000"/>
          <w:sz w:val="28"/>
        </w:rPr>
        <w:t xml:space="preserve">; программа статистической обработки </w:t>
      </w:r>
      <w:r w:rsidRPr="00493F4B">
        <w:rPr>
          <w:color w:val="000000"/>
          <w:sz w:val="28"/>
          <w:lang w:val="en-US"/>
        </w:rPr>
        <w:t>Excel</w:t>
      </w:r>
      <w:r w:rsidR="00493F4B">
        <w:rPr>
          <w:color w:val="000000"/>
          <w:sz w:val="28"/>
        </w:rPr>
        <w:t>.</w:t>
      </w:r>
    </w:p>
    <w:p w:rsidR="00EB0133" w:rsidRPr="00493F4B" w:rsidRDefault="00FF1B1D" w:rsidP="00493F4B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источник информации: </w:t>
      </w:r>
      <w:r w:rsidR="00EB0133" w:rsidRPr="00493F4B">
        <w:rPr>
          <w:color w:val="000000"/>
          <w:sz w:val="28"/>
        </w:rPr>
        <w:t>данные по заболеваниям системы кровообращения пациентов ЦРБ г.С. с 1 февраля по 1 марта текущего года.</w:t>
      </w:r>
    </w:p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493F4B">
        <w:rPr>
          <w:b/>
          <w:color w:val="000000"/>
          <w:sz w:val="28"/>
        </w:rPr>
        <w:t>5</w:t>
      </w:r>
      <w:r w:rsidR="00493F4B" w:rsidRPr="00493F4B">
        <w:rPr>
          <w:color w:val="000000"/>
          <w:sz w:val="28"/>
        </w:rPr>
        <w:t>.</w:t>
      </w:r>
      <w:r w:rsidR="00493F4B">
        <w:rPr>
          <w:color w:val="000000"/>
          <w:sz w:val="28"/>
        </w:rPr>
        <w:t xml:space="preserve"> </w:t>
      </w:r>
      <w:r w:rsidR="00493F4B" w:rsidRPr="00493F4B">
        <w:rPr>
          <w:color w:val="000000"/>
          <w:sz w:val="28"/>
          <w:u w:val="single"/>
        </w:rPr>
        <w:t>Пр</w:t>
      </w:r>
      <w:r w:rsidRPr="00493F4B">
        <w:rPr>
          <w:color w:val="000000"/>
          <w:sz w:val="28"/>
          <w:u w:val="single"/>
        </w:rPr>
        <w:t>ограмма сбора материала:</w:t>
      </w:r>
    </w:p>
    <w:p w:rsidR="00FF1B1D" w:rsidRPr="00493F4B" w:rsidRDefault="00EB0133" w:rsidP="00493F4B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единица наблюдения</w:t>
      </w:r>
      <w:r w:rsidR="00FF1B1D" w:rsidRPr="00493F4B">
        <w:rPr>
          <w:color w:val="000000"/>
          <w:sz w:val="28"/>
        </w:rPr>
        <w:t xml:space="preserve"> – пациенты Диагностического центра города Т. моложе 45 лет, имеющие заболевания глаза и его придаточного аппарата.</w:t>
      </w:r>
    </w:p>
    <w:p w:rsidR="00EB0133" w:rsidRPr="00493F4B" w:rsidRDefault="00EB0133" w:rsidP="00493F4B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Метод сбора материала </w:t>
      </w:r>
      <w:r w:rsidR="00493F4B">
        <w:rPr>
          <w:color w:val="000000"/>
          <w:sz w:val="28"/>
        </w:rPr>
        <w:t>–</w:t>
      </w:r>
      <w:r w:rsidR="00493F4B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 xml:space="preserve">выкопировка данных из </w:t>
      </w:r>
      <w:r w:rsidR="00FF1B1D" w:rsidRPr="00493F4B">
        <w:rPr>
          <w:color w:val="000000"/>
          <w:sz w:val="28"/>
        </w:rPr>
        <w:t xml:space="preserve">Диагностического центра города Т. </w:t>
      </w:r>
      <w:r w:rsidRPr="00493F4B">
        <w:rPr>
          <w:color w:val="000000"/>
          <w:sz w:val="28"/>
        </w:rPr>
        <w:t>посредством</w:t>
      </w:r>
    </w:p>
    <w:p w:rsidR="00EB0133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B0133" w:rsidRPr="00493F4B">
        <w:rPr>
          <w:color w:val="000000"/>
          <w:sz w:val="28"/>
        </w:rPr>
        <w:t>типологической группировки</w:t>
      </w:r>
      <w:r w:rsidR="00FF1B1D" w:rsidRPr="00493F4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493F4B">
        <w:rPr>
          <w:color w:val="000000"/>
          <w:sz w:val="28"/>
        </w:rPr>
        <w:t xml:space="preserve"> </w:t>
      </w:r>
      <w:r w:rsidR="00EB0133" w:rsidRPr="00493F4B">
        <w:rPr>
          <w:color w:val="000000"/>
          <w:sz w:val="28"/>
        </w:rPr>
        <w:t>по полу и наличию заболевания системы кровообращения.</w:t>
      </w:r>
    </w:p>
    <w:p w:rsidR="00EB0133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F1B1D" w:rsidRPr="00493F4B">
        <w:rPr>
          <w:color w:val="000000"/>
          <w:sz w:val="28"/>
        </w:rPr>
        <w:t xml:space="preserve">вариационной группировки: </w:t>
      </w:r>
      <w:r w:rsidR="00EB0133" w:rsidRPr="00493F4B">
        <w:rPr>
          <w:color w:val="000000"/>
          <w:sz w:val="28"/>
        </w:rPr>
        <w:t>по возрасту,</w:t>
      </w:r>
      <w:r w:rsidR="00FF1B1D" w:rsidRPr="00493F4B">
        <w:rPr>
          <w:color w:val="000000"/>
          <w:sz w:val="28"/>
        </w:rPr>
        <w:t xml:space="preserve"> </w:t>
      </w:r>
      <w:r w:rsidR="00EB0133" w:rsidRPr="00493F4B">
        <w:rPr>
          <w:color w:val="000000"/>
          <w:sz w:val="28"/>
        </w:rPr>
        <w:t>длительности заболевания.</w:t>
      </w:r>
    </w:p>
    <w:p w:rsid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i/>
          <w:color w:val="000000"/>
          <w:sz w:val="28"/>
        </w:rPr>
        <w:t>Атрибутивные признаки</w:t>
      </w:r>
      <w:r w:rsidRPr="00493F4B">
        <w:rPr>
          <w:color w:val="000000"/>
          <w:sz w:val="28"/>
        </w:rPr>
        <w:t>:</w:t>
      </w:r>
      <w:r w:rsidR="00FF1B1D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пол,</w:t>
      </w:r>
      <w:r w:rsidR="00FF1B1D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диагноз.</w:t>
      </w:r>
    </w:p>
    <w:p w:rsid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i/>
          <w:color w:val="000000"/>
          <w:sz w:val="28"/>
        </w:rPr>
        <w:t>Количественные:</w:t>
      </w:r>
      <w:r w:rsidR="00FF1B1D" w:rsidRPr="00493F4B">
        <w:rPr>
          <w:i/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возраст,</w:t>
      </w:r>
      <w:r w:rsidR="00FF1B1D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длительность заболевания.</w:t>
      </w:r>
    </w:p>
    <w:p w:rsid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i/>
          <w:color w:val="000000"/>
          <w:sz w:val="28"/>
        </w:rPr>
        <w:t>Результативные:</w:t>
      </w:r>
      <w:r w:rsidR="00FF1B1D" w:rsidRPr="00493F4B">
        <w:rPr>
          <w:i/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наличие заболевания</w:t>
      </w:r>
      <w:r w:rsidR="00FF1B1D" w:rsidRPr="00493F4B">
        <w:rPr>
          <w:color w:val="000000"/>
          <w:sz w:val="28"/>
        </w:rPr>
        <w:t xml:space="preserve"> глаза и его придаточного аппарата</w:t>
      </w:r>
      <w:r w:rsidRPr="00493F4B">
        <w:rPr>
          <w:color w:val="000000"/>
          <w:sz w:val="28"/>
        </w:rPr>
        <w:t>.</w:t>
      </w:r>
    </w:p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i/>
          <w:color w:val="000000"/>
          <w:sz w:val="28"/>
        </w:rPr>
        <w:t>Факторные</w:t>
      </w:r>
      <w:r w:rsidRPr="00493F4B">
        <w:rPr>
          <w:color w:val="000000"/>
          <w:sz w:val="28"/>
        </w:rPr>
        <w:t>:</w:t>
      </w:r>
      <w:r w:rsidR="00FF1B1D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возраст,</w:t>
      </w:r>
      <w:r w:rsidR="00FF1B1D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сопутствующие заболевания</w:t>
      </w:r>
      <w:r w:rsidR="00FF1B1D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(</w:t>
      </w:r>
      <w:r w:rsidR="00C44159" w:rsidRPr="00493F4B">
        <w:rPr>
          <w:color w:val="000000"/>
          <w:sz w:val="28"/>
        </w:rPr>
        <w:t xml:space="preserve">вирусные и бактериальные инфекции, </w:t>
      </w:r>
      <w:r w:rsidR="009576DE" w:rsidRPr="00493F4B">
        <w:rPr>
          <w:color w:val="000000"/>
          <w:sz w:val="28"/>
        </w:rPr>
        <w:t>иммунодефициты</w:t>
      </w:r>
      <w:r w:rsidRPr="00493F4B">
        <w:rPr>
          <w:color w:val="000000"/>
          <w:sz w:val="28"/>
        </w:rPr>
        <w:t>);</w:t>
      </w:r>
      <w:r w:rsidR="00FF1B1D" w:rsidRPr="00493F4B">
        <w:rPr>
          <w:color w:val="000000"/>
          <w:sz w:val="28"/>
        </w:rPr>
        <w:t xml:space="preserve"> профессиональная деятельность</w:t>
      </w:r>
      <w:r w:rsidR="00C44159" w:rsidRPr="00493F4B">
        <w:rPr>
          <w:color w:val="000000"/>
          <w:sz w:val="28"/>
        </w:rPr>
        <w:t>,</w:t>
      </w:r>
      <w:r w:rsidR="00FF1B1D" w:rsidRPr="00493F4B">
        <w:rPr>
          <w:color w:val="000000"/>
          <w:sz w:val="28"/>
        </w:rPr>
        <w:t xml:space="preserve"> </w:t>
      </w:r>
      <w:r w:rsidR="00C44159" w:rsidRPr="00493F4B">
        <w:rPr>
          <w:color w:val="000000"/>
          <w:sz w:val="28"/>
        </w:rPr>
        <w:t>связанная с длительной работой на компьютере</w:t>
      </w:r>
      <w:r w:rsidRPr="00493F4B">
        <w:rPr>
          <w:color w:val="000000"/>
          <w:sz w:val="28"/>
        </w:rPr>
        <w:t>.</w:t>
      </w:r>
    </w:p>
    <w:p w:rsidR="00EB0133" w:rsidRPr="00493F4B" w:rsidRDefault="00EB0133" w:rsidP="00493F4B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Мак</w:t>
      </w:r>
      <w:r w:rsidR="00E720D8" w:rsidRPr="00493F4B">
        <w:rPr>
          <w:color w:val="000000"/>
          <w:sz w:val="28"/>
        </w:rPr>
        <w:t>еты статистических таблиц:</w:t>
      </w:r>
    </w:p>
    <w:p w:rsidR="00EB0133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br w:type="page"/>
      </w:r>
      <w:r w:rsidR="00EB0133" w:rsidRPr="00493F4B">
        <w:rPr>
          <w:color w:val="000000"/>
          <w:sz w:val="28"/>
          <w:u w:val="single"/>
        </w:rPr>
        <w:lastRenderedPageBreak/>
        <w:t>Простая таблица</w:t>
      </w:r>
      <w:r w:rsidR="00C44159" w:rsidRPr="00493F4B">
        <w:rPr>
          <w:color w:val="000000"/>
          <w:sz w:val="28"/>
          <w:u w:val="single"/>
        </w:rPr>
        <w:t xml:space="preserve"> </w:t>
      </w:r>
      <w:r w:rsidR="00493F4B">
        <w:rPr>
          <w:color w:val="000000"/>
          <w:sz w:val="28"/>
        </w:rPr>
        <w:t>–</w:t>
      </w:r>
      <w:r w:rsidR="00493F4B" w:rsidRPr="00493F4B">
        <w:rPr>
          <w:color w:val="000000"/>
          <w:sz w:val="28"/>
        </w:rPr>
        <w:t xml:space="preserve"> </w:t>
      </w:r>
      <w:r w:rsidR="00EB0133" w:rsidRPr="00493F4B">
        <w:rPr>
          <w:color w:val="000000"/>
          <w:sz w:val="28"/>
        </w:rPr>
        <w:t>Распределение пациентов,</w:t>
      </w:r>
      <w:r w:rsidR="00C44159" w:rsidRPr="00493F4B">
        <w:rPr>
          <w:color w:val="000000"/>
          <w:sz w:val="28"/>
        </w:rPr>
        <w:t xml:space="preserve"> </w:t>
      </w:r>
      <w:r w:rsidR="00EB0133" w:rsidRPr="00493F4B">
        <w:rPr>
          <w:color w:val="000000"/>
          <w:sz w:val="28"/>
        </w:rPr>
        <w:t xml:space="preserve">имеющих заболевания </w:t>
      </w:r>
      <w:r w:rsidR="000122E6" w:rsidRPr="00493F4B">
        <w:rPr>
          <w:color w:val="000000"/>
          <w:sz w:val="28"/>
        </w:rPr>
        <w:t>глаза и его придаточного аппарата п</w:t>
      </w:r>
      <w:r w:rsidR="00EB0133" w:rsidRPr="00493F4B">
        <w:rPr>
          <w:color w:val="000000"/>
          <w:sz w:val="28"/>
        </w:rPr>
        <w:t xml:space="preserve">о полу </w:t>
      </w:r>
      <w:r w:rsidR="00493F4B">
        <w:rPr>
          <w:color w:val="000000"/>
          <w:sz w:val="28"/>
        </w:rPr>
        <w:t>(</w:t>
      </w:r>
      <w:r w:rsidR="00EB0133" w:rsidRPr="00493F4B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 w:rsidR="00493F4B">
        <w:rPr>
          <w:color w:val="000000"/>
          <w:sz w:val="28"/>
        </w:rPr>
        <w:t>%</w:t>
      </w:r>
      <w:r w:rsidR="00EB0133" w:rsidRPr="00493F4B">
        <w:rPr>
          <w:color w:val="000000"/>
          <w:sz w:val="28"/>
        </w:rPr>
        <w:t xml:space="preserve"> к итогу)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427"/>
        <w:gridCol w:w="1627"/>
        <w:gridCol w:w="1551"/>
        <w:gridCol w:w="1692"/>
      </w:tblGrid>
      <w:tr w:rsidR="00EB0133" w:rsidRPr="00493F4B" w:rsidTr="00493F4B">
        <w:trPr>
          <w:cantSplit/>
          <w:trHeight w:val="461"/>
          <w:jc w:val="center"/>
        </w:trPr>
        <w:tc>
          <w:tcPr>
            <w:tcW w:w="2381" w:type="pct"/>
            <w:vMerge w:val="restar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Заболевания системы кровообращения</w:t>
            </w:r>
          </w:p>
        </w:tc>
        <w:tc>
          <w:tcPr>
            <w:tcW w:w="1709" w:type="pct"/>
            <w:gridSpan w:val="2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Пол</w:t>
            </w:r>
          </w:p>
        </w:tc>
        <w:tc>
          <w:tcPr>
            <w:tcW w:w="910" w:type="pct"/>
            <w:vMerge w:val="restar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Всего</w:t>
            </w:r>
          </w:p>
        </w:tc>
      </w:tr>
      <w:tr w:rsidR="00EB0133" w:rsidRPr="00493F4B" w:rsidTr="00493F4B">
        <w:trPr>
          <w:cantSplit/>
          <w:trHeight w:val="460"/>
          <w:jc w:val="center"/>
        </w:trPr>
        <w:tc>
          <w:tcPr>
            <w:tcW w:w="2381" w:type="pct"/>
            <w:vMerge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5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Муж.</w:t>
            </w:r>
          </w:p>
        </w:tc>
        <w:tc>
          <w:tcPr>
            <w:tcW w:w="834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Жен.</w:t>
            </w:r>
          </w:p>
        </w:tc>
        <w:tc>
          <w:tcPr>
            <w:tcW w:w="910" w:type="pct"/>
            <w:vMerge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493F4B">
        <w:trPr>
          <w:cantSplit/>
          <w:jc w:val="center"/>
        </w:trPr>
        <w:tc>
          <w:tcPr>
            <w:tcW w:w="2381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1</w:t>
            </w:r>
            <w:r w:rsidR="00493F4B" w:rsidRPr="00493F4B">
              <w:rPr>
                <w:color w:val="000000"/>
                <w:sz w:val="20"/>
              </w:rPr>
              <w:t>.</w:t>
            </w:r>
            <w:r w:rsidR="00493F4B">
              <w:rPr>
                <w:color w:val="000000"/>
                <w:sz w:val="20"/>
              </w:rPr>
              <w:t xml:space="preserve"> </w:t>
            </w:r>
            <w:r w:rsidR="00493F4B" w:rsidRPr="00493F4B">
              <w:rPr>
                <w:color w:val="000000"/>
                <w:sz w:val="20"/>
              </w:rPr>
              <w:t>Бл</w:t>
            </w:r>
            <w:r w:rsidR="000122E6" w:rsidRPr="00493F4B">
              <w:rPr>
                <w:color w:val="000000"/>
                <w:sz w:val="20"/>
              </w:rPr>
              <w:t>изорукость</w:t>
            </w:r>
          </w:p>
        </w:tc>
        <w:tc>
          <w:tcPr>
            <w:tcW w:w="875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0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493F4B">
        <w:trPr>
          <w:cantSplit/>
          <w:jc w:val="center"/>
        </w:trPr>
        <w:tc>
          <w:tcPr>
            <w:tcW w:w="2381" w:type="pct"/>
          </w:tcPr>
          <w:p w:rsidR="00EB0133" w:rsidRPr="00493F4B" w:rsidRDefault="000122E6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2</w:t>
            </w:r>
            <w:r w:rsidR="00493F4B" w:rsidRPr="00493F4B">
              <w:rPr>
                <w:color w:val="000000"/>
                <w:sz w:val="20"/>
              </w:rPr>
              <w:t>.</w:t>
            </w:r>
            <w:r w:rsidR="00493F4B">
              <w:rPr>
                <w:color w:val="000000"/>
                <w:sz w:val="20"/>
              </w:rPr>
              <w:t xml:space="preserve"> </w:t>
            </w:r>
            <w:r w:rsidR="00493F4B" w:rsidRPr="00493F4B">
              <w:rPr>
                <w:color w:val="000000"/>
                <w:sz w:val="20"/>
              </w:rPr>
              <w:t>Си</w:t>
            </w:r>
            <w:r w:rsidRPr="00493F4B">
              <w:rPr>
                <w:color w:val="000000"/>
                <w:sz w:val="20"/>
              </w:rPr>
              <w:t>ндром «сухого глаза»</w:t>
            </w:r>
          </w:p>
        </w:tc>
        <w:tc>
          <w:tcPr>
            <w:tcW w:w="875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0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493F4B">
        <w:trPr>
          <w:cantSplit/>
          <w:jc w:val="center"/>
        </w:trPr>
        <w:tc>
          <w:tcPr>
            <w:tcW w:w="2381" w:type="pct"/>
          </w:tcPr>
          <w:p w:rsidR="00EB0133" w:rsidRPr="00493F4B" w:rsidRDefault="000122E6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3</w:t>
            </w:r>
            <w:r w:rsidR="00493F4B" w:rsidRPr="00493F4B">
              <w:rPr>
                <w:color w:val="000000"/>
                <w:sz w:val="20"/>
              </w:rPr>
              <w:t>.</w:t>
            </w:r>
            <w:r w:rsidR="00493F4B">
              <w:rPr>
                <w:color w:val="000000"/>
                <w:sz w:val="20"/>
              </w:rPr>
              <w:t xml:space="preserve"> </w:t>
            </w:r>
            <w:r w:rsidR="00493F4B" w:rsidRPr="00493F4B">
              <w:rPr>
                <w:color w:val="000000"/>
                <w:sz w:val="20"/>
              </w:rPr>
              <w:t>Ко</w:t>
            </w:r>
            <w:r w:rsidRPr="00493F4B">
              <w:rPr>
                <w:color w:val="000000"/>
                <w:sz w:val="20"/>
              </w:rPr>
              <w:t>нъюнктивит</w:t>
            </w:r>
          </w:p>
        </w:tc>
        <w:tc>
          <w:tcPr>
            <w:tcW w:w="875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0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493F4B">
        <w:trPr>
          <w:cantSplit/>
          <w:jc w:val="center"/>
        </w:trPr>
        <w:tc>
          <w:tcPr>
            <w:tcW w:w="2381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4</w:t>
            </w:r>
            <w:r w:rsidR="00493F4B" w:rsidRPr="00493F4B">
              <w:rPr>
                <w:color w:val="000000"/>
                <w:sz w:val="20"/>
              </w:rPr>
              <w:t>.</w:t>
            </w:r>
            <w:r w:rsidR="00493F4B">
              <w:rPr>
                <w:color w:val="000000"/>
                <w:sz w:val="20"/>
              </w:rPr>
              <w:t xml:space="preserve"> </w:t>
            </w:r>
            <w:r w:rsidR="00493F4B" w:rsidRPr="00493F4B">
              <w:rPr>
                <w:color w:val="000000"/>
                <w:sz w:val="20"/>
              </w:rPr>
              <w:t>Пр</w:t>
            </w:r>
            <w:r w:rsidRPr="00493F4B">
              <w:rPr>
                <w:color w:val="000000"/>
                <w:sz w:val="20"/>
              </w:rPr>
              <w:t>очие</w:t>
            </w:r>
          </w:p>
        </w:tc>
        <w:tc>
          <w:tcPr>
            <w:tcW w:w="875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0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493F4B">
        <w:trPr>
          <w:cantSplit/>
          <w:jc w:val="center"/>
        </w:trPr>
        <w:tc>
          <w:tcPr>
            <w:tcW w:w="2381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Итого</w:t>
            </w:r>
          </w:p>
        </w:tc>
        <w:tc>
          <w:tcPr>
            <w:tcW w:w="875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0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  <w:u w:val="single"/>
        </w:rPr>
        <w:t>Групповая таблица</w:t>
      </w:r>
      <w:r w:rsidR="009576DE" w:rsidRPr="00493F4B">
        <w:rPr>
          <w:color w:val="000000"/>
          <w:sz w:val="28"/>
          <w:u w:val="single"/>
        </w:rPr>
        <w:t xml:space="preserve"> </w:t>
      </w:r>
      <w:r w:rsidR="00493F4B">
        <w:rPr>
          <w:color w:val="000000"/>
          <w:sz w:val="28"/>
        </w:rPr>
        <w:t>–</w:t>
      </w:r>
      <w:r w:rsidR="00493F4B" w:rsidRPr="00493F4B">
        <w:rPr>
          <w:color w:val="000000"/>
          <w:sz w:val="28"/>
        </w:rPr>
        <w:t xml:space="preserve"> </w:t>
      </w:r>
      <w:r w:rsidR="009576DE" w:rsidRPr="00493F4B">
        <w:rPr>
          <w:color w:val="000000"/>
          <w:sz w:val="28"/>
        </w:rPr>
        <w:t>Распределение работающих на компьютере среди пациентов, имеющих заболевания глаза и его придаточного аппарата (в</w:t>
      </w:r>
      <w:r w:rsidR="00493F4B">
        <w:rPr>
          <w:color w:val="000000"/>
          <w:sz w:val="28"/>
        </w:rPr>
        <w:t>%</w:t>
      </w:r>
      <w:r w:rsidR="006B2F71">
        <w:rPr>
          <w:color w:val="000000"/>
          <w:sz w:val="28"/>
        </w:rPr>
        <w:t xml:space="preserve"> к итогу)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316"/>
        <w:gridCol w:w="1266"/>
        <w:gridCol w:w="1235"/>
        <w:gridCol w:w="1064"/>
        <w:gridCol w:w="1064"/>
        <w:gridCol w:w="1065"/>
        <w:gridCol w:w="1287"/>
      </w:tblGrid>
      <w:tr w:rsidR="00EB0133" w:rsidRPr="00493F4B" w:rsidTr="006B2F71">
        <w:trPr>
          <w:cantSplit/>
          <w:trHeight w:val="461"/>
          <w:jc w:val="center"/>
        </w:trPr>
        <w:tc>
          <w:tcPr>
            <w:tcW w:w="1246" w:type="pct"/>
            <w:vMerge w:val="restar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Заболевание</w:t>
            </w:r>
          </w:p>
          <w:p w:rsidR="00EB0133" w:rsidRPr="00493F4B" w:rsidRDefault="000122E6" w:rsidP="00493F4B">
            <w:pPr>
              <w:suppressAutoHyphens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Глаза и его придаточного аппарата</w:t>
            </w:r>
          </w:p>
        </w:tc>
        <w:tc>
          <w:tcPr>
            <w:tcW w:w="1345" w:type="pct"/>
            <w:gridSpan w:val="2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Пол</w:t>
            </w:r>
          </w:p>
        </w:tc>
        <w:tc>
          <w:tcPr>
            <w:tcW w:w="1717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Возраст</w:t>
            </w:r>
          </w:p>
        </w:tc>
        <w:tc>
          <w:tcPr>
            <w:tcW w:w="693" w:type="pct"/>
            <w:vMerge w:val="restar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Всего</w:t>
            </w:r>
          </w:p>
        </w:tc>
      </w:tr>
      <w:tr w:rsidR="00EB0133" w:rsidRPr="00493F4B" w:rsidTr="006B2F71">
        <w:trPr>
          <w:cantSplit/>
          <w:trHeight w:val="460"/>
          <w:jc w:val="center"/>
        </w:trPr>
        <w:tc>
          <w:tcPr>
            <w:tcW w:w="1246" w:type="pct"/>
            <w:vMerge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1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Муж.</w:t>
            </w:r>
          </w:p>
        </w:tc>
        <w:tc>
          <w:tcPr>
            <w:tcW w:w="663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Жен.</w:t>
            </w:r>
          </w:p>
        </w:tc>
        <w:tc>
          <w:tcPr>
            <w:tcW w:w="572" w:type="pct"/>
          </w:tcPr>
          <w:p w:rsidR="00EB0133" w:rsidRPr="00493F4B" w:rsidRDefault="000122E6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15</w:t>
            </w:r>
            <w:r w:rsidR="00493F4B">
              <w:rPr>
                <w:b/>
                <w:color w:val="000000"/>
                <w:sz w:val="20"/>
              </w:rPr>
              <w:t>–</w:t>
            </w:r>
            <w:r w:rsidR="00493F4B" w:rsidRPr="00493F4B">
              <w:rPr>
                <w:b/>
                <w:color w:val="000000"/>
                <w:sz w:val="20"/>
              </w:rPr>
              <w:t>2</w:t>
            </w:r>
            <w:r w:rsidRPr="00493F4B">
              <w:rPr>
                <w:b/>
                <w:color w:val="000000"/>
                <w:sz w:val="20"/>
              </w:rPr>
              <w:t>5</w:t>
            </w:r>
          </w:p>
          <w:p w:rsidR="00EB0133" w:rsidRPr="00493F4B" w:rsidRDefault="00EB0133" w:rsidP="00493F4B">
            <w:pPr>
              <w:suppressAutoHyphens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лет</w:t>
            </w:r>
          </w:p>
        </w:tc>
        <w:tc>
          <w:tcPr>
            <w:tcW w:w="572" w:type="pct"/>
          </w:tcPr>
          <w:p w:rsidR="00EB0133" w:rsidRPr="00493F4B" w:rsidRDefault="000122E6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25</w:t>
            </w:r>
            <w:r w:rsidR="00493F4B">
              <w:rPr>
                <w:b/>
                <w:color w:val="000000"/>
                <w:sz w:val="20"/>
              </w:rPr>
              <w:t>–</w:t>
            </w:r>
            <w:r w:rsidR="00493F4B" w:rsidRPr="00493F4B">
              <w:rPr>
                <w:b/>
                <w:color w:val="000000"/>
                <w:sz w:val="20"/>
              </w:rPr>
              <w:t>3</w:t>
            </w:r>
            <w:r w:rsidRPr="00493F4B">
              <w:rPr>
                <w:b/>
                <w:color w:val="000000"/>
                <w:sz w:val="20"/>
              </w:rPr>
              <w:t>5</w:t>
            </w:r>
          </w:p>
          <w:p w:rsidR="00EB0133" w:rsidRPr="00493F4B" w:rsidRDefault="00EB0133" w:rsidP="00493F4B">
            <w:pPr>
              <w:suppressAutoHyphens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лет</w:t>
            </w:r>
          </w:p>
        </w:tc>
        <w:tc>
          <w:tcPr>
            <w:tcW w:w="572" w:type="pct"/>
          </w:tcPr>
          <w:p w:rsidR="00EB0133" w:rsidRPr="00493F4B" w:rsidRDefault="000122E6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35</w:t>
            </w:r>
            <w:r w:rsidR="00493F4B">
              <w:rPr>
                <w:b/>
                <w:color w:val="000000"/>
                <w:sz w:val="20"/>
              </w:rPr>
              <w:t>–</w:t>
            </w:r>
            <w:r w:rsidR="00493F4B" w:rsidRPr="00493F4B">
              <w:rPr>
                <w:b/>
                <w:color w:val="000000"/>
                <w:sz w:val="20"/>
              </w:rPr>
              <w:t>4</w:t>
            </w:r>
            <w:r w:rsidRPr="00493F4B">
              <w:rPr>
                <w:b/>
                <w:color w:val="000000"/>
                <w:sz w:val="20"/>
              </w:rPr>
              <w:t>5</w:t>
            </w:r>
          </w:p>
          <w:p w:rsidR="00EB0133" w:rsidRPr="00493F4B" w:rsidRDefault="00EB0133" w:rsidP="00493F4B">
            <w:pPr>
              <w:suppressAutoHyphens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лет</w:t>
            </w:r>
          </w:p>
        </w:tc>
        <w:tc>
          <w:tcPr>
            <w:tcW w:w="693" w:type="pct"/>
            <w:vMerge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6B2F71">
        <w:trPr>
          <w:cantSplit/>
          <w:jc w:val="center"/>
        </w:trPr>
        <w:tc>
          <w:tcPr>
            <w:tcW w:w="1246" w:type="pct"/>
          </w:tcPr>
          <w:p w:rsidR="00EB0133" w:rsidRPr="00493F4B" w:rsidRDefault="00EB013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1</w:t>
            </w:r>
            <w:r w:rsidR="00493F4B" w:rsidRPr="00493F4B">
              <w:rPr>
                <w:color w:val="000000"/>
                <w:sz w:val="20"/>
              </w:rPr>
              <w:t>.</w:t>
            </w:r>
            <w:r w:rsidR="00493F4B">
              <w:rPr>
                <w:color w:val="000000"/>
                <w:sz w:val="20"/>
              </w:rPr>
              <w:t xml:space="preserve"> </w:t>
            </w:r>
            <w:r w:rsidR="00493F4B" w:rsidRPr="00493F4B">
              <w:rPr>
                <w:color w:val="000000"/>
                <w:sz w:val="20"/>
              </w:rPr>
              <w:t>Бл</w:t>
            </w:r>
            <w:r w:rsidR="000122E6" w:rsidRPr="00493F4B">
              <w:rPr>
                <w:color w:val="000000"/>
                <w:sz w:val="20"/>
              </w:rPr>
              <w:t>изорукость</w:t>
            </w:r>
          </w:p>
        </w:tc>
        <w:tc>
          <w:tcPr>
            <w:tcW w:w="681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3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3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6B2F71">
        <w:trPr>
          <w:cantSplit/>
          <w:jc w:val="center"/>
        </w:trPr>
        <w:tc>
          <w:tcPr>
            <w:tcW w:w="1246" w:type="pct"/>
          </w:tcPr>
          <w:p w:rsidR="00EB0133" w:rsidRPr="00493F4B" w:rsidRDefault="00EB013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2</w:t>
            </w:r>
            <w:r w:rsidR="00493F4B" w:rsidRPr="00493F4B">
              <w:rPr>
                <w:color w:val="000000"/>
                <w:sz w:val="20"/>
              </w:rPr>
              <w:t>.</w:t>
            </w:r>
            <w:r w:rsidR="00493F4B">
              <w:rPr>
                <w:color w:val="000000"/>
                <w:sz w:val="20"/>
              </w:rPr>
              <w:t xml:space="preserve"> </w:t>
            </w:r>
            <w:r w:rsidR="00493F4B" w:rsidRPr="00493F4B">
              <w:rPr>
                <w:color w:val="000000"/>
                <w:sz w:val="20"/>
              </w:rPr>
              <w:t>Си</w:t>
            </w:r>
            <w:r w:rsidR="000122E6" w:rsidRPr="00493F4B">
              <w:rPr>
                <w:color w:val="000000"/>
                <w:sz w:val="20"/>
              </w:rPr>
              <w:t>ндром «сухого глаза»</w:t>
            </w:r>
          </w:p>
        </w:tc>
        <w:tc>
          <w:tcPr>
            <w:tcW w:w="681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3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3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6B2F71">
        <w:trPr>
          <w:cantSplit/>
          <w:jc w:val="center"/>
        </w:trPr>
        <w:tc>
          <w:tcPr>
            <w:tcW w:w="1246" w:type="pct"/>
          </w:tcPr>
          <w:p w:rsidR="00EB0133" w:rsidRPr="00493F4B" w:rsidRDefault="000122E6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3</w:t>
            </w:r>
            <w:r w:rsidR="00493F4B" w:rsidRPr="00493F4B">
              <w:rPr>
                <w:color w:val="000000"/>
                <w:sz w:val="20"/>
              </w:rPr>
              <w:t>.</w:t>
            </w:r>
            <w:r w:rsidR="00493F4B">
              <w:rPr>
                <w:color w:val="000000"/>
                <w:sz w:val="20"/>
              </w:rPr>
              <w:t xml:space="preserve"> </w:t>
            </w:r>
            <w:r w:rsidR="00493F4B" w:rsidRPr="00493F4B">
              <w:rPr>
                <w:color w:val="000000"/>
                <w:sz w:val="20"/>
              </w:rPr>
              <w:t>Ко</w:t>
            </w:r>
            <w:r w:rsidRPr="00493F4B">
              <w:rPr>
                <w:color w:val="000000"/>
                <w:sz w:val="20"/>
              </w:rPr>
              <w:t>нъюнктивит</w:t>
            </w:r>
          </w:p>
        </w:tc>
        <w:tc>
          <w:tcPr>
            <w:tcW w:w="681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3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3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6B2F71">
        <w:trPr>
          <w:cantSplit/>
          <w:jc w:val="center"/>
        </w:trPr>
        <w:tc>
          <w:tcPr>
            <w:tcW w:w="1246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4</w:t>
            </w:r>
            <w:r w:rsidR="00493F4B" w:rsidRPr="00493F4B">
              <w:rPr>
                <w:color w:val="000000"/>
                <w:sz w:val="20"/>
              </w:rPr>
              <w:t>.</w:t>
            </w:r>
            <w:r w:rsidR="00493F4B">
              <w:rPr>
                <w:color w:val="000000"/>
                <w:sz w:val="20"/>
              </w:rPr>
              <w:t xml:space="preserve"> </w:t>
            </w:r>
            <w:r w:rsidR="00493F4B" w:rsidRPr="00493F4B">
              <w:rPr>
                <w:color w:val="000000"/>
                <w:sz w:val="20"/>
              </w:rPr>
              <w:t>Пр</w:t>
            </w:r>
            <w:r w:rsidRPr="00493F4B">
              <w:rPr>
                <w:color w:val="000000"/>
                <w:sz w:val="20"/>
              </w:rPr>
              <w:t>очие</w:t>
            </w:r>
          </w:p>
        </w:tc>
        <w:tc>
          <w:tcPr>
            <w:tcW w:w="681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3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3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6B2F71">
        <w:trPr>
          <w:cantSplit/>
          <w:jc w:val="center"/>
        </w:trPr>
        <w:tc>
          <w:tcPr>
            <w:tcW w:w="1246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Итого</w:t>
            </w:r>
          </w:p>
        </w:tc>
        <w:tc>
          <w:tcPr>
            <w:tcW w:w="681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3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3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9576DE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  <w:u w:val="single"/>
        </w:rPr>
        <w:t>Комбинированная таблица</w:t>
      </w:r>
      <w:r w:rsidRPr="00493F4B">
        <w:rPr>
          <w:color w:val="000000"/>
          <w:sz w:val="28"/>
        </w:rPr>
        <w:t xml:space="preserve"> –</w:t>
      </w:r>
      <w:r w:rsidR="009576DE" w:rsidRPr="00493F4B">
        <w:rPr>
          <w:color w:val="000000"/>
          <w:sz w:val="28"/>
        </w:rPr>
        <w:t xml:space="preserve"> Распределение пациентов, имеющих заболевания глаза и его придаточного аппарата, по наличию сопутствующих заболеваний (вирус герпеса, иммунодефициты</w:t>
      </w:r>
      <w:r w:rsidR="00493F4B">
        <w:rPr>
          <w:color w:val="000000"/>
          <w:sz w:val="28"/>
        </w:rPr>
        <w:t>)</w:t>
      </w:r>
      <w:r w:rsidR="009576DE" w:rsidRPr="00493F4B">
        <w:rPr>
          <w:color w:val="000000"/>
          <w:sz w:val="28"/>
        </w:rPr>
        <w:t xml:space="preserve"> и полу (в</w:t>
      </w:r>
      <w:r w:rsidR="00493F4B">
        <w:rPr>
          <w:color w:val="000000"/>
          <w:sz w:val="28"/>
        </w:rPr>
        <w:t>%</w:t>
      </w:r>
      <w:r w:rsidR="009576DE" w:rsidRPr="00493F4B">
        <w:rPr>
          <w:color w:val="000000"/>
          <w:sz w:val="28"/>
        </w:rPr>
        <w:t xml:space="preserve"> к итогу).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603"/>
        <w:gridCol w:w="878"/>
        <w:gridCol w:w="853"/>
        <w:gridCol w:w="835"/>
        <w:gridCol w:w="878"/>
        <w:gridCol w:w="853"/>
        <w:gridCol w:w="835"/>
        <w:gridCol w:w="878"/>
        <w:gridCol w:w="853"/>
        <w:gridCol w:w="831"/>
      </w:tblGrid>
      <w:tr w:rsidR="00EB0133" w:rsidRPr="00493F4B" w:rsidTr="006B2F71">
        <w:trPr>
          <w:cantSplit/>
          <w:trHeight w:val="461"/>
          <w:jc w:val="center"/>
        </w:trPr>
        <w:tc>
          <w:tcPr>
            <w:tcW w:w="862" w:type="pct"/>
            <w:vMerge w:val="restar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Заболевания</w:t>
            </w:r>
          </w:p>
          <w:p w:rsidR="00EB0133" w:rsidRPr="00493F4B" w:rsidRDefault="000122E6" w:rsidP="00493F4B">
            <w:pPr>
              <w:suppressAutoHyphens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Глаза и его придаточного аппарата</w:t>
            </w:r>
          </w:p>
        </w:tc>
        <w:tc>
          <w:tcPr>
            <w:tcW w:w="1380" w:type="pct"/>
            <w:gridSpan w:val="3"/>
          </w:tcPr>
          <w:p w:rsidR="00EB0133" w:rsidRPr="00493F4B" w:rsidRDefault="000122E6" w:rsidP="00493F4B">
            <w:pPr>
              <w:suppressAutoHyphens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Вирус герпеса</w:t>
            </w:r>
          </w:p>
        </w:tc>
        <w:tc>
          <w:tcPr>
            <w:tcW w:w="1380" w:type="pct"/>
            <w:gridSpan w:val="3"/>
          </w:tcPr>
          <w:p w:rsidR="00EB0133" w:rsidRPr="00493F4B" w:rsidRDefault="000122E6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Иммунодефициты</w:t>
            </w:r>
          </w:p>
        </w:tc>
        <w:tc>
          <w:tcPr>
            <w:tcW w:w="1378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Всего</w:t>
            </w:r>
          </w:p>
        </w:tc>
      </w:tr>
      <w:tr w:rsidR="00493F4B" w:rsidRPr="00493F4B" w:rsidTr="006B2F71">
        <w:trPr>
          <w:cantSplit/>
          <w:trHeight w:val="460"/>
          <w:jc w:val="center"/>
        </w:trPr>
        <w:tc>
          <w:tcPr>
            <w:tcW w:w="862" w:type="pct"/>
            <w:vMerge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Муж.</w:t>
            </w:r>
          </w:p>
        </w:tc>
        <w:tc>
          <w:tcPr>
            <w:tcW w:w="459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Жен.</w:t>
            </w:r>
          </w:p>
        </w:tc>
        <w:tc>
          <w:tcPr>
            <w:tcW w:w="449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Оба</w:t>
            </w:r>
          </w:p>
          <w:p w:rsidR="00EB0133" w:rsidRPr="00493F4B" w:rsidRDefault="00EB0133" w:rsidP="00493F4B">
            <w:pPr>
              <w:suppressAutoHyphens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пола</w:t>
            </w:r>
          </w:p>
        </w:tc>
        <w:tc>
          <w:tcPr>
            <w:tcW w:w="4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Муж.</w:t>
            </w:r>
          </w:p>
        </w:tc>
        <w:tc>
          <w:tcPr>
            <w:tcW w:w="459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Жен.</w:t>
            </w:r>
          </w:p>
        </w:tc>
        <w:tc>
          <w:tcPr>
            <w:tcW w:w="449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Оба</w:t>
            </w:r>
          </w:p>
          <w:p w:rsidR="00EB0133" w:rsidRPr="00493F4B" w:rsidRDefault="00EB0133" w:rsidP="00493F4B">
            <w:pPr>
              <w:suppressAutoHyphens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пола</w:t>
            </w:r>
          </w:p>
        </w:tc>
        <w:tc>
          <w:tcPr>
            <w:tcW w:w="47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Муж.</w:t>
            </w:r>
          </w:p>
        </w:tc>
        <w:tc>
          <w:tcPr>
            <w:tcW w:w="459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Жен.</w:t>
            </w:r>
          </w:p>
        </w:tc>
        <w:tc>
          <w:tcPr>
            <w:tcW w:w="447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Оба</w:t>
            </w:r>
          </w:p>
          <w:p w:rsidR="00EB0133" w:rsidRPr="00493F4B" w:rsidRDefault="00EB0133" w:rsidP="00493F4B">
            <w:pPr>
              <w:suppressAutoHyphens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пола</w:t>
            </w:r>
          </w:p>
        </w:tc>
      </w:tr>
      <w:tr w:rsidR="00EB0133" w:rsidRPr="00493F4B" w:rsidTr="006B2F71">
        <w:trPr>
          <w:cantSplit/>
          <w:jc w:val="center"/>
        </w:trPr>
        <w:tc>
          <w:tcPr>
            <w:tcW w:w="862" w:type="pct"/>
          </w:tcPr>
          <w:p w:rsidR="00EB0133" w:rsidRPr="00493F4B" w:rsidRDefault="00EB013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1</w:t>
            </w:r>
            <w:r w:rsidR="00493F4B" w:rsidRPr="00493F4B">
              <w:rPr>
                <w:color w:val="000000"/>
                <w:sz w:val="20"/>
              </w:rPr>
              <w:t>.</w:t>
            </w:r>
            <w:r w:rsidR="00493F4B">
              <w:rPr>
                <w:color w:val="000000"/>
                <w:sz w:val="20"/>
              </w:rPr>
              <w:t xml:space="preserve"> </w:t>
            </w:r>
            <w:r w:rsidR="00493F4B" w:rsidRPr="00493F4B">
              <w:rPr>
                <w:color w:val="000000"/>
                <w:sz w:val="20"/>
              </w:rPr>
              <w:t>Бл</w:t>
            </w:r>
            <w:r w:rsidR="000122E6" w:rsidRPr="00493F4B">
              <w:rPr>
                <w:color w:val="000000"/>
                <w:sz w:val="20"/>
              </w:rPr>
              <w:t>изорукость</w:t>
            </w:r>
          </w:p>
        </w:tc>
        <w:tc>
          <w:tcPr>
            <w:tcW w:w="1380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80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78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6B2F71">
        <w:trPr>
          <w:cantSplit/>
          <w:jc w:val="center"/>
        </w:trPr>
        <w:tc>
          <w:tcPr>
            <w:tcW w:w="862" w:type="pct"/>
          </w:tcPr>
          <w:p w:rsidR="00EB0133" w:rsidRPr="00493F4B" w:rsidRDefault="00EB013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2</w:t>
            </w:r>
            <w:r w:rsidR="00493F4B" w:rsidRPr="00493F4B">
              <w:rPr>
                <w:color w:val="000000"/>
                <w:sz w:val="20"/>
              </w:rPr>
              <w:t>.</w:t>
            </w:r>
            <w:r w:rsidR="00493F4B">
              <w:rPr>
                <w:color w:val="000000"/>
                <w:sz w:val="20"/>
              </w:rPr>
              <w:t xml:space="preserve"> </w:t>
            </w:r>
            <w:r w:rsidR="00493F4B" w:rsidRPr="00493F4B">
              <w:rPr>
                <w:color w:val="000000"/>
                <w:sz w:val="20"/>
              </w:rPr>
              <w:t>Си</w:t>
            </w:r>
            <w:r w:rsidR="001C3008" w:rsidRPr="00493F4B">
              <w:rPr>
                <w:color w:val="000000"/>
                <w:sz w:val="20"/>
              </w:rPr>
              <w:t>ндром «сухого глаза»</w:t>
            </w:r>
          </w:p>
        </w:tc>
        <w:tc>
          <w:tcPr>
            <w:tcW w:w="1380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80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78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6B2F71">
        <w:trPr>
          <w:cantSplit/>
          <w:jc w:val="center"/>
        </w:trPr>
        <w:tc>
          <w:tcPr>
            <w:tcW w:w="86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3</w:t>
            </w:r>
            <w:r w:rsidR="00493F4B" w:rsidRPr="00493F4B">
              <w:rPr>
                <w:color w:val="000000"/>
                <w:sz w:val="20"/>
              </w:rPr>
              <w:t>.</w:t>
            </w:r>
            <w:r w:rsidR="00493F4B">
              <w:rPr>
                <w:color w:val="000000"/>
                <w:sz w:val="20"/>
              </w:rPr>
              <w:t xml:space="preserve"> </w:t>
            </w:r>
            <w:r w:rsidR="00493F4B" w:rsidRPr="00493F4B">
              <w:rPr>
                <w:color w:val="000000"/>
                <w:sz w:val="20"/>
              </w:rPr>
              <w:t>Ко</w:t>
            </w:r>
            <w:r w:rsidR="001C3008" w:rsidRPr="00493F4B">
              <w:rPr>
                <w:color w:val="000000"/>
                <w:sz w:val="20"/>
              </w:rPr>
              <w:t>нъюнктивит</w:t>
            </w:r>
          </w:p>
        </w:tc>
        <w:tc>
          <w:tcPr>
            <w:tcW w:w="1380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80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78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6B2F71">
        <w:trPr>
          <w:cantSplit/>
          <w:jc w:val="center"/>
        </w:trPr>
        <w:tc>
          <w:tcPr>
            <w:tcW w:w="86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4</w:t>
            </w:r>
            <w:r w:rsidR="00493F4B" w:rsidRPr="00493F4B">
              <w:rPr>
                <w:color w:val="000000"/>
                <w:sz w:val="20"/>
              </w:rPr>
              <w:t>.</w:t>
            </w:r>
            <w:r w:rsidR="00493F4B">
              <w:rPr>
                <w:color w:val="000000"/>
                <w:sz w:val="20"/>
              </w:rPr>
              <w:t xml:space="preserve"> </w:t>
            </w:r>
            <w:r w:rsidR="00493F4B" w:rsidRPr="00493F4B">
              <w:rPr>
                <w:color w:val="000000"/>
                <w:sz w:val="20"/>
              </w:rPr>
              <w:t>Пр</w:t>
            </w:r>
            <w:r w:rsidRPr="00493F4B">
              <w:rPr>
                <w:color w:val="000000"/>
                <w:sz w:val="20"/>
              </w:rPr>
              <w:t>очие</w:t>
            </w:r>
          </w:p>
        </w:tc>
        <w:tc>
          <w:tcPr>
            <w:tcW w:w="1380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80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78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0133" w:rsidRPr="00493F4B" w:rsidTr="006B2F71">
        <w:trPr>
          <w:cantSplit/>
          <w:jc w:val="center"/>
        </w:trPr>
        <w:tc>
          <w:tcPr>
            <w:tcW w:w="862" w:type="pct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Итого</w:t>
            </w:r>
          </w:p>
        </w:tc>
        <w:tc>
          <w:tcPr>
            <w:tcW w:w="1380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80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78" w:type="pct"/>
            <w:gridSpan w:val="3"/>
          </w:tcPr>
          <w:p w:rsidR="00EB0133" w:rsidRPr="00493F4B" w:rsidRDefault="00EB0133" w:rsidP="00493F4B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9576DE" w:rsidRPr="00493F4B" w:rsidRDefault="009576DE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6</w:t>
      </w:r>
      <w:r w:rsidR="00493F4B" w:rsidRPr="00493F4B">
        <w:rPr>
          <w:color w:val="000000"/>
          <w:sz w:val="28"/>
        </w:rPr>
        <w:t>.</w:t>
      </w:r>
      <w:r w:rsidR="00493F4B">
        <w:rPr>
          <w:color w:val="000000"/>
          <w:sz w:val="28"/>
        </w:rPr>
        <w:t xml:space="preserve"> </w:t>
      </w:r>
      <w:r w:rsidR="00493F4B" w:rsidRPr="00493F4B">
        <w:rPr>
          <w:color w:val="000000"/>
          <w:sz w:val="28"/>
        </w:rPr>
        <w:t>Ме</w:t>
      </w:r>
      <w:r w:rsidRPr="00493F4B">
        <w:rPr>
          <w:color w:val="000000"/>
          <w:sz w:val="28"/>
        </w:rPr>
        <w:t>тоды статистического исследования:</w:t>
      </w:r>
    </w:p>
    <w:p w:rsid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*Определение </w:t>
      </w:r>
      <w:r w:rsidRPr="00493F4B">
        <w:rPr>
          <w:i/>
          <w:color w:val="000000"/>
          <w:sz w:val="28"/>
        </w:rPr>
        <w:t>средних величин</w:t>
      </w:r>
      <w:r w:rsidRPr="00493F4B">
        <w:rPr>
          <w:color w:val="000000"/>
          <w:sz w:val="28"/>
        </w:rPr>
        <w:t>,</w:t>
      </w:r>
      <w:r w:rsidR="009576DE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как обобщающих</w:t>
      </w:r>
      <w:r w:rsid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характеристик какого-либо признака, позволяет оценить размер последнего в совокупности,</w:t>
      </w:r>
      <w:r w:rsidR="009576DE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при изменении своей величины.</w:t>
      </w:r>
    </w:p>
    <w:p w:rsid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*Определение </w:t>
      </w:r>
      <w:r w:rsidRPr="00493F4B">
        <w:rPr>
          <w:i/>
          <w:color w:val="000000"/>
          <w:sz w:val="28"/>
        </w:rPr>
        <w:t>вариационного ряда</w:t>
      </w:r>
      <w:r w:rsidRPr="00493F4B">
        <w:rPr>
          <w:color w:val="000000"/>
          <w:sz w:val="28"/>
        </w:rPr>
        <w:t xml:space="preserve"> незаменимо для вычисления критериев разнообразия признака,</w:t>
      </w:r>
    </w:p>
    <w:p w:rsid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которые,</w:t>
      </w:r>
      <w:r w:rsidR="009576DE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в свою очередь,</w:t>
      </w:r>
      <w:r w:rsidR="009576DE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позволяют оценить,</w:t>
      </w:r>
      <w:r w:rsidR="009576DE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насколько типична для данной совокупности</w:t>
      </w:r>
    </w:p>
    <w:p w:rsid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его средняя величина.</w:t>
      </w:r>
    </w:p>
    <w:p w:rsid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*Метод </w:t>
      </w:r>
      <w:r w:rsidRPr="00493F4B">
        <w:rPr>
          <w:i/>
          <w:color w:val="000000"/>
          <w:sz w:val="28"/>
        </w:rPr>
        <w:t>стандартизации</w:t>
      </w:r>
      <w:r w:rsidRPr="00493F4B">
        <w:rPr>
          <w:color w:val="000000"/>
          <w:sz w:val="28"/>
        </w:rPr>
        <w:t xml:space="preserve"> выявляет влияние факторного признака на результативный при сравнении</w:t>
      </w:r>
    </w:p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двух или более совокупностей.</w:t>
      </w:r>
    </w:p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*Несмотря на то,</w:t>
      </w:r>
      <w:r w:rsidR="009576DE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 xml:space="preserve">что </w:t>
      </w:r>
      <w:r w:rsidRPr="00493F4B">
        <w:rPr>
          <w:i/>
          <w:color w:val="000000"/>
          <w:sz w:val="28"/>
        </w:rPr>
        <w:t>оценка достоверности</w:t>
      </w:r>
      <w:r w:rsidRPr="00493F4B">
        <w:rPr>
          <w:color w:val="000000"/>
          <w:sz w:val="28"/>
        </w:rPr>
        <w:t xml:space="preserve"> результатов исследования производится параметрическими и</w:t>
      </w:r>
      <w:r w:rsidR="00493F4B">
        <w:rPr>
          <w:color w:val="000000"/>
          <w:sz w:val="28"/>
        </w:rPr>
        <w:t xml:space="preserve"> </w:t>
      </w:r>
      <w:r w:rsidR="009576DE" w:rsidRPr="00493F4B">
        <w:rPr>
          <w:color w:val="000000"/>
          <w:sz w:val="28"/>
        </w:rPr>
        <w:t>непараметрическими</w:t>
      </w:r>
      <w:r w:rsidRPr="00493F4B">
        <w:rPr>
          <w:color w:val="000000"/>
          <w:sz w:val="28"/>
        </w:rPr>
        <w:t xml:space="preserve"> методами, оба данных метода позволяют нам сравнивать результаты исследований,</w:t>
      </w:r>
      <w:r w:rsidR="009576DE" w:rsidRPr="00493F4B">
        <w:rPr>
          <w:color w:val="000000"/>
          <w:sz w:val="28"/>
        </w:rPr>
        <w:t xml:space="preserve"> </w:t>
      </w:r>
      <w:r w:rsidR="00493F4B">
        <w:rPr>
          <w:color w:val="000000"/>
          <w:sz w:val="28"/>
        </w:rPr>
        <w:t>т.е.</w:t>
      </w:r>
      <w:r w:rsidR="00947604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сравнивать выборочные совокупности.</w:t>
      </w:r>
    </w:p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*</w:t>
      </w:r>
      <w:r w:rsidRPr="00493F4B">
        <w:rPr>
          <w:i/>
          <w:color w:val="000000"/>
          <w:sz w:val="28"/>
        </w:rPr>
        <w:t>Корреляционный анализ</w:t>
      </w:r>
      <w:r w:rsidRPr="00493F4B">
        <w:rPr>
          <w:color w:val="000000"/>
          <w:sz w:val="28"/>
        </w:rPr>
        <w:t xml:space="preserve"> используется для определения причинно-следственной связи между факторными и результативными признаками </w:t>
      </w:r>
      <w:r w:rsidR="003712A9" w:rsidRPr="00493F4B">
        <w:rPr>
          <w:color w:val="000000"/>
          <w:sz w:val="28"/>
        </w:rPr>
        <w:t>статистической</w:t>
      </w:r>
      <w:r w:rsidRPr="00493F4B">
        <w:rPr>
          <w:color w:val="000000"/>
          <w:sz w:val="28"/>
        </w:rPr>
        <w:t xml:space="preserve"> совокупности или определения зависимости параллельных изменений нескольких признаков этой совокупности от какой-либо величины</w:t>
      </w:r>
      <w:r w:rsidR="009576DE" w:rsidRPr="00493F4B">
        <w:rPr>
          <w:color w:val="000000"/>
          <w:sz w:val="28"/>
        </w:rPr>
        <w:t xml:space="preserve"> </w:t>
      </w:r>
      <w:r w:rsidR="00493F4B">
        <w:rPr>
          <w:color w:val="000000"/>
          <w:sz w:val="28"/>
        </w:rPr>
        <w:t>–</w:t>
      </w:r>
      <w:r w:rsidR="00493F4B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их общей причины.</w:t>
      </w:r>
    </w:p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*</w:t>
      </w:r>
      <w:r w:rsidRPr="00493F4B">
        <w:rPr>
          <w:i/>
          <w:color w:val="000000"/>
          <w:sz w:val="28"/>
        </w:rPr>
        <w:t>Регрессионный анализ</w:t>
      </w:r>
      <w:r w:rsidRPr="00493F4B">
        <w:rPr>
          <w:color w:val="000000"/>
          <w:sz w:val="28"/>
        </w:rPr>
        <w:t xml:space="preserve"> основывается на корреляционной связи и позволяет измерить и проанализировать изменения одного признака в зависимости от изменения другого.</w:t>
      </w:r>
    </w:p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*Использование </w:t>
      </w:r>
      <w:r w:rsidRPr="00493F4B">
        <w:rPr>
          <w:i/>
          <w:color w:val="000000"/>
          <w:sz w:val="28"/>
        </w:rPr>
        <w:t>динамических рядов</w:t>
      </w:r>
      <w:r w:rsidRPr="00493F4B">
        <w:rPr>
          <w:color w:val="000000"/>
          <w:sz w:val="28"/>
        </w:rPr>
        <w:t xml:space="preserve"> позволяет выявлять основную тенденцию изучаемого явления вне влияния «</w:t>
      </w:r>
      <w:r w:rsidR="009576DE" w:rsidRPr="00493F4B">
        <w:rPr>
          <w:color w:val="000000"/>
          <w:sz w:val="28"/>
        </w:rPr>
        <w:t>случайных</w:t>
      </w:r>
      <w:r w:rsidRPr="00493F4B">
        <w:rPr>
          <w:color w:val="000000"/>
          <w:sz w:val="28"/>
        </w:rPr>
        <w:t>» факторов,</w:t>
      </w:r>
      <w:r w:rsidR="003712A9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в связи с чем становится возможным определить закономерности</w:t>
      </w:r>
      <w:r w:rsidR="006B2F71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изменений явления и на этой основе осуществлять прогнозирование.</w:t>
      </w:r>
    </w:p>
    <w:p w:rsidR="00EB0133" w:rsidRPr="00493F4B" w:rsidRDefault="00EB0133" w:rsidP="00493F4B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C3008" w:rsidRPr="00493F4B" w:rsidRDefault="001C300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Таблица 1</w:t>
      </w:r>
      <w:r w:rsidR="006B2F71" w:rsidRPr="006B2F71">
        <w:rPr>
          <w:b/>
          <w:bCs/>
          <w:color w:val="000000"/>
          <w:sz w:val="20"/>
          <w:szCs w:val="22"/>
        </w:rPr>
        <w:t xml:space="preserve"> </w:t>
      </w:r>
      <w:r w:rsidR="006B2F71" w:rsidRPr="006B2F71">
        <w:rPr>
          <w:bCs/>
          <w:color w:val="000000"/>
          <w:sz w:val="28"/>
          <w:szCs w:val="28"/>
        </w:rPr>
        <w:t>Численность мужчин и женщин</w:t>
      </w:r>
      <w:r w:rsidR="006B2F71" w:rsidRPr="006B2F71">
        <w:rPr>
          <w:color w:val="000000"/>
          <w:sz w:val="28"/>
          <w:szCs w:val="28"/>
          <w:vertAlign w:val="superscript"/>
        </w:rPr>
        <w:t xml:space="preserve"> </w:t>
      </w:r>
      <w:r w:rsidR="006B2F71" w:rsidRPr="006B2F71">
        <w:rPr>
          <w:bCs/>
          <w:color w:val="000000"/>
          <w:sz w:val="28"/>
          <w:szCs w:val="28"/>
        </w:rPr>
        <w:t>в РФ в 1926–2010 гг.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218"/>
        <w:gridCol w:w="1475"/>
        <w:gridCol w:w="1638"/>
        <w:gridCol w:w="1664"/>
        <w:gridCol w:w="1638"/>
        <w:gridCol w:w="1664"/>
      </w:tblGrid>
      <w:tr w:rsidR="001C3008" w:rsidRPr="00493F4B" w:rsidTr="00493F4B">
        <w:trPr>
          <w:cantSplit/>
          <w:trHeight w:val="775"/>
          <w:jc w:val="center"/>
        </w:trPr>
        <w:tc>
          <w:tcPr>
            <w:tcW w:w="655" w:type="pct"/>
            <w:vMerge w:val="restart"/>
          </w:tcPr>
          <w:p w:rsidR="001C3008" w:rsidRPr="006B2F71" w:rsidRDefault="001C300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93" w:type="pct"/>
            <w:vMerge w:val="restart"/>
          </w:tcPr>
          <w:p w:rsidR="001C3008" w:rsidRPr="006B2F71" w:rsidRDefault="001C300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Все население,</w:t>
            </w:r>
          </w:p>
          <w:p w:rsidR="001C3008" w:rsidRPr="006B2F71" w:rsidRDefault="001C300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млн.</w:t>
            </w:r>
          </w:p>
          <w:p w:rsidR="001C3008" w:rsidRPr="006B2F71" w:rsidRDefault="001C300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776" w:type="pct"/>
            <w:gridSpan w:val="2"/>
          </w:tcPr>
          <w:p w:rsidR="001C3008" w:rsidRPr="006B2F71" w:rsidRDefault="001C300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776" w:type="pct"/>
            <w:gridSpan w:val="2"/>
          </w:tcPr>
          <w:p w:rsidR="001C3008" w:rsidRPr="006B2F71" w:rsidRDefault="001C300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В общей численности населения, процентов</w:t>
            </w:r>
          </w:p>
        </w:tc>
      </w:tr>
      <w:tr w:rsidR="001C3008" w:rsidRPr="00493F4B" w:rsidTr="00493F4B">
        <w:trPr>
          <w:cantSplit/>
          <w:trHeight w:val="390"/>
          <w:jc w:val="center"/>
        </w:trPr>
        <w:tc>
          <w:tcPr>
            <w:tcW w:w="655" w:type="pct"/>
            <w:vMerge/>
          </w:tcPr>
          <w:p w:rsidR="001C3008" w:rsidRPr="006B2F71" w:rsidRDefault="001C300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</w:tcPr>
          <w:p w:rsidR="001C3008" w:rsidRPr="006B2F71" w:rsidRDefault="001C300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</w:tcPr>
          <w:p w:rsidR="001C3008" w:rsidRPr="006B2F71" w:rsidRDefault="001C300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895" w:type="pct"/>
          </w:tcPr>
          <w:p w:rsidR="001C3008" w:rsidRPr="006B2F71" w:rsidRDefault="001C300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881" w:type="pct"/>
          </w:tcPr>
          <w:p w:rsidR="001C3008" w:rsidRPr="006B2F71" w:rsidRDefault="001C300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895" w:type="pct"/>
          </w:tcPr>
          <w:p w:rsidR="001C3008" w:rsidRPr="006B2F71" w:rsidRDefault="001C300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655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3F4B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79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3F4B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8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3F4B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95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3F4B">
              <w:rPr>
                <w:color w:val="000000"/>
                <w:sz w:val="20"/>
                <w:szCs w:val="20"/>
              </w:rPr>
              <w:t>78,3</w:t>
            </w:r>
          </w:p>
        </w:tc>
        <w:tc>
          <w:tcPr>
            <w:tcW w:w="8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3F4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95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3F4B">
              <w:rPr>
                <w:color w:val="000000"/>
                <w:sz w:val="20"/>
                <w:szCs w:val="20"/>
              </w:rPr>
              <w:t>53</w:t>
            </w:r>
          </w:p>
        </w:tc>
      </w:tr>
    </w:tbl>
    <w:p w:rsidR="001C3008" w:rsidRPr="00493F4B" w:rsidRDefault="001C300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7C72DC" w:rsidRDefault="007C72DC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Соотношение численности мужчин и женщин в 1989 году:</w:t>
      </w:r>
    </w:p>
    <w:p w:rsidR="006B2F71" w:rsidRPr="00493F4B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8B5ADA" w:rsidRPr="00493F4B" w:rsidRDefault="00A228E0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  <w:lang w:eastAsia="ru-RU"/>
        </w:rPr>
        <w:drawing>
          <wp:inline distT="0" distB="0" distL="0" distR="0">
            <wp:extent cx="3667125" cy="2305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08" w:rsidRPr="00493F4B" w:rsidRDefault="001C300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1C3008" w:rsidRPr="00493F4B" w:rsidRDefault="001C3008" w:rsidP="00493F4B">
      <w:pPr>
        <w:tabs>
          <w:tab w:val="left" w:pos="1290"/>
        </w:tabs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ВЫВОД: В 1989 году численность женщин составила</w:t>
      </w:r>
      <w:r w:rsidR="006B2F71">
        <w:rPr>
          <w:color w:val="000000"/>
          <w:sz w:val="28"/>
        </w:rPr>
        <w:t xml:space="preserve"> </w:t>
      </w:r>
      <w:r w:rsidR="00493F4B" w:rsidRPr="00493F4B">
        <w:rPr>
          <w:color w:val="000000"/>
          <w:sz w:val="28"/>
        </w:rPr>
        <w:t>53</w:t>
      </w:r>
      <w:r w:rsidR="00493F4B">
        <w:rPr>
          <w:color w:val="000000"/>
          <w:sz w:val="28"/>
        </w:rPr>
        <w:t>%</w:t>
      </w:r>
      <w:r w:rsidRPr="00493F4B">
        <w:rPr>
          <w:color w:val="000000"/>
          <w:sz w:val="28"/>
        </w:rPr>
        <w:t>, мужчин</w:t>
      </w:r>
      <w:r w:rsidR="006B2F71">
        <w:rPr>
          <w:color w:val="000000"/>
          <w:sz w:val="28"/>
        </w:rPr>
        <w:t xml:space="preserve"> </w:t>
      </w:r>
      <w:r w:rsidR="00493F4B">
        <w:rPr>
          <w:color w:val="000000"/>
          <w:sz w:val="28"/>
        </w:rPr>
        <w:t>-</w:t>
      </w:r>
      <w:r w:rsidR="006B2F71">
        <w:rPr>
          <w:color w:val="000000"/>
          <w:sz w:val="28"/>
        </w:rPr>
        <w:t xml:space="preserve"> </w:t>
      </w:r>
      <w:r w:rsidR="00493F4B" w:rsidRPr="00493F4B">
        <w:rPr>
          <w:color w:val="000000"/>
          <w:sz w:val="28"/>
        </w:rPr>
        <w:t>47</w:t>
      </w:r>
      <w:r w:rsidR="00493F4B">
        <w:rPr>
          <w:color w:val="000000"/>
          <w:sz w:val="28"/>
        </w:rPr>
        <w:t>%</w:t>
      </w:r>
      <w:r w:rsidRPr="00493F4B">
        <w:rPr>
          <w:color w:val="000000"/>
          <w:sz w:val="28"/>
        </w:rPr>
        <w:t>.</w:t>
      </w:r>
    </w:p>
    <w:p w:rsidR="001C3008" w:rsidRPr="00493F4B" w:rsidRDefault="001C3008" w:rsidP="00493F4B">
      <w:pPr>
        <w:tabs>
          <w:tab w:val="left" w:pos="1290"/>
        </w:tabs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1C3008" w:rsidRPr="006B2F71" w:rsidRDefault="001C3008" w:rsidP="006B2F71">
      <w:pPr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493F4B">
        <w:rPr>
          <w:color w:val="000000"/>
          <w:sz w:val="28"/>
        </w:rPr>
        <w:t>Таблица 2</w:t>
      </w:r>
      <w:r w:rsidR="006B2F71">
        <w:rPr>
          <w:color w:val="000000"/>
          <w:sz w:val="28"/>
        </w:rPr>
        <w:t>.</w:t>
      </w:r>
      <w:r w:rsidR="006B2F71" w:rsidRPr="006B2F71">
        <w:rPr>
          <w:color w:val="000000"/>
          <w:sz w:val="20"/>
          <w:szCs w:val="20"/>
        </w:rPr>
        <w:t xml:space="preserve"> </w:t>
      </w:r>
      <w:r w:rsidR="006B2F71" w:rsidRPr="006B2F71">
        <w:rPr>
          <w:color w:val="000000"/>
          <w:sz w:val="28"/>
          <w:szCs w:val="28"/>
        </w:rPr>
        <w:t>Рождаемость, смертность и естественный прирост населения (на 1000 человек населения)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699"/>
        <w:gridCol w:w="2607"/>
        <w:gridCol w:w="2196"/>
        <w:gridCol w:w="2795"/>
      </w:tblGrid>
      <w:tr w:rsidR="001C3008" w:rsidRPr="00493F4B" w:rsidTr="00493F4B">
        <w:trPr>
          <w:cantSplit/>
          <w:trHeight w:val="510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Годы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родившихся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умерших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естественный прирост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5000" w:type="pct"/>
            <w:gridSpan w:val="4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Все население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1950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26,9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10,1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16,8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1960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23,2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7,4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15,8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1970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14,6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8,7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5,9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1980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15,9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4,9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1990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13,4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11,2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2,2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1995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9,3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-5,7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2000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8,7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15,3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-6,6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2001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9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15,6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-6,6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2002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9,7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16,2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-6,5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2003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10,2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16,4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-6,2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2004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10,4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16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-5,6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2005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10,2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16,1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-5,9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2006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10,4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15,2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-4,8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2007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11,3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14,6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-3,3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2008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12,1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14,6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-2,5</w:t>
            </w:r>
          </w:p>
        </w:tc>
      </w:tr>
      <w:tr w:rsidR="001C3008" w:rsidRPr="00493F4B" w:rsidTr="00493F4B">
        <w:trPr>
          <w:cantSplit/>
          <w:trHeight w:val="255"/>
          <w:jc w:val="center"/>
        </w:trPr>
        <w:tc>
          <w:tcPr>
            <w:tcW w:w="914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2009</w:t>
            </w:r>
          </w:p>
        </w:tc>
        <w:tc>
          <w:tcPr>
            <w:tcW w:w="1402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12,4</w:t>
            </w:r>
          </w:p>
        </w:tc>
        <w:tc>
          <w:tcPr>
            <w:tcW w:w="1181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14,2</w:t>
            </w:r>
          </w:p>
        </w:tc>
        <w:tc>
          <w:tcPr>
            <w:tcW w:w="1503" w:type="pct"/>
          </w:tcPr>
          <w:p w:rsidR="001C3008" w:rsidRPr="00493F4B" w:rsidRDefault="001C300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-1,8</w:t>
            </w:r>
          </w:p>
        </w:tc>
      </w:tr>
    </w:tbl>
    <w:p w:rsidR="006B2F71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7C72DC" w:rsidRPr="00493F4B" w:rsidRDefault="007C72DC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Рождаемость, смертность и естественный прирост населения</w:t>
      </w:r>
    </w:p>
    <w:p w:rsidR="001C3008" w:rsidRPr="00493F4B" w:rsidRDefault="00A228E0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  <w:lang w:eastAsia="ru-RU"/>
        </w:rPr>
        <w:drawing>
          <wp:inline distT="0" distB="0" distL="0" distR="0">
            <wp:extent cx="4581525" cy="275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08" w:rsidRPr="00493F4B" w:rsidRDefault="001C300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1C3008" w:rsidRPr="00493F4B" w:rsidRDefault="001C300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ВЫВОД:</w:t>
      </w:r>
    </w:p>
    <w:p w:rsidR="001C3008" w:rsidRPr="00493F4B" w:rsidRDefault="001C300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Анализ диаграммы позволяет наглядно представить колебания (снижение</w:t>
      </w:r>
      <w:r w:rsidR="00493F4B">
        <w:rPr>
          <w:color w:val="000000"/>
          <w:sz w:val="28"/>
        </w:rPr>
        <w:t xml:space="preserve"> / </w:t>
      </w:r>
      <w:r w:rsidR="00493F4B" w:rsidRPr="00493F4B">
        <w:rPr>
          <w:color w:val="000000"/>
          <w:sz w:val="28"/>
        </w:rPr>
        <w:t>повышение</w:t>
      </w:r>
      <w:r w:rsidRPr="00493F4B">
        <w:rPr>
          <w:color w:val="000000"/>
          <w:sz w:val="28"/>
        </w:rPr>
        <w:t>) демографических показателей (рождаемости, смертности, естественного прироста). В период с 1950 по 2009 рождаемость снизилась, показатель смертности повысился</w:t>
      </w:r>
      <w:r w:rsidR="00645DD6" w:rsidRPr="00493F4B">
        <w:rPr>
          <w:color w:val="000000"/>
          <w:sz w:val="28"/>
        </w:rPr>
        <w:t>, как следствие этих двух факторов естественный прирост снизился.</w:t>
      </w:r>
    </w:p>
    <w:p w:rsidR="00645DD6" w:rsidRPr="006B2F71" w:rsidRDefault="006B2F71" w:rsidP="006B2F71">
      <w:pPr>
        <w:suppressAutoHyphens w:val="0"/>
        <w:spacing w:line="360" w:lineRule="auto"/>
        <w:ind w:firstLine="741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645DD6" w:rsidRPr="00493F4B">
        <w:rPr>
          <w:color w:val="000000"/>
          <w:sz w:val="28"/>
        </w:rPr>
        <w:t>Таблица 3</w:t>
      </w:r>
      <w:r w:rsidRPr="006B2F71">
        <w:rPr>
          <w:bCs/>
          <w:color w:val="000000"/>
          <w:sz w:val="28"/>
          <w:szCs w:val="28"/>
        </w:rPr>
        <w:t xml:space="preserve"> Численность врачей по отдельным специальностям</w:t>
      </w:r>
      <w:r>
        <w:rPr>
          <w:bCs/>
          <w:color w:val="000000"/>
          <w:sz w:val="28"/>
          <w:szCs w:val="28"/>
        </w:rPr>
        <w:t xml:space="preserve"> </w:t>
      </w:r>
      <w:r w:rsidRPr="006B2F71">
        <w:rPr>
          <w:bCs/>
          <w:color w:val="000000"/>
          <w:sz w:val="28"/>
          <w:szCs w:val="28"/>
        </w:rPr>
        <w:t>на 10 000 человек населения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577"/>
        <w:gridCol w:w="771"/>
        <w:gridCol w:w="771"/>
        <w:gridCol w:w="772"/>
        <w:gridCol w:w="772"/>
        <w:gridCol w:w="772"/>
        <w:gridCol w:w="772"/>
        <w:gridCol w:w="772"/>
        <w:gridCol w:w="772"/>
        <w:gridCol w:w="774"/>
        <w:gridCol w:w="772"/>
      </w:tblGrid>
      <w:tr w:rsidR="00645DD6" w:rsidRPr="00493F4B" w:rsidTr="006B2F71">
        <w:trPr>
          <w:cantSplit/>
          <w:trHeight w:val="255"/>
          <w:jc w:val="center"/>
        </w:trPr>
        <w:tc>
          <w:tcPr>
            <w:tcW w:w="848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16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415" w:type="pct"/>
            <w:noWrap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645DD6" w:rsidRPr="00493F4B" w:rsidTr="006B2F71">
        <w:trPr>
          <w:cantSplit/>
          <w:trHeight w:val="341"/>
          <w:jc w:val="center"/>
        </w:trPr>
        <w:tc>
          <w:tcPr>
            <w:tcW w:w="848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Численность врачей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416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415" w:type="pct"/>
            <w:noWrap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50,1</w:t>
            </w:r>
          </w:p>
        </w:tc>
      </w:tr>
      <w:tr w:rsidR="00645DD6" w:rsidRPr="00493F4B" w:rsidTr="006B2F71">
        <w:trPr>
          <w:cantSplit/>
          <w:trHeight w:val="255"/>
          <w:jc w:val="center"/>
        </w:trPr>
        <w:tc>
          <w:tcPr>
            <w:tcW w:w="848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F71">
              <w:rPr>
                <w:color w:val="000000"/>
                <w:sz w:val="20"/>
                <w:szCs w:val="20"/>
              </w:rPr>
              <w:t>отоларингологи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F7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F7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F7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F7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F7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F7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F7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F7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6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F7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5" w:type="pct"/>
          </w:tcPr>
          <w:p w:rsidR="00645DD6" w:rsidRPr="006B2F71" w:rsidRDefault="00645DD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F71">
              <w:rPr>
                <w:color w:val="000000"/>
                <w:sz w:val="20"/>
                <w:szCs w:val="20"/>
              </w:rPr>
              <w:t>0,9</w:t>
            </w:r>
          </w:p>
        </w:tc>
      </w:tr>
    </w:tbl>
    <w:p w:rsidR="00645DD6" w:rsidRPr="00493F4B" w:rsidRDefault="00645DD6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1C3008" w:rsidRPr="00493F4B" w:rsidRDefault="00A228E0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  <w:lang w:eastAsia="ru-RU"/>
        </w:rPr>
        <w:drawing>
          <wp:inline distT="0" distB="0" distL="0" distR="0">
            <wp:extent cx="3752850" cy="2257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DD6" w:rsidRPr="00493F4B" w:rsidRDefault="00645DD6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645DD6" w:rsidRPr="00493F4B" w:rsidRDefault="00645DD6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ВЫВОД: Данные диаграммы наглядно иллюстрируют постоянное количество отоларингологов</w:t>
      </w:r>
      <w:r w:rsid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с 2000 по 2009 год (интенсивный показатель) и обеспеченность населения на 2009 год данными врачами составляет 9 специалистов на 1000 человек населения.</w:t>
      </w:r>
    </w:p>
    <w:p w:rsidR="00645DD6" w:rsidRPr="00493F4B" w:rsidRDefault="00645DD6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744272" w:rsidRPr="00493F4B" w:rsidRDefault="00744272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Таблица 4</w:t>
      </w:r>
      <w:r w:rsidR="006B2F71">
        <w:rPr>
          <w:color w:val="000000"/>
          <w:sz w:val="28"/>
        </w:rPr>
        <w:t>.</w:t>
      </w:r>
      <w:r w:rsidR="006B2F71" w:rsidRPr="006B2F71">
        <w:rPr>
          <w:bCs/>
          <w:color w:val="000000"/>
          <w:sz w:val="28"/>
          <w:szCs w:val="28"/>
        </w:rPr>
        <w:t xml:space="preserve"> Распределение населения по возрастным группам</w:t>
      </w:r>
    </w:p>
    <w:tbl>
      <w:tblPr>
        <w:tblStyle w:val="1"/>
        <w:tblW w:w="4587" w:type="dxa"/>
        <w:jc w:val="center"/>
        <w:tblLook w:val="0000" w:firstRow="0" w:lastRow="0" w:firstColumn="0" w:lastColumn="0" w:noHBand="0" w:noVBand="0"/>
      </w:tblPr>
      <w:tblGrid>
        <w:gridCol w:w="2901"/>
        <w:gridCol w:w="1686"/>
      </w:tblGrid>
      <w:tr w:rsidR="00744272" w:rsidRPr="00493F4B" w:rsidTr="006B2F71">
        <w:trPr>
          <w:cantSplit/>
          <w:trHeight w:val="255"/>
          <w:jc w:val="center"/>
        </w:trPr>
        <w:tc>
          <w:tcPr>
            <w:tcW w:w="3162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3F4B">
              <w:rPr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744272" w:rsidRPr="00493F4B" w:rsidTr="006B2F71">
        <w:trPr>
          <w:cantSplit/>
          <w:trHeight w:val="390"/>
          <w:jc w:val="center"/>
        </w:trPr>
        <w:tc>
          <w:tcPr>
            <w:tcW w:w="3162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Все население</w:t>
            </w:r>
          </w:p>
        </w:tc>
        <w:tc>
          <w:tcPr>
            <w:tcW w:w="1838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142221</w:t>
            </w:r>
          </w:p>
        </w:tc>
      </w:tr>
      <w:tr w:rsidR="00744272" w:rsidRPr="00493F4B" w:rsidTr="006B2F71">
        <w:trPr>
          <w:cantSplit/>
          <w:trHeight w:val="480"/>
          <w:jc w:val="center"/>
        </w:trPr>
        <w:tc>
          <w:tcPr>
            <w:tcW w:w="3162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моложе трудоспособного</w:t>
            </w:r>
          </w:p>
        </w:tc>
        <w:tc>
          <w:tcPr>
            <w:tcW w:w="1838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22718</w:t>
            </w:r>
          </w:p>
        </w:tc>
      </w:tr>
      <w:tr w:rsidR="00744272" w:rsidRPr="00493F4B" w:rsidTr="006B2F71">
        <w:trPr>
          <w:cantSplit/>
          <w:trHeight w:val="255"/>
          <w:jc w:val="center"/>
        </w:trPr>
        <w:tc>
          <w:tcPr>
            <w:tcW w:w="3162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трудоспособном</w:t>
            </w:r>
          </w:p>
        </w:tc>
        <w:tc>
          <w:tcPr>
            <w:tcW w:w="1838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90152</w:t>
            </w:r>
          </w:p>
        </w:tc>
      </w:tr>
      <w:tr w:rsidR="00744272" w:rsidRPr="00493F4B" w:rsidTr="006B2F71">
        <w:trPr>
          <w:cantSplit/>
          <w:trHeight w:val="480"/>
          <w:jc w:val="center"/>
        </w:trPr>
        <w:tc>
          <w:tcPr>
            <w:tcW w:w="3162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старше трудоспособного</w:t>
            </w:r>
          </w:p>
        </w:tc>
        <w:tc>
          <w:tcPr>
            <w:tcW w:w="1838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29351</w:t>
            </w:r>
          </w:p>
        </w:tc>
      </w:tr>
    </w:tbl>
    <w:p w:rsidR="00744272" w:rsidRPr="00493F4B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228E0">
        <w:rPr>
          <w:noProof/>
          <w:color w:val="000000"/>
          <w:sz w:val="28"/>
          <w:lang w:eastAsia="ru-RU"/>
        </w:rPr>
        <w:drawing>
          <wp:inline distT="0" distB="0" distL="0" distR="0">
            <wp:extent cx="4581525" cy="2752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72" w:rsidRPr="00493F4B" w:rsidRDefault="00744272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9576DE" w:rsidRPr="00493F4B" w:rsidRDefault="00744272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ВЫВОД:</w:t>
      </w:r>
      <w:r w:rsidR="00F60BDA" w:rsidRPr="00493F4B">
        <w:rPr>
          <w:color w:val="000000"/>
          <w:sz w:val="28"/>
        </w:rPr>
        <w:t xml:space="preserve"> В структуре населения РФ доля граждан моложе трудоспособного возраста составила</w:t>
      </w:r>
      <w:r w:rsidR="006B2F71">
        <w:rPr>
          <w:color w:val="000000"/>
          <w:sz w:val="28"/>
        </w:rPr>
        <w:t xml:space="preserve"> </w:t>
      </w:r>
      <w:r w:rsidR="00F60BDA" w:rsidRPr="00493F4B">
        <w:rPr>
          <w:color w:val="000000"/>
          <w:sz w:val="28"/>
        </w:rPr>
        <w:t>1</w:t>
      </w:r>
      <w:r w:rsidR="00493F4B" w:rsidRPr="00493F4B">
        <w:rPr>
          <w:color w:val="000000"/>
          <w:sz w:val="28"/>
        </w:rPr>
        <w:t>6</w:t>
      </w:r>
      <w:r w:rsidR="00493F4B">
        <w:rPr>
          <w:color w:val="000000"/>
          <w:sz w:val="28"/>
        </w:rPr>
        <w:t>%</w:t>
      </w:r>
      <w:r w:rsidR="00F60BDA" w:rsidRPr="00493F4B">
        <w:rPr>
          <w:color w:val="000000"/>
          <w:sz w:val="28"/>
        </w:rPr>
        <w:t xml:space="preserve">, трудоспособного возраста </w:t>
      </w:r>
      <w:r w:rsidR="00493F4B">
        <w:rPr>
          <w:color w:val="000000"/>
          <w:sz w:val="28"/>
        </w:rPr>
        <w:t>–</w:t>
      </w:r>
      <w:r w:rsidR="00493F4B" w:rsidRPr="00493F4B">
        <w:rPr>
          <w:color w:val="000000"/>
          <w:sz w:val="28"/>
        </w:rPr>
        <w:t xml:space="preserve"> </w:t>
      </w:r>
      <w:r w:rsidR="00F60BDA" w:rsidRPr="00493F4B">
        <w:rPr>
          <w:color w:val="000000"/>
          <w:sz w:val="28"/>
        </w:rPr>
        <w:t>63,</w:t>
      </w:r>
      <w:r w:rsidR="00493F4B" w:rsidRPr="00493F4B">
        <w:rPr>
          <w:color w:val="000000"/>
          <w:sz w:val="28"/>
        </w:rPr>
        <w:t>4</w:t>
      </w:r>
      <w:r w:rsidR="00493F4B">
        <w:rPr>
          <w:color w:val="000000"/>
          <w:sz w:val="28"/>
        </w:rPr>
        <w:t>%</w:t>
      </w:r>
      <w:r w:rsidR="00F60BDA" w:rsidRPr="00493F4B">
        <w:rPr>
          <w:color w:val="000000"/>
          <w:sz w:val="28"/>
        </w:rPr>
        <w:t>, старше трудоспособного</w:t>
      </w:r>
      <w:r w:rsidR="00493F4B">
        <w:rPr>
          <w:color w:val="000000"/>
          <w:sz w:val="28"/>
        </w:rPr>
        <w:t xml:space="preserve"> –</w:t>
      </w:r>
      <w:r w:rsidR="00493F4B" w:rsidRPr="00493F4B">
        <w:rPr>
          <w:color w:val="000000"/>
          <w:sz w:val="28"/>
        </w:rPr>
        <w:t xml:space="preserve"> 20</w:t>
      </w:r>
      <w:r w:rsidR="00F60BDA" w:rsidRPr="00493F4B">
        <w:rPr>
          <w:color w:val="000000"/>
          <w:sz w:val="28"/>
        </w:rPr>
        <w:t>,</w:t>
      </w:r>
      <w:r w:rsidR="00493F4B" w:rsidRPr="00493F4B">
        <w:rPr>
          <w:color w:val="000000"/>
          <w:sz w:val="28"/>
        </w:rPr>
        <w:t>6</w:t>
      </w:r>
      <w:r w:rsidR="00493F4B">
        <w:rPr>
          <w:color w:val="000000"/>
          <w:sz w:val="28"/>
        </w:rPr>
        <w:t>%</w:t>
      </w:r>
      <w:r w:rsidR="00F60BDA" w:rsidRPr="00493F4B">
        <w:rPr>
          <w:color w:val="000000"/>
          <w:sz w:val="28"/>
        </w:rPr>
        <w:t>.</w:t>
      </w:r>
      <w:r w:rsidR="006B2F71">
        <w:rPr>
          <w:color w:val="000000"/>
          <w:sz w:val="28"/>
        </w:rPr>
        <w:t xml:space="preserve"> </w:t>
      </w:r>
      <w:r w:rsidR="00F60BDA" w:rsidRPr="00493F4B">
        <w:rPr>
          <w:color w:val="000000"/>
          <w:sz w:val="28"/>
        </w:rPr>
        <w:t>Таким образом</w:t>
      </w:r>
      <w:r w:rsidR="006B2F71">
        <w:rPr>
          <w:color w:val="000000"/>
          <w:sz w:val="28"/>
        </w:rPr>
        <w:t>,</w:t>
      </w:r>
      <w:r w:rsidR="00F60BDA" w:rsidRPr="00493F4B">
        <w:rPr>
          <w:color w:val="000000"/>
          <w:sz w:val="28"/>
        </w:rPr>
        <w:t xml:space="preserve"> структура населения РФ носит регрессивный характер, так как удельный вес детей </w:t>
      </w:r>
      <w:r w:rsidR="00493F4B">
        <w:rPr>
          <w:color w:val="000000"/>
          <w:sz w:val="28"/>
        </w:rPr>
        <w:t>–</w:t>
      </w:r>
      <w:r w:rsidR="00493F4B" w:rsidRPr="00493F4B">
        <w:rPr>
          <w:color w:val="000000"/>
          <w:sz w:val="28"/>
        </w:rPr>
        <w:t xml:space="preserve"> </w:t>
      </w:r>
      <w:r w:rsidR="00F60BDA" w:rsidRPr="00493F4B">
        <w:rPr>
          <w:color w:val="000000"/>
          <w:sz w:val="28"/>
        </w:rPr>
        <w:t>граждан моложе трудоспособного возраста меньше граждан старше трудоспособного возраста.</w:t>
      </w:r>
    </w:p>
    <w:p w:rsidR="00744272" w:rsidRPr="00493F4B" w:rsidRDefault="00744272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744272" w:rsidRPr="00493F4B" w:rsidRDefault="00744272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Таблица 5</w:t>
      </w:r>
      <w:r w:rsidR="006B2F71" w:rsidRPr="006B2F71">
        <w:rPr>
          <w:b/>
          <w:bCs/>
          <w:color w:val="000000"/>
          <w:sz w:val="20"/>
          <w:szCs w:val="22"/>
        </w:rPr>
        <w:t xml:space="preserve"> </w:t>
      </w:r>
      <w:r w:rsidR="006B2F71" w:rsidRPr="006B2F71">
        <w:rPr>
          <w:bCs/>
          <w:color w:val="000000"/>
          <w:sz w:val="28"/>
          <w:szCs w:val="28"/>
        </w:rPr>
        <w:t>Заболеваемость населения по основным классам болезней в 2000–2009 гг. на 1000 человек населения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399"/>
        <w:gridCol w:w="789"/>
        <w:gridCol w:w="791"/>
        <w:gridCol w:w="790"/>
        <w:gridCol w:w="790"/>
        <w:gridCol w:w="790"/>
        <w:gridCol w:w="790"/>
        <w:gridCol w:w="790"/>
        <w:gridCol w:w="790"/>
        <w:gridCol w:w="790"/>
        <w:gridCol w:w="788"/>
      </w:tblGrid>
      <w:tr w:rsidR="00744272" w:rsidRPr="00493F4B" w:rsidTr="006B2F71">
        <w:trPr>
          <w:cantSplit/>
          <w:trHeight w:val="255"/>
          <w:jc w:val="center"/>
        </w:trPr>
        <w:tc>
          <w:tcPr>
            <w:tcW w:w="752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3F4B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3F4B">
              <w:rPr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3F4B">
              <w:rPr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3F4B">
              <w:rPr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3F4B">
              <w:rPr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3F4B">
              <w:rPr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3F4B">
              <w:rPr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3F4B">
              <w:rPr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3F4B">
              <w:rPr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3F4B">
              <w:rPr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744272" w:rsidRPr="00493F4B" w:rsidTr="006B2F71">
        <w:trPr>
          <w:cantSplit/>
          <w:trHeight w:val="255"/>
          <w:jc w:val="center"/>
        </w:trPr>
        <w:tc>
          <w:tcPr>
            <w:tcW w:w="752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Все болезни</w:t>
            </w:r>
          </w:p>
        </w:tc>
        <w:tc>
          <w:tcPr>
            <w:tcW w:w="424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730,5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719,7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740,1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748,6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744,9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745,9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763,9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771,0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772,0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493F4B">
              <w:rPr>
                <w:b/>
                <w:bCs/>
                <w:color w:val="000000"/>
                <w:sz w:val="20"/>
                <w:szCs w:val="18"/>
              </w:rPr>
              <w:t>802,5</w:t>
            </w:r>
          </w:p>
        </w:tc>
      </w:tr>
      <w:tr w:rsidR="00744272" w:rsidRPr="00493F4B" w:rsidTr="006B2F71">
        <w:trPr>
          <w:cantSplit/>
          <w:trHeight w:val="480"/>
          <w:jc w:val="center"/>
        </w:trPr>
        <w:tc>
          <w:tcPr>
            <w:tcW w:w="752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болезни глаза и его придаточного аппарата</w:t>
            </w:r>
          </w:p>
        </w:tc>
        <w:tc>
          <w:tcPr>
            <w:tcW w:w="424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31,9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32,4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33,5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32,9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34,1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33,7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35,8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35,0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34,2</w:t>
            </w:r>
          </w:p>
        </w:tc>
        <w:tc>
          <w:tcPr>
            <w:tcW w:w="425" w:type="pct"/>
          </w:tcPr>
          <w:p w:rsidR="00744272" w:rsidRPr="00493F4B" w:rsidRDefault="00744272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33,7</w:t>
            </w:r>
          </w:p>
        </w:tc>
      </w:tr>
    </w:tbl>
    <w:p w:rsidR="00744272" w:rsidRPr="006B2F71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2"/>
        </w:rPr>
        <w:br w:type="page"/>
      </w:r>
      <w:r w:rsidRPr="006B2F71">
        <w:rPr>
          <w:bCs/>
          <w:color w:val="000000"/>
          <w:sz w:val="28"/>
          <w:szCs w:val="22"/>
        </w:rPr>
        <w:t>Заболеваемость населения по основным классам болезней</w:t>
      </w:r>
      <w:r w:rsidR="00F60BDA" w:rsidRPr="006B2F71">
        <w:rPr>
          <w:bCs/>
          <w:color w:val="000000"/>
          <w:sz w:val="28"/>
          <w:szCs w:val="22"/>
        </w:rPr>
        <w:t xml:space="preserve"> в 2000</w:t>
      </w:r>
      <w:r w:rsidR="00493F4B" w:rsidRPr="006B2F71">
        <w:rPr>
          <w:bCs/>
          <w:color w:val="000000"/>
          <w:sz w:val="28"/>
          <w:szCs w:val="22"/>
        </w:rPr>
        <w:t>–2009 гг</w:t>
      </w:r>
      <w:r w:rsidR="00F60BDA" w:rsidRPr="006B2F71">
        <w:rPr>
          <w:bCs/>
          <w:color w:val="000000"/>
          <w:sz w:val="28"/>
          <w:szCs w:val="22"/>
        </w:rPr>
        <w:t>.</w:t>
      </w:r>
    </w:p>
    <w:p w:rsidR="00744272" w:rsidRPr="00493F4B" w:rsidRDefault="00A228E0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  <w:lang w:eastAsia="ru-RU"/>
        </w:rPr>
        <mc:AlternateContent>
          <mc:Choice Requires="wpc">
            <w:drawing>
              <wp:inline distT="0" distB="0" distL="0" distR="0">
                <wp:extent cx="4958715" cy="3101340"/>
                <wp:effectExtent l="9525" t="9525" r="13335" b="3810"/>
                <wp:docPr id="7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735" y="38735"/>
                            <a:ext cx="4847590" cy="296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0365" y="535940"/>
                            <a:ext cx="3868420" cy="210629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380365" y="2378075"/>
                            <a:ext cx="3868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380365" y="2113915"/>
                            <a:ext cx="3868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380365" y="1849755"/>
                            <a:ext cx="3868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380365" y="1593215"/>
                            <a:ext cx="3868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380365" y="1329055"/>
                            <a:ext cx="3868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380365" y="1064895"/>
                            <a:ext cx="3868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380365" y="800100"/>
                            <a:ext cx="3868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380365" y="535940"/>
                            <a:ext cx="3868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0365" y="535940"/>
                            <a:ext cx="3868420" cy="210629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9585" y="1880870"/>
                            <a:ext cx="162560" cy="76136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77570" y="1748790"/>
                            <a:ext cx="163195" cy="89344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66190" y="1461135"/>
                            <a:ext cx="154940" cy="118110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46555" y="1616075"/>
                            <a:ext cx="163195" cy="102616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35175" y="1297940"/>
                            <a:ext cx="163195" cy="134429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23160" y="1406525"/>
                            <a:ext cx="163195" cy="123571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11780" y="854710"/>
                            <a:ext cx="163195" cy="178752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99765" y="1064895"/>
                            <a:ext cx="155575" cy="157734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580765" y="668020"/>
                            <a:ext cx="163195" cy="197421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68750" y="1165860"/>
                            <a:ext cx="163195" cy="147637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5"/>
                        <wps:cNvCnPr/>
                        <wps:spPr bwMode="auto">
                          <a:xfrm>
                            <a:off x="380365" y="535940"/>
                            <a:ext cx="0" cy="21062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341630" y="2642235"/>
                            <a:ext cx="387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341630" y="2378075"/>
                            <a:ext cx="387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341630" y="2113915"/>
                            <a:ext cx="387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/>
                        <wps:spPr bwMode="auto">
                          <a:xfrm>
                            <a:off x="341630" y="1849755"/>
                            <a:ext cx="387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341630" y="1593215"/>
                            <a:ext cx="387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/>
                        <wps:spPr bwMode="auto">
                          <a:xfrm>
                            <a:off x="341630" y="1329055"/>
                            <a:ext cx="387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/>
                        <wps:spPr bwMode="auto">
                          <a:xfrm>
                            <a:off x="341630" y="1064895"/>
                            <a:ext cx="387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/>
                        <wps:spPr bwMode="auto">
                          <a:xfrm>
                            <a:off x="341630" y="800100"/>
                            <a:ext cx="387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/>
                        <wps:spPr bwMode="auto">
                          <a:xfrm>
                            <a:off x="341630" y="535940"/>
                            <a:ext cx="387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/>
                        <wps:spPr bwMode="auto">
                          <a:xfrm>
                            <a:off x="380365" y="2642235"/>
                            <a:ext cx="3868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/>
                        <wps:spPr bwMode="auto">
                          <a:xfrm flipV="1">
                            <a:off x="380365" y="2642235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/>
                        <wps:spPr bwMode="auto">
                          <a:xfrm flipV="1">
                            <a:off x="768985" y="2642235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/>
                        <wps:spPr bwMode="auto">
                          <a:xfrm flipV="1">
                            <a:off x="1157605" y="2642235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/>
                        <wps:spPr bwMode="auto">
                          <a:xfrm flipV="1">
                            <a:off x="1537970" y="2642235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/>
                        <wps:spPr bwMode="auto">
                          <a:xfrm flipV="1">
                            <a:off x="1925955" y="2642235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/>
                        <wps:spPr bwMode="auto">
                          <a:xfrm flipV="1">
                            <a:off x="2314575" y="2642235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"/>
                        <wps:cNvCnPr/>
                        <wps:spPr bwMode="auto">
                          <a:xfrm flipV="1">
                            <a:off x="2703195" y="2642235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/>
                        <wps:spPr bwMode="auto">
                          <a:xfrm flipV="1">
                            <a:off x="3091180" y="2642235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/>
                        <wps:spPr bwMode="auto">
                          <a:xfrm flipV="1">
                            <a:off x="3472180" y="2642235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5"/>
                        <wps:cNvCnPr/>
                        <wps:spPr bwMode="auto">
                          <a:xfrm flipV="1">
                            <a:off x="3860165" y="2642235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/>
                        <wps:spPr bwMode="auto">
                          <a:xfrm flipV="1">
                            <a:off x="4248785" y="2642235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39900" y="132080"/>
                            <a:ext cx="31191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 w:rsidRPr="00F60BDA">
                                <w:rPr>
                                  <w:rFonts w:ascii="Arial" w:hAnsi="Arial" w:cs="Arial"/>
                                  <w:color w:val="000000"/>
                                </w:rPr>
                                <w:t>болезни глаза и его придаточного аппарата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9700" y="2572385"/>
                            <a:ext cx="1695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9700" y="2308225"/>
                            <a:ext cx="1695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9700" y="2044065"/>
                            <a:ext cx="1695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39700" y="1779270"/>
                            <a:ext cx="1695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39700" y="1523365"/>
                            <a:ext cx="1695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9700" y="1259205"/>
                            <a:ext cx="1695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39700" y="994410"/>
                            <a:ext cx="1695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39700" y="730250"/>
                            <a:ext cx="1695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9700" y="466090"/>
                            <a:ext cx="1695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34975" y="2750820"/>
                            <a:ext cx="3390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23595" y="2750820"/>
                            <a:ext cx="3390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11580" y="2750820"/>
                            <a:ext cx="3390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91945" y="2750820"/>
                            <a:ext cx="3390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980565" y="2750820"/>
                            <a:ext cx="3390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369185" y="2750820"/>
                            <a:ext cx="3390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757170" y="2750820"/>
                            <a:ext cx="3390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145790" y="2750820"/>
                            <a:ext cx="3390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526155" y="2750820"/>
                            <a:ext cx="3390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914775" y="2750820"/>
                            <a:ext cx="3390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489450" y="14528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Pr="00F60BDA" w:rsidRDefault="00F60BDA" w:rsidP="00F60BD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489450" y="160083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BDA" w:rsidRDefault="00F60BD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8715" cy="296100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390.45pt;height:244.2pt;mso-position-horizontal-relative:char;mso-position-vertical-relative:line" coordsize="49587,3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587;height:31013;visibility:visible;mso-wrap-style:square">
                  <v:fill o:detectmouseclick="t"/>
                  <v:path o:connecttype="none"/>
                </v:shape>
                <v:rect id="Rectangle 4" o:spid="_x0000_s1028" style="position:absolute;left:387;top:387;width:48476;height:29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9aXMEA&#10;AADaAAAADwAAAGRycy9kb3ducmV2LnhtbESPzWrDMBCE74W8g9hAb43sQExxooSQUEhOxW4fYGut&#10;f4i1MpLqn7evCoUeh5n5hjmcZtOLkZzvLCtINwkI4srqjhsFnx9vL68gfEDW2FsmBQt5OB1XTwfM&#10;tZ24oLEMjYgQ9jkqaEMYcil91ZJBv7EDcfRq6wyGKF0jtcMpwk0vt0mSSYMdx4UWB7q0VD3Kb6Pg&#10;2hf4GJevodLle7akcnT3ulbqeT2f9yACzeE//Ne+aQU7+L0Sb4A8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WlzBAAAA2gAAAA8AAAAAAAAAAAAAAAAAmAIAAGRycy9kb3du&#10;cmV2LnhtbFBLBQYAAAAABAAEAPUAAACGAwAAAAA=&#10;" strokeweight=".6pt"/>
                <v:rect id="Rectangle 5" o:spid="_x0000_s1029" style="position:absolute;left:3803;top:5359;width:38684;height:2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3h8IA&#10;AADaAAAADwAAAGRycy9kb3ducmV2LnhtbESPzWoCQRCE74LvMLTgTWfVoGHjKCIk5ib+4LnZ6exu&#10;3OlZZlrdvH1GCORYVNVX1HLduUbdKcTas4HJOANFXHhbc2ngfHofvYKKgmyx8UwGfijCetXvLTG3&#10;/sEHuh+lVAnCMUcDlUibax2LihzGsW+Jk/flg0NJMpTaBnwkuGv0NMvm2mHNaaHClrYVFdfjzRnQ&#10;p3mQ6+xl9n2QON2428duX1yMGQ66zRsooU7+w3/tT2tgAc8r6Qb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/eHwgAAANoAAAAPAAAAAAAAAAAAAAAAAJgCAABkcnMvZG93&#10;bnJldi54bWxQSwUGAAAAAAQABAD1AAAAhwMAAAAA&#10;" fillcolor="silver" stroked="f"/>
                <v:line id="Line 6" o:spid="_x0000_s1030" style="position:absolute;visibility:visible;mso-wrap-style:square" from="3803,23780" to="42487,2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6Ib8AAADaAAAADwAAAGRycy9kb3ducmV2LnhtbERPTYvCMBC9C/6HMII3TV3QrdUoIiuu&#10;t92ugsehGdtgMylN1O6/NwfB4+N9L9edrcWdWm8cK5iMExDEhdOGSwXHv90oBeEDssbaMSn4Jw/r&#10;Vb+3xEy7B//SPQ+liCHsM1RQhdBkUvqiIot+7BriyF1cazFE2JZSt/iI4baWH0kykxYNx4YKG9pW&#10;VFzzm1Vgfmb76eHzND/Jr32YnNNrauxRqeGg2yxABOrCW/xyf2sFcWu8Em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xX6Ib8AAADaAAAADwAAAAAAAAAAAAAAAACh&#10;AgAAZHJzL2Rvd25yZXYueG1sUEsFBgAAAAAEAAQA+QAAAI0DAAAAAA==&#10;" strokeweight="0"/>
                <v:line id="Line 7" o:spid="_x0000_s1031" style="position:absolute;visibility:visible;mso-wrap-style:square" from="3803,21139" to="42487,2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fus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C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lfusIAAADaAAAADwAAAAAAAAAAAAAA&#10;AAChAgAAZHJzL2Rvd25yZXYueG1sUEsFBgAAAAAEAAQA+QAAAJADAAAAAA==&#10;" strokeweight="0"/>
                <v:line id="Line 8" o:spid="_x0000_s1032" style="position:absolute;visibility:visible;mso-wrap-style:square" from="3803,18497" to="42487,1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eNKM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40oxAAAANsAAAAPAAAAAAAAAAAA&#10;AAAAAKECAABkcnMvZG93bnJldi54bWxQSwUGAAAAAAQABAD5AAAAkgMAAAAA&#10;" strokeweight="0"/>
                <v:line id="Line 9" o:spid="_x0000_s1033" style="position:absolute;visibility:visible;mso-wrap-style:square" from="3803,15932" to="42487,15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os8EAAADb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8Pg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yizwQAAANsAAAAPAAAAAAAAAAAAAAAA&#10;AKECAABkcnMvZG93bnJldi54bWxQSwUGAAAAAAQABAD5AAAAjwMAAAAA&#10;" strokeweight="0"/>
                <v:line id="Line 10" o:spid="_x0000_s1034" style="position:absolute;visibility:visible;mso-wrap-style:square" from="3803,13290" to="42487,1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2xMAAAADb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H8I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ZtsTAAAAA2wAAAA8AAAAAAAAAAAAAAAAA&#10;oQIAAGRycy9kb3ducmV2LnhtbFBLBQYAAAAABAAEAPkAAACOAwAAAAA=&#10;" strokeweight="0"/>
                <v:line id="Line 11" o:spid="_x0000_s1035" style="position:absolute;visibility:visible;mso-wrap-style:square" from="3803,10648" to="42487,1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UTX8IAAADb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UTX8IAAADbAAAADwAAAAAAAAAAAAAA&#10;AAChAgAAZHJzL2Rvd25yZXYueG1sUEsFBgAAAAAEAAQA+QAAAJADAAAAAA==&#10;" strokeweight="0"/>
                <v:line id="Line 12" o:spid="_x0000_s1036" style="position:absolute;visibility:visible;mso-wrap-style:square" from="3803,8001" to="42487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LK8IAAADb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yLK8IAAADbAAAADwAAAAAAAAAAAAAA&#10;AAChAgAAZHJzL2Rvd25yZXYueG1sUEsFBgAAAAAEAAQA+QAAAJADAAAAAA==&#10;" strokeweight="0"/>
                <v:line id="Line 13" o:spid="_x0000_s1037" style="position:absolute;visibility:visible;mso-wrap-style:square" from="3803,5359" to="42487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AusMAAAADbAAAADwAAAGRycy9kb3ducmV2LnhtbERPS4vCMBC+L/gfwgje1lRBt1ajiCju&#10;3tYXeByasQ02k9JE7f77jSB4m4/vObNFaytxp8YbxwoG/QQEce604ULB8bD5TEH4gKyxckwK/sjD&#10;Yt75mGGm3YN3dN+HQsQQ9hkqKEOoMyl9XpJF33c1ceQurrEYImwKqRt8xHBbyWGSjKVFw7GhxJpW&#10;JeXX/c0qML/j7ejn6zQ5yfU2DM7pNTX2qFSv2y6nIAK14S1+ub91nD+C5y/xAD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wLrDAAAAA2wAAAA8AAAAAAAAAAAAAAAAA&#10;oQIAAGRycy9kb3ducmV2LnhtbFBLBQYAAAAABAAEAPkAAACOAwAAAAA=&#10;" strokeweight="0"/>
                <v:rect id="Rectangle 14" o:spid="_x0000_s1038" style="position:absolute;left:3803;top:5359;width:38684;height:2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u3Hb8A&#10;AADbAAAADwAAAGRycy9kb3ducmV2LnhtbERPzYrCMBC+C75DGGFvmipStBpFZQUPi2j1AYZmbIvN&#10;pDRZm337zcKCt/n4fme9DaYRL+pcbVnBdJKAIC6srrlUcL8dxwsQziNrbCyTgh9ysN0MB2vMtO35&#10;Sq/clyKGsMtQQeV9m0npiooMuoltiSP3sJ1BH2FXSt1hH8NNI2dJkkqDNceGCls6VFQ882+j4BOt&#10;btNTn4aLMbPzcq/nX8Er9TEKuxUIT8G/xf/uk47zU/j7JR4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+7cdvwAAANsAAAAPAAAAAAAAAAAAAAAAAJgCAABkcnMvZG93bnJl&#10;di54bWxQSwUGAAAAAAQABAD1AAAAhAMAAAAA&#10;" filled="f" strokecolor="gray" strokeweight=".6pt"/>
                <v:rect id="Rectangle 15" o:spid="_x0000_s1039" style="position:absolute;left:4895;top:18808;width:1626;height:7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8jfMEA&#10;AADbAAAADwAAAGRycy9kb3ducmV2LnhtbERPS4vCMBC+L/gfwgje1lSRVapRVFjwsgcfKN6GZmyD&#10;zaQk2bb77zcLC97m43vOatPbWrTkg3GsYDLOQBAXThsuFVzOn+8LECEia6wdk4IfCrBZD95WmGvX&#10;8ZHaUyxFCuGQo4IqxiaXMhQVWQxj1xAn7uG8xZigL6X22KVwW8tpln1Ii4ZTQ4UN7Ssqnqdvq2C2&#10;c63Z3e7+Oj0fv8zhfqGueCo1GvbbJYhIfXyJ/90HnebP4e+Xd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fI3zBAAAA2wAAAA8AAAAAAAAAAAAAAAAAmAIAAGRycy9kb3du&#10;cmV2LnhtbFBLBQYAAAAABAAEAPUAAACGAwAAAAA=&#10;" fillcolor="#99f" strokeweight=".6pt"/>
                <v:rect id="Rectangle 16" o:spid="_x0000_s1040" style="position:absolute;left:8775;top:17487;width:1632;height:8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3DsQA&#10;AADbAAAADwAAAGRycy9kb3ducmV2LnhtbESPT2vDMAzF74N9B6PBbqvTMsbI6pZ2MOilh/6hpTcR&#10;a4lpLAfbTdJvXx0Gu0m8p/d+mi9H36qeYnKBDUwnBSjiKljHtYHj4eftE1TKyBbbwGTgTgmWi+en&#10;OZY2DLyjfp9rJSGcSjTQ5NyVWqeqIY9pEjpi0X5D9JhljbW2EQcJ962eFcWH9uhYGhrs6Luh6rq/&#10;eQPv69C79fkST7PDbus2lyMN1dWY15dx9QUq05j/zX/XGyv4Aiu/yAB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Atw7EAAAA2wAAAA8AAAAAAAAAAAAAAAAAmAIAAGRycy9k&#10;b3ducmV2LnhtbFBLBQYAAAAABAAEAPUAAACJAwAAAAA=&#10;" fillcolor="#99f" strokeweight=".6pt"/>
                <v:rect id="Rectangle 17" o:spid="_x0000_s1041" style="position:absolute;left:12661;top:14611;width:1550;height:1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SlcEA&#10;AADbAAAADwAAAGRycy9kb3ducmV2LnhtbERPS4vCMBC+L/gfwgje1lSRRatRVFjwsgcfKN6GZmyD&#10;zaQk2bb77zcLC97m43vOatPbWrTkg3GsYDLOQBAXThsuFVzOn+9zECEia6wdk4IfCrBZD95WmGvX&#10;8ZHaUyxFCuGQo4IqxiaXMhQVWQxj1xAn7uG8xZigL6X22KVwW8tpln1Ii4ZTQ4UN7Ssqnqdvq2C2&#10;c63Z3e7+Oj0fv8zhfqGueCo1GvbbJYhIfXyJ/90HneYv4O+Xd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MEpXBAAAA2wAAAA8AAAAAAAAAAAAAAAAAmAIAAGRycy9kb3du&#10;cmV2LnhtbFBLBQYAAAAABAAEAPUAAACGAwAAAAA=&#10;" fillcolor="#99f" strokeweight=".6pt"/>
                <v:rect id="Rectangle 18" o:spid="_x0000_s1042" style="position:absolute;left:16465;top:16160;width:1632;height:10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pxtcAA&#10;AADbAAAADwAAAGRycy9kb3ducmV2LnhtbERPy4rCMBTdC/5DuII7TS0yDNUoKghuZuGDGdxdmmsb&#10;bG5Kkmnr35vFwCwP573eDrYRHflgHCtYzDMQxKXThisFt+tx9gkiRGSNjWNS8KIA2814tMZCu57P&#10;1F1iJVIIhwIV1DG2hZShrMlimLuWOHEP5y3GBH0ltcc+hdtG5ln2IS0aTg01tnSoqXxefq2C5d51&#10;Zv9z99/59fxlTvcb9eVTqelk2K1ARBriv/jPfdIK8rQ+fUk/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9pxtcAAAADbAAAADwAAAAAAAAAAAAAAAACYAgAAZHJzL2Rvd25y&#10;ZXYueG1sUEsFBgAAAAAEAAQA9QAAAIUDAAAAAA==&#10;" fillcolor="#99f" strokeweight=".6pt"/>
                <v:rect id="Rectangle 19" o:spid="_x0000_s1043" style="position:absolute;left:20351;top:12979;width:1632;height:13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ULsMA&#10;AADbAAAADwAAAGRycy9kb3ducmV2LnhtbESPT4vCMBTE7wt+h/AWvK2pRRbpGmUVFrx48A+Kt0fz&#10;tg02LyXJtvXbG2HB4zAzv2EWq8E2oiMfjGMF00kGgrh02nCl4HT8+ZiDCBFZY+OYFNwpwGo5eltg&#10;oV3Pe+oOsRIJwqFABXWMbSFlKGuyGCauJU7er/MWY5K+ktpjn+C2kXmWfUqLhtNCjS1taipvhz+r&#10;YLZ2nVlfrv6cH/c7s72eqC9vSo3fh+8vEJGG+Ar/t7daQT6F55f0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bULsMAAADbAAAADwAAAAAAAAAAAAAAAACYAgAAZHJzL2Rv&#10;d25yZXYueG1sUEsFBgAAAAAEAAQA9QAAAIgDAAAAAA==&#10;" fillcolor="#99f" strokeweight=".6pt"/>
                <v:rect id="Rectangle 20" o:spid="_x0000_s1044" style="position:absolute;left:24231;top:14065;width:1632;height:12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KWcMA&#10;AADbAAAADwAAAGRycy9kb3ducmV2LnhtbESPT4vCMBTE74LfIbyFvWm6RUSqUVZhwYsH/6B4ezRv&#10;22DzUpJs2/32mwXB4zAzv2FWm8E2oiMfjGMFH9MMBHHptOFKweX8NVmACBFZY+OYFPxSgM16PFph&#10;oV3PR+pOsRIJwqFABXWMbSFlKGuyGKauJU7et/MWY5K+ktpjn+C2kXmWzaVFw2mhxpZ2NZWP049V&#10;MNu6zmxvd3/Nz8eD2d8v1JcPpd7fhs8liEhDfIWf7b1WkOfw/y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RKWcMAAADbAAAADwAAAAAAAAAAAAAAAACYAgAAZHJzL2Rv&#10;d25yZXYueG1sUEsFBgAAAAAEAAQA9QAAAIgDAAAAAA==&#10;" fillcolor="#99f" strokeweight=".6pt"/>
                <v:rect id="Rectangle 21" o:spid="_x0000_s1045" style="position:absolute;left:28117;top:8547;width:1632;height:1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vwsQA&#10;AADbAAAADwAAAGRycy9kb3ducmV2LnhtbESPT2sCMRTE74LfITyhN826LaWsRlFB8NKDf6h4e2ye&#10;u8HNy5LE3e23bwqFHoeZ+Q2zXA+2ER35YBwrmM8yEMSl04YrBZfzfvoBIkRkjY1jUvBNAdar8WiJ&#10;hXY9H6k7xUokCIcCFdQxtoWUoazJYpi5ljh5d+ctxiR9JbXHPsFtI/Mse5cWDaeFGlva1VQ+Tk+r&#10;4G3rOrO93vxXfj5+msPtQn35UOplMmwWICIN8T/81z5oBfkr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I78LEAAAA2wAAAA8AAAAAAAAAAAAAAAAAmAIAAGRycy9k&#10;b3ducmV2LnhtbFBLBQYAAAAABAAEAPUAAACJAwAAAAA=&#10;" fillcolor="#99f" strokeweight=".6pt"/>
                <v:rect id="Rectangle 22" o:spid="_x0000_s1046" style="position:absolute;left:31997;top:10648;width:1556;height:15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3tsQA&#10;AADbAAAADwAAAGRycy9kb3ducmV2LnhtbESPzWrDMBCE74G8g9hAbolcE0pwo4SmUMglh/zQ4tti&#10;bW0Ra2UkxXbevioUchxm5htmsxttK3rywThW8LLMQBBXThuuFVwvn4s1iBCRNbaOScGDAuy208kG&#10;C+0GPlF/jrVIEA4FKmhi7AopQ9WQxbB0HXHyfpy3GJP0tdQehwS3rcyz7FVaNJwWGuzoo6Hqdr5b&#10;Bau9683+u/Rf+eV0NIfySkN1U2o+G9/fQEQa4zP83z5oBfkK/r6k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hd7bEAAAA2wAAAA8AAAAAAAAAAAAAAAAAmAIAAGRycy9k&#10;b3ducmV2LnhtbFBLBQYAAAAABAAEAPUAAACJAwAAAAA=&#10;" fillcolor="#99f" strokeweight=".6pt"/>
                <v:rect id="Rectangle 23" o:spid="_x0000_s1047" style="position:absolute;left:35807;top:6680;width:1632;height:19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3SLcQA&#10;AADbAAAADwAAAGRycy9kb3ducmV2LnhtbESPT2sCMRTE74LfITyhN826tKWsRlFB8NKDf6h4e2ye&#10;u8HNy5LE3e23bwqFHoeZ+Q2zXA+2ER35YBwrmM8yEMSl04YrBZfzfvoBIkRkjY1jUvBNAdar8WiJ&#10;hXY9H6k7xUokCIcCFdQxtoWUoazJYpi5ljh5d+ctxiR9JbXHPsFtI/Mse5cWDaeFGlva1VQ+Tk+r&#10;4HXrOrO93vxXfj5+msPtQn35UOplMmwWICIN8T/81z5oBfkb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t0i3EAAAA2wAAAA8AAAAAAAAAAAAAAAAAmAIAAGRycy9k&#10;b3ducmV2LnhtbFBLBQYAAAAABAAEAPUAAACJAwAAAAA=&#10;" fillcolor="#99f" strokeweight=".6pt"/>
                <v:rect id="Rectangle 24" o:spid="_x0000_s1048" style="position:absolute;left:39687;top:11658;width:1632;height:14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9MWsQA&#10;AADbAAAADwAAAGRycy9kb3ducmV2LnhtbESPQWvCQBSE7wX/w/IEb3XTIFKiq1RByKWHqLR4e2Sf&#10;yWL2bdjdJum/7xYKPQ4z8w2z3U+2EwP5YBwreFlmIIhrpw03Cq6X0/MriBCRNXaOScE3BdjvZk9b&#10;LLQbuaLhHBuRIBwKVNDG2BdShroli2HpeuLk3Z23GJP0jdQexwS3ncyzbC0tGk4LLfZ0bKl+nL+s&#10;gtXBDebwefMf+aV6N+XtSmP9UGoxn942ICJN8T/81y61gnwN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/TFrEAAAA2wAAAA8AAAAAAAAAAAAAAAAAmAIAAGRycy9k&#10;b3ducmV2LnhtbFBLBQYAAAAABAAEAPUAAACJAwAAAAA=&#10;" fillcolor="#99f" strokeweight=".6pt"/>
                <v:line id="Line 25" o:spid="_x0000_s1049" style="position:absolute;visibility:visible;mso-wrap-style:square" from="3803,5359" to="3803,2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    <v:line id="Line 26" o:spid="_x0000_s1050" style="position:absolute;visibility:visible;mso-wrap-style:square" from="3416,26422" to="3803,2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Lk7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Wz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51Lk78AAADbAAAADwAAAAAAAAAAAAAAAACh&#10;AgAAZHJzL2Rvd25yZXYueG1sUEsFBgAAAAAEAAQA+QAAAI0DAAAAAA==&#10;" strokeweight="0"/>
                <v:line id="Line 27" o:spid="_x0000_s1051" style="position:absolute;visibility:visible;mso-wrap-style:square" from="3416,23780" to="3803,2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/>
                <v:line id="Line 28" o:spid="_x0000_s1052" style="position:absolute;visibility:visible;mso-wrap-style:square" from="3416,21139" to="3803,2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/>
                <v:line id="Line 29" o:spid="_x0000_s1053" style="position:absolute;visibility:visible;mso-wrap-style:square" from="3416,18497" to="3803,1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line id="Line 30" o:spid="_x0000_s1054" style="position:absolute;visibility:visible;mso-wrap-style:square" from="3416,15932" to="3803,15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qpM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OqkxAAAANsAAAAPAAAAAAAAAAAA&#10;AAAAAKECAABkcnMvZG93bnJldi54bWxQSwUGAAAAAAQABAD5AAAAkgMAAAAA&#10;" strokeweight="0"/>
                <v:line id="Line 31" o:spid="_x0000_s1055" style="position:absolute;visibility:visible;mso-wrap-style:square" from="3416,13290" to="3803,1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<v:line id="Line 32" o:spid="_x0000_s1056" style="position:absolute;visibility:visible;mso-wrap-style:square" from="3416,10648" to="3803,1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line id="Line 33" o:spid="_x0000_s1057" style="position:absolute;visibility:visible;mso-wrap-style:square" from="3416,8001" to="3803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y0M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XLQxAAAANsAAAAPAAAAAAAAAAAA&#10;AAAAAKECAABkcnMvZG93bnJldi54bWxQSwUGAAAAAAQABAD5AAAAkgMAAAAA&#10;" strokeweight="0"/>
                <v:line id="Line 34" o:spid="_x0000_s1058" style="position:absolute;visibility:visible;mso-wrap-style:square" from="3416,5359" to="3803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line id="Line 35" o:spid="_x0000_s1059" style="position:absolute;visibility:visible;mso-wrap-style:square" from="3803,26422" to="42487,2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    <v:line id="Line 36" o:spid="_x0000_s1060" style="position:absolute;flip:y;visibility:visible;mso-wrap-style:square" from="3803,26422" to="3803,2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QCx8IAAADbAAAADwAAAGRycy9kb3ducmV2LnhtbERPy2oCMRTdF/yHcAV3NWOFVkajiEUp&#10;hVZ8LdxdJ9eZwcnNkEQn/ftmUejycN6zRTSNeJDztWUFo2EGgriwuuZSwfGwfp6A8AFZY2OZFPyQ&#10;h8W89zTDXNuOd/TYh1KkEPY5KqhCaHMpfVGRQT+0LXHirtYZDAm6UmqHXQo3jXzJsldpsObUUGFL&#10;q4qK2/5uFOy+3/jiNvd4i5fua3s+lZ+n96VSg35cTkEEiuFf/Of+0ArGaWz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QCx8IAAADbAAAADwAAAAAAAAAAAAAA&#10;AAChAgAAZHJzL2Rvd25yZXYueG1sUEsFBgAAAAAEAAQA+QAAAJADAAAAAA==&#10;" strokeweight="0"/>
                <v:line id="Line 37" o:spid="_x0000_s1061" style="position:absolute;flip:y;visibility:visible;mso-wrap-style:square" from="7689,26422" to="7689,2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inXMYAAADbAAAADwAAAGRycy9kb3ducmV2LnhtbESPQWsCMRSE7wX/Q3gFbzVbC7bdGkWU&#10;ighatPXQ23Pzuru4eVmS6MZ/bwqFHoeZ+YYZT6NpxIWcry0reBxkIIgLq2suFXx9vj+8gPABWWNj&#10;mRRcycN00rsbY65txzu67EMpEoR9jgqqENpcSl9UZNAPbEucvB/rDIYkXSm1wy7BTSOHWTaSBmtO&#10;CxW2NK+oOO3PRsFu+8xHtzzHUzx2m4/vQ7k+LGZK9e/j7A1EoBj+w3/tlVbw9Aq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Yp1zGAAAA2wAAAA8AAAAAAAAA&#10;AAAAAAAAoQIAAGRycy9kb3ducmV2LnhtbFBLBQYAAAAABAAEAPkAAACUAwAAAAA=&#10;" strokeweight="0"/>
                <v:line id="Line 38" o:spid="_x0000_s1062" style="position:absolute;flip:y;visibility:visible;mso-wrap-style:square" from="11576,26422" to="11576,2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9vMIAAADbAAAADwAAAGRycy9kb3ducmV2LnhtbERPy2oCMRTdF/yHcAV3NWORVkajiEUp&#10;hVZ8LdxdJ9eZwcnNkEQn/ftmUejycN6zRTSNeJDztWUFo2EGgriwuuZSwfGwfp6A8AFZY2OZFPyQ&#10;h8W89zTDXNuOd/TYh1KkEPY5KqhCaHMpfVGRQT+0LXHirtYZDAm6UmqHXQo3jXzJsldpsObUUGFL&#10;q4qK2/5uFOy+3/jiNvd4i5fua3s+lZ+n96VSg35cTkEEiuFf/Of+0ArGaX3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R9vMIAAADbAAAADwAAAAAAAAAAAAAA&#10;AAChAgAAZHJzL2Rvd25yZXYueG1sUEsFBgAAAAAEAAQA+QAAAJADAAAAAA==&#10;" strokeweight="0"/>
                <v:line id="Line 39" o:spid="_x0000_s1063" style="position:absolute;flip:y;visibility:visible;mso-wrap-style:square" from="15379,26422" to="15379,2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jYJ8UAAADbAAAADwAAAGRycy9kb3ducmV2LnhtbESPQWsCMRSE70L/Q3iF3jSrlCpbo0il&#10;RQQr2nro7bl53V3cvCxJdNN/bwqCx2FmvmGm82gacSHna8sKhoMMBHFhdc2lgu+v9/4EhA/IGhvL&#10;pOCPPMxnD70p5tp2vKPLPpQiQdjnqKAKoc2l9EVFBv3AtsTJ+7XOYEjSlVI77BLcNHKUZS/SYM1p&#10;ocKW3ioqTvuzUbD7HPPRfZzjKR67zfbnUK4Py4VST49x8QoiUAz38K290gqeh/D/Jf0A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jYJ8UAAADbAAAADwAAAAAAAAAA&#10;AAAAAAChAgAAZHJzL2Rvd25yZXYueG1sUEsFBgAAAAAEAAQA+QAAAJMDAAAAAA==&#10;" strokeweight="0"/>
                <v:line id="Line 40" o:spid="_x0000_s1064" style="position:absolute;flip:y;visibility:visible;mso-wrap-style:square" from="19259,26422" to="19259,2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pGUMUAAADbAAAADwAAAGRycy9kb3ducmV2LnhtbESPQWsCMRSE74L/ITyhN81WSpWtUaSl&#10;RQQr2nro7bl53V3cvCxJdNN/bwqCx2FmvmFmi2gacSHna8sKHkcZCOLC6ppLBd9f78MpCB+QNTaW&#10;ScEfeVjM+70Z5tp2vKPLPpQiQdjnqKAKoc2l9EVFBv3ItsTJ+7XOYEjSlVI77BLcNHKcZc/SYM1p&#10;ocKWXisqTvuzUbD7nPDRfZzjKR67zfbnUK4Pb0ulHgZx+QIiUAz38K290gqexv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/pGUMUAAADbAAAADwAAAAAAAAAA&#10;AAAAAAChAgAAZHJzL2Rvd25yZXYueG1sUEsFBgAAAAAEAAQA+QAAAJMDAAAAAA==&#10;" strokeweight="0"/>
                <v:line id="Line 41" o:spid="_x0000_s1065" style="position:absolute;flip:y;visibility:visible;mso-wrap-style:square" from="23145,26422" to="23145,2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bjy8YAAADbAAAADwAAAGRycy9kb3ducmV2LnhtbESPQWsCMRSE7wX/Q3gFbzVbK23ZGkWU&#10;ighatPXQ23Pzuru4eVmS6MZ/bwqFHoeZ+YYZT6NpxIWcry0reBxkIIgLq2suFXx9vj+8gvABWWNj&#10;mRRcycN00rsbY65txzu67EMpEoR9jgqqENpcSl9UZNAPbEucvB/rDIYkXSm1wy7BTSOHWfYsDdac&#10;FipsaV5RcdqfjYLd9oWPbnmOp3jsNh/fh3J9WMyU6t/H2RuIQDH8h//aK61g9A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248vGAAAA2wAAAA8AAAAAAAAA&#10;AAAAAAAAoQIAAGRycy9kb3ducmV2LnhtbFBLBQYAAAAABAAEAPkAAACUAwAAAAA=&#10;" strokeweight="0"/>
                <v:line id="Line 42" o:spid="_x0000_s1066" style="position:absolute;flip:y;visibility:visible;mso-wrap-style:square" from="27031,26422" to="27031,2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97v8UAAADbAAAADwAAAGRycy9kb3ducmV2LnhtbESPT2sCMRTE7wW/Q3hCbzVbkVZWo0iL&#10;RYRW/Hfw9ty87i5uXpYkuum3bwoFj8PM/IaZzqNpxI2cry0reB5kIIgLq2suFRz2y6cxCB+QNTaW&#10;ScEPeZjPeg9TzLXteEu3XShFgrDPUUEVQptL6YuKDPqBbYmT922dwZCkK6V22CW4aeQwy16kwZrT&#10;QoUtvVVUXHZXo2D79cpn93GNl3juPjenY7k+vi+UeuzHxQREoBju4f/2SisYjeDvS/oB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97v8UAAADbAAAADwAAAAAAAAAA&#10;AAAAAAChAgAAZHJzL2Rvd25yZXYueG1sUEsFBgAAAAAEAAQA+QAAAJMDAAAAAA==&#10;" strokeweight="0"/>
                <v:line id="Line 43" o:spid="_x0000_s1067" style="position:absolute;flip:y;visibility:visible;mso-wrap-style:square" from="30911,26422" to="30911,2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PeJMYAAADbAAAADwAAAGRycy9kb3ducmV2LnhtbESPQWsCMRSE7wX/Q3gFbzVbqW3ZGkWU&#10;ighatPXQ23Pzuru4eVmS6MZ/bwqFHoeZ+YYZT6NpxIWcry0reBxkIIgLq2suFXx9vj+8gvABWWNj&#10;mRRcycN00rsbY65txzu67EMpEoR9jgqqENpcSl9UZNAPbEucvB/rDIYkXSm1wy7BTSOHWfYsDdac&#10;FipsaV5RcdqfjYLd9oWPbnmOp3jsNh/fh3J9WMyU6t/H2RuIQDH8h//aK63gaQ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T3iTGAAAA2wAAAA8AAAAAAAAA&#10;AAAAAAAAoQIAAGRycy9kb3ducmV2LnhtbFBLBQYAAAAABAAEAPkAAACUAwAAAAA=&#10;" strokeweight="0"/>
                <v:line id="Line 44" o:spid="_x0000_s1068" style="position:absolute;flip:y;visibility:visible;mso-wrap-style:square" from="34721,26422" to="34721,2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FAU8UAAADbAAAADwAAAGRycy9kb3ducmV2LnhtbESPQWsCMRSE7wX/Q3iCt5qtiJWtUaRF&#10;kYIVbT309ty87i5uXpYkuum/N4WCx2FmvmFmi2gacSXna8sKnoYZCOLC6ppLBV+fq8cpCB+QNTaW&#10;ScEveVjMew8zzLXteE/XQyhFgrDPUUEVQptL6YuKDPqhbYmT92OdwZCkK6V22CW4aeQoyybSYM1p&#10;ocKWXisqzoeLUbD/eOaTW1/iOZ667e77WL4f35ZKDfpx+QIiUAz38H97oxWMJ/D3Jf0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FAU8UAAADbAAAADwAAAAAAAAAA&#10;AAAAAAChAgAAZHJzL2Rvd25yZXYueG1sUEsFBgAAAAAEAAQA+QAAAJMDAAAAAA==&#10;" strokeweight="0"/>
                <v:line id="Line 45" o:spid="_x0000_s1069" style="position:absolute;flip:y;visibility:visible;mso-wrap-style:square" from="38601,26422" to="38601,2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3lyMUAAADbAAAADwAAAGRycy9kb3ducmV2LnhtbESPQWsCMRSE74L/ITzBm2ZbisrWKNLS&#10;IoIVbT309ty87i5uXpYkuvHfN4WCx2FmvmHmy2gacSXna8sKHsYZCOLC6ppLBV+fb6MZCB+QNTaW&#10;ScGNPCwX/d4cc2073tP1EEqRIOxzVFCF0OZS+qIig35sW+Lk/VhnMCTpSqkddgluGvmYZRNpsOa0&#10;UGFLLxUV58PFKNh/TPnk3i/xHE/ddvd9LDfH15VSw0FcPYMIFMM9/N9eawVPU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3lyMUAAADbAAAADwAAAAAAAAAA&#10;AAAAAAChAgAAZHJzL2Rvd25yZXYueG1sUEsFBgAAAAAEAAQA+QAAAJMDAAAAAA==&#10;" strokeweight="0"/>
                <v:line id="Line 46" o:spid="_x0000_s1070" style="position:absolute;flip:y;visibility:visible;mso-wrap-style:square" from="42487,26422" to="42487,2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JxusIAAADbAAAADwAAAGRycy9kb3ducmV2LnhtbERPy2oCMRTdF/yHcAV3NWORVkajiEUp&#10;hVZ8LdxdJ9eZwcnNkEQn/ftmUejycN6zRTSNeJDztWUFo2EGgriwuuZSwfGwfp6A8AFZY2OZFPyQ&#10;h8W89zTDXNuOd/TYh1KkEPY5KqhCaHMpfVGRQT+0LXHirtYZDAm6UmqHXQo3jXzJsldpsObUUGFL&#10;q4qK2/5uFOy+3/jiNvd4i5fua3s+lZ+n96VSg35cTkEEiuFf/Of+0ArGaWz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JxusIAAADbAAAADwAAAAAAAAAAAAAA&#10;AAChAgAAZHJzL2Rvd25yZXYueG1sUEsFBgAAAAAEAAQA+QAAAJADAAAAAA==&#10;" strokeweight="0"/>
                <v:rect id="Rectangle 47" o:spid="_x0000_s1071" style="position:absolute;left:17399;top:1320;width:31191;height:35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F60BDA" w:rsidRDefault="00F60BDA">
                        <w:r w:rsidRPr="00F60BDA">
                          <w:rPr>
                            <w:rFonts w:ascii="Arial" w:hAnsi="Arial" w:cs="Arial"/>
                            <w:color w:val="000000"/>
                          </w:rPr>
                          <w:t>болезни глаза и его придаточного аппарата</w:t>
                        </w:r>
                      </w:p>
                    </w:txbxContent>
                  </v:textbox>
                </v:rect>
                <v:rect id="Rectangle 48" o:spid="_x0000_s1072" style="position:absolute;left:1397;top:25723;width:1695;height:35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29</w:t>
                        </w:r>
                      </w:p>
                    </w:txbxContent>
                  </v:textbox>
                </v:rect>
                <v:rect id="Rectangle 49" o:spid="_x0000_s1073" style="position:absolute;left:1397;top:23082;width:1695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50" o:spid="_x0000_s1074" style="position:absolute;left:1397;top:20440;width:1695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31</w:t>
                        </w:r>
                      </w:p>
                    </w:txbxContent>
                  </v:textbox>
                </v:rect>
                <v:rect id="Rectangle 51" o:spid="_x0000_s1075" style="position:absolute;left:1397;top:17792;width:1695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32</w:t>
                        </w:r>
                      </w:p>
                    </w:txbxContent>
                  </v:textbox>
                </v:rect>
                <v:rect id="Rectangle 52" o:spid="_x0000_s1076" style="position:absolute;left:1397;top:15233;width:1695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33</w:t>
                        </w:r>
                      </w:p>
                    </w:txbxContent>
                  </v:textbox>
                </v:rect>
                <v:rect id="Rectangle 53" o:spid="_x0000_s1077" style="position:absolute;left:1397;top:12592;width:1695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34</w:t>
                        </w:r>
                      </w:p>
                    </w:txbxContent>
                  </v:textbox>
                </v:rect>
                <v:rect id="Rectangle 54" o:spid="_x0000_s1078" style="position:absolute;left:1397;top:9944;width:1695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35</w:t>
                        </w:r>
                      </w:p>
                    </w:txbxContent>
                  </v:textbox>
                </v:rect>
                <v:rect id="Rectangle 55" o:spid="_x0000_s1079" style="position:absolute;left:1397;top:7302;width:1695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36</w:t>
                        </w:r>
                      </w:p>
                    </w:txbxContent>
                  </v:textbox>
                </v:rect>
                <v:rect id="Rectangle 56" o:spid="_x0000_s1080" style="position:absolute;left:1397;top:4660;width:1695;height:35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37</w:t>
                        </w:r>
                      </w:p>
                    </w:txbxContent>
                  </v:textbox>
                </v:rect>
                <v:rect id="Rectangle 57" o:spid="_x0000_s1081" style="position:absolute;left:4349;top:27508;width:3391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2000</w:t>
                        </w:r>
                      </w:p>
                    </w:txbxContent>
                  </v:textbox>
                </v:rect>
                <v:rect id="Rectangle 58" o:spid="_x0000_s1082" style="position:absolute;left:8235;top:27508;width:3391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2001</w:t>
                        </w:r>
                      </w:p>
                    </w:txbxContent>
                  </v:textbox>
                </v:rect>
                <v:rect id="Rectangle 59" o:spid="_x0000_s1083" style="position:absolute;left:12115;top:27508;width:3391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2002</w:t>
                        </w:r>
                      </w:p>
                    </w:txbxContent>
                  </v:textbox>
                </v:rect>
                <v:rect id="Rectangle 60" o:spid="_x0000_s1084" style="position:absolute;left:15919;top:27508;width:3391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2003</w:t>
                        </w:r>
                      </w:p>
                    </w:txbxContent>
                  </v:textbox>
                </v:rect>
                <v:rect id="Rectangle 61" o:spid="_x0000_s1085" style="position:absolute;left:19805;top:27508;width:3391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2004</w:t>
                        </w:r>
                      </w:p>
                    </w:txbxContent>
                  </v:textbox>
                </v:rect>
                <v:rect id="Rectangle 62" o:spid="_x0000_s1086" style="position:absolute;left:23691;top:27508;width:3391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2005</w:t>
                        </w:r>
                      </w:p>
                    </w:txbxContent>
                  </v:textbox>
                </v:rect>
                <v:rect id="Rectangle 63" o:spid="_x0000_s1087" style="position:absolute;left:27571;top:27508;width:3391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2006</w:t>
                        </w:r>
                      </w:p>
                    </w:txbxContent>
                  </v:textbox>
                </v:rect>
                <v:rect id="Rectangle 64" o:spid="_x0000_s1088" style="position:absolute;left:31457;top:27508;width:3391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2007</w:t>
                        </w:r>
                      </w:p>
                    </w:txbxContent>
                  </v:textbox>
                </v:rect>
                <v:rect id="Rectangle 65" o:spid="_x0000_s1089" style="position:absolute;left:35261;top:27508;width:3391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2008</w:t>
                        </w:r>
                      </w:p>
                    </w:txbxContent>
                  </v:textbox>
                </v:rect>
                <v:rect id="Rectangle 66" o:spid="_x0000_s1090" style="position:absolute;left:39147;top:27508;width:3391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F60BDA" w:rsidRDefault="00F60BDA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2009</w:t>
                        </w:r>
                      </w:p>
                    </w:txbxContent>
                  </v:textbox>
                </v:rect>
                <v:rect id="Rectangle 67" o:spid="_x0000_s1091" style="position:absolute;left:44894;top:14528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F60BDA" w:rsidRPr="00F60BDA" w:rsidRDefault="00F60BDA" w:rsidP="00F60BDA"/>
                    </w:txbxContent>
                  </v:textbox>
                </v:rect>
                <v:rect id="Rectangle 68" o:spid="_x0000_s1092" style="position:absolute;left:44894;top:1600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F60BDA" w:rsidRDefault="00F60BDA"/>
                    </w:txbxContent>
                  </v:textbox>
                </v:rect>
                <v:rect id="Rectangle 69" o:spid="_x0000_s1093" style="position:absolute;width:49587;height:29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7TMIA&#10;AADbAAAADwAAAGRycy9kb3ducmV2LnhtbESPQYvCMBSE74L/ITzBm01VsEs1FVkQPehhdcHro3m2&#10;pc1LSbJa//1mQdjjMDPfMJvtYDrxIOcbywrmSQqCuLS64UrB93U/+wDhA7LGzjIpeJGHbTEebTDX&#10;9slf9LiESkQI+xwV1CH0uZS+rMmgT2xPHL27dQZDlK6S2uEzwk0nF2m6kgYbjgs19vRZU9lefoyC&#10;83F/bhf3U8U7eesPWcYn1yyVmk6G3RpEoCH8h9/to1aQzeHvS/w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PtMwgAAANsAAAAPAAAAAAAAAAAAAAAAAJgCAABkcnMvZG93&#10;bnJldi54bWxQSwUGAAAAAAQABAD1AAAAhwMAAAAA&#10;" filled="f" strokeweight=".6pt"/>
                <w10:anchorlock/>
              </v:group>
            </w:pict>
          </mc:Fallback>
        </mc:AlternateContent>
      </w:r>
    </w:p>
    <w:p w:rsidR="00F037B8" w:rsidRPr="00493F4B" w:rsidRDefault="00F037B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413CE3" w:rsidRPr="00493F4B" w:rsidRDefault="00F037B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ВЫВОД: </w:t>
      </w:r>
      <w:r w:rsidR="00413CE3" w:rsidRPr="00493F4B">
        <w:rPr>
          <w:color w:val="000000"/>
          <w:sz w:val="28"/>
        </w:rPr>
        <w:t>Данные диаграммы позволяют нам более наглядно оценить тенденцию к</w:t>
      </w:r>
      <w:r w:rsidR="00493F4B">
        <w:rPr>
          <w:color w:val="000000"/>
          <w:sz w:val="28"/>
        </w:rPr>
        <w:t xml:space="preserve"> </w:t>
      </w:r>
      <w:r w:rsidR="00413CE3" w:rsidRPr="00493F4B">
        <w:rPr>
          <w:color w:val="000000"/>
          <w:sz w:val="28"/>
        </w:rPr>
        <w:t>увеличению заболеваемости (интенсивный показатель)</w:t>
      </w:r>
    </w:p>
    <w:p w:rsidR="006B2F71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413CE3" w:rsidRPr="00493F4B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Таблица 6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399"/>
        <w:gridCol w:w="1584"/>
        <w:gridCol w:w="2367"/>
        <w:gridCol w:w="1584"/>
        <w:gridCol w:w="2363"/>
      </w:tblGrid>
      <w:tr w:rsidR="00413CE3" w:rsidRPr="00493F4B" w:rsidTr="006B2F71">
        <w:trPr>
          <w:cantSplit/>
          <w:jc w:val="center"/>
        </w:trPr>
        <w:tc>
          <w:tcPr>
            <w:tcW w:w="752" w:type="pct"/>
            <w:vMerge w:val="restart"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25" w:type="pct"/>
            <w:gridSpan w:val="2"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Район А</w:t>
            </w:r>
          </w:p>
        </w:tc>
        <w:tc>
          <w:tcPr>
            <w:tcW w:w="2123" w:type="pct"/>
            <w:gridSpan w:val="2"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3F4B">
              <w:rPr>
                <w:b/>
                <w:color w:val="000000"/>
                <w:sz w:val="20"/>
              </w:rPr>
              <w:t>Район В</w:t>
            </w:r>
          </w:p>
        </w:tc>
      </w:tr>
      <w:tr w:rsidR="00413CE3" w:rsidRPr="00493F4B" w:rsidTr="006B2F71">
        <w:trPr>
          <w:cantSplit/>
          <w:jc w:val="center"/>
        </w:trPr>
        <w:tc>
          <w:tcPr>
            <w:tcW w:w="752" w:type="pct"/>
            <w:vMerge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2" w:type="pct"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Первичная заболеваемость</w:t>
            </w:r>
          </w:p>
        </w:tc>
        <w:tc>
          <w:tcPr>
            <w:tcW w:w="1273" w:type="pct"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Стандартизованные показатели</w:t>
            </w:r>
          </w:p>
        </w:tc>
        <w:tc>
          <w:tcPr>
            <w:tcW w:w="852" w:type="pct"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Первичная заболеваемость</w:t>
            </w:r>
          </w:p>
        </w:tc>
        <w:tc>
          <w:tcPr>
            <w:tcW w:w="1271" w:type="pct"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Стандартизованные показатели</w:t>
            </w:r>
          </w:p>
        </w:tc>
      </w:tr>
      <w:tr w:rsidR="00413CE3" w:rsidRPr="00493F4B" w:rsidTr="006B2F71">
        <w:trPr>
          <w:cantSplit/>
          <w:trHeight w:val="480"/>
          <w:jc w:val="center"/>
        </w:trPr>
        <w:tc>
          <w:tcPr>
            <w:tcW w:w="752" w:type="pct"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болезни глаза и его придаточного аппарата</w:t>
            </w:r>
          </w:p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(состав населения отличался по возрасту)</w:t>
            </w:r>
          </w:p>
        </w:tc>
        <w:tc>
          <w:tcPr>
            <w:tcW w:w="852" w:type="pct"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493F4B">
              <w:rPr>
                <w:color w:val="000000"/>
                <w:sz w:val="20"/>
                <w:szCs w:val="22"/>
              </w:rPr>
              <w:t>34,2</w:t>
            </w:r>
          </w:p>
        </w:tc>
        <w:tc>
          <w:tcPr>
            <w:tcW w:w="1273" w:type="pct"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493F4B">
              <w:rPr>
                <w:color w:val="000000"/>
                <w:sz w:val="20"/>
                <w:szCs w:val="22"/>
              </w:rPr>
              <w:t>28,9</w:t>
            </w:r>
          </w:p>
        </w:tc>
        <w:tc>
          <w:tcPr>
            <w:tcW w:w="852" w:type="pct"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493F4B">
              <w:rPr>
                <w:color w:val="000000"/>
                <w:sz w:val="20"/>
                <w:szCs w:val="22"/>
              </w:rPr>
              <w:t>43,7</w:t>
            </w:r>
          </w:p>
        </w:tc>
        <w:tc>
          <w:tcPr>
            <w:tcW w:w="1271" w:type="pct"/>
          </w:tcPr>
          <w:p w:rsidR="00413CE3" w:rsidRPr="00493F4B" w:rsidRDefault="00413CE3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493F4B">
              <w:rPr>
                <w:color w:val="000000"/>
                <w:sz w:val="20"/>
                <w:szCs w:val="22"/>
              </w:rPr>
              <w:t>25,7</w:t>
            </w:r>
          </w:p>
        </w:tc>
      </w:tr>
    </w:tbl>
    <w:p w:rsidR="006B2F71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6B2F71" w:rsidRDefault="00362E8C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ВЫВОД: По </w:t>
      </w:r>
      <w:r w:rsidR="00F60BDA" w:rsidRPr="00493F4B">
        <w:rPr>
          <w:color w:val="000000"/>
          <w:sz w:val="28"/>
        </w:rPr>
        <w:t xml:space="preserve">данным стандартизированных показателей </w:t>
      </w:r>
      <w:r w:rsidRPr="00493F4B">
        <w:rPr>
          <w:color w:val="000000"/>
          <w:sz w:val="28"/>
        </w:rPr>
        <w:t xml:space="preserve">заболеваемость </w:t>
      </w:r>
      <w:r w:rsidR="00F60BDA" w:rsidRPr="00493F4B">
        <w:rPr>
          <w:color w:val="000000"/>
          <w:sz w:val="28"/>
        </w:rPr>
        <w:t xml:space="preserve">глаза и его придаточного аппарата </w:t>
      </w:r>
      <w:r w:rsidRPr="00493F4B">
        <w:rPr>
          <w:color w:val="000000"/>
          <w:sz w:val="28"/>
        </w:rPr>
        <w:t xml:space="preserve">выше в районе </w:t>
      </w:r>
      <w:r w:rsidR="00493F4B" w:rsidRPr="00493F4B">
        <w:rPr>
          <w:color w:val="000000"/>
          <w:sz w:val="28"/>
        </w:rPr>
        <w:t>А.</w:t>
      </w:r>
      <w:r w:rsidR="00493F4B">
        <w:rPr>
          <w:color w:val="000000"/>
          <w:sz w:val="28"/>
        </w:rPr>
        <w:t> </w:t>
      </w:r>
      <w:r w:rsidR="00493F4B" w:rsidRPr="00493F4B">
        <w:rPr>
          <w:color w:val="000000"/>
          <w:sz w:val="28"/>
        </w:rPr>
        <w:t>Но</w:t>
      </w:r>
      <w:r w:rsidRPr="00493F4B">
        <w:rPr>
          <w:color w:val="000000"/>
          <w:sz w:val="28"/>
        </w:rPr>
        <w:t xml:space="preserve"> если бы больные были одного возраста, то заболеваемость была бы выше в районе В.</w:t>
      </w:r>
    </w:p>
    <w:p w:rsidR="00362E8C" w:rsidRPr="00493F4B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493F4B">
        <w:rPr>
          <w:color w:val="000000"/>
          <w:sz w:val="28"/>
        </w:rPr>
        <w:t>Таблица 7</w:t>
      </w:r>
    </w:p>
    <w:tbl>
      <w:tblPr>
        <w:tblStyle w:val="1"/>
        <w:tblW w:w="9384" w:type="dxa"/>
        <w:jc w:val="center"/>
        <w:tblLook w:val="0000" w:firstRow="0" w:lastRow="0" w:firstColumn="0" w:lastColumn="0" w:noHBand="0" w:noVBand="0"/>
      </w:tblPr>
      <w:tblGrid>
        <w:gridCol w:w="1217"/>
        <w:gridCol w:w="4293"/>
        <w:gridCol w:w="516"/>
        <w:gridCol w:w="566"/>
        <w:gridCol w:w="566"/>
        <w:gridCol w:w="733"/>
        <w:gridCol w:w="567"/>
        <w:gridCol w:w="926"/>
      </w:tblGrid>
      <w:tr w:rsidR="004B157F" w:rsidRPr="00493F4B" w:rsidTr="006B2F71">
        <w:trPr>
          <w:cantSplit/>
          <w:trHeight w:val="402"/>
          <w:jc w:val="center"/>
        </w:trPr>
        <w:tc>
          <w:tcPr>
            <w:tcW w:w="649" w:type="pct"/>
          </w:tcPr>
          <w:p w:rsidR="004B157F" w:rsidRPr="00493F4B" w:rsidRDefault="006B2F71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8"/>
              </w:rPr>
              <w:br w:type="page"/>
            </w:r>
          </w:p>
        </w:tc>
        <w:tc>
          <w:tcPr>
            <w:tcW w:w="2287" w:type="pct"/>
            <w:noWrap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93F4B">
              <w:rPr>
                <w:b/>
                <w:bCs/>
                <w:color w:val="000000"/>
                <w:sz w:val="20"/>
              </w:rPr>
              <w:t>Средняя длительность пребывания больных</w:t>
            </w:r>
          </w:p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93F4B">
              <w:rPr>
                <w:b/>
                <w:bCs/>
                <w:color w:val="000000"/>
                <w:sz w:val="20"/>
              </w:rPr>
              <w:t>на койке</w:t>
            </w:r>
          </w:p>
        </w:tc>
        <w:tc>
          <w:tcPr>
            <w:tcW w:w="275" w:type="pct"/>
            <w:noWrap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493F4B">
              <w:rPr>
                <w:b/>
                <w:bCs/>
                <w:color w:val="000000"/>
                <w:sz w:val="20"/>
                <w:szCs w:val="28"/>
              </w:rPr>
              <w:t>n</w:t>
            </w:r>
          </w:p>
        </w:tc>
        <w:tc>
          <w:tcPr>
            <w:tcW w:w="302" w:type="pct"/>
            <w:noWrap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493F4B">
              <w:rPr>
                <w:b/>
                <w:bCs/>
                <w:color w:val="000000"/>
                <w:sz w:val="20"/>
                <w:szCs w:val="28"/>
              </w:rPr>
              <w:t>М</w:t>
            </w:r>
          </w:p>
        </w:tc>
        <w:tc>
          <w:tcPr>
            <w:tcW w:w="302" w:type="pct"/>
            <w:noWrap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493F4B">
              <w:rPr>
                <w:b/>
                <w:bCs/>
                <w:color w:val="000000"/>
                <w:sz w:val="20"/>
                <w:szCs w:val="28"/>
              </w:rPr>
              <w:t>δ</w:t>
            </w:r>
          </w:p>
        </w:tc>
        <w:tc>
          <w:tcPr>
            <w:tcW w:w="391" w:type="pct"/>
            <w:noWrap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493F4B">
              <w:rPr>
                <w:b/>
                <w:bCs/>
                <w:color w:val="000000"/>
                <w:sz w:val="20"/>
                <w:szCs w:val="28"/>
              </w:rPr>
              <w:t>С</w:t>
            </w:r>
            <w:r w:rsidRPr="00493F4B">
              <w:rPr>
                <w:b/>
                <w:bCs/>
                <w:color w:val="000000"/>
                <w:sz w:val="20"/>
                <w:szCs w:val="28"/>
                <w:vertAlign w:val="subscript"/>
              </w:rPr>
              <w:t>V</w:t>
            </w:r>
            <w:r w:rsidR="00493F4B" w:rsidRPr="00493F4B">
              <w:rPr>
                <w:b/>
                <w:bCs/>
                <w:color w:val="000000"/>
                <w:sz w:val="20"/>
                <w:szCs w:val="28"/>
                <w:vertAlign w:val="subscript"/>
              </w:rPr>
              <w:t>%</w:t>
            </w:r>
          </w:p>
        </w:tc>
        <w:tc>
          <w:tcPr>
            <w:tcW w:w="302" w:type="pct"/>
            <w:noWrap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493F4B">
              <w:rPr>
                <w:b/>
                <w:bCs/>
                <w:color w:val="000000"/>
                <w:sz w:val="20"/>
                <w:szCs w:val="28"/>
              </w:rPr>
              <w:t>m</w:t>
            </w:r>
          </w:p>
        </w:tc>
        <w:tc>
          <w:tcPr>
            <w:tcW w:w="493" w:type="pct"/>
            <w:noWrap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493F4B">
              <w:rPr>
                <w:b/>
                <w:bCs/>
                <w:color w:val="000000"/>
                <w:sz w:val="20"/>
                <w:szCs w:val="28"/>
              </w:rPr>
              <w:t>M ген.</w:t>
            </w:r>
          </w:p>
        </w:tc>
      </w:tr>
      <w:tr w:rsidR="004B157F" w:rsidRPr="00493F4B" w:rsidTr="006B2F71">
        <w:trPr>
          <w:cantSplit/>
          <w:trHeight w:val="402"/>
          <w:jc w:val="center"/>
        </w:trPr>
        <w:tc>
          <w:tcPr>
            <w:tcW w:w="649" w:type="pct"/>
            <w:vMerge w:val="restart"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6</w:t>
            </w:r>
          </w:p>
        </w:tc>
        <w:tc>
          <w:tcPr>
            <w:tcW w:w="2287" w:type="pct"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физиологическое отделение акушерского стационара</w:t>
            </w:r>
          </w:p>
        </w:tc>
        <w:tc>
          <w:tcPr>
            <w:tcW w:w="275" w:type="pct"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345</w:t>
            </w:r>
          </w:p>
        </w:tc>
        <w:tc>
          <w:tcPr>
            <w:tcW w:w="302" w:type="pct"/>
            <w:noWrap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7,2</w:t>
            </w:r>
          </w:p>
        </w:tc>
        <w:tc>
          <w:tcPr>
            <w:tcW w:w="302" w:type="pct"/>
            <w:noWrap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2,5</w:t>
            </w:r>
          </w:p>
        </w:tc>
        <w:tc>
          <w:tcPr>
            <w:tcW w:w="391" w:type="pct"/>
            <w:noWrap/>
          </w:tcPr>
          <w:p w:rsidR="004B157F" w:rsidRPr="00493F4B" w:rsidRDefault="0048053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34,</w:t>
            </w:r>
            <w:r w:rsidR="00493F4B" w:rsidRPr="00493F4B">
              <w:rPr>
                <w:color w:val="000000"/>
                <w:sz w:val="20"/>
              </w:rPr>
              <w:t>7</w:t>
            </w:r>
            <w:r w:rsidR="00493F4B">
              <w:rPr>
                <w:color w:val="000000"/>
                <w:sz w:val="20"/>
              </w:rPr>
              <w:t>%</w:t>
            </w:r>
          </w:p>
        </w:tc>
        <w:tc>
          <w:tcPr>
            <w:tcW w:w="302" w:type="pct"/>
            <w:noWrap/>
          </w:tcPr>
          <w:p w:rsidR="004B157F" w:rsidRPr="00493F4B" w:rsidRDefault="0048053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0,13</w:t>
            </w:r>
          </w:p>
        </w:tc>
        <w:tc>
          <w:tcPr>
            <w:tcW w:w="493" w:type="pct"/>
            <w:noWrap/>
          </w:tcPr>
          <w:p w:rsidR="004B157F" w:rsidRPr="00493F4B" w:rsidRDefault="00F60BDA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7,2</w:t>
            </w:r>
            <w:r w:rsidR="00A82A28" w:rsidRPr="00493F4B">
              <w:rPr>
                <w:color w:val="000000"/>
                <w:sz w:val="20"/>
              </w:rPr>
              <w:t>±0,5</w:t>
            </w:r>
          </w:p>
        </w:tc>
      </w:tr>
      <w:tr w:rsidR="004B157F" w:rsidRPr="00493F4B" w:rsidTr="006B2F71">
        <w:trPr>
          <w:cantSplit/>
          <w:trHeight w:val="402"/>
          <w:jc w:val="center"/>
        </w:trPr>
        <w:tc>
          <w:tcPr>
            <w:tcW w:w="649" w:type="pct"/>
            <w:vMerge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87" w:type="pct"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дермато-венерологических</w:t>
            </w:r>
          </w:p>
        </w:tc>
        <w:tc>
          <w:tcPr>
            <w:tcW w:w="275" w:type="pct"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210</w:t>
            </w:r>
          </w:p>
        </w:tc>
        <w:tc>
          <w:tcPr>
            <w:tcW w:w="302" w:type="pct"/>
            <w:noWrap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15,8</w:t>
            </w:r>
          </w:p>
        </w:tc>
        <w:tc>
          <w:tcPr>
            <w:tcW w:w="302" w:type="pct"/>
            <w:noWrap/>
          </w:tcPr>
          <w:p w:rsidR="004B157F" w:rsidRPr="00493F4B" w:rsidRDefault="004B157F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12,1</w:t>
            </w:r>
          </w:p>
        </w:tc>
        <w:tc>
          <w:tcPr>
            <w:tcW w:w="391" w:type="pct"/>
            <w:noWrap/>
          </w:tcPr>
          <w:p w:rsidR="004B157F" w:rsidRPr="00493F4B" w:rsidRDefault="0048053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76,</w:t>
            </w:r>
            <w:r w:rsidR="00493F4B" w:rsidRPr="00493F4B">
              <w:rPr>
                <w:color w:val="000000"/>
                <w:sz w:val="20"/>
              </w:rPr>
              <w:t>6</w:t>
            </w:r>
            <w:r w:rsidR="00493F4B">
              <w:rPr>
                <w:color w:val="000000"/>
                <w:sz w:val="20"/>
              </w:rPr>
              <w:t>%</w:t>
            </w:r>
          </w:p>
        </w:tc>
        <w:tc>
          <w:tcPr>
            <w:tcW w:w="302" w:type="pct"/>
            <w:noWrap/>
          </w:tcPr>
          <w:p w:rsidR="004B157F" w:rsidRPr="00493F4B" w:rsidRDefault="00480536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0,83</w:t>
            </w:r>
          </w:p>
        </w:tc>
        <w:tc>
          <w:tcPr>
            <w:tcW w:w="493" w:type="pct"/>
            <w:noWrap/>
          </w:tcPr>
          <w:p w:rsidR="004B157F" w:rsidRPr="00493F4B" w:rsidRDefault="00F60BDA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15,8</w:t>
            </w:r>
            <w:r w:rsidR="00A82A28" w:rsidRPr="00493F4B">
              <w:rPr>
                <w:color w:val="000000"/>
                <w:sz w:val="20"/>
              </w:rPr>
              <w:t>±2,1</w:t>
            </w:r>
          </w:p>
        </w:tc>
      </w:tr>
    </w:tbl>
    <w:p w:rsidR="004B157F" w:rsidRPr="00493F4B" w:rsidRDefault="004B157F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A82A28" w:rsidRPr="00493F4B" w:rsidRDefault="00A82A2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ВЫВОД:</w:t>
      </w:r>
    </w:p>
    <w:p w:rsidR="00A82A28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493F4B">
        <w:rPr>
          <w:color w:val="000000"/>
          <w:sz w:val="28"/>
        </w:rPr>
        <w:t>в</w:t>
      </w:r>
      <w:r w:rsidR="00A82A28" w:rsidRPr="00493F4B">
        <w:rPr>
          <w:color w:val="000000"/>
          <w:sz w:val="28"/>
        </w:rPr>
        <w:t>ариабельность пребывания больных на койке больше в дермато-венерологическом отделении.</w:t>
      </w:r>
    </w:p>
    <w:p w:rsidR="00A82A28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493F4B">
        <w:rPr>
          <w:color w:val="000000"/>
          <w:sz w:val="28"/>
        </w:rPr>
        <w:t>п</w:t>
      </w:r>
      <w:r w:rsidR="00A82A28" w:rsidRPr="00493F4B">
        <w:rPr>
          <w:color w:val="000000"/>
          <w:sz w:val="28"/>
        </w:rPr>
        <w:t>ри определении ошибки репрезентативности наиболее пре</w:t>
      </w:r>
      <w:r w:rsidR="00927EFE" w:rsidRPr="00493F4B">
        <w:rPr>
          <w:color w:val="000000"/>
          <w:sz w:val="28"/>
        </w:rPr>
        <w:t xml:space="preserve">дставительная средняя величина </w:t>
      </w:r>
      <w:r w:rsidR="00A82A28" w:rsidRPr="00493F4B">
        <w:rPr>
          <w:color w:val="000000"/>
          <w:sz w:val="28"/>
        </w:rPr>
        <w:t>характерна для физиологического отделения акушерского стационара.</w:t>
      </w:r>
    </w:p>
    <w:p w:rsidR="00A82A28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82A28" w:rsidRPr="00493F4B">
        <w:rPr>
          <w:color w:val="000000"/>
          <w:sz w:val="28"/>
        </w:rPr>
        <w:t>перенести результаты с выборочной совокупности на генеральную совокупность можно с помощью метода определения довер</w:t>
      </w:r>
      <w:r w:rsidR="00927EFE" w:rsidRPr="00493F4B">
        <w:rPr>
          <w:color w:val="000000"/>
          <w:sz w:val="28"/>
        </w:rPr>
        <w:t>ительных границ средних величин.</w:t>
      </w:r>
    </w:p>
    <w:p w:rsidR="004B157F" w:rsidRPr="00493F4B" w:rsidRDefault="004B157F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A82A28" w:rsidRPr="00493F4B" w:rsidRDefault="00A82A2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Таблица 8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224"/>
        <w:gridCol w:w="2691"/>
        <w:gridCol w:w="3382"/>
      </w:tblGrid>
      <w:tr w:rsidR="00A82A28" w:rsidRPr="00493F4B" w:rsidTr="00493F4B">
        <w:trPr>
          <w:cantSplit/>
          <w:jc w:val="center"/>
        </w:trPr>
        <w:tc>
          <w:tcPr>
            <w:tcW w:w="1734" w:type="pct"/>
          </w:tcPr>
          <w:p w:rsidR="00A82A28" w:rsidRPr="00493F4B" w:rsidRDefault="00A82A2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Заболеваемость</w:t>
            </w:r>
          </w:p>
        </w:tc>
        <w:tc>
          <w:tcPr>
            <w:tcW w:w="1447" w:type="pct"/>
          </w:tcPr>
          <w:p w:rsidR="00A82A28" w:rsidRPr="00493F4B" w:rsidRDefault="00A82A2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Признак</w:t>
            </w:r>
          </w:p>
        </w:tc>
        <w:tc>
          <w:tcPr>
            <w:tcW w:w="1819" w:type="pct"/>
          </w:tcPr>
          <w:p w:rsidR="00A82A28" w:rsidRPr="00493F4B" w:rsidRDefault="00A82A2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93F4B">
              <w:rPr>
                <w:color w:val="000000"/>
                <w:sz w:val="20"/>
              </w:rPr>
              <w:t>Коэффициент корреляции</w:t>
            </w:r>
          </w:p>
        </w:tc>
      </w:tr>
      <w:tr w:rsidR="00A82A28" w:rsidRPr="00493F4B" w:rsidTr="00493F4B">
        <w:trPr>
          <w:cantSplit/>
          <w:trHeight w:val="480"/>
          <w:jc w:val="center"/>
        </w:trPr>
        <w:tc>
          <w:tcPr>
            <w:tcW w:w="1734" w:type="pct"/>
          </w:tcPr>
          <w:p w:rsidR="00A82A28" w:rsidRPr="00493F4B" w:rsidRDefault="00A82A2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болезни глаза и его придаточного аппарата</w:t>
            </w:r>
          </w:p>
        </w:tc>
        <w:tc>
          <w:tcPr>
            <w:tcW w:w="1447" w:type="pct"/>
          </w:tcPr>
          <w:p w:rsidR="00A82A28" w:rsidRPr="00493F4B" w:rsidRDefault="00A82A2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Время работы на компьютере</w:t>
            </w:r>
          </w:p>
        </w:tc>
        <w:tc>
          <w:tcPr>
            <w:tcW w:w="1819" w:type="pct"/>
          </w:tcPr>
          <w:p w:rsidR="00A82A28" w:rsidRPr="00493F4B" w:rsidRDefault="00A82A2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  <w:lang w:val="en-US"/>
              </w:rPr>
              <w:t>r</w:t>
            </w:r>
            <w:r w:rsidRPr="00493F4B">
              <w:rPr>
                <w:color w:val="000000"/>
                <w:sz w:val="20"/>
                <w:szCs w:val="18"/>
              </w:rPr>
              <w:t>= 0,85</w:t>
            </w:r>
          </w:p>
          <w:p w:rsidR="00A82A28" w:rsidRPr="00493F4B" w:rsidRDefault="00A82A2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(</w:t>
            </w:r>
            <w:r w:rsidRPr="00493F4B">
              <w:rPr>
                <w:color w:val="000000"/>
                <w:sz w:val="20"/>
                <w:szCs w:val="18"/>
                <w:lang w:val="en-US"/>
              </w:rPr>
              <w:t>p</w:t>
            </w:r>
            <w:r w:rsidRPr="00493F4B">
              <w:rPr>
                <w:color w:val="000000"/>
                <w:sz w:val="20"/>
                <w:szCs w:val="18"/>
              </w:rPr>
              <w:t>=0,43)</w:t>
            </w:r>
          </w:p>
        </w:tc>
      </w:tr>
    </w:tbl>
    <w:p w:rsidR="00A82A28" w:rsidRPr="00493F4B" w:rsidRDefault="00A82A2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A82A28" w:rsidRPr="00493F4B" w:rsidRDefault="00A82A2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ВЫВОД: Наблюдается связь между заболеваниями глаза и его придаточного аппарата и фактором риска (длительность работы на компьютере) (прямая зависимость). Уровень </w:t>
      </w:r>
      <w:r w:rsidR="00F60BDA" w:rsidRPr="00493F4B">
        <w:rPr>
          <w:color w:val="000000"/>
          <w:sz w:val="28"/>
        </w:rPr>
        <w:t xml:space="preserve">ошибки </w:t>
      </w:r>
      <w:r w:rsidRPr="00493F4B">
        <w:rPr>
          <w:color w:val="000000"/>
          <w:sz w:val="28"/>
        </w:rPr>
        <w:t>(р=0,43)</w:t>
      </w:r>
      <w:r w:rsidR="00E720D8" w:rsidRPr="00493F4B">
        <w:rPr>
          <w:color w:val="000000"/>
          <w:sz w:val="28"/>
        </w:rPr>
        <w:t xml:space="preserve"> больше 0,05, следовательно результаты недостоверны.</w:t>
      </w:r>
    </w:p>
    <w:p w:rsidR="006B2F71" w:rsidRDefault="006B2F71" w:rsidP="00493F4B">
      <w:pPr>
        <w:suppressAutoHyphens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720D8" w:rsidRPr="006B2F71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F71">
        <w:rPr>
          <w:bCs/>
          <w:color w:val="000000"/>
          <w:sz w:val="28"/>
          <w:szCs w:val="28"/>
        </w:rPr>
        <w:t>Заболеваемость населения по основным классам болезней в 2000–2009 гг. на 1000 человек населения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399"/>
        <w:gridCol w:w="789"/>
        <w:gridCol w:w="791"/>
        <w:gridCol w:w="790"/>
        <w:gridCol w:w="790"/>
        <w:gridCol w:w="790"/>
        <w:gridCol w:w="790"/>
        <w:gridCol w:w="790"/>
        <w:gridCol w:w="790"/>
        <w:gridCol w:w="790"/>
        <w:gridCol w:w="788"/>
      </w:tblGrid>
      <w:tr w:rsidR="00E720D8" w:rsidRPr="00493F4B" w:rsidTr="006B2F71">
        <w:trPr>
          <w:trHeight w:val="255"/>
          <w:jc w:val="center"/>
        </w:trPr>
        <w:tc>
          <w:tcPr>
            <w:tcW w:w="752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B2F71">
              <w:rPr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E720D8" w:rsidRPr="00493F4B" w:rsidTr="006B2F71">
        <w:trPr>
          <w:trHeight w:val="255"/>
          <w:jc w:val="center"/>
        </w:trPr>
        <w:tc>
          <w:tcPr>
            <w:tcW w:w="752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6B2F71">
              <w:rPr>
                <w:bCs/>
                <w:color w:val="000000"/>
                <w:sz w:val="20"/>
                <w:szCs w:val="18"/>
              </w:rPr>
              <w:t>Все болезни</w:t>
            </w:r>
          </w:p>
        </w:tc>
        <w:tc>
          <w:tcPr>
            <w:tcW w:w="424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6B2F71">
              <w:rPr>
                <w:bCs/>
                <w:color w:val="000000"/>
                <w:sz w:val="20"/>
                <w:szCs w:val="18"/>
              </w:rPr>
              <w:t>730,5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6B2F71">
              <w:rPr>
                <w:bCs/>
                <w:color w:val="000000"/>
                <w:sz w:val="20"/>
                <w:szCs w:val="18"/>
              </w:rPr>
              <w:t>719,7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6B2F71">
              <w:rPr>
                <w:bCs/>
                <w:color w:val="000000"/>
                <w:sz w:val="20"/>
                <w:szCs w:val="18"/>
              </w:rPr>
              <w:t>740,1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6B2F71">
              <w:rPr>
                <w:bCs/>
                <w:color w:val="000000"/>
                <w:sz w:val="20"/>
                <w:szCs w:val="18"/>
              </w:rPr>
              <w:t>748,6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6B2F71">
              <w:rPr>
                <w:bCs/>
                <w:color w:val="000000"/>
                <w:sz w:val="20"/>
                <w:szCs w:val="18"/>
              </w:rPr>
              <w:t>744,9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6B2F71">
              <w:rPr>
                <w:bCs/>
                <w:color w:val="000000"/>
                <w:sz w:val="20"/>
                <w:szCs w:val="18"/>
              </w:rPr>
              <w:t>745,9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6B2F71">
              <w:rPr>
                <w:bCs/>
                <w:color w:val="000000"/>
                <w:sz w:val="20"/>
                <w:szCs w:val="18"/>
              </w:rPr>
              <w:t>763,9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6B2F71">
              <w:rPr>
                <w:bCs/>
                <w:color w:val="000000"/>
                <w:sz w:val="20"/>
                <w:szCs w:val="18"/>
              </w:rPr>
              <w:t>771,0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6B2F71">
              <w:rPr>
                <w:bCs/>
                <w:color w:val="000000"/>
                <w:sz w:val="20"/>
                <w:szCs w:val="18"/>
              </w:rPr>
              <w:t>772,0</w:t>
            </w:r>
          </w:p>
        </w:tc>
        <w:tc>
          <w:tcPr>
            <w:tcW w:w="425" w:type="pct"/>
          </w:tcPr>
          <w:p w:rsidR="00E720D8" w:rsidRPr="006B2F71" w:rsidRDefault="00E720D8" w:rsidP="00493F4B">
            <w:pPr>
              <w:suppressAutoHyphens w:val="0"/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6B2F71">
              <w:rPr>
                <w:bCs/>
                <w:color w:val="000000"/>
                <w:sz w:val="20"/>
                <w:szCs w:val="18"/>
              </w:rPr>
              <w:t>802,5</w:t>
            </w:r>
          </w:p>
        </w:tc>
      </w:tr>
      <w:tr w:rsidR="00E720D8" w:rsidRPr="00493F4B" w:rsidTr="006B2F71">
        <w:trPr>
          <w:trHeight w:val="480"/>
          <w:jc w:val="center"/>
        </w:trPr>
        <w:tc>
          <w:tcPr>
            <w:tcW w:w="752" w:type="pct"/>
          </w:tcPr>
          <w:p w:rsidR="00E720D8" w:rsidRPr="00493F4B" w:rsidRDefault="00E720D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болезни глаза и его придаточного аппарата</w:t>
            </w:r>
          </w:p>
        </w:tc>
        <w:tc>
          <w:tcPr>
            <w:tcW w:w="424" w:type="pct"/>
          </w:tcPr>
          <w:p w:rsidR="00E720D8" w:rsidRPr="00493F4B" w:rsidRDefault="00E720D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31,9</w:t>
            </w:r>
          </w:p>
        </w:tc>
        <w:tc>
          <w:tcPr>
            <w:tcW w:w="425" w:type="pct"/>
          </w:tcPr>
          <w:p w:rsidR="00E720D8" w:rsidRPr="00493F4B" w:rsidRDefault="00E720D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32,4</w:t>
            </w:r>
          </w:p>
        </w:tc>
        <w:tc>
          <w:tcPr>
            <w:tcW w:w="425" w:type="pct"/>
          </w:tcPr>
          <w:p w:rsidR="00E720D8" w:rsidRPr="00493F4B" w:rsidRDefault="00E720D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33,5</w:t>
            </w:r>
          </w:p>
        </w:tc>
        <w:tc>
          <w:tcPr>
            <w:tcW w:w="425" w:type="pct"/>
          </w:tcPr>
          <w:p w:rsidR="00E720D8" w:rsidRPr="00493F4B" w:rsidRDefault="00E720D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32,9</w:t>
            </w:r>
          </w:p>
        </w:tc>
        <w:tc>
          <w:tcPr>
            <w:tcW w:w="425" w:type="pct"/>
          </w:tcPr>
          <w:p w:rsidR="00E720D8" w:rsidRPr="00493F4B" w:rsidRDefault="00E720D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34,1</w:t>
            </w:r>
          </w:p>
        </w:tc>
        <w:tc>
          <w:tcPr>
            <w:tcW w:w="425" w:type="pct"/>
          </w:tcPr>
          <w:p w:rsidR="00E720D8" w:rsidRPr="00493F4B" w:rsidRDefault="00E720D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33,7</w:t>
            </w:r>
          </w:p>
        </w:tc>
        <w:tc>
          <w:tcPr>
            <w:tcW w:w="425" w:type="pct"/>
          </w:tcPr>
          <w:p w:rsidR="00E720D8" w:rsidRPr="00493F4B" w:rsidRDefault="00E720D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35,8</w:t>
            </w:r>
          </w:p>
        </w:tc>
        <w:tc>
          <w:tcPr>
            <w:tcW w:w="425" w:type="pct"/>
          </w:tcPr>
          <w:p w:rsidR="00E720D8" w:rsidRPr="00493F4B" w:rsidRDefault="00E720D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35,0</w:t>
            </w:r>
          </w:p>
        </w:tc>
        <w:tc>
          <w:tcPr>
            <w:tcW w:w="425" w:type="pct"/>
          </w:tcPr>
          <w:p w:rsidR="00E720D8" w:rsidRPr="00493F4B" w:rsidRDefault="00E720D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34,2</w:t>
            </w:r>
          </w:p>
        </w:tc>
        <w:tc>
          <w:tcPr>
            <w:tcW w:w="425" w:type="pct"/>
          </w:tcPr>
          <w:p w:rsidR="00E720D8" w:rsidRPr="00493F4B" w:rsidRDefault="00E720D8" w:rsidP="00493F4B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493F4B">
              <w:rPr>
                <w:color w:val="000000"/>
                <w:sz w:val="20"/>
                <w:szCs w:val="18"/>
              </w:rPr>
              <w:t>33,7</w:t>
            </w:r>
          </w:p>
        </w:tc>
      </w:tr>
    </w:tbl>
    <w:p w:rsidR="00E720D8" w:rsidRPr="00493F4B" w:rsidRDefault="00E720D8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9576DE" w:rsidRPr="00493F4B" w:rsidRDefault="00A228E0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  <w:lang w:eastAsia="ru-RU"/>
        </w:rPr>
        <w:drawing>
          <wp:inline distT="0" distB="0" distL="0" distR="0">
            <wp:extent cx="4267200" cy="2695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DE" w:rsidRPr="00493F4B" w:rsidRDefault="009576DE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9576DE" w:rsidRPr="00493F4B" w:rsidRDefault="00AC3786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Ожидаемая заболеваемость в </w:t>
      </w:r>
      <w:smartTag w:uri="urn:schemas-microsoft-com:office:smarttags" w:element="metricconverter">
        <w:smartTagPr>
          <w:attr w:name="ProductID" w:val="2010 г"/>
        </w:smartTagPr>
        <w:r w:rsidR="00493F4B" w:rsidRPr="00493F4B">
          <w:rPr>
            <w:color w:val="000000"/>
            <w:sz w:val="28"/>
          </w:rPr>
          <w:t>2010</w:t>
        </w:r>
        <w:r w:rsidR="00493F4B">
          <w:rPr>
            <w:color w:val="000000"/>
            <w:sz w:val="28"/>
          </w:rPr>
          <w:t> </w:t>
        </w:r>
        <w:r w:rsidR="00493F4B" w:rsidRPr="00493F4B">
          <w:rPr>
            <w:color w:val="000000"/>
            <w:sz w:val="28"/>
          </w:rPr>
          <w:t>г</w:t>
        </w:r>
      </w:smartTag>
      <w:r w:rsidR="00493F4B">
        <w:rPr>
          <w:color w:val="000000"/>
          <w:sz w:val="28"/>
        </w:rPr>
        <w:t>.</w:t>
      </w:r>
      <w:r w:rsidR="00493F4B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=35,74</w:t>
      </w:r>
    </w:p>
    <w:p w:rsidR="00C81510" w:rsidRPr="00493F4B" w:rsidRDefault="00C81510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Необходимость выравнивания линии тренда заключается в возможности спрогнозировать уровень заболеваемости в последующие годы.</w:t>
      </w:r>
    </w:p>
    <w:p w:rsidR="002A099A" w:rsidRPr="00493F4B" w:rsidRDefault="002A099A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А = (31,9+32,4+33,5+32,9+34,1+33,7+35,8+35,0+34,2+33,7)/10=33,72</w:t>
      </w:r>
      <w:r w:rsid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в=337</w:t>
      </w:r>
      <w:r w:rsidR="0002441F" w:rsidRPr="00493F4B">
        <w:rPr>
          <w:color w:val="000000"/>
          <w:sz w:val="28"/>
        </w:rPr>
        <w:t>,</w:t>
      </w:r>
      <w:r w:rsidRPr="00493F4B">
        <w:rPr>
          <w:color w:val="000000"/>
          <w:sz w:val="28"/>
        </w:rPr>
        <w:t>2/330=1</w:t>
      </w:r>
      <w:r w:rsidR="0002441F" w:rsidRPr="00493F4B">
        <w:rPr>
          <w:color w:val="000000"/>
          <w:sz w:val="28"/>
        </w:rPr>
        <w:t>,02</w:t>
      </w:r>
    </w:p>
    <w:p w:rsidR="00C81510" w:rsidRPr="00493F4B" w:rsidRDefault="00C81510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Абсолютный прирост = </w:t>
      </w:r>
      <w:r w:rsidR="0002441F" w:rsidRPr="00493F4B">
        <w:rPr>
          <w:color w:val="000000"/>
          <w:sz w:val="28"/>
        </w:rPr>
        <w:t>(33,72+1,02*(-5))</w:t>
      </w:r>
      <w:r w:rsidR="00493F4B">
        <w:rPr>
          <w:color w:val="000000"/>
          <w:sz w:val="28"/>
        </w:rPr>
        <w:t xml:space="preserve"> – </w:t>
      </w:r>
      <w:r w:rsidR="00493F4B" w:rsidRPr="00493F4B">
        <w:rPr>
          <w:color w:val="000000"/>
          <w:sz w:val="28"/>
        </w:rPr>
        <w:t>(3</w:t>
      </w:r>
      <w:r w:rsidR="0002441F" w:rsidRPr="00493F4B">
        <w:rPr>
          <w:color w:val="000000"/>
          <w:sz w:val="28"/>
        </w:rPr>
        <w:t>3,72+1,02*(-7))=28,62</w:t>
      </w:r>
      <w:r w:rsidR="00493F4B">
        <w:rPr>
          <w:color w:val="000000"/>
          <w:sz w:val="28"/>
        </w:rPr>
        <w:t>–</w:t>
      </w:r>
      <w:r w:rsidR="00493F4B" w:rsidRPr="00493F4B">
        <w:rPr>
          <w:color w:val="000000"/>
          <w:sz w:val="28"/>
        </w:rPr>
        <w:t>2</w:t>
      </w:r>
      <w:r w:rsidR="0002441F" w:rsidRPr="00493F4B">
        <w:rPr>
          <w:color w:val="000000"/>
          <w:sz w:val="28"/>
        </w:rPr>
        <w:t>6,58=2,04</w:t>
      </w:r>
    </w:p>
    <w:p w:rsidR="00C81510" w:rsidRPr="00493F4B" w:rsidRDefault="00C81510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Темп прироста</w:t>
      </w:r>
      <w:r w:rsidR="0002441F" w:rsidRPr="00493F4B">
        <w:rPr>
          <w:color w:val="000000"/>
          <w:sz w:val="28"/>
        </w:rPr>
        <w:t xml:space="preserve"> для </w:t>
      </w:r>
      <w:smartTag w:uri="urn:schemas-microsoft-com:office:smarttags" w:element="metricconverter">
        <w:smartTagPr>
          <w:attr w:name="ProductID" w:val="2000 г"/>
        </w:smartTagPr>
        <w:r w:rsidR="00493F4B" w:rsidRPr="00493F4B">
          <w:rPr>
            <w:color w:val="000000"/>
            <w:sz w:val="28"/>
          </w:rPr>
          <w:t>2000</w:t>
        </w:r>
        <w:r w:rsidR="00493F4B">
          <w:rPr>
            <w:color w:val="000000"/>
            <w:sz w:val="28"/>
          </w:rPr>
          <w:t> </w:t>
        </w:r>
        <w:r w:rsidR="00493F4B" w:rsidRPr="00493F4B">
          <w:rPr>
            <w:color w:val="000000"/>
            <w:sz w:val="28"/>
          </w:rPr>
          <w:t>г</w:t>
        </w:r>
      </w:smartTag>
      <w:r w:rsidR="00493F4B">
        <w:rPr>
          <w:color w:val="000000"/>
          <w:sz w:val="28"/>
        </w:rPr>
        <w:t>.</w:t>
      </w:r>
      <w:r w:rsidR="00493F4B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=</w:t>
      </w:r>
      <w:r w:rsidR="0002441F" w:rsidRPr="00493F4B">
        <w:rPr>
          <w:color w:val="000000"/>
          <w:sz w:val="28"/>
        </w:rPr>
        <w:t>2,04/(33,72+1,02*(-9))*10</w:t>
      </w:r>
      <w:r w:rsidR="00493F4B" w:rsidRPr="00493F4B">
        <w:rPr>
          <w:color w:val="000000"/>
          <w:sz w:val="28"/>
        </w:rPr>
        <w:t>0</w:t>
      </w:r>
      <w:r w:rsidR="00493F4B">
        <w:rPr>
          <w:color w:val="000000"/>
          <w:sz w:val="28"/>
        </w:rPr>
        <w:t>%</w:t>
      </w:r>
      <w:r w:rsidR="0002441F" w:rsidRPr="00493F4B">
        <w:rPr>
          <w:color w:val="000000"/>
          <w:sz w:val="28"/>
        </w:rPr>
        <w:t>=</w:t>
      </w:r>
      <w:r w:rsidR="000C608D" w:rsidRPr="00493F4B">
        <w:rPr>
          <w:color w:val="000000"/>
          <w:sz w:val="28"/>
        </w:rPr>
        <w:t>8,</w:t>
      </w:r>
      <w:r w:rsidR="00493F4B" w:rsidRPr="00493F4B">
        <w:rPr>
          <w:color w:val="000000"/>
          <w:sz w:val="28"/>
        </w:rPr>
        <w:t>3</w:t>
      </w:r>
      <w:r w:rsidR="00493F4B">
        <w:rPr>
          <w:color w:val="000000"/>
          <w:sz w:val="28"/>
        </w:rPr>
        <w:t>%</w:t>
      </w:r>
    </w:p>
    <w:p w:rsidR="0002441F" w:rsidRPr="00493F4B" w:rsidRDefault="0002441F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Темп прироста для </w:t>
      </w:r>
      <w:smartTag w:uri="urn:schemas-microsoft-com:office:smarttags" w:element="metricconverter">
        <w:smartTagPr>
          <w:attr w:name="ProductID" w:val="2001 г"/>
        </w:smartTagPr>
        <w:r w:rsidR="00493F4B" w:rsidRPr="00493F4B">
          <w:rPr>
            <w:color w:val="000000"/>
            <w:sz w:val="28"/>
          </w:rPr>
          <w:t>2001</w:t>
        </w:r>
        <w:r w:rsidR="00493F4B">
          <w:rPr>
            <w:color w:val="000000"/>
            <w:sz w:val="28"/>
          </w:rPr>
          <w:t> </w:t>
        </w:r>
        <w:r w:rsidR="00493F4B" w:rsidRPr="00493F4B">
          <w:rPr>
            <w:color w:val="000000"/>
            <w:sz w:val="28"/>
          </w:rPr>
          <w:t>г</w:t>
        </w:r>
      </w:smartTag>
      <w:r w:rsidR="00493F4B">
        <w:rPr>
          <w:color w:val="000000"/>
          <w:sz w:val="28"/>
        </w:rPr>
        <w:t>.</w:t>
      </w:r>
      <w:r w:rsidR="00493F4B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=2,04/(33,72+1,02*(-7))*10</w:t>
      </w:r>
      <w:r w:rsidR="00493F4B" w:rsidRPr="00493F4B">
        <w:rPr>
          <w:color w:val="000000"/>
          <w:sz w:val="28"/>
        </w:rPr>
        <w:t>0</w:t>
      </w:r>
      <w:r w:rsidR="00493F4B">
        <w:rPr>
          <w:color w:val="000000"/>
          <w:sz w:val="28"/>
        </w:rPr>
        <w:t>%</w:t>
      </w:r>
      <w:r w:rsidRPr="00493F4B">
        <w:rPr>
          <w:color w:val="000000"/>
          <w:sz w:val="28"/>
        </w:rPr>
        <w:t>=</w:t>
      </w:r>
      <w:r w:rsidR="000C608D" w:rsidRPr="00493F4B">
        <w:rPr>
          <w:color w:val="000000"/>
          <w:sz w:val="28"/>
        </w:rPr>
        <w:t>7,</w:t>
      </w:r>
      <w:r w:rsidR="00493F4B" w:rsidRPr="00493F4B">
        <w:rPr>
          <w:color w:val="000000"/>
          <w:sz w:val="28"/>
        </w:rPr>
        <w:t>7</w:t>
      </w:r>
      <w:r w:rsidR="00493F4B">
        <w:rPr>
          <w:color w:val="000000"/>
          <w:sz w:val="28"/>
        </w:rPr>
        <w:t>%</w:t>
      </w:r>
    </w:p>
    <w:p w:rsidR="0002441F" w:rsidRPr="00493F4B" w:rsidRDefault="0002441F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Темп прироста для </w:t>
      </w:r>
      <w:smartTag w:uri="urn:schemas-microsoft-com:office:smarttags" w:element="metricconverter">
        <w:smartTagPr>
          <w:attr w:name="ProductID" w:val="2002 г"/>
        </w:smartTagPr>
        <w:r w:rsidR="00493F4B" w:rsidRPr="00493F4B">
          <w:rPr>
            <w:color w:val="000000"/>
            <w:sz w:val="28"/>
          </w:rPr>
          <w:t>2002</w:t>
        </w:r>
        <w:r w:rsidR="00493F4B">
          <w:rPr>
            <w:color w:val="000000"/>
            <w:sz w:val="28"/>
          </w:rPr>
          <w:t> </w:t>
        </w:r>
        <w:r w:rsidR="00493F4B" w:rsidRPr="00493F4B">
          <w:rPr>
            <w:color w:val="000000"/>
            <w:sz w:val="28"/>
          </w:rPr>
          <w:t>г</w:t>
        </w:r>
      </w:smartTag>
      <w:r w:rsidR="00493F4B">
        <w:rPr>
          <w:color w:val="000000"/>
          <w:sz w:val="28"/>
        </w:rPr>
        <w:t>.</w:t>
      </w:r>
      <w:r w:rsidR="00493F4B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=2,04/(33,72+1,02*(-5))*10</w:t>
      </w:r>
      <w:r w:rsidR="00493F4B" w:rsidRPr="00493F4B">
        <w:rPr>
          <w:color w:val="000000"/>
          <w:sz w:val="28"/>
        </w:rPr>
        <w:t>0</w:t>
      </w:r>
      <w:r w:rsidR="00493F4B">
        <w:rPr>
          <w:color w:val="000000"/>
          <w:sz w:val="28"/>
        </w:rPr>
        <w:t>%</w:t>
      </w:r>
      <w:r w:rsidRPr="00493F4B">
        <w:rPr>
          <w:color w:val="000000"/>
          <w:sz w:val="28"/>
        </w:rPr>
        <w:t>=</w:t>
      </w:r>
      <w:r w:rsidR="000C608D" w:rsidRPr="00493F4B">
        <w:rPr>
          <w:color w:val="000000"/>
          <w:sz w:val="28"/>
        </w:rPr>
        <w:t>7,</w:t>
      </w:r>
      <w:r w:rsidR="00493F4B" w:rsidRPr="00493F4B">
        <w:rPr>
          <w:color w:val="000000"/>
          <w:sz w:val="28"/>
        </w:rPr>
        <w:t>1</w:t>
      </w:r>
      <w:r w:rsidR="00493F4B">
        <w:rPr>
          <w:color w:val="000000"/>
          <w:sz w:val="28"/>
        </w:rPr>
        <w:t>%</w:t>
      </w:r>
    </w:p>
    <w:p w:rsidR="000C608D" w:rsidRPr="00493F4B" w:rsidRDefault="00C81510" w:rsidP="00493F4B">
      <w:pPr>
        <w:pStyle w:val="a3"/>
        <w:suppressAutoHyphens w:val="0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Средний темп прироста = </w:t>
      </w:r>
      <w:r w:rsidR="000C608D" w:rsidRPr="00493F4B">
        <w:rPr>
          <w:color w:val="000000"/>
          <w:sz w:val="28"/>
        </w:rPr>
        <w:t>(0,686*2/22,63)*10</w:t>
      </w:r>
      <w:r w:rsidR="00493F4B" w:rsidRPr="00493F4B">
        <w:rPr>
          <w:color w:val="000000"/>
          <w:sz w:val="28"/>
        </w:rPr>
        <w:t>0</w:t>
      </w:r>
      <w:r w:rsidR="00493F4B">
        <w:rPr>
          <w:color w:val="000000"/>
          <w:sz w:val="28"/>
        </w:rPr>
        <w:t>%</w:t>
      </w:r>
      <w:r w:rsidR="000C608D" w:rsidRPr="00493F4B">
        <w:rPr>
          <w:color w:val="000000"/>
          <w:sz w:val="28"/>
        </w:rPr>
        <w:t xml:space="preserve">= </w:t>
      </w:r>
      <w:r w:rsidR="00493F4B" w:rsidRPr="00493F4B">
        <w:rPr>
          <w:color w:val="000000"/>
          <w:sz w:val="28"/>
        </w:rPr>
        <w:t>6</w:t>
      </w:r>
      <w:r w:rsidR="00493F4B">
        <w:rPr>
          <w:color w:val="000000"/>
          <w:sz w:val="28"/>
        </w:rPr>
        <w:t>%</w:t>
      </w:r>
    </w:p>
    <w:p w:rsidR="000C608D" w:rsidRPr="00493F4B" w:rsidRDefault="000C608D" w:rsidP="00493F4B">
      <w:pPr>
        <w:pStyle w:val="a3"/>
        <w:suppressAutoHyphens w:val="0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Абсолютный прирост (за 10 лет) = </w:t>
      </w:r>
      <w:r w:rsidR="00AC3786" w:rsidRPr="00493F4B">
        <w:rPr>
          <w:color w:val="000000"/>
          <w:sz w:val="28"/>
        </w:rPr>
        <w:t>28,6</w:t>
      </w:r>
      <w:r w:rsidR="00493F4B">
        <w:rPr>
          <w:color w:val="000000"/>
          <w:sz w:val="28"/>
        </w:rPr>
        <w:t>–</w:t>
      </w:r>
      <w:r w:rsidR="00493F4B" w:rsidRPr="00493F4B">
        <w:rPr>
          <w:color w:val="000000"/>
          <w:sz w:val="28"/>
        </w:rPr>
        <w:t>2</w:t>
      </w:r>
      <w:r w:rsidR="00AC3786" w:rsidRPr="00493F4B">
        <w:rPr>
          <w:color w:val="000000"/>
          <w:sz w:val="28"/>
        </w:rPr>
        <w:t>6,6=2</w:t>
      </w:r>
    </w:p>
    <w:p w:rsidR="00C81510" w:rsidRPr="00493F4B" w:rsidRDefault="00C81510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Значение </w:t>
      </w:r>
      <w:r w:rsidR="00493F4B" w:rsidRPr="00493F4B">
        <w:rPr>
          <w:color w:val="000000"/>
          <w:sz w:val="28"/>
        </w:rPr>
        <w:t>1</w:t>
      </w:r>
      <w:r w:rsidR="00493F4B">
        <w:rPr>
          <w:color w:val="000000"/>
          <w:sz w:val="28"/>
        </w:rPr>
        <w:t>%</w:t>
      </w:r>
      <w:r w:rsidRPr="00493F4B">
        <w:rPr>
          <w:color w:val="000000"/>
          <w:sz w:val="28"/>
        </w:rPr>
        <w:t xml:space="preserve"> прироста = </w:t>
      </w:r>
      <w:r w:rsidR="00AC3786" w:rsidRPr="00493F4B">
        <w:rPr>
          <w:color w:val="000000"/>
          <w:sz w:val="28"/>
        </w:rPr>
        <w:t>2,04/6=0,34</w:t>
      </w:r>
    </w:p>
    <w:p w:rsidR="003712A9" w:rsidRPr="00493F4B" w:rsidRDefault="000C608D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493F4B">
        <w:rPr>
          <w:b/>
          <w:color w:val="000000"/>
          <w:sz w:val="28"/>
        </w:rPr>
        <w:t xml:space="preserve">Выводы: </w:t>
      </w:r>
      <w:r w:rsidRPr="00493F4B">
        <w:rPr>
          <w:color w:val="000000"/>
          <w:sz w:val="28"/>
        </w:rPr>
        <w:t>Заболеваемость населения Н-ского района города Т. заболеваниями глаза и его придаточного аппарата за 10 лет неравномерна. Скорость изменений показателей заболеваемости различна, наибольший темп прироста отмечается в 2008 году</w:t>
      </w:r>
      <w:r w:rsidR="00B3518B" w:rsidRPr="00493F4B">
        <w:rPr>
          <w:color w:val="000000"/>
          <w:sz w:val="28"/>
        </w:rPr>
        <w:t xml:space="preserve">. При выравнивании показателей динамического ряда отмечается тенденция к увеличению уровня заболеваемости, в среднем на </w:t>
      </w:r>
      <w:r w:rsidR="00493F4B" w:rsidRPr="00493F4B">
        <w:rPr>
          <w:color w:val="000000"/>
          <w:sz w:val="28"/>
        </w:rPr>
        <w:t>6</w:t>
      </w:r>
      <w:r w:rsidR="00493F4B">
        <w:rPr>
          <w:color w:val="000000"/>
          <w:sz w:val="28"/>
        </w:rPr>
        <w:t>%</w:t>
      </w:r>
      <w:r w:rsidR="00B3518B" w:rsidRPr="00493F4B">
        <w:rPr>
          <w:color w:val="000000"/>
          <w:sz w:val="28"/>
        </w:rPr>
        <w:t xml:space="preserve"> ежегодно.</w:t>
      </w:r>
    </w:p>
    <w:p w:rsidR="006B2F71" w:rsidRDefault="006B2F71" w:rsidP="00493F4B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3518B" w:rsidRPr="00493F4B" w:rsidRDefault="00B3518B" w:rsidP="00493F4B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493F4B">
        <w:rPr>
          <w:b/>
          <w:color w:val="000000"/>
          <w:sz w:val="28"/>
        </w:rPr>
        <w:t>Предложения по профилактике заболеваний глаза и его придаточного аппарата</w:t>
      </w:r>
    </w:p>
    <w:p w:rsidR="006B2F71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</w:p>
    <w:p w:rsidR="003712A9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– </w:t>
      </w:r>
      <w:r w:rsidR="003712A9" w:rsidRPr="00493F4B">
        <w:rPr>
          <w:color w:val="000000"/>
          <w:sz w:val="28"/>
          <w:lang w:eastAsia="ru-RU"/>
        </w:rPr>
        <w:t>Необходимо соблюдать режим освещения – зрительные нагрузки возможны только при хорошем освещении, с использованием верхнего света, настольной лампы 60</w:t>
      </w:r>
      <w:r>
        <w:rPr>
          <w:color w:val="000000"/>
          <w:sz w:val="28"/>
          <w:lang w:eastAsia="ru-RU"/>
        </w:rPr>
        <w:t>–</w:t>
      </w:r>
      <w:r w:rsidRPr="00493F4B">
        <w:rPr>
          <w:color w:val="000000"/>
          <w:sz w:val="28"/>
          <w:lang w:eastAsia="ru-RU"/>
        </w:rPr>
        <w:t>1</w:t>
      </w:r>
      <w:r w:rsidR="003712A9" w:rsidRPr="00493F4B">
        <w:rPr>
          <w:color w:val="000000"/>
          <w:sz w:val="28"/>
          <w:lang w:eastAsia="ru-RU"/>
        </w:rPr>
        <w:t>00 Вт, использовать лампы дневного света не рекомендуется.</w:t>
      </w:r>
    </w:p>
    <w:p w:rsidR="003712A9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– </w:t>
      </w:r>
      <w:r w:rsidR="003712A9" w:rsidRPr="00493F4B">
        <w:rPr>
          <w:color w:val="000000"/>
          <w:sz w:val="28"/>
          <w:lang w:eastAsia="ru-RU"/>
        </w:rPr>
        <w:t>Чередуйте зрительные напряжения с активным, подвижным отдыхом.</w:t>
      </w:r>
    </w:p>
    <w:p w:rsidR="003712A9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– </w:t>
      </w:r>
      <w:r w:rsidR="003712A9" w:rsidRPr="00493F4B">
        <w:rPr>
          <w:color w:val="000000"/>
          <w:sz w:val="28"/>
          <w:lang w:eastAsia="ru-RU"/>
        </w:rPr>
        <w:t>Через 20</w:t>
      </w:r>
      <w:r>
        <w:rPr>
          <w:color w:val="000000"/>
          <w:sz w:val="28"/>
          <w:lang w:eastAsia="ru-RU"/>
        </w:rPr>
        <w:t>–</w:t>
      </w:r>
      <w:r w:rsidRPr="00493F4B">
        <w:rPr>
          <w:color w:val="000000"/>
          <w:sz w:val="28"/>
          <w:lang w:eastAsia="ru-RU"/>
        </w:rPr>
        <w:t>3</w:t>
      </w:r>
      <w:r w:rsidR="003712A9" w:rsidRPr="00493F4B">
        <w:rPr>
          <w:color w:val="000000"/>
          <w:sz w:val="28"/>
          <w:lang w:eastAsia="ru-RU"/>
        </w:rPr>
        <w:t>0 минут занятий рекомендуется проводить гимнастику для глаз.</w:t>
      </w:r>
    </w:p>
    <w:p w:rsidR="003712A9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– </w:t>
      </w:r>
      <w:r w:rsidR="003712A9" w:rsidRPr="00493F4B">
        <w:rPr>
          <w:color w:val="000000"/>
          <w:sz w:val="28"/>
          <w:lang w:eastAsia="ru-RU"/>
        </w:rPr>
        <w:t>При наличии жалоб необходимо пройти полное офтальмологическое обследование у врача-специалиста.</w:t>
      </w:r>
    </w:p>
    <w:p w:rsidR="003712A9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– </w:t>
      </w:r>
      <w:r w:rsidR="003712A9" w:rsidRPr="00493F4B">
        <w:rPr>
          <w:color w:val="000000"/>
          <w:sz w:val="28"/>
          <w:lang w:eastAsia="ru-RU"/>
        </w:rPr>
        <w:t>Правильной коррекции зрения можно добиться с помощью очков со специальными цилиндрическими линзами или специальных контактных линз, подобранных офтальмологом.</w:t>
      </w:r>
    </w:p>
    <w:p w:rsidR="003712A9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– </w:t>
      </w:r>
      <w:r w:rsidR="003712A9" w:rsidRPr="00493F4B">
        <w:rPr>
          <w:color w:val="000000"/>
          <w:sz w:val="28"/>
          <w:lang w:eastAsia="ru-RU"/>
        </w:rPr>
        <w:t xml:space="preserve">При проведении общеукрепляющих мероприятий – плавание, массаж воротниковой зоны, контрастный душ </w:t>
      </w:r>
      <w:r>
        <w:rPr>
          <w:color w:val="000000"/>
          <w:sz w:val="28"/>
          <w:lang w:eastAsia="ru-RU"/>
        </w:rPr>
        <w:t>и т.д.</w:t>
      </w:r>
      <w:r w:rsidR="003712A9" w:rsidRPr="00493F4B">
        <w:rPr>
          <w:color w:val="000000"/>
          <w:sz w:val="28"/>
          <w:lang w:eastAsia="ru-RU"/>
        </w:rPr>
        <w:t xml:space="preserve"> – необходимо проконсультироваться с офтальмологом.</w:t>
      </w:r>
    </w:p>
    <w:p w:rsidR="003712A9" w:rsidRPr="00493F4B" w:rsidRDefault="00493F4B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– </w:t>
      </w:r>
      <w:r w:rsidR="003712A9" w:rsidRPr="00493F4B">
        <w:rPr>
          <w:color w:val="000000"/>
          <w:sz w:val="28"/>
          <w:lang w:eastAsia="ru-RU"/>
        </w:rPr>
        <w:t>Для профилактики астигматизма большое значение имеет полноценное питание, сбалансированное по содержанию белков, витаминов и микроэлементов.</w:t>
      </w:r>
    </w:p>
    <w:p w:rsidR="00AC3786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AC3786" w:rsidRPr="00493F4B">
        <w:rPr>
          <w:b/>
          <w:color w:val="000000"/>
          <w:sz w:val="28"/>
        </w:rPr>
        <w:t>Список литературы</w:t>
      </w:r>
    </w:p>
    <w:p w:rsidR="006B2F71" w:rsidRPr="00493F4B" w:rsidRDefault="006B2F71" w:rsidP="00493F4B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AC3786" w:rsidRPr="00493F4B" w:rsidRDefault="00AC3786" w:rsidP="006B2F71">
      <w:pPr>
        <w:numPr>
          <w:ilvl w:val="0"/>
          <w:numId w:val="4"/>
        </w:numPr>
        <w:tabs>
          <w:tab w:val="clear" w:pos="720"/>
          <w:tab w:val="num" w:pos="342"/>
        </w:tabs>
        <w:suppressAutoHyphens w:val="0"/>
        <w:spacing w:line="360" w:lineRule="auto"/>
        <w:ind w:left="0" w:firstLine="0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Материалы сайта: http://www.gks.ru</w:t>
      </w:r>
    </w:p>
    <w:p w:rsidR="00AC3786" w:rsidRPr="00493F4B" w:rsidRDefault="00AC3786" w:rsidP="006B2F71">
      <w:pPr>
        <w:numPr>
          <w:ilvl w:val="0"/>
          <w:numId w:val="4"/>
        </w:numPr>
        <w:tabs>
          <w:tab w:val="clear" w:pos="720"/>
          <w:tab w:val="num" w:pos="342"/>
        </w:tabs>
        <w:suppressAutoHyphens w:val="0"/>
        <w:spacing w:line="360" w:lineRule="auto"/>
        <w:ind w:left="0" w:firstLine="0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 xml:space="preserve">Применение методов статистического анализа для изучения общественного здоровья и здравоохранения. Под ред. чл.-корр. РАМН, проф. </w:t>
      </w:r>
      <w:r w:rsidR="00493F4B" w:rsidRPr="00493F4B">
        <w:rPr>
          <w:color w:val="000000"/>
          <w:sz w:val="28"/>
        </w:rPr>
        <w:t>В.З.</w:t>
      </w:r>
      <w:r w:rsidR="00493F4B">
        <w:rPr>
          <w:color w:val="000000"/>
          <w:sz w:val="28"/>
        </w:rPr>
        <w:t> </w:t>
      </w:r>
      <w:r w:rsidR="00493F4B" w:rsidRPr="00493F4B">
        <w:rPr>
          <w:color w:val="000000"/>
          <w:sz w:val="28"/>
        </w:rPr>
        <w:t>Кучеренко</w:t>
      </w:r>
      <w:r w:rsidRPr="00493F4B">
        <w:rPr>
          <w:color w:val="000000"/>
          <w:sz w:val="28"/>
        </w:rPr>
        <w:t xml:space="preserve">. М., </w:t>
      </w:r>
      <w:r w:rsidR="00493F4B">
        <w:rPr>
          <w:color w:val="000000"/>
          <w:sz w:val="28"/>
        </w:rPr>
        <w:t>«</w:t>
      </w:r>
      <w:r w:rsidR="00493F4B" w:rsidRPr="00493F4B">
        <w:rPr>
          <w:color w:val="000000"/>
          <w:sz w:val="28"/>
        </w:rPr>
        <w:t>Г</w:t>
      </w:r>
      <w:r w:rsidRPr="00493F4B">
        <w:rPr>
          <w:color w:val="000000"/>
          <w:sz w:val="28"/>
        </w:rPr>
        <w:t>эотар-Медиа</w:t>
      </w:r>
      <w:r w:rsidR="00493F4B">
        <w:rPr>
          <w:color w:val="000000"/>
          <w:sz w:val="28"/>
        </w:rPr>
        <w:t>»</w:t>
      </w:r>
      <w:r w:rsidR="00493F4B" w:rsidRPr="00493F4B">
        <w:rPr>
          <w:color w:val="000000"/>
          <w:sz w:val="28"/>
        </w:rPr>
        <w:t>,</w:t>
      </w:r>
      <w:r w:rsidRPr="00493F4B">
        <w:rPr>
          <w:color w:val="000000"/>
          <w:sz w:val="28"/>
        </w:rPr>
        <w:t xml:space="preserve"> 2007, учебное пособие для вузов</w:t>
      </w:r>
    </w:p>
    <w:p w:rsidR="00AC3786" w:rsidRPr="00493F4B" w:rsidRDefault="00493F4B" w:rsidP="006B2F71">
      <w:pPr>
        <w:numPr>
          <w:ilvl w:val="0"/>
          <w:numId w:val="4"/>
        </w:numPr>
        <w:tabs>
          <w:tab w:val="clear" w:pos="720"/>
          <w:tab w:val="num" w:pos="342"/>
        </w:tabs>
        <w:suppressAutoHyphens w:val="0"/>
        <w:spacing w:line="360" w:lineRule="auto"/>
        <w:ind w:left="0" w:firstLine="0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Медик</w:t>
      </w:r>
      <w:r>
        <w:rPr>
          <w:color w:val="000000"/>
          <w:sz w:val="28"/>
        </w:rPr>
        <w:t> </w:t>
      </w:r>
      <w:r w:rsidRPr="00493F4B">
        <w:rPr>
          <w:color w:val="000000"/>
          <w:sz w:val="28"/>
        </w:rPr>
        <w:t>В.А.</w:t>
      </w:r>
      <w:r w:rsidR="00AC3786" w:rsidRPr="00493F4B">
        <w:rPr>
          <w:color w:val="000000"/>
          <w:sz w:val="28"/>
        </w:rPr>
        <w:t xml:space="preserve">, </w:t>
      </w:r>
      <w:r w:rsidRPr="00493F4B">
        <w:rPr>
          <w:color w:val="000000"/>
          <w:sz w:val="28"/>
        </w:rPr>
        <w:t>Юрьев</w:t>
      </w:r>
      <w:r>
        <w:rPr>
          <w:color w:val="000000"/>
          <w:sz w:val="28"/>
        </w:rPr>
        <w:t> </w:t>
      </w:r>
      <w:r w:rsidRPr="00493F4B">
        <w:rPr>
          <w:color w:val="000000"/>
          <w:sz w:val="28"/>
        </w:rPr>
        <w:t>В.К.</w:t>
      </w:r>
      <w:r>
        <w:rPr>
          <w:color w:val="000000"/>
          <w:sz w:val="28"/>
        </w:rPr>
        <w:t> </w:t>
      </w:r>
      <w:r w:rsidRPr="00493F4B">
        <w:rPr>
          <w:color w:val="000000"/>
          <w:sz w:val="28"/>
        </w:rPr>
        <w:t>Курс</w:t>
      </w:r>
      <w:r w:rsidR="00AC3786" w:rsidRPr="00493F4B">
        <w:rPr>
          <w:color w:val="000000"/>
          <w:sz w:val="28"/>
        </w:rPr>
        <w:t xml:space="preserve"> лекций по общественному здоровью и здравоохранению: Часть 1. Общественное здоровье. </w:t>
      </w:r>
      <w:r>
        <w:rPr>
          <w:color w:val="000000"/>
          <w:sz w:val="28"/>
        </w:rPr>
        <w:t>–</w:t>
      </w:r>
      <w:r w:rsidRPr="00493F4B">
        <w:rPr>
          <w:color w:val="000000"/>
          <w:sz w:val="28"/>
        </w:rPr>
        <w:t xml:space="preserve"> </w:t>
      </w:r>
      <w:r w:rsidR="00AC3786" w:rsidRPr="00493F4B">
        <w:rPr>
          <w:color w:val="000000"/>
          <w:sz w:val="28"/>
        </w:rPr>
        <w:t xml:space="preserve">М.: Медицина, 2003. </w:t>
      </w:r>
      <w:r>
        <w:rPr>
          <w:color w:val="000000"/>
          <w:sz w:val="28"/>
        </w:rPr>
        <w:t>–</w:t>
      </w:r>
      <w:r w:rsidRPr="00493F4B">
        <w:rPr>
          <w:color w:val="000000"/>
          <w:sz w:val="28"/>
        </w:rPr>
        <w:t xml:space="preserve"> </w:t>
      </w:r>
      <w:r w:rsidR="00AC3786" w:rsidRPr="00493F4B">
        <w:rPr>
          <w:color w:val="000000"/>
          <w:sz w:val="28"/>
        </w:rPr>
        <w:t>368</w:t>
      </w:r>
      <w:r>
        <w:rPr>
          <w:color w:val="000000"/>
          <w:sz w:val="28"/>
        </w:rPr>
        <w:t> </w:t>
      </w:r>
      <w:r w:rsidRPr="00493F4B">
        <w:rPr>
          <w:color w:val="000000"/>
          <w:sz w:val="28"/>
        </w:rPr>
        <w:t>с.</w:t>
      </w:r>
    </w:p>
    <w:p w:rsidR="00AC3786" w:rsidRPr="00493F4B" w:rsidRDefault="00493F4B" w:rsidP="006B2F71">
      <w:pPr>
        <w:numPr>
          <w:ilvl w:val="0"/>
          <w:numId w:val="4"/>
        </w:numPr>
        <w:tabs>
          <w:tab w:val="clear" w:pos="720"/>
          <w:tab w:val="num" w:pos="342"/>
        </w:tabs>
        <w:suppressAutoHyphens w:val="0"/>
        <w:spacing w:line="360" w:lineRule="auto"/>
        <w:ind w:left="0" w:firstLine="0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Малета</w:t>
      </w:r>
      <w:r>
        <w:rPr>
          <w:color w:val="000000"/>
          <w:sz w:val="28"/>
        </w:rPr>
        <w:t> </w:t>
      </w:r>
      <w:r w:rsidRPr="00493F4B">
        <w:rPr>
          <w:color w:val="000000"/>
          <w:sz w:val="28"/>
        </w:rPr>
        <w:t>Ю.С.</w:t>
      </w:r>
      <w:r w:rsidR="00AC3786" w:rsidRPr="00493F4B">
        <w:rPr>
          <w:color w:val="000000"/>
          <w:sz w:val="28"/>
        </w:rPr>
        <w:t>,</w:t>
      </w:r>
      <w:r w:rsidR="00D60E67" w:rsidRP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Тарасов</w:t>
      </w:r>
      <w:r>
        <w:rPr>
          <w:color w:val="000000"/>
          <w:sz w:val="28"/>
        </w:rPr>
        <w:t> </w:t>
      </w:r>
      <w:r w:rsidRPr="00493F4B">
        <w:rPr>
          <w:color w:val="000000"/>
          <w:sz w:val="28"/>
        </w:rPr>
        <w:t>В.</w:t>
      </w:r>
      <w:r w:rsidR="00AC3786" w:rsidRPr="00493F4B">
        <w:rPr>
          <w:color w:val="000000"/>
          <w:sz w:val="28"/>
        </w:rPr>
        <w:t>В Непараметрические методы статистического анализа в биологии и</w:t>
      </w:r>
      <w:r>
        <w:rPr>
          <w:color w:val="000000"/>
          <w:sz w:val="28"/>
        </w:rPr>
        <w:t xml:space="preserve"> </w:t>
      </w:r>
      <w:r w:rsidR="00AC3786" w:rsidRPr="00493F4B">
        <w:rPr>
          <w:color w:val="000000"/>
          <w:sz w:val="28"/>
        </w:rPr>
        <w:t>медицине.</w:t>
      </w:r>
    </w:p>
    <w:p w:rsidR="00AC3786" w:rsidRPr="00493F4B" w:rsidRDefault="00AC3786" w:rsidP="006B2F71">
      <w:pPr>
        <w:tabs>
          <w:tab w:val="num" w:pos="342"/>
        </w:tabs>
        <w:suppressAutoHyphens w:val="0"/>
        <w:spacing w:line="360" w:lineRule="auto"/>
        <w:jc w:val="both"/>
        <w:rPr>
          <w:color w:val="000000"/>
          <w:sz w:val="28"/>
        </w:rPr>
      </w:pPr>
      <w:r w:rsidRPr="00493F4B">
        <w:rPr>
          <w:color w:val="000000"/>
          <w:sz w:val="28"/>
        </w:rPr>
        <w:t>5)</w:t>
      </w:r>
      <w:r w:rsidR="00493F4B">
        <w:rPr>
          <w:color w:val="000000"/>
          <w:sz w:val="28"/>
        </w:rPr>
        <w:t xml:space="preserve"> </w:t>
      </w:r>
      <w:r w:rsidR="00493F4B" w:rsidRPr="00493F4B">
        <w:rPr>
          <w:color w:val="000000"/>
          <w:sz w:val="28"/>
        </w:rPr>
        <w:t>Минаева</w:t>
      </w:r>
      <w:r w:rsidR="00493F4B">
        <w:rPr>
          <w:color w:val="000000"/>
          <w:sz w:val="28"/>
        </w:rPr>
        <w:t> </w:t>
      </w:r>
      <w:r w:rsidR="00493F4B" w:rsidRPr="00493F4B">
        <w:rPr>
          <w:color w:val="000000"/>
          <w:sz w:val="28"/>
        </w:rPr>
        <w:t>В.А.</w:t>
      </w:r>
      <w:r w:rsidRPr="00493F4B">
        <w:rPr>
          <w:color w:val="000000"/>
          <w:sz w:val="28"/>
        </w:rPr>
        <w:t xml:space="preserve">, </w:t>
      </w:r>
      <w:r w:rsidR="00493F4B" w:rsidRPr="00493F4B">
        <w:rPr>
          <w:color w:val="000000"/>
          <w:sz w:val="28"/>
        </w:rPr>
        <w:t>Вишнякова</w:t>
      </w:r>
      <w:r w:rsidR="00493F4B">
        <w:rPr>
          <w:color w:val="000000"/>
          <w:sz w:val="28"/>
        </w:rPr>
        <w:t> </w:t>
      </w:r>
      <w:r w:rsidR="00493F4B" w:rsidRPr="00493F4B">
        <w:rPr>
          <w:color w:val="000000"/>
          <w:sz w:val="28"/>
        </w:rPr>
        <w:t>Н.И.</w:t>
      </w:r>
      <w:r w:rsidR="00493F4B">
        <w:rPr>
          <w:color w:val="000000"/>
          <w:sz w:val="28"/>
        </w:rPr>
        <w:t> </w:t>
      </w:r>
      <w:r w:rsidR="00493F4B" w:rsidRPr="00493F4B">
        <w:rPr>
          <w:color w:val="000000"/>
          <w:sz w:val="28"/>
        </w:rPr>
        <w:t>Общественное</w:t>
      </w:r>
      <w:r w:rsidRPr="00493F4B">
        <w:rPr>
          <w:color w:val="000000"/>
          <w:sz w:val="28"/>
        </w:rPr>
        <w:t xml:space="preserve"> здоровье и здравоохранение. – М.:</w:t>
      </w:r>
      <w:r w:rsidR="00493F4B">
        <w:rPr>
          <w:color w:val="000000"/>
          <w:sz w:val="28"/>
        </w:rPr>
        <w:t xml:space="preserve"> </w:t>
      </w:r>
      <w:r w:rsidRPr="00493F4B">
        <w:rPr>
          <w:color w:val="000000"/>
          <w:sz w:val="28"/>
        </w:rPr>
        <w:t>«МЕДпресс-информ», 2003</w:t>
      </w:r>
    </w:p>
    <w:sectPr w:rsidR="00AC3786" w:rsidRPr="00493F4B" w:rsidSect="00493F4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0C" w:rsidRDefault="0070340C">
      <w:r>
        <w:separator/>
      </w:r>
    </w:p>
  </w:endnote>
  <w:endnote w:type="continuationSeparator" w:id="0">
    <w:p w:rsidR="0070340C" w:rsidRDefault="0070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0C" w:rsidRDefault="0070340C">
      <w:r>
        <w:separator/>
      </w:r>
    </w:p>
  </w:footnote>
  <w:footnote w:type="continuationSeparator" w:id="0">
    <w:p w:rsidR="0070340C" w:rsidRDefault="0070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3"/>
    <w:rsid w:val="000122E6"/>
    <w:rsid w:val="0002441F"/>
    <w:rsid w:val="000C608D"/>
    <w:rsid w:val="001C3008"/>
    <w:rsid w:val="002A099A"/>
    <w:rsid w:val="002E7CA8"/>
    <w:rsid w:val="00362E8C"/>
    <w:rsid w:val="003712A9"/>
    <w:rsid w:val="00413CE3"/>
    <w:rsid w:val="00480536"/>
    <w:rsid w:val="00493F4B"/>
    <w:rsid w:val="00494C6C"/>
    <w:rsid w:val="004B157F"/>
    <w:rsid w:val="005A3762"/>
    <w:rsid w:val="00645DD6"/>
    <w:rsid w:val="006A5364"/>
    <w:rsid w:val="006B2F71"/>
    <w:rsid w:val="0070340C"/>
    <w:rsid w:val="00744272"/>
    <w:rsid w:val="007C72DC"/>
    <w:rsid w:val="007E5812"/>
    <w:rsid w:val="008B5ADA"/>
    <w:rsid w:val="00927EFE"/>
    <w:rsid w:val="00947604"/>
    <w:rsid w:val="009576DE"/>
    <w:rsid w:val="009E3DAE"/>
    <w:rsid w:val="00A228E0"/>
    <w:rsid w:val="00A82A28"/>
    <w:rsid w:val="00AC3786"/>
    <w:rsid w:val="00B3518B"/>
    <w:rsid w:val="00B5521F"/>
    <w:rsid w:val="00C44159"/>
    <w:rsid w:val="00C81510"/>
    <w:rsid w:val="00CD4ED6"/>
    <w:rsid w:val="00D60E67"/>
    <w:rsid w:val="00DA6A67"/>
    <w:rsid w:val="00E720D8"/>
    <w:rsid w:val="00EB0133"/>
    <w:rsid w:val="00EF5BC8"/>
    <w:rsid w:val="00F037B8"/>
    <w:rsid w:val="00F60BDA"/>
    <w:rsid w:val="00F94412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99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EB0133"/>
    <w:rPr>
      <w:rFonts w:cs="Times New Roman"/>
    </w:rPr>
  </w:style>
  <w:style w:type="paragraph" w:styleId="a3">
    <w:name w:val="Normal (Web)"/>
    <w:basedOn w:val="a"/>
    <w:rsid w:val="000C608D"/>
    <w:pPr>
      <w:spacing w:before="280" w:after="280"/>
    </w:pPr>
  </w:style>
  <w:style w:type="character" w:styleId="a4">
    <w:name w:val="Hyperlink"/>
    <w:basedOn w:val="a0"/>
    <w:rsid w:val="00AC3786"/>
    <w:rPr>
      <w:rFonts w:cs="Times New Roman"/>
      <w:color w:val="0000FF"/>
      <w:u w:val="single"/>
    </w:rPr>
  </w:style>
  <w:style w:type="table" w:styleId="1">
    <w:name w:val="Table Grid 1"/>
    <w:basedOn w:val="a1"/>
    <w:rsid w:val="00493F4B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rsid w:val="00493F4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93F4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99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EB0133"/>
    <w:rPr>
      <w:rFonts w:cs="Times New Roman"/>
    </w:rPr>
  </w:style>
  <w:style w:type="paragraph" w:styleId="a3">
    <w:name w:val="Normal (Web)"/>
    <w:basedOn w:val="a"/>
    <w:rsid w:val="000C608D"/>
    <w:pPr>
      <w:spacing w:before="280" w:after="280"/>
    </w:pPr>
  </w:style>
  <w:style w:type="character" w:styleId="a4">
    <w:name w:val="Hyperlink"/>
    <w:basedOn w:val="a0"/>
    <w:rsid w:val="00AC3786"/>
    <w:rPr>
      <w:rFonts w:cs="Times New Roman"/>
      <w:color w:val="0000FF"/>
      <w:u w:val="single"/>
    </w:rPr>
  </w:style>
  <w:style w:type="table" w:styleId="1">
    <w:name w:val="Table Grid 1"/>
    <w:basedOn w:val="a1"/>
    <w:rsid w:val="00493F4B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rsid w:val="00493F4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93F4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</vt:lpstr>
    </vt:vector>
  </TitlesOfParts>
  <Company>SamForum.ws</Company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SamLab.ws</dc:creator>
  <cp:lastModifiedBy>Igor</cp:lastModifiedBy>
  <cp:revision>2</cp:revision>
  <dcterms:created xsi:type="dcterms:W3CDTF">2024-03-05T20:54:00Z</dcterms:created>
  <dcterms:modified xsi:type="dcterms:W3CDTF">2024-03-05T20:54:00Z</dcterms:modified>
</cp:coreProperties>
</file>