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0E" w:rsidRDefault="0060260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Паспортные сведения.</w:t>
      </w:r>
    </w:p>
    <w:p w:rsidR="0060260E" w:rsidRDefault="0060260E">
      <w:pPr>
        <w:jc w:val="both"/>
        <w:rPr>
          <w:sz w:val="24"/>
        </w:rPr>
      </w:pPr>
    </w:p>
    <w:p w:rsidR="0060260E" w:rsidRPr="00196AE9" w:rsidRDefault="0060260E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Фамилия И.О: x</w:t>
      </w:r>
    </w:p>
    <w:p w:rsidR="0060260E" w:rsidRDefault="0060260E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Дата поступления: 10.11.97г</w:t>
      </w:r>
    </w:p>
    <w:p w:rsidR="0060260E" w:rsidRDefault="0060260E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Возраст: 35 лет</w:t>
      </w:r>
    </w:p>
    <w:p w:rsidR="0060260E" w:rsidRDefault="0060260E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Пол: Женский</w:t>
      </w:r>
    </w:p>
    <w:p w:rsidR="0060260E" w:rsidRDefault="0060260E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Национальность: русский</w:t>
      </w:r>
    </w:p>
    <w:p w:rsidR="0060260E" w:rsidRDefault="0060260E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Профессия: ПО “Сибирячка” Вязальщица</w:t>
      </w:r>
    </w:p>
    <w:p w:rsidR="0060260E" w:rsidRPr="00196AE9" w:rsidRDefault="0060260E">
      <w:pPr>
        <w:tabs>
          <w:tab w:val="left" w:leader="hyphen" w:pos="439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Домашний адрес:</w:t>
      </w:r>
      <w:r w:rsidRPr="00196AE9">
        <w:rPr>
          <w:rFonts w:ascii="Courier New" w:hAnsi="Courier New"/>
          <w:sz w:val="24"/>
        </w:rPr>
        <w:t xml:space="preserve"> </w:t>
      </w:r>
    </w:p>
    <w:p w:rsidR="0060260E" w:rsidRDefault="0060260E">
      <w:pPr>
        <w:tabs>
          <w:tab w:val="left" w:leader="hyphen" w:pos="439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Диагноз при поступлении: ЖКБ</w:t>
      </w:r>
    </w:p>
    <w:p w:rsidR="0060260E" w:rsidRDefault="0060260E">
      <w:pPr>
        <w:tabs>
          <w:tab w:val="left" w:leader="hyphen" w:pos="4395"/>
        </w:tabs>
        <w:jc w:val="both"/>
        <w:rPr>
          <w:rFonts w:ascii="Courier New" w:hAnsi="Courier New"/>
          <w:sz w:val="24"/>
        </w:rPr>
      </w:pPr>
      <w:bookmarkStart w:id="0" w:name="_GoBack"/>
      <w:r>
        <w:rPr>
          <w:rFonts w:ascii="Courier New" w:hAnsi="Courier New"/>
          <w:sz w:val="24"/>
        </w:rPr>
        <w:t>Клинический диагноз: ЖКБ</w:t>
      </w:r>
    </w:p>
    <w:p w:rsidR="0060260E" w:rsidRDefault="0060260E">
      <w:pPr>
        <w:tabs>
          <w:tab w:val="left" w:leader="hyphen" w:pos="439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Сопутствующие заболевания: хр. гастрит, ожирение 1 степени</w:t>
      </w:r>
    </w:p>
    <w:bookmarkEnd w:id="0"/>
    <w:p w:rsidR="0060260E" w:rsidRDefault="0060260E">
      <w:pPr>
        <w:tabs>
          <w:tab w:val="left" w:pos="2835"/>
          <w:tab w:val="left" w:leader="hyphen" w:pos="439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Название операции: холецистоэктомия из мини доступа. 17.11.97  время 11.15</w:t>
      </w:r>
    </w:p>
    <w:p w:rsidR="0060260E" w:rsidRDefault="0060260E">
      <w:pPr>
        <w:tabs>
          <w:tab w:val="left" w:pos="2835"/>
          <w:tab w:val="left" w:leader="hyphen" w:pos="439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Группа крови и резус фактор </w:t>
      </w:r>
      <w:r>
        <w:rPr>
          <w:rFonts w:ascii="Courier New" w:hAnsi="Courier New"/>
          <w:sz w:val="24"/>
          <w:lang w:val="en-US"/>
        </w:rPr>
        <w:t>I</w:t>
      </w:r>
      <w:r w:rsidRPr="00196AE9">
        <w:rPr>
          <w:rFonts w:ascii="Courier New" w:hAnsi="Courier New"/>
          <w:sz w:val="24"/>
        </w:rPr>
        <w:t xml:space="preserve"> (+)</w:t>
      </w:r>
    </w:p>
    <w:p w:rsidR="0060260E" w:rsidRDefault="0060260E">
      <w:pPr>
        <w:tabs>
          <w:tab w:val="left" w:pos="2835"/>
          <w:tab w:val="left" w:leader="hyphen" w:pos="4395"/>
        </w:tabs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 xml:space="preserve">Проявление аллергии в прошлом не было </w:t>
      </w:r>
    </w:p>
    <w:p w:rsidR="0060260E" w:rsidRDefault="0060260E">
      <w:pPr>
        <w:tabs>
          <w:tab w:val="left" w:pos="2835"/>
          <w:tab w:val="left" w:leader="hyphen" w:pos="4395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Жалобы</w:t>
      </w:r>
    </w:p>
    <w:p w:rsidR="0060260E" w:rsidRDefault="0060260E">
      <w:pPr>
        <w:tabs>
          <w:tab w:val="left" w:pos="2835"/>
          <w:tab w:val="left" w:leader="hyphen" w:pos="4395"/>
        </w:tabs>
        <w:jc w:val="both"/>
        <w:rPr>
          <w:sz w:val="24"/>
        </w:rPr>
      </w:pPr>
    </w:p>
    <w:p w:rsidR="0060260E" w:rsidRDefault="0060260E">
      <w:pPr>
        <w:tabs>
          <w:tab w:val="left" w:pos="2835"/>
          <w:tab w:val="left" w:leader="hyphen" w:pos="4395"/>
        </w:tabs>
        <w:jc w:val="both"/>
        <w:rPr>
          <w:rFonts w:ascii="Courier New" w:hAnsi="Courier New"/>
          <w:sz w:val="24"/>
        </w:rPr>
      </w:pPr>
      <w:r>
        <w:rPr>
          <w:i/>
          <w:sz w:val="24"/>
        </w:rPr>
        <w:t>Система пищеварения</w:t>
      </w:r>
      <w:r>
        <w:rPr>
          <w:sz w:val="24"/>
        </w:rPr>
        <w:t xml:space="preserve"> – </w:t>
      </w:r>
      <w:r>
        <w:rPr>
          <w:rFonts w:ascii="Courier New" w:hAnsi="Courier New"/>
          <w:sz w:val="24"/>
        </w:rPr>
        <w:t>больная предъявляет жалобы на тошноту, боли в эпигастральной области после приема жирной пищи, незначительной интенсивности.</w:t>
      </w:r>
    </w:p>
    <w:p w:rsidR="0060260E" w:rsidRDefault="0060260E">
      <w:pPr>
        <w:tabs>
          <w:tab w:val="left" w:pos="2835"/>
          <w:tab w:val="left" w:leader="hyphen" w:pos="4395"/>
        </w:tabs>
        <w:jc w:val="both"/>
        <w:rPr>
          <w:sz w:val="24"/>
        </w:rPr>
      </w:pPr>
      <w:r>
        <w:rPr>
          <w:rFonts w:ascii="Courier New" w:hAnsi="Courier New"/>
          <w:sz w:val="24"/>
        </w:rPr>
        <w:t>Аппетит нормальный, при приступах боли отмечается вздутие живота</w:t>
      </w:r>
      <w:proofErr w:type="gramStart"/>
      <w:r>
        <w:rPr>
          <w:rFonts w:ascii="Courier New" w:hAnsi="Courier New"/>
          <w:sz w:val="24"/>
        </w:rPr>
        <w:t>.К</w:t>
      </w:r>
      <w:proofErr w:type="gramEnd"/>
      <w:r>
        <w:rPr>
          <w:rFonts w:ascii="Courier New" w:hAnsi="Courier New"/>
          <w:sz w:val="24"/>
        </w:rPr>
        <w:t>ровотечений нет.</w:t>
      </w:r>
      <w:r>
        <w:rPr>
          <w:sz w:val="24"/>
        </w:rPr>
        <w:t xml:space="preserve"> </w:t>
      </w:r>
    </w:p>
    <w:p w:rsidR="0060260E" w:rsidRDefault="0060260E">
      <w:pPr>
        <w:tabs>
          <w:tab w:val="left" w:leader="hyphen" w:pos="0"/>
        </w:tabs>
        <w:jc w:val="both"/>
        <w:rPr>
          <w:i/>
          <w:sz w:val="24"/>
        </w:rPr>
      </w:pPr>
    </w:p>
    <w:p w:rsidR="0060260E" w:rsidRDefault="0060260E">
      <w:pPr>
        <w:tabs>
          <w:tab w:val="left" w:leader="hyphen" w:pos="0"/>
        </w:tabs>
        <w:jc w:val="both"/>
        <w:rPr>
          <w:rFonts w:ascii="Courier New" w:hAnsi="Courier New"/>
          <w:sz w:val="24"/>
        </w:rPr>
      </w:pPr>
      <w:proofErr w:type="gramStart"/>
      <w:r>
        <w:rPr>
          <w:i/>
          <w:sz w:val="24"/>
        </w:rPr>
        <w:t>Сердечно–сосудистая</w:t>
      </w:r>
      <w:proofErr w:type="gramEnd"/>
      <w:r>
        <w:rPr>
          <w:i/>
          <w:sz w:val="24"/>
        </w:rPr>
        <w:t xml:space="preserve"> система</w:t>
      </w:r>
      <w:r>
        <w:rPr>
          <w:sz w:val="24"/>
        </w:rPr>
        <w:t xml:space="preserve"> – </w:t>
      </w:r>
      <w:r>
        <w:rPr>
          <w:rFonts w:ascii="Courier New" w:hAnsi="Courier New"/>
          <w:sz w:val="24"/>
        </w:rPr>
        <w:t>Одышки при физической нагрузке, ощущения перебоев в работе сердца нет</w:t>
      </w:r>
    </w:p>
    <w:p w:rsidR="0060260E" w:rsidRDefault="0060260E">
      <w:pPr>
        <w:tabs>
          <w:tab w:val="left" w:pos="2835"/>
          <w:tab w:val="left" w:leader="hyphen" w:pos="4395"/>
        </w:tabs>
        <w:jc w:val="both"/>
        <w:rPr>
          <w:i/>
          <w:sz w:val="24"/>
        </w:rPr>
      </w:pPr>
    </w:p>
    <w:p w:rsidR="0060260E" w:rsidRDefault="0060260E">
      <w:pPr>
        <w:tabs>
          <w:tab w:val="left" w:pos="2835"/>
          <w:tab w:val="left" w:leader="hyphen" w:pos="4395"/>
        </w:tabs>
        <w:jc w:val="both"/>
        <w:rPr>
          <w:sz w:val="24"/>
        </w:rPr>
      </w:pPr>
      <w:r>
        <w:rPr>
          <w:i/>
          <w:sz w:val="24"/>
        </w:rPr>
        <w:t xml:space="preserve">Дыхательная система – </w:t>
      </w:r>
      <w:r>
        <w:rPr>
          <w:sz w:val="24"/>
        </w:rPr>
        <w:t xml:space="preserve"> </w:t>
      </w:r>
      <w:r>
        <w:rPr>
          <w:rFonts w:ascii="Courier New" w:hAnsi="Courier New"/>
          <w:sz w:val="24"/>
        </w:rPr>
        <w:t>больной не предъявляет жалобы на кашель, боли и одышку</w:t>
      </w:r>
      <w:r>
        <w:rPr>
          <w:sz w:val="24"/>
        </w:rPr>
        <w:t>.</w:t>
      </w:r>
    </w:p>
    <w:p w:rsidR="0060260E" w:rsidRDefault="0060260E">
      <w:pPr>
        <w:tabs>
          <w:tab w:val="left" w:pos="2977"/>
        </w:tabs>
        <w:jc w:val="both"/>
        <w:rPr>
          <w:i/>
          <w:sz w:val="24"/>
        </w:rPr>
      </w:pPr>
    </w:p>
    <w:p w:rsidR="0060260E" w:rsidRDefault="0060260E">
      <w:pPr>
        <w:tabs>
          <w:tab w:val="left" w:pos="2977"/>
        </w:tabs>
        <w:jc w:val="both"/>
        <w:rPr>
          <w:rFonts w:ascii="Courier New" w:hAnsi="Courier New"/>
          <w:sz w:val="24"/>
        </w:rPr>
      </w:pPr>
      <w:r>
        <w:rPr>
          <w:i/>
          <w:sz w:val="24"/>
        </w:rPr>
        <w:t>Мочеполовая система –</w:t>
      </w:r>
      <w:r>
        <w:rPr>
          <w:sz w:val="24"/>
        </w:rPr>
        <w:t xml:space="preserve"> </w:t>
      </w:r>
      <w:r>
        <w:rPr>
          <w:rFonts w:ascii="Courier New" w:hAnsi="Courier New"/>
          <w:sz w:val="24"/>
        </w:rPr>
        <w:t>на боли, дизуретические расстройства и выделения больная жалоб не предъявляет. Появление менструаций и характер течения без особенностей.</w:t>
      </w:r>
    </w:p>
    <w:p w:rsidR="0060260E" w:rsidRDefault="0060260E">
      <w:pPr>
        <w:tabs>
          <w:tab w:val="left" w:pos="2977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Число беременностей - 2. Роды-2.</w:t>
      </w:r>
    </w:p>
    <w:p w:rsidR="0060260E" w:rsidRDefault="0060260E">
      <w:pPr>
        <w:tabs>
          <w:tab w:val="left" w:pos="2977"/>
        </w:tabs>
        <w:jc w:val="both"/>
        <w:rPr>
          <w:i/>
          <w:sz w:val="24"/>
        </w:rPr>
      </w:pPr>
    </w:p>
    <w:p w:rsidR="0060260E" w:rsidRDefault="0060260E">
      <w:pPr>
        <w:tabs>
          <w:tab w:val="left" w:pos="2977"/>
        </w:tabs>
        <w:jc w:val="both"/>
        <w:rPr>
          <w:rFonts w:ascii="Courier New" w:hAnsi="Courier New"/>
          <w:sz w:val="24"/>
        </w:rPr>
      </w:pPr>
      <w:r>
        <w:rPr>
          <w:i/>
          <w:sz w:val="24"/>
        </w:rPr>
        <w:t xml:space="preserve">Опорно–двигательная система </w:t>
      </w:r>
      <w:r>
        <w:rPr>
          <w:sz w:val="24"/>
        </w:rPr>
        <w:t xml:space="preserve">–  </w:t>
      </w:r>
      <w:r>
        <w:rPr>
          <w:rFonts w:ascii="Courier New" w:hAnsi="Courier New"/>
          <w:sz w:val="24"/>
        </w:rPr>
        <w:t>на боли, деформации и расстройства функции опорно-двигательного аппарата больная жалоб не предъявляет.</w:t>
      </w:r>
    </w:p>
    <w:p w:rsidR="0060260E" w:rsidRDefault="0060260E">
      <w:pPr>
        <w:tabs>
          <w:tab w:val="left" w:pos="2977"/>
        </w:tabs>
        <w:jc w:val="both"/>
        <w:rPr>
          <w:rFonts w:ascii="Courier New" w:hAnsi="Courier New"/>
          <w:sz w:val="24"/>
        </w:rPr>
      </w:pPr>
    </w:p>
    <w:p w:rsidR="0060260E" w:rsidRDefault="0060260E">
      <w:pPr>
        <w:tabs>
          <w:tab w:val="left" w:pos="2977"/>
        </w:tabs>
        <w:jc w:val="both"/>
        <w:rPr>
          <w:rFonts w:ascii="Courier New" w:hAnsi="Courier New"/>
          <w:sz w:val="24"/>
        </w:rPr>
      </w:pPr>
      <w:r>
        <w:rPr>
          <w:i/>
          <w:sz w:val="24"/>
        </w:rPr>
        <w:t xml:space="preserve">Эндокринная система </w:t>
      </w:r>
      <w:r>
        <w:rPr>
          <w:sz w:val="24"/>
        </w:rPr>
        <w:t xml:space="preserve">– </w:t>
      </w:r>
      <w:r>
        <w:rPr>
          <w:rFonts w:ascii="Courier New" w:hAnsi="Courier New"/>
          <w:sz w:val="24"/>
        </w:rPr>
        <w:t>жалоб  не предъявляет.</w:t>
      </w:r>
    </w:p>
    <w:p w:rsidR="0060260E" w:rsidRDefault="0060260E">
      <w:pPr>
        <w:tabs>
          <w:tab w:val="left" w:pos="2977"/>
        </w:tabs>
        <w:jc w:val="both"/>
        <w:rPr>
          <w:sz w:val="24"/>
        </w:rPr>
      </w:pPr>
    </w:p>
    <w:p w:rsidR="0060260E" w:rsidRDefault="0060260E">
      <w:pPr>
        <w:tabs>
          <w:tab w:val="left" w:pos="2977"/>
        </w:tabs>
        <w:jc w:val="both"/>
        <w:rPr>
          <w:rFonts w:ascii="Courier New" w:hAnsi="Courier New"/>
          <w:sz w:val="24"/>
        </w:rPr>
      </w:pPr>
      <w:r>
        <w:rPr>
          <w:i/>
          <w:sz w:val="24"/>
        </w:rPr>
        <w:t xml:space="preserve">Нервная система и органы чувств </w:t>
      </w:r>
      <w:r>
        <w:rPr>
          <w:sz w:val="24"/>
        </w:rPr>
        <w:t xml:space="preserve">– </w:t>
      </w:r>
      <w:r>
        <w:rPr>
          <w:rFonts w:ascii="Courier New" w:hAnsi="Courier New"/>
          <w:sz w:val="24"/>
        </w:rPr>
        <w:t>поведение адекватное, без особенностей. Память хорошая, сон поверхностный, головные боли не беспокоят. Слабости в конечностях, судорог, нарушений чувствительности больная не отмечает. Речь членораздельная, на слух, обоняние и осязание жалоб нет.</w:t>
      </w:r>
    </w:p>
    <w:p w:rsidR="0060260E" w:rsidRDefault="0060260E">
      <w:pPr>
        <w:tabs>
          <w:tab w:val="left" w:pos="2977"/>
        </w:tabs>
        <w:jc w:val="both"/>
        <w:rPr>
          <w:rFonts w:ascii="Courier New" w:hAnsi="Courier New"/>
          <w:sz w:val="24"/>
        </w:rPr>
      </w:pPr>
    </w:p>
    <w:p w:rsidR="0060260E" w:rsidRDefault="0060260E">
      <w:pPr>
        <w:tabs>
          <w:tab w:val="left" w:pos="2977"/>
        </w:tabs>
        <w:jc w:val="both"/>
        <w:rPr>
          <w:sz w:val="24"/>
        </w:rPr>
      </w:pPr>
    </w:p>
    <w:p w:rsidR="0060260E" w:rsidRDefault="0060260E">
      <w:pPr>
        <w:tabs>
          <w:tab w:val="left" w:pos="2977"/>
        </w:tabs>
        <w:jc w:val="both"/>
        <w:rPr>
          <w:sz w:val="24"/>
        </w:rPr>
      </w:pPr>
      <w:r>
        <w:rPr>
          <w:rFonts w:ascii="Courier New" w:hAnsi="Courier New"/>
          <w:sz w:val="24"/>
        </w:rPr>
        <w:t>Общее самочувствие больного удовлетворительное.</w:t>
      </w:r>
    </w:p>
    <w:p w:rsidR="0060260E" w:rsidRDefault="0060260E">
      <w:pPr>
        <w:tabs>
          <w:tab w:val="left" w:pos="2977"/>
        </w:tabs>
        <w:jc w:val="both"/>
        <w:rPr>
          <w:sz w:val="24"/>
        </w:rPr>
      </w:pPr>
    </w:p>
    <w:p w:rsidR="0060260E" w:rsidRDefault="0060260E">
      <w:pPr>
        <w:tabs>
          <w:tab w:val="left" w:pos="2977"/>
        </w:tabs>
        <w:jc w:val="center"/>
        <w:rPr>
          <w:b/>
          <w:sz w:val="24"/>
        </w:rPr>
      </w:pPr>
    </w:p>
    <w:p w:rsidR="0060260E" w:rsidRDefault="0060260E">
      <w:pPr>
        <w:tabs>
          <w:tab w:val="left" w:pos="2977"/>
        </w:tabs>
        <w:jc w:val="center"/>
        <w:rPr>
          <w:b/>
          <w:sz w:val="28"/>
          <w:u w:val="single"/>
        </w:rPr>
      </w:pPr>
    </w:p>
    <w:p w:rsidR="0060260E" w:rsidRPr="00196AE9" w:rsidRDefault="0060260E">
      <w:pPr>
        <w:tabs>
          <w:tab w:val="left" w:pos="2977"/>
        </w:tabs>
        <w:jc w:val="center"/>
        <w:rPr>
          <w:b/>
          <w:i/>
          <w:sz w:val="24"/>
        </w:rPr>
      </w:pPr>
      <w:r>
        <w:rPr>
          <w:b/>
          <w:i/>
          <w:sz w:val="28"/>
          <w:lang w:val="en-US"/>
        </w:rPr>
        <w:lastRenderedPageBreak/>
        <w:t>Anamnesis</w:t>
      </w:r>
      <w:r w:rsidRPr="00196AE9"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morbi</w:t>
      </w:r>
    </w:p>
    <w:p w:rsidR="0060260E" w:rsidRPr="00196AE9" w:rsidRDefault="0060260E">
      <w:pPr>
        <w:tabs>
          <w:tab w:val="left" w:pos="2977"/>
        </w:tabs>
        <w:jc w:val="center"/>
        <w:rPr>
          <w:b/>
          <w:sz w:val="24"/>
        </w:rPr>
      </w:pPr>
    </w:p>
    <w:p w:rsidR="0060260E" w:rsidRDefault="0060260E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 мая месяца 1997года  больная стала отмечать схваткообразные приступы боли в области правого подреберья, связанные с приемом пищи или после интенсивной физической нагрузки. Позднее сопровождавшиеся иррадиацией в правую половину грудной клетки</w:t>
      </w:r>
      <w:proofErr w:type="gramStart"/>
      <w:r>
        <w:rPr>
          <w:rFonts w:ascii="Courier New" w:hAnsi="Courier New"/>
          <w:sz w:val="24"/>
        </w:rPr>
        <w:t xml:space="preserve"> .</w:t>
      </w:r>
      <w:proofErr w:type="gramEnd"/>
      <w:r>
        <w:rPr>
          <w:rFonts w:ascii="Courier New" w:hAnsi="Courier New"/>
          <w:sz w:val="24"/>
        </w:rPr>
        <w:t xml:space="preserve"> Последний приступ боли больная отмечает в конце октября. После чего была доставлена на скорой помощи в 7 городскую больницу. Проведенные исследования выявили ЖКБ, хронический калькулезный холецистит. Затем была направлена в 12 городскую больницу для стационарного лечения.</w:t>
      </w:r>
    </w:p>
    <w:p w:rsidR="0060260E" w:rsidRDefault="0060260E">
      <w:pPr>
        <w:ind w:firstLine="720"/>
        <w:jc w:val="both"/>
        <w:rPr>
          <w:sz w:val="24"/>
        </w:rPr>
      </w:pPr>
    </w:p>
    <w:p w:rsidR="0060260E" w:rsidRPr="00196AE9" w:rsidRDefault="0060260E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  <w:lang w:val="en-US"/>
        </w:rPr>
        <w:t>Anamnesis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vitae</w:t>
      </w:r>
    </w:p>
    <w:p w:rsidR="0060260E" w:rsidRPr="00196AE9" w:rsidRDefault="0060260E">
      <w:pPr>
        <w:jc w:val="center"/>
        <w:rPr>
          <w:b/>
          <w:sz w:val="24"/>
        </w:rPr>
      </w:pPr>
    </w:p>
    <w:p w:rsidR="0060260E" w:rsidRDefault="0060260E">
      <w:pPr>
        <w:ind w:firstLine="720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Родилась в Новосибирске. В семье было двое детей. </w:t>
      </w:r>
      <w:proofErr w:type="gramStart"/>
      <w:r>
        <w:rPr>
          <w:rFonts w:ascii="Courier New" w:hAnsi="Courier New"/>
          <w:sz w:val="24"/>
        </w:rPr>
        <w:t>Питание</w:t>
      </w:r>
      <w:proofErr w:type="gramEnd"/>
      <w:r>
        <w:rPr>
          <w:rFonts w:ascii="Courier New" w:hAnsi="Courier New"/>
          <w:sz w:val="24"/>
        </w:rPr>
        <w:t xml:space="preserve"> по словам больной было хорошее. Проф. вредностей не имела. Живет в 1 комнатной благоустроенной квартире. Семья состоит из 4 человек.  Не курит, алкоголем  не злоупотребляет</w:t>
      </w:r>
      <w:r>
        <w:rPr>
          <w:sz w:val="24"/>
        </w:rPr>
        <w:t>.</w:t>
      </w:r>
    </w:p>
    <w:p w:rsidR="0060260E" w:rsidRDefault="0060260E">
      <w:pPr>
        <w:jc w:val="both"/>
        <w:rPr>
          <w:sz w:val="24"/>
        </w:rPr>
      </w:pPr>
      <w:r>
        <w:rPr>
          <w:i/>
          <w:sz w:val="24"/>
        </w:rPr>
        <w:t>Перенесенные ранее заболевания, травмы, операции</w:t>
      </w:r>
      <w:r>
        <w:rPr>
          <w:sz w:val="24"/>
        </w:rPr>
        <w:t>.</w:t>
      </w:r>
    </w:p>
    <w:p w:rsidR="0060260E" w:rsidRDefault="0060260E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Венерические заболевания</w:t>
      </w:r>
      <w:proofErr w:type="gramStart"/>
      <w:r>
        <w:rPr>
          <w:rFonts w:ascii="Courier New" w:hAnsi="Courier New"/>
          <w:sz w:val="24"/>
        </w:rPr>
        <w:t xml:space="preserve"> ,</w:t>
      </w:r>
      <w:proofErr w:type="gramEnd"/>
      <w:r>
        <w:rPr>
          <w:rFonts w:ascii="Courier New" w:hAnsi="Courier New"/>
          <w:sz w:val="24"/>
        </w:rPr>
        <w:t xml:space="preserve"> туберкулез отрицает.</w:t>
      </w:r>
    </w:p>
    <w:p w:rsidR="0060260E" w:rsidRDefault="0060260E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детстве болела ветрянкой.</w:t>
      </w:r>
    </w:p>
    <w:p w:rsidR="0060260E" w:rsidRDefault="0060260E">
      <w:pPr>
        <w:ind w:firstLine="720"/>
        <w:jc w:val="center"/>
        <w:rPr>
          <w:b/>
        </w:rPr>
      </w:pPr>
    </w:p>
    <w:p w:rsidR="0060260E" w:rsidRPr="00196AE9" w:rsidRDefault="0060260E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Status</w:t>
      </w:r>
      <w:r w:rsidRPr="00196AE9">
        <w:rPr>
          <w:b/>
          <w:sz w:val="24"/>
        </w:rPr>
        <w:t xml:space="preserve"> </w:t>
      </w:r>
      <w:r>
        <w:rPr>
          <w:b/>
          <w:sz w:val="24"/>
          <w:lang w:val="en-US"/>
        </w:rPr>
        <w:t>presens</w:t>
      </w:r>
      <w:r w:rsidRPr="00196AE9">
        <w:rPr>
          <w:b/>
          <w:sz w:val="24"/>
        </w:rPr>
        <w:t xml:space="preserve"> </w:t>
      </w:r>
      <w:r>
        <w:rPr>
          <w:b/>
          <w:sz w:val="24"/>
          <w:lang w:val="en-US"/>
        </w:rPr>
        <w:t>communis</w:t>
      </w:r>
    </w:p>
    <w:p w:rsidR="0060260E" w:rsidRDefault="0060260E">
      <w:pPr>
        <w:ind w:firstLine="720"/>
        <w:jc w:val="center"/>
        <w:rPr>
          <w:rFonts w:ascii="Courier New" w:hAnsi="Courier New"/>
          <w:b/>
        </w:rPr>
      </w:pPr>
    </w:p>
    <w:p w:rsidR="0060260E" w:rsidRDefault="0060260E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Сознание ясное, положение активное, состояние удовлетворительное, телосложение нормостеническое.  </w:t>
      </w:r>
    </w:p>
    <w:p w:rsidR="0060260E" w:rsidRDefault="0060260E">
      <w:pPr>
        <w:ind w:firstLine="720"/>
        <w:jc w:val="center"/>
        <w:rPr>
          <w:sz w:val="24"/>
        </w:rPr>
      </w:pPr>
    </w:p>
    <w:p w:rsidR="0060260E" w:rsidRDefault="0060260E">
      <w:pPr>
        <w:jc w:val="center"/>
        <w:rPr>
          <w:i/>
          <w:sz w:val="24"/>
        </w:rPr>
      </w:pPr>
      <w:r>
        <w:rPr>
          <w:i/>
          <w:sz w:val="24"/>
        </w:rPr>
        <w:t>Кожные покровы.</w:t>
      </w:r>
    </w:p>
    <w:p w:rsidR="0060260E" w:rsidRDefault="0060260E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Кожа: Бледно-розового цвета, </w:t>
      </w:r>
      <w:proofErr w:type="gramStart"/>
      <w:r>
        <w:rPr>
          <w:rFonts w:ascii="Courier New" w:hAnsi="Courier New"/>
          <w:sz w:val="24"/>
        </w:rPr>
        <w:t>влажная</w:t>
      </w:r>
      <w:proofErr w:type="gramEnd"/>
      <w:r>
        <w:rPr>
          <w:rFonts w:ascii="Courier New" w:hAnsi="Courier New"/>
          <w:sz w:val="24"/>
        </w:rPr>
        <w:t xml:space="preserve">. Патологических изменений, пигментации, сыпи, сосудистые звездочки, шелушения, кровоизлияния не найдены. Кожа средней эластичности, пальпаторно безболезненная. Коньюктивы и слизистые оболочки полости рта розовые и чистые. </w:t>
      </w:r>
    </w:p>
    <w:p w:rsidR="0060260E" w:rsidRDefault="0060260E">
      <w:pPr>
        <w:jc w:val="both"/>
        <w:rPr>
          <w:sz w:val="24"/>
        </w:rPr>
      </w:pPr>
      <w:r>
        <w:rPr>
          <w:rFonts w:ascii="Courier New" w:hAnsi="Courier New"/>
          <w:sz w:val="24"/>
        </w:rPr>
        <w:tab/>
        <w:t>Подкожная жировая клетчатка развита сильно, равномерно. На животе -7 см, под лопатками - 4см, на внутренней поверхности плеча - 4см, на бедре - 6 см.</w:t>
      </w:r>
      <w:r>
        <w:rPr>
          <w:sz w:val="24"/>
        </w:rPr>
        <w:t xml:space="preserve"> </w:t>
      </w:r>
    </w:p>
    <w:p w:rsidR="0060260E" w:rsidRDefault="0060260E">
      <w:pPr>
        <w:jc w:val="both"/>
        <w:rPr>
          <w:sz w:val="24"/>
        </w:rPr>
      </w:pPr>
    </w:p>
    <w:p w:rsidR="0060260E" w:rsidRDefault="0060260E">
      <w:pPr>
        <w:jc w:val="center"/>
        <w:rPr>
          <w:sz w:val="24"/>
        </w:rPr>
      </w:pPr>
      <w:r>
        <w:rPr>
          <w:i/>
          <w:sz w:val="24"/>
        </w:rPr>
        <w:t>Лимфатическая система</w:t>
      </w:r>
      <w:r>
        <w:rPr>
          <w:sz w:val="24"/>
        </w:rPr>
        <w:t>.</w:t>
      </w:r>
    </w:p>
    <w:p w:rsidR="0060260E" w:rsidRDefault="0060260E">
      <w:pPr>
        <w:rPr>
          <w:sz w:val="24"/>
        </w:rPr>
      </w:pPr>
      <w:proofErr w:type="gramStart"/>
      <w:r>
        <w:rPr>
          <w:rFonts w:ascii="Courier New" w:hAnsi="Courier New"/>
          <w:sz w:val="24"/>
        </w:rPr>
        <w:t>При исследовании подчелюстные лимфоузлы подвижные, мелкие, мягкие, эластичные, безболезненные; подмышечные лимфоузлы подвижные, мелкие, мягкие, эластичные, безболезненные; паховые лимфоузлы подвижные, мелкие, мягкие, эластичные, безболезненные</w:t>
      </w:r>
      <w:r>
        <w:rPr>
          <w:sz w:val="24"/>
        </w:rPr>
        <w:t>.</w:t>
      </w:r>
      <w:proofErr w:type="gramEnd"/>
    </w:p>
    <w:p w:rsidR="0060260E" w:rsidRDefault="0060260E">
      <w:pPr>
        <w:ind w:firstLine="709"/>
        <w:jc w:val="both"/>
        <w:rPr>
          <w:sz w:val="24"/>
        </w:rPr>
      </w:pPr>
    </w:p>
    <w:p w:rsidR="0060260E" w:rsidRDefault="0060260E">
      <w:pPr>
        <w:jc w:val="center"/>
        <w:rPr>
          <w:sz w:val="24"/>
        </w:rPr>
      </w:pPr>
    </w:p>
    <w:p w:rsidR="0060260E" w:rsidRDefault="0060260E">
      <w:pPr>
        <w:jc w:val="center"/>
        <w:rPr>
          <w:sz w:val="24"/>
        </w:rPr>
      </w:pPr>
      <w:r>
        <w:rPr>
          <w:i/>
          <w:sz w:val="24"/>
        </w:rPr>
        <w:t>Костно-мышечная система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Мышцы развиты симметрично, тонус достаточный.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Уплотнений не обнаружено. Ощупывание и покалачивание болезненности не вызывает.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Суставы конечностей не утолщены. Имеют свойственную ему конфигурацию. При дви-</w:t>
      </w:r>
    </w:p>
    <w:p w:rsidR="0060260E" w:rsidRDefault="0060260E">
      <w:pPr>
        <w:ind w:left="142"/>
        <w:jc w:val="both"/>
        <w:rPr>
          <w:sz w:val="24"/>
        </w:rPr>
      </w:pPr>
      <w:r>
        <w:rPr>
          <w:rFonts w:ascii="Courier New" w:hAnsi="Courier New"/>
          <w:sz w:val="24"/>
        </w:rPr>
        <w:t>жении бесшумные</w:t>
      </w:r>
      <w:proofErr w:type="gramStart"/>
      <w:r>
        <w:rPr>
          <w:rFonts w:ascii="Courier New" w:hAnsi="Courier New"/>
          <w:sz w:val="24"/>
        </w:rPr>
        <w:t>.Б</w:t>
      </w:r>
      <w:proofErr w:type="gramEnd"/>
      <w:r>
        <w:rPr>
          <w:rFonts w:ascii="Courier New" w:hAnsi="Courier New"/>
          <w:sz w:val="24"/>
        </w:rPr>
        <w:t xml:space="preserve">ольшой палец может образовывать кольцо  поочереди со II-V пальцами и прочно его удерживать. </w:t>
      </w:r>
      <w:r>
        <w:rPr>
          <w:rFonts w:ascii="Courier New" w:hAnsi="Courier New"/>
          <w:sz w:val="24"/>
        </w:rPr>
        <w:lastRenderedPageBreak/>
        <w:t>Выпремленная кисть с предплечьем составляет одну прямую линию.</w:t>
      </w:r>
      <w:proofErr w:type="gramStart"/>
      <w:r>
        <w:rPr>
          <w:rFonts w:ascii="Courier New" w:hAnsi="Courier New"/>
          <w:sz w:val="24"/>
        </w:rPr>
        <w:t xml:space="preserve"> .</w:t>
      </w:r>
      <w:proofErr w:type="gramEnd"/>
      <w:r>
        <w:rPr>
          <w:rFonts w:ascii="Courier New" w:hAnsi="Courier New"/>
          <w:sz w:val="24"/>
        </w:rPr>
        <w:t xml:space="preserve"> Хорошо выражен тенар и гипотенар. Тыл пястья не западает</w:t>
      </w:r>
      <w:r>
        <w:rPr>
          <w:sz w:val="24"/>
        </w:rPr>
        <w:t>.</w:t>
      </w:r>
    </w:p>
    <w:p w:rsidR="0060260E" w:rsidRDefault="0060260E">
      <w:pPr>
        <w:ind w:firstLine="709"/>
        <w:jc w:val="both"/>
        <w:rPr>
          <w:sz w:val="24"/>
        </w:rPr>
      </w:pPr>
    </w:p>
    <w:p w:rsidR="0060260E" w:rsidRDefault="0060260E">
      <w:pPr>
        <w:jc w:val="center"/>
        <w:rPr>
          <w:i/>
          <w:sz w:val="24"/>
        </w:rPr>
      </w:pPr>
    </w:p>
    <w:p w:rsidR="0060260E" w:rsidRDefault="0060260E">
      <w:pPr>
        <w:jc w:val="center"/>
        <w:rPr>
          <w:i/>
          <w:sz w:val="24"/>
        </w:rPr>
      </w:pPr>
      <w:r>
        <w:rPr>
          <w:i/>
          <w:sz w:val="24"/>
        </w:rPr>
        <w:t>Дыхательная система.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Дыхание через нос свободное, носовых кровотечений нет, голос ясный,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громкий. Слизистые оболочки рта, носы чистые и розовые. Частота дыхательных движений17 в мин. Грудная клетка имеет коническую форму, грубых деформаций костей при осмотре не выявлено. Ключицы и лопатки симметрично расположены. Ритм правильный, глубина дыхания в пределах нормы. Западений межреберных мышц отсутствует. При пальпации грудная клетка безболезненна.  </w:t>
      </w:r>
      <w:proofErr w:type="gramStart"/>
      <w:r>
        <w:rPr>
          <w:rFonts w:ascii="Courier New" w:hAnsi="Courier New"/>
          <w:sz w:val="24"/>
        </w:rPr>
        <w:t>При сравнительной перкуссии легко выявляется ясный легочной звук.</w:t>
      </w:r>
      <w:proofErr w:type="gramEnd"/>
      <w:r>
        <w:rPr>
          <w:rFonts w:ascii="Courier New" w:hAnsi="Courier New"/>
          <w:sz w:val="24"/>
        </w:rPr>
        <w:t xml:space="preserve"> Топографическая перкуссия: Выстояние верхушек легких над грудиной - слева и справа по 3 см</w:t>
      </w:r>
      <w:proofErr w:type="gramStart"/>
      <w:r>
        <w:rPr>
          <w:rFonts w:ascii="Courier New" w:hAnsi="Courier New"/>
          <w:sz w:val="24"/>
        </w:rPr>
        <w:t>.В</w:t>
      </w:r>
      <w:proofErr w:type="gramEnd"/>
      <w:r>
        <w:rPr>
          <w:rFonts w:ascii="Courier New" w:hAnsi="Courier New"/>
          <w:sz w:val="24"/>
        </w:rPr>
        <w:t>ерхняя граница легких сзади по отношению их положения к остистому отростку VII шейного позвонка справа и слева - на уровне остистого отростка Сvii. Ширина полей Кренига 6 см. Нижняя граница легких: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Правое легкое: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Окологрудинная л -V междеберье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Среднеключичная</w:t>
      </w:r>
      <w:proofErr w:type="gramEnd"/>
      <w:r>
        <w:rPr>
          <w:rFonts w:ascii="Courier New" w:hAnsi="Courier New"/>
          <w:sz w:val="24"/>
        </w:rPr>
        <w:t xml:space="preserve"> - VI ребро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Перед</w:t>
      </w:r>
      <w:proofErr w:type="gramStart"/>
      <w:r>
        <w:rPr>
          <w:rFonts w:ascii="Courier New" w:hAnsi="Courier New"/>
          <w:sz w:val="24"/>
        </w:rPr>
        <w:t>.</w:t>
      </w:r>
      <w:proofErr w:type="gramEnd"/>
      <w:r>
        <w:rPr>
          <w:rFonts w:ascii="Courier New" w:hAnsi="Courier New"/>
          <w:sz w:val="24"/>
        </w:rPr>
        <w:t xml:space="preserve"> </w:t>
      </w:r>
      <w:proofErr w:type="gramStart"/>
      <w:r>
        <w:rPr>
          <w:rFonts w:ascii="Courier New" w:hAnsi="Courier New"/>
          <w:sz w:val="24"/>
        </w:rPr>
        <w:t>п</w:t>
      </w:r>
      <w:proofErr w:type="gramEnd"/>
      <w:r>
        <w:rPr>
          <w:rFonts w:ascii="Courier New" w:hAnsi="Courier New"/>
          <w:sz w:val="24"/>
        </w:rPr>
        <w:t>одмышеч. - VII ребро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Средн. подмышеч. - VIII ребро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Задняя подмышеч. - IX ребро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Лопаточная</w:t>
      </w:r>
      <w:proofErr w:type="gramEnd"/>
      <w:r>
        <w:rPr>
          <w:rFonts w:ascii="Courier New" w:hAnsi="Courier New"/>
          <w:sz w:val="24"/>
        </w:rPr>
        <w:t xml:space="preserve">            - X ребро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Околопозвоночн.   - оститс. отросток XI груд</w:t>
      </w:r>
      <w:proofErr w:type="gramStart"/>
      <w:r>
        <w:rPr>
          <w:rFonts w:ascii="Courier New" w:hAnsi="Courier New"/>
          <w:sz w:val="24"/>
        </w:rPr>
        <w:t>.п</w:t>
      </w:r>
      <w:proofErr w:type="gramEnd"/>
      <w:r>
        <w:rPr>
          <w:rFonts w:ascii="Courier New" w:hAnsi="Courier New"/>
          <w:sz w:val="24"/>
        </w:rPr>
        <w:t>озвонка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Левое легкое: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Передняя подмышеч. - VII ребро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C</w:t>
      </w:r>
      <w:proofErr w:type="gramEnd"/>
      <w:r>
        <w:rPr>
          <w:rFonts w:ascii="Courier New" w:hAnsi="Courier New"/>
          <w:sz w:val="24"/>
        </w:rPr>
        <w:t>редняя подмышеч. - VIII  ребро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Задняя подмышеч. - IX ребро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Лопаточная линия - X ребро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Околопозвоночная</w:t>
      </w:r>
      <w:proofErr w:type="gramEnd"/>
      <w:r>
        <w:rPr>
          <w:rFonts w:ascii="Courier New" w:hAnsi="Courier New"/>
          <w:sz w:val="24"/>
        </w:rPr>
        <w:t xml:space="preserve"> - остистый отросток XI грудного позвонка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Подвижность нижнего края легких: 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среднеключичная: правое - 5, левое ---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средне - подмышечная: правое - 7, левое - 7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лопаточная: правое-6, левое - 6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Данные аускультации: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Дыхание везикулярное, патологических шумов нет. Бронхофония </w:t>
      </w:r>
      <w:proofErr w:type="gramStart"/>
      <w:r>
        <w:rPr>
          <w:rFonts w:ascii="Courier New" w:hAnsi="Courier New"/>
          <w:sz w:val="24"/>
        </w:rPr>
        <w:t>одинаковая</w:t>
      </w:r>
      <w:proofErr w:type="gramEnd"/>
      <w:r>
        <w:rPr>
          <w:rFonts w:ascii="Courier New" w:hAnsi="Courier New"/>
          <w:sz w:val="24"/>
        </w:rPr>
        <w:t xml:space="preserve"> на симметричных участках.</w:t>
      </w:r>
    </w:p>
    <w:p w:rsidR="0060260E" w:rsidRDefault="0060260E">
      <w:pPr>
        <w:jc w:val="both"/>
        <w:rPr>
          <w:rFonts w:ascii="Courier New" w:hAnsi="Courier New"/>
          <w:sz w:val="24"/>
        </w:rPr>
      </w:pPr>
    </w:p>
    <w:p w:rsidR="0060260E" w:rsidRDefault="0060260E">
      <w:pPr>
        <w:jc w:val="center"/>
        <w:rPr>
          <w:sz w:val="24"/>
        </w:rPr>
      </w:pPr>
      <w:r>
        <w:rPr>
          <w:sz w:val="24"/>
        </w:rPr>
        <w:tab/>
      </w:r>
      <w:proofErr w:type="gramStart"/>
      <w:r>
        <w:rPr>
          <w:i/>
          <w:sz w:val="24"/>
        </w:rPr>
        <w:t>Сердечно–сосудистая</w:t>
      </w:r>
      <w:proofErr w:type="gramEnd"/>
      <w:r>
        <w:rPr>
          <w:i/>
          <w:sz w:val="24"/>
        </w:rPr>
        <w:t xml:space="preserve"> система</w:t>
      </w:r>
      <w:r>
        <w:rPr>
          <w:sz w:val="24"/>
        </w:rPr>
        <w:t>.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Границы сердца без изменений. Сердечного горба нет. </w:t>
      </w:r>
      <w:proofErr w:type="gramStart"/>
      <w:r>
        <w:rPr>
          <w:rFonts w:ascii="Courier New" w:hAnsi="Courier New"/>
          <w:sz w:val="24"/>
        </w:rPr>
        <w:t>Верхушечный</w:t>
      </w:r>
      <w:proofErr w:type="gramEnd"/>
      <w:r>
        <w:rPr>
          <w:rFonts w:ascii="Courier New" w:hAnsi="Courier New"/>
          <w:sz w:val="24"/>
        </w:rPr>
        <w:t xml:space="preserve"> толчек паль-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пируется в V межреберье на 1,5 см</w:t>
      </w:r>
      <w:proofErr w:type="gramStart"/>
      <w:r>
        <w:rPr>
          <w:rFonts w:ascii="Courier New" w:hAnsi="Courier New"/>
          <w:sz w:val="24"/>
        </w:rPr>
        <w:t>.о</w:t>
      </w:r>
      <w:proofErr w:type="gramEnd"/>
      <w:r>
        <w:rPr>
          <w:rFonts w:ascii="Courier New" w:hAnsi="Courier New"/>
          <w:sz w:val="24"/>
        </w:rPr>
        <w:t>т среднеключичной линии кнутри. Сердечный толчек отсутствует. Границы относительной сердечной тупости: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правая - 1 см кнаружи от правого края грудины;</w:t>
      </w:r>
      <w:proofErr w:type="gramEnd"/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lastRenderedPageBreak/>
        <w:t>левая - 2 см кнутри от левой средне-ключичной линии (совпадают с верхушечным</w:t>
      </w:r>
      <w:proofErr w:type="gramEnd"/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толчком);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верхняя - III межреберье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Границы сосудистого пучка не выходят за края грудины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Границы абсолютной сердечной тупости: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- </w:t>
      </w:r>
      <w:proofErr w:type="gramStart"/>
      <w:r>
        <w:rPr>
          <w:rFonts w:ascii="Courier New" w:hAnsi="Courier New"/>
          <w:sz w:val="24"/>
        </w:rPr>
        <w:t>правая</w:t>
      </w:r>
      <w:proofErr w:type="gramEnd"/>
      <w:r>
        <w:rPr>
          <w:rFonts w:ascii="Courier New" w:hAnsi="Courier New"/>
          <w:sz w:val="24"/>
        </w:rPr>
        <w:t xml:space="preserve"> - по левому краю грудины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верхняя - IV межреберье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- </w:t>
      </w:r>
      <w:proofErr w:type="gramStart"/>
      <w:r>
        <w:rPr>
          <w:rFonts w:ascii="Courier New" w:hAnsi="Courier New"/>
          <w:sz w:val="24"/>
        </w:rPr>
        <w:t>левая</w:t>
      </w:r>
      <w:proofErr w:type="gramEnd"/>
      <w:r>
        <w:rPr>
          <w:rFonts w:ascii="Courier New" w:hAnsi="Courier New"/>
          <w:sz w:val="24"/>
        </w:rPr>
        <w:t xml:space="preserve"> - 1см кнутри от левой границы относительно сердечной тупости.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Аускультация сердца: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Тоны сердца звучные. II тон на аорте и легочной артерии одинаковой громкости. Ритм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тонов </w:t>
      </w:r>
      <w:proofErr w:type="gramStart"/>
      <w:r>
        <w:rPr>
          <w:rFonts w:ascii="Courier New" w:hAnsi="Courier New"/>
          <w:sz w:val="24"/>
        </w:rPr>
        <w:t>двухчленный</w:t>
      </w:r>
      <w:proofErr w:type="gramEnd"/>
      <w:r>
        <w:rPr>
          <w:rFonts w:ascii="Courier New" w:hAnsi="Courier New"/>
          <w:sz w:val="24"/>
        </w:rPr>
        <w:t>, правильный. Число сердечных сокращений - 65/мин, хорошего наполнения</w:t>
      </w:r>
      <w:proofErr w:type="gramStart"/>
      <w:r>
        <w:rPr>
          <w:rFonts w:ascii="Courier New" w:hAnsi="Courier New"/>
          <w:sz w:val="24"/>
        </w:rPr>
        <w:t>,р</w:t>
      </w:r>
      <w:proofErr w:type="gramEnd"/>
      <w:r>
        <w:rPr>
          <w:rFonts w:ascii="Courier New" w:hAnsi="Courier New"/>
          <w:sz w:val="24"/>
        </w:rPr>
        <w:t>итмичный. Артериальное давление 110/70 мм</w:t>
      </w:r>
      <w:proofErr w:type="gramStart"/>
      <w:r>
        <w:rPr>
          <w:rFonts w:ascii="Courier New" w:hAnsi="Courier New"/>
          <w:sz w:val="24"/>
        </w:rPr>
        <w:t>.р</w:t>
      </w:r>
      <w:proofErr w:type="gramEnd"/>
      <w:r>
        <w:rPr>
          <w:rFonts w:ascii="Courier New" w:hAnsi="Courier New"/>
          <w:sz w:val="24"/>
        </w:rPr>
        <w:t>т.ст., одинаковое на обеих</w:t>
      </w:r>
    </w:p>
    <w:p w:rsidR="0060260E" w:rsidRDefault="0060260E">
      <w:pPr>
        <w:ind w:left="142"/>
        <w:jc w:val="both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руках</w:t>
      </w:r>
      <w:proofErr w:type="gramEnd"/>
      <w:r>
        <w:rPr>
          <w:rFonts w:ascii="Courier New" w:hAnsi="Courier New"/>
          <w:sz w:val="24"/>
        </w:rPr>
        <w:t xml:space="preserve">. </w:t>
      </w:r>
    </w:p>
    <w:p w:rsidR="0060260E" w:rsidRDefault="0060260E">
      <w:pPr>
        <w:rPr>
          <w:sz w:val="24"/>
        </w:rPr>
      </w:pPr>
    </w:p>
    <w:p w:rsidR="0060260E" w:rsidRDefault="0060260E">
      <w:pPr>
        <w:jc w:val="center"/>
        <w:rPr>
          <w:i/>
          <w:sz w:val="24"/>
        </w:rPr>
      </w:pPr>
      <w:r>
        <w:rPr>
          <w:i/>
          <w:sz w:val="24"/>
        </w:rPr>
        <w:t>Исследование сосудов.</w:t>
      </w:r>
    </w:p>
    <w:p w:rsidR="0060260E" w:rsidRDefault="0060260E">
      <w:pPr>
        <w:jc w:val="both"/>
        <w:rPr>
          <w:i/>
          <w:sz w:val="24"/>
        </w:rPr>
      </w:pPr>
    </w:p>
    <w:p w:rsidR="0060260E" w:rsidRDefault="0060260E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Осмотр сосудов шеи: сосуды не изменены, пульсации сонных артерий нет, вен не набухшие.</w:t>
      </w:r>
    </w:p>
    <w:p w:rsidR="0060260E" w:rsidRDefault="0060260E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Осмотр периферических сосудов: видимых пульсаций артерий, надчревной пульсации нет. Капиллярного пульса Квинке нет.</w:t>
      </w:r>
    </w:p>
    <w:p w:rsidR="0060260E" w:rsidRDefault="0060260E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Пальпаторно: пульс одинаково прощупывается на лучевой, сонной, бедренной </w:t>
      </w:r>
      <w:proofErr w:type="gramStart"/>
      <w:r>
        <w:rPr>
          <w:rFonts w:ascii="Courier New" w:hAnsi="Courier New"/>
          <w:sz w:val="24"/>
        </w:rPr>
        <w:t>артериях</w:t>
      </w:r>
      <w:proofErr w:type="gramEnd"/>
      <w:r>
        <w:rPr>
          <w:rFonts w:ascii="Courier New" w:hAnsi="Courier New"/>
          <w:sz w:val="24"/>
        </w:rPr>
        <w:t xml:space="preserve"> и артериях стопы. Пульс ритмичный, напряженный, равномерный. Частота пульса 70 ударов/мин. АД – 130/70 мм рт.ст., </w:t>
      </w:r>
      <w:proofErr w:type="gramStart"/>
      <w:r>
        <w:rPr>
          <w:rFonts w:ascii="Courier New" w:hAnsi="Courier New"/>
          <w:sz w:val="24"/>
        </w:rPr>
        <w:t>одинаковое</w:t>
      </w:r>
      <w:proofErr w:type="gramEnd"/>
      <w:r>
        <w:rPr>
          <w:rFonts w:ascii="Courier New" w:hAnsi="Courier New"/>
          <w:sz w:val="24"/>
        </w:rPr>
        <w:t xml:space="preserve"> на обеих руках. При повторном измерении через 5 мин АД не изм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нилось.</w:t>
      </w:r>
    </w:p>
    <w:p w:rsidR="0060260E" w:rsidRDefault="0060260E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Осмотр и ощупывание вен: пульсации вен нет, расширения вен грудной клетки, брюшной стенки, конечностей нет. Уплотнения и болезненности при пальпации не выявляются.</w:t>
      </w:r>
    </w:p>
    <w:p w:rsidR="0060260E" w:rsidRDefault="0060260E">
      <w:pPr>
        <w:ind w:firstLine="720"/>
        <w:jc w:val="both"/>
        <w:rPr>
          <w:sz w:val="24"/>
        </w:rPr>
      </w:pPr>
    </w:p>
    <w:p w:rsidR="0060260E" w:rsidRDefault="0060260E">
      <w:pPr>
        <w:jc w:val="center"/>
        <w:rPr>
          <w:i/>
          <w:sz w:val="24"/>
        </w:rPr>
      </w:pPr>
      <w:r>
        <w:rPr>
          <w:i/>
          <w:sz w:val="24"/>
        </w:rPr>
        <w:t>Система пищеварения.</w:t>
      </w:r>
    </w:p>
    <w:p w:rsidR="0060260E" w:rsidRDefault="0060260E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Органы брюшной полости:</w:t>
      </w:r>
    </w:p>
    <w:p w:rsidR="0060260E" w:rsidRDefault="0060260E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Язык суховат, обложен у корня. Сосочки сохранены. Зубы здоровые, зев чистый розовый. Живот увеличен за счет подкожн</w:t>
      </w:r>
      <w:proofErr w:type="gramStart"/>
      <w:r>
        <w:rPr>
          <w:rFonts w:ascii="Courier New" w:hAnsi="Courier New"/>
          <w:sz w:val="24"/>
        </w:rPr>
        <w:t>о-</w:t>
      </w:r>
      <w:proofErr w:type="gramEnd"/>
      <w:r>
        <w:rPr>
          <w:rFonts w:ascii="Courier New" w:hAnsi="Courier New"/>
          <w:sz w:val="24"/>
        </w:rPr>
        <w:t xml:space="preserve"> жировой клетчатки, симметричен. При пальпации отмечено напряженность мышц, передней брюшной стенки справо  болезненность в правом подреберье и правой подвздошной области. Симптом Щеткина-Блюмберга  отрицательный. Симптом  Ситковского слабоположительный. </w:t>
      </w:r>
    </w:p>
    <w:p w:rsidR="0060260E" w:rsidRDefault="0060260E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Бартамье-Михельсона — положительный.</w:t>
      </w:r>
    </w:p>
    <w:p w:rsidR="0060260E" w:rsidRDefault="0060260E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Воскресенского — </w:t>
      </w:r>
      <w:proofErr w:type="gramStart"/>
      <w:r>
        <w:rPr>
          <w:rFonts w:ascii="Courier New" w:hAnsi="Courier New"/>
          <w:sz w:val="24"/>
        </w:rPr>
        <w:t>слабоположительный</w:t>
      </w:r>
      <w:proofErr w:type="gramEnd"/>
    </w:p>
    <w:p w:rsidR="0060260E" w:rsidRDefault="0060260E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Ортнера-Грекова - положительный</w:t>
      </w:r>
    </w:p>
    <w:p w:rsidR="0060260E" w:rsidRDefault="0060260E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Мюсси-Гиоргиевского - положительный</w:t>
      </w:r>
    </w:p>
    <w:p w:rsidR="0060260E" w:rsidRDefault="0060260E">
      <w:pPr>
        <w:jc w:val="both"/>
        <w:rPr>
          <w:rFonts w:ascii="Courier New" w:hAnsi="Courier New"/>
          <w:i/>
          <w:sz w:val="24"/>
        </w:rPr>
      </w:pPr>
      <w:r>
        <w:rPr>
          <w:rFonts w:ascii="Courier New" w:hAnsi="Courier New"/>
          <w:sz w:val="24"/>
        </w:rPr>
        <w:t xml:space="preserve">Край печени не выходит за край реберной дуги. Мягкий, ровный, эластичный. Селезенка не пальпируется. Перкуторный звук над областью живота тимпанический. Размеры печени по Курлову М.Г. 10*9*8. Длинник селезенки 8 см, поперечник 6см.  </w:t>
      </w:r>
    </w:p>
    <w:p w:rsidR="0060260E" w:rsidRDefault="0060260E">
      <w:pPr>
        <w:jc w:val="center"/>
        <w:rPr>
          <w:i/>
          <w:sz w:val="24"/>
        </w:rPr>
      </w:pPr>
      <w:r>
        <w:rPr>
          <w:i/>
          <w:sz w:val="24"/>
        </w:rPr>
        <w:t>Мочеполовая система.</w:t>
      </w:r>
    </w:p>
    <w:p w:rsidR="0060260E" w:rsidRDefault="0060260E">
      <w:pPr>
        <w:ind w:firstLine="720"/>
        <w:jc w:val="both"/>
        <w:rPr>
          <w:sz w:val="24"/>
        </w:rPr>
      </w:pPr>
    </w:p>
    <w:p w:rsidR="0060260E" w:rsidRDefault="0060260E">
      <w:pPr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Поясничная область не изменена. Симптом Пастернацкого отрицательный. Пальпация почек безболезнена. Пальпация мочеточниковых точек безболезненна. </w:t>
      </w:r>
    </w:p>
    <w:p w:rsidR="0060260E" w:rsidRDefault="0060260E">
      <w:pPr>
        <w:ind w:firstLine="720"/>
        <w:jc w:val="both"/>
        <w:rPr>
          <w:sz w:val="24"/>
        </w:rPr>
      </w:pPr>
    </w:p>
    <w:p w:rsidR="0060260E" w:rsidRPr="00196AE9" w:rsidRDefault="0060260E">
      <w:pPr>
        <w:jc w:val="center"/>
        <w:rPr>
          <w:i/>
          <w:sz w:val="24"/>
        </w:rPr>
      </w:pPr>
    </w:p>
    <w:p w:rsidR="0060260E" w:rsidRDefault="0060260E">
      <w:pPr>
        <w:jc w:val="center"/>
        <w:rPr>
          <w:sz w:val="24"/>
        </w:rPr>
      </w:pPr>
      <w:r>
        <w:rPr>
          <w:i/>
          <w:sz w:val="24"/>
        </w:rPr>
        <w:t>Нервная система.</w:t>
      </w:r>
    </w:p>
    <w:p w:rsidR="0060260E" w:rsidRDefault="0060260E">
      <w:pPr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Острота зрения: двоения в глазах нет, реакция зрачков на свет прямая и содружественная не изменена</w:t>
      </w:r>
      <w:proofErr w:type="gramStart"/>
      <w:r>
        <w:rPr>
          <w:rFonts w:ascii="Courier New" w:hAnsi="Courier New"/>
          <w:sz w:val="24"/>
        </w:rPr>
        <w:t xml:space="preserve"> ,</w:t>
      </w:r>
      <w:proofErr w:type="gramEnd"/>
      <w:r>
        <w:rPr>
          <w:rFonts w:ascii="Courier New" w:hAnsi="Courier New"/>
          <w:sz w:val="24"/>
        </w:rPr>
        <w:t xml:space="preserve"> носогубные складки симметричны. Дисфагии нет. Роговичный, </w:t>
      </w:r>
      <w:proofErr w:type="gramStart"/>
      <w:r>
        <w:rPr>
          <w:rFonts w:ascii="Courier New" w:hAnsi="Courier New"/>
          <w:sz w:val="24"/>
        </w:rPr>
        <w:t>глоточный</w:t>
      </w:r>
      <w:proofErr w:type="gramEnd"/>
      <w:r>
        <w:rPr>
          <w:rFonts w:ascii="Courier New" w:hAnsi="Courier New"/>
          <w:sz w:val="24"/>
        </w:rPr>
        <w:t xml:space="preserve"> рефлексы положительны, сухожильные рефлексы (коленный, ахиллов) положительны. Патологических  знаков нет. Речь членораздельная, дизартрии нет. В позе Ромберга </w:t>
      </w:r>
      <w:proofErr w:type="gramStart"/>
      <w:r>
        <w:rPr>
          <w:rFonts w:ascii="Courier New" w:hAnsi="Courier New"/>
          <w:sz w:val="24"/>
        </w:rPr>
        <w:t>устойчив</w:t>
      </w:r>
      <w:proofErr w:type="gramEnd"/>
      <w:r>
        <w:rPr>
          <w:rFonts w:ascii="Courier New" w:hAnsi="Courier New"/>
          <w:sz w:val="24"/>
        </w:rPr>
        <w:t xml:space="preserve">. </w:t>
      </w:r>
      <w:proofErr w:type="gramStart"/>
      <w:r>
        <w:rPr>
          <w:rFonts w:ascii="Courier New" w:hAnsi="Courier New"/>
          <w:sz w:val="24"/>
        </w:rPr>
        <w:t>Пальце-носовую</w:t>
      </w:r>
      <w:proofErr w:type="gramEnd"/>
      <w:r>
        <w:rPr>
          <w:rFonts w:ascii="Courier New" w:hAnsi="Courier New"/>
          <w:sz w:val="24"/>
        </w:rPr>
        <w:t xml:space="preserve"> пробу выполняет точно обеими руками.</w:t>
      </w:r>
    </w:p>
    <w:p w:rsidR="0060260E" w:rsidRDefault="0060260E">
      <w:pPr>
        <w:tabs>
          <w:tab w:val="left" w:pos="3005"/>
        </w:tabs>
        <w:jc w:val="center"/>
        <w:rPr>
          <w:rFonts w:ascii="Courier New" w:hAnsi="Courier New"/>
          <w:i/>
          <w:sz w:val="24"/>
        </w:rPr>
      </w:pPr>
    </w:p>
    <w:p w:rsidR="0060260E" w:rsidRDefault="0060260E">
      <w:pPr>
        <w:tabs>
          <w:tab w:val="left" w:pos="3005"/>
        </w:tabs>
        <w:jc w:val="center"/>
        <w:rPr>
          <w:i/>
          <w:sz w:val="24"/>
        </w:rPr>
      </w:pPr>
      <w:r>
        <w:rPr>
          <w:i/>
          <w:sz w:val="24"/>
        </w:rPr>
        <w:t>Дополнительные методы обследования.</w:t>
      </w:r>
    </w:p>
    <w:p w:rsidR="0060260E" w:rsidRDefault="0060260E">
      <w:pPr>
        <w:tabs>
          <w:tab w:val="left" w:pos="3005"/>
        </w:tabs>
        <w:jc w:val="both"/>
        <w:rPr>
          <w:sz w:val="24"/>
        </w:rPr>
      </w:pPr>
      <w:r>
        <w:rPr>
          <w:sz w:val="24"/>
        </w:rPr>
        <w:t>Лабораторные. Кровь /5.11.1997г/: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4"/>
        <w:gridCol w:w="846"/>
        <w:gridCol w:w="964"/>
        <w:gridCol w:w="936"/>
        <w:gridCol w:w="822"/>
        <w:gridCol w:w="890"/>
        <w:gridCol w:w="907"/>
        <w:gridCol w:w="871"/>
        <w:gridCol w:w="1276"/>
      </w:tblGrid>
      <w:tr w:rsidR="0060260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Эритр.</w:t>
            </w:r>
          </w:p>
        </w:tc>
        <w:tc>
          <w:tcPr>
            <w:tcW w:w="846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Н</w:t>
            </w:r>
            <w:proofErr w:type="gramStart"/>
            <w:r>
              <w:rPr>
                <w:lang w:val="en-US"/>
              </w:rPr>
              <w:t>b</w:t>
            </w:r>
            <w:proofErr w:type="gramEnd"/>
          </w:p>
        </w:tc>
        <w:tc>
          <w:tcPr>
            <w:tcW w:w="964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Базоф.</w:t>
            </w:r>
          </w:p>
        </w:tc>
        <w:tc>
          <w:tcPr>
            <w:tcW w:w="936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Эозин.</w:t>
            </w:r>
          </w:p>
        </w:tc>
        <w:tc>
          <w:tcPr>
            <w:tcW w:w="822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Юные</w:t>
            </w:r>
          </w:p>
        </w:tc>
        <w:tc>
          <w:tcPr>
            <w:tcW w:w="890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Палоч.</w:t>
            </w:r>
          </w:p>
        </w:tc>
        <w:tc>
          <w:tcPr>
            <w:tcW w:w="907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rPr>
                <w:spacing w:val="-8"/>
              </w:rPr>
              <w:t>Сегмен.</w:t>
            </w:r>
          </w:p>
        </w:tc>
        <w:tc>
          <w:tcPr>
            <w:tcW w:w="871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Лимф.</w:t>
            </w:r>
          </w:p>
        </w:tc>
        <w:tc>
          <w:tcPr>
            <w:tcW w:w="1276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Моноциты</w:t>
            </w:r>
          </w:p>
          <w:p w:rsidR="0060260E" w:rsidRDefault="0060260E">
            <w:pPr>
              <w:tabs>
                <w:tab w:val="left" w:pos="3005"/>
              </w:tabs>
              <w:jc w:val="center"/>
            </w:pPr>
          </w:p>
        </w:tc>
      </w:tr>
      <w:tr w:rsidR="0060260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3,2*10</w:t>
            </w:r>
            <w:r>
              <w:rPr>
                <w:vertAlign w:val="superscript"/>
              </w:rPr>
              <w:t>12</w:t>
            </w:r>
            <w:r>
              <w:t>/л</w:t>
            </w:r>
          </w:p>
        </w:tc>
        <w:tc>
          <w:tcPr>
            <w:tcW w:w="846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110</w:t>
            </w:r>
          </w:p>
        </w:tc>
        <w:tc>
          <w:tcPr>
            <w:tcW w:w="964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5</w:t>
            </w:r>
          </w:p>
        </w:tc>
        <w:tc>
          <w:tcPr>
            <w:tcW w:w="822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0</w:t>
            </w:r>
          </w:p>
        </w:tc>
        <w:tc>
          <w:tcPr>
            <w:tcW w:w="890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60260E" w:rsidRDefault="0060260E">
            <w:pPr>
              <w:tabs>
                <w:tab w:val="left" w:pos="3005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54</w:t>
            </w:r>
          </w:p>
        </w:tc>
        <w:tc>
          <w:tcPr>
            <w:tcW w:w="871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60260E" w:rsidRDefault="0060260E">
            <w:pPr>
              <w:tabs>
                <w:tab w:val="left" w:pos="3005"/>
              </w:tabs>
              <w:jc w:val="center"/>
            </w:pPr>
            <w:r>
              <w:t>7</w:t>
            </w:r>
          </w:p>
        </w:tc>
      </w:tr>
    </w:tbl>
    <w:p w:rsidR="0060260E" w:rsidRDefault="0060260E">
      <w:pPr>
        <w:tabs>
          <w:tab w:val="left" w:pos="3005"/>
        </w:tabs>
        <w:jc w:val="both"/>
        <w:rPr>
          <w:sz w:val="24"/>
        </w:rPr>
      </w:pP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Лейкоциты – 11,7*10</w:t>
      </w:r>
      <w:r>
        <w:rPr>
          <w:rFonts w:ascii="Courier New" w:hAnsi="Courier New"/>
          <w:sz w:val="24"/>
          <w:vertAlign w:val="superscript"/>
        </w:rPr>
        <w:t>9</w:t>
      </w:r>
      <w:r>
        <w:rPr>
          <w:rFonts w:ascii="Courier New" w:hAnsi="Courier New"/>
          <w:sz w:val="24"/>
        </w:rPr>
        <w:t>/л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СОЭ – 4 мм/ч.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u w:val="single"/>
        </w:rPr>
        <w:t>Анализы мочи</w:t>
      </w:r>
      <w:r>
        <w:rPr>
          <w:rFonts w:ascii="Courier New" w:hAnsi="Courier New"/>
          <w:sz w:val="24"/>
        </w:rPr>
        <w:t>: уд</w:t>
      </w:r>
      <w:proofErr w:type="gramStart"/>
      <w:r>
        <w:rPr>
          <w:rFonts w:ascii="Courier New" w:hAnsi="Courier New"/>
          <w:sz w:val="24"/>
        </w:rPr>
        <w:t>.в</w:t>
      </w:r>
      <w:proofErr w:type="gramEnd"/>
      <w:r>
        <w:rPr>
          <w:rFonts w:ascii="Courier New" w:hAnsi="Courier New"/>
          <w:sz w:val="24"/>
        </w:rPr>
        <w:t>ес 1016,прозрачность - прозрачная, реакция щелочная белок отр., плоский эпителий – 2-3., лейкоциты 1-2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Биохимич. анализ крови: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общий белок - 62 г\л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мочевина 2,4 ммоль\л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билирубин общий 13,68 ммоль\л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прямой  - 0 ммоль\л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Трансаминазы: АЛТ - 0,18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АСТ - 0,18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тимоловая проба - 1,5 ед.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Хлориды 105 ммоль\л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Калий плазмы - 3,6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протромбиновый индекс - 90%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фибриноген - 3,33 г\л </w:t>
      </w: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sz w:val="24"/>
        </w:rPr>
      </w:pPr>
    </w:p>
    <w:p w:rsidR="0060260E" w:rsidRDefault="0060260E">
      <w:pPr>
        <w:tabs>
          <w:tab w:val="left" w:pos="3005"/>
        </w:tabs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Инструментальные.</w:t>
      </w:r>
    </w:p>
    <w:p w:rsidR="0060260E" w:rsidRDefault="0060260E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ЭКГ: (заключение) ритм синусовый правильный, аритмий, экстрасистолий нет. </w:t>
      </w:r>
    </w:p>
    <w:p w:rsidR="0060260E" w:rsidRDefault="0060260E">
      <w:pPr>
        <w:tabs>
          <w:tab w:val="left" w:pos="2552"/>
          <w:tab w:val="left" w:leader="hyphen" w:pos="439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 xml:space="preserve">ФГС: </w:t>
      </w:r>
      <w:r>
        <w:rPr>
          <w:rFonts w:ascii="Courier New" w:hAnsi="Courier New"/>
          <w:sz w:val="24"/>
        </w:rPr>
        <w:t>В желудке больное кол-во слизи и желчи, слизистая розовая с участками гиперемии. Привратник и луковица 12-перстной кишки не деформированы.</w:t>
      </w:r>
    </w:p>
    <w:p w:rsidR="0060260E" w:rsidRDefault="0060260E">
      <w:pPr>
        <w:tabs>
          <w:tab w:val="left" w:pos="2552"/>
          <w:tab w:val="left" w:leader="hyphen" w:pos="439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Заключение: Рефлюкс - антральный.</w:t>
      </w:r>
    </w:p>
    <w:p w:rsidR="0060260E" w:rsidRDefault="0060260E">
      <w:pPr>
        <w:tabs>
          <w:tab w:val="left" w:pos="2552"/>
          <w:tab w:val="left" w:leader="hyphen" w:pos="439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 xml:space="preserve">УЗИ:  </w:t>
      </w:r>
      <w:r>
        <w:rPr>
          <w:rFonts w:ascii="Courier New" w:hAnsi="Courier New"/>
          <w:sz w:val="24"/>
        </w:rPr>
        <w:t>ЖКБ, калькулезный хронический холецистит в стадии обострения</w:t>
      </w:r>
    </w:p>
    <w:p w:rsidR="0060260E" w:rsidRDefault="0060260E">
      <w:pPr>
        <w:tabs>
          <w:tab w:val="left" w:pos="2552"/>
          <w:tab w:val="left" w:leader="hyphen" w:pos="4395"/>
        </w:tabs>
        <w:jc w:val="both"/>
        <w:rPr>
          <w:sz w:val="24"/>
          <w:u w:val="single"/>
        </w:rPr>
      </w:pPr>
    </w:p>
    <w:p w:rsidR="0060260E" w:rsidRDefault="0060260E">
      <w:pPr>
        <w:tabs>
          <w:tab w:val="left" w:pos="2552"/>
          <w:tab w:val="left" w:leader="hyphen" w:pos="4395"/>
        </w:tabs>
        <w:jc w:val="both"/>
        <w:rPr>
          <w:sz w:val="24"/>
          <w:u w:val="single"/>
        </w:rPr>
      </w:pPr>
    </w:p>
    <w:p w:rsidR="0060260E" w:rsidRDefault="0060260E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Дифференциальный диагноз</w:t>
      </w:r>
    </w:p>
    <w:p w:rsidR="0060260E" w:rsidRDefault="0060260E">
      <w:pPr>
        <w:jc w:val="center"/>
        <w:rPr>
          <w:rFonts w:ascii="Courier New" w:hAnsi="Courier New"/>
          <w:b/>
          <w:i/>
          <w:sz w:val="24"/>
          <w:u w:val="single"/>
        </w:rPr>
      </w:pPr>
    </w:p>
    <w:p w:rsidR="0060260E" w:rsidRDefault="0060260E">
      <w:pPr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Данную патологию следует дифференцировать от острого панкреатита, острого аппендицита при подпеченочном расположении отростка, от перфоративной язвы желудка и 12-перстной кишки. В </w:t>
      </w:r>
      <w:r>
        <w:rPr>
          <w:rFonts w:ascii="Courier New" w:hAnsi="Courier New"/>
          <w:sz w:val="24"/>
        </w:rPr>
        <w:lastRenderedPageBreak/>
        <w:t>пользу данной патологии говорит УЗИ,  положительные пузырные симптомы.</w:t>
      </w:r>
    </w:p>
    <w:p w:rsidR="0060260E" w:rsidRDefault="0060260E">
      <w:pPr>
        <w:tabs>
          <w:tab w:val="left" w:pos="2552"/>
          <w:tab w:val="left" w:leader="hyphen" w:pos="4395"/>
        </w:tabs>
        <w:jc w:val="both"/>
        <w:rPr>
          <w:rFonts w:ascii="Courier New" w:hAnsi="Courier New"/>
          <w:sz w:val="24"/>
          <w:u w:val="single"/>
        </w:rPr>
      </w:pPr>
    </w:p>
    <w:p w:rsidR="0060260E" w:rsidRDefault="0060260E">
      <w:pPr>
        <w:tabs>
          <w:tab w:val="left" w:pos="2552"/>
          <w:tab w:val="left" w:leader="hyphen" w:pos="4395"/>
        </w:tabs>
        <w:jc w:val="both"/>
        <w:rPr>
          <w:rFonts w:ascii="Courier New" w:hAnsi="Courier New"/>
          <w:b/>
          <w:sz w:val="24"/>
          <w:u w:val="single"/>
        </w:rPr>
      </w:pPr>
      <w:r>
        <w:rPr>
          <w:rFonts w:ascii="Courier New" w:hAnsi="Courier New"/>
          <w:b/>
          <w:sz w:val="24"/>
          <w:u w:val="single"/>
        </w:rPr>
        <w:t>Заключительный клинический диагноз:</w:t>
      </w:r>
    </w:p>
    <w:p w:rsidR="0060260E" w:rsidRDefault="0060260E">
      <w:pPr>
        <w:tabs>
          <w:tab w:val="left" w:pos="2552"/>
          <w:tab w:val="left" w:leader="hyphen" w:pos="4395"/>
        </w:tabs>
        <w:jc w:val="both"/>
        <w:rPr>
          <w:rFonts w:ascii="Courier New" w:hAnsi="Courier New"/>
          <w:sz w:val="24"/>
          <w:u w:val="single"/>
        </w:rPr>
      </w:pPr>
    </w:p>
    <w:p w:rsidR="0060260E" w:rsidRDefault="0060260E">
      <w:pPr>
        <w:tabs>
          <w:tab w:val="left" w:pos="2552"/>
          <w:tab w:val="left" w:leader="hyphen" w:pos="4395"/>
        </w:tabs>
        <w:ind w:firstLine="284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 основании жалоб больной ( боли в области проекции желчного пузыря), </w:t>
      </w:r>
      <w:r>
        <w:rPr>
          <w:rFonts w:ascii="Courier New" w:hAnsi="Courier New"/>
          <w:sz w:val="24"/>
          <w:lang w:val="en-US"/>
        </w:rPr>
        <w:t>anamnesis</w:t>
      </w:r>
      <w:r w:rsidRPr="00196AE9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>morbi</w:t>
      </w:r>
      <w:r>
        <w:rPr>
          <w:rFonts w:ascii="Courier New" w:hAnsi="Courier New"/>
          <w:sz w:val="24"/>
        </w:rPr>
        <w:t>(боли появляются после приема жирной пищи</w:t>
      </w:r>
      <w:r w:rsidRPr="00196AE9">
        <w:rPr>
          <w:rFonts w:ascii="Courier New" w:hAnsi="Courier New"/>
          <w:sz w:val="24"/>
        </w:rPr>
        <w:t>,</w:t>
      </w:r>
      <w:r>
        <w:rPr>
          <w:rFonts w:ascii="Courier New" w:hAnsi="Courier New"/>
          <w:sz w:val="24"/>
        </w:rPr>
        <w:t xml:space="preserve"> физической нагрузки), перкуссии, пальпации (напряжение мышц передней брюшной стенки в области правого подреберья, болезненность при пальпации, положительные симптомы Ортнера-Грекова, Мюсси-Гиоргиевского и Кера)</w:t>
      </w:r>
      <w:proofErr w:type="gramStart"/>
      <w:r>
        <w:rPr>
          <w:rFonts w:ascii="Courier New" w:hAnsi="Courier New"/>
          <w:sz w:val="24"/>
        </w:rPr>
        <w:t>,и</w:t>
      </w:r>
      <w:proofErr w:type="gramEnd"/>
      <w:r>
        <w:rPr>
          <w:rFonts w:ascii="Courier New" w:hAnsi="Courier New"/>
          <w:sz w:val="24"/>
        </w:rPr>
        <w:t>з дополнительных методов : УЗИ ЖКБ, калькулезный хр</w:t>
      </w:r>
      <w:proofErr w:type="gramStart"/>
      <w:r>
        <w:rPr>
          <w:rFonts w:ascii="Courier New" w:hAnsi="Courier New"/>
          <w:sz w:val="24"/>
        </w:rPr>
        <w:t>.х</w:t>
      </w:r>
      <w:proofErr w:type="gramEnd"/>
      <w:r>
        <w:rPr>
          <w:rFonts w:ascii="Courier New" w:hAnsi="Courier New"/>
          <w:sz w:val="24"/>
        </w:rPr>
        <w:t>олецистит поставлен предварительный диагноз: хронический калькулезный холецистит, стадия обострения.</w:t>
      </w:r>
    </w:p>
    <w:p w:rsidR="0060260E" w:rsidRDefault="0060260E">
      <w:pPr>
        <w:tabs>
          <w:tab w:val="left" w:pos="2552"/>
          <w:tab w:val="left" w:leader="hyphen" w:pos="4395"/>
        </w:tabs>
        <w:ind w:firstLine="284"/>
        <w:jc w:val="both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b/>
          <w:i/>
          <w:sz w:val="24"/>
          <w:u w:val="single"/>
        </w:rPr>
        <w:t>Оконч</w:t>
      </w:r>
      <w:r>
        <w:rPr>
          <w:rFonts w:ascii="Courier New" w:hAnsi="Courier New"/>
          <w:b/>
          <w:i/>
          <w:sz w:val="24"/>
          <w:u w:val="single"/>
        </w:rPr>
        <w:t>а</w:t>
      </w:r>
      <w:r>
        <w:rPr>
          <w:rFonts w:ascii="Courier New" w:hAnsi="Courier New"/>
          <w:b/>
          <w:i/>
          <w:sz w:val="24"/>
          <w:u w:val="single"/>
        </w:rPr>
        <w:t xml:space="preserve">тельный клинический диагноз: </w:t>
      </w:r>
    </w:p>
    <w:p w:rsidR="0060260E" w:rsidRDefault="0060260E">
      <w:pPr>
        <w:tabs>
          <w:tab w:val="left" w:pos="2552"/>
          <w:tab w:val="left" w:leader="hyphen" w:pos="4395"/>
        </w:tabs>
        <w:ind w:firstLine="284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а) основное заболевание: хронический холецистит, стадия обострения.</w:t>
      </w:r>
    </w:p>
    <w:p w:rsidR="0060260E" w:rsidRDefault="0060260E">
      <w:pPr>
        <w:tabs>
          <w:tab w:val="left" w:pos="2552"/>
          <w:tab w:val="left" w:pos="6096"/>
        </w:tabs>
        <w:ind w:firstLine="284"/>
        <w:jc w:val="both"/>
        <w:rPr>
          <w:rFonts w:ascii="Courier New" w:hAnsi="Courier New"/>
          <w:spacing w:val="-4"/>
          <w:sz w:val="24"/>
        </w:rPr>
      </w:pPr>
      <w:r>
        <w:rPr>
          <w:rFonts w:ascii="Courier New" w:hAnsi="Courier New"/>
          <w:sz w:val="24"/>
        </w:rPr>
        <w:t xml:space="preserve">б) </w:t>
      </w:r>
      <w:r>
        <w:rPr>
          <w:rFonts w:ascii="Courier New" w:hAnsi="Courier New"/>
          <w:spacing w:val="-4"/>
          <w:sz w:val="24"/>
        </w:rPr>
        <w:t>сопутствующее заболевание: хронический гастрит, ожирение 1 степени</w:t>
      </w:r>
    </w:p>
    <w:p w:rsidR="0060260E" w:rsidRDefault="0060260E">
      <w:pPr>
        <w:tabs>
          <w:tab w:val="left" w:pos="2552"/>
          <w:tab w:val="left" w:leader="hyphen" w:pos="4395"/>
        </w:tabs>
        <w:ind w:firstLine="284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в) осложнения: нет</w:t>
      </w:r>
    </w:p>
    <w:p w:rsidR="0060260E" w:rsidRDefault="0060260E">
      <w:pPr>
        <w:ind w:firstLine="709"/>
        <w:rPr>
          <w:rFonts w:ascii="Courier New" w:hAnsi="Courier New"/>
          <w:sz w:val="24"/>
        </w:rPr>
      </w:pPr>
    </w:p>
    <w:p w:rsidR="0060260E" w:rsidRDefault="0060260E">
      <w:pPr>
        <w:jc w:val="center"/>
        <w:rPr>
          <w:rFonts w:ascii="Courier New" w:hAnsi="Courier New"/>
          <w:b/>
          <w:sz w:val="28"/>
          <w:u w:val="single"/>
        </w:rPr>
      </w:pPr>
      <w:r>
        <w:rPr>
          <w:rFonts w:ascii="Courier New" w:hAnsi="Courier New"/>
          <w:b/>
          <w:sz w:val="28"/>
          <w:u w:val="single"/>
        </w:rPr>
        <w:t>Лечение</w:t>
      </w:r>
    </w:p>
    <w:p w:rsidR="0060260E" w:rsidRDefault="0060260E">
      <w:pPr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Консервативное лечение отсутствует. Методом выбора хирургического лечения неосложненного калькулезного холецистита является холецистэктомия. Ход операции: под эндотрахеальным наркозом правым параректальным доступом. Послойно вскрыта брюшная полость,  выведен желчный пузырь. Стенка его утолщена, отечна, особенно в области шейки. </w:t>
      </w:r>
      <w:proofErr w:type="gramStart"/>
      <w:r>
        <w:rPr>
          <w:rFonts w:ascii="Courier New" w:hAnsi="Courier New"/>
          <w:sz w:val="24"/>
          <w:lang w:val="en-US"/>
        </w:rPr>
        <w:t>Lig</w:t>
      </w:r>
      <w:r w:rsidRPr="00196AE9">
        <w:rPr>
          <w:rFonts w:ascii="Courier New" w:hAnsi="Courier New"/>
          <w:sz w:val="24"/>
        </w:rPr>
        <w:t>.</w:t>
      </w:r>
      <w:proofErr w:type="gramEnd"/>
      <w:r>
        <w:rPr>
          <w:rFonts w:ascii="Courier New" w:hAnsi="Courier New"/>
          <w:sz w:val="24"/>
        </w:rPr>
        <w:t xml:space="preserve"> </w:t>
      </w:r>
      <w:proofErr w:type="gramStart"/>
      <w:r>
        <w:rPr>
          <w:rFonts w:ascii="Courier New" w:hAnsi="Courier New"/>
          <w:sz w:val="24"/>
          <w:lang w:val="en-US"/>
        </w:rPr>
        <w:t>Hepatoduodenalis</w:t>
      </w:r>
      <w:r w:rsidRPr="00196AE9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рассечена и выделен пузырный проток, пузырная артерия.</w:t>
      </w:r>
      <w:proofErr w:type="gramEnd"/>
      <w:r>
        <w:rPr>
          <w:rFonts w:ascii="Courier New" w:hAnsi="Courier New"/>
          <w:sz w:val="24"/>
        </w:rPr>
        <w:t xml:space="preserve"> Пузырный проток расположен внизу за гартмановским карманом и выделен ниже освобожденной шейки. Пузырная артерия в виде двух мелких стволов. Холецистэктомия от шейки до дна. Дренажная трубка к ложу пузыря. </w:t>
      </w:r>
      <w:proofErr w:type="gramStart"/>
      <w:r>
        <w:rPr>
          <w:rFonts w:ascii="Courier New" w:hAnsi="Courier New"/>
          <w:sz w:val="24"/>
        </w:rPr>
        <w:t>Послойное</w:t>
      </w:r>
      <w:proofErr w:type="gramEnd"/>
      <w:r>
        <w:rPr>
          <w:rFonts w:ascii="Courier New" w:hAnsi="Courier New"/>
          <w:sz w:val="24"/>
        </w:rPr>
        <w:t xml:space="preserve"> ушивание раны, швы на кожу, асептическая повязка.</w:t>
      </w:r>
    </w:p>
    <w:p w:rsidR="0060260E" w:rsidRDefault="0060260E">
      <w:pPr>
        <w:ind w:firstLine="709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Макропрепарат: Желчный пузырь 8Х3Х3, стенки утолщены, в просвете замазкообразная желчь.</w:t>
      </w:r>
    </w:p>
    <w:p w:rsidR="0060260E" w:rsidRDefault="0060260E">
      <w:pPr>
        <w:ind w:firstLine="720"/>
        <w:jc w:val="both"/>
        <w:rPr>
          <w:rFonts w:ascii="Courier New" w:hAnsi="Courier New"/>
          <w:sz w:val="24"/>
        </w:rPr>
      </w:pP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/>
          <w:sz w:val="28"/>
        </w:rPr>
        <w:t>Дневник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14.11.97г. – Состояние удовлетворительное, сознание ясное, положение активное, жалоб нет. АД 128\80, пульс 72 уд в мин.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17.11.97.г </w:t>
      </w:r>
      <w:proofErr w:type="gramStart"/>
      <w:r>
        <w:rPr>
          <w:rFonts w:ascii="Courier New" w:hAnsi="Courier New"/>
          <w:sz w:val="24"/>
        </w:rPr>
        <w:t>-С</w:t>
      </w:r>
      <w:proofErr w:type="gramEnd"/>
      <w:r>
        <w:rPr>
          <w:rFonts w:ascii="Courier New" w:hAnsi="Courier New"/>
          <w:sz w:val="24"/>
        </w:rPr>
        <w:t>остояние удовлетворительное, сознание ясное, положение активное. В 11:15 была проведена холецистоэктомия мини-доступом под эндотрахеальным наркозом.</w:t>
      </w:r>
    </w:p>
    <w:p w:rsidR="0060260E" w:rsidRDefault="0060260E">
      <w:pPr>
        <w:numPr>
          <w:ilvl w:val="0"/>
          <w:numId w:val="1"/>
        </w:num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</w:t>
      </w:r>
      <w:proofErr w:type="gramStart"/>
      <w:r>
        <w:rPr>
          <w:rFonts w:ascii="Courier New" w:hAnsi="Courier New"/>
          <w:sz w:val="24"/>
        </w:rPr>
        <w:t xml:space="preserve">. -- </w:t>
      </w:r>
      <w:proofErr w:type="gramEnd"/>
      <w:r>
        <w:rPr>
          <w:rFonts w:ascii="Courier New" w:hAnsi="Courier New"/>
          <w:sz w:val="24"/>
        </w:rPr>
        <w:t>Состояние средней степени тяжести, сознание ясное, положение пассивное,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АД 120\75, пульс 76 уд в мин. Легочное везикулярное дыхание, хрипов нет</w:t>
      </w:r>
      <w:proofErr w:type="gramStart"/>
      <w:r>
        <w:rPr>
          <w:rFonts w:ascii="Courier New" w:hAnsi="Courier New"/>
          <w:sz w:val="24"/>
        </w:rPr>
        <w:t>.Ж</w:t>
      </w:r>
      <w:proofErr w:type="gramEnd"/>
      <w:r>
        <w:rPr>
          <w:rFonts w:ascii="Courier New" w:hAnsi="Courier New"/>
          <w:sz w:val="24"/>
        </w:rPr>
        <w:t>ивот мягкий. Диурез адекватный.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19.11.97г. - Состояние удовлетворительное, сознание ясное, положение активное. АД 120\80. Пульс- 75 уд в мин. </w:t>
      </w:r>
    </w:p>
    <w:p w:rsidR="0060260E" w:rsidRDefault="0060260E">
      <w:pPr>
        <w:numPr>
          <w:ilvl w:val="0"/>
          <w:numId w:val="2"/>
        </w:num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Состояние удовлетворительное, положение активное. Жалоб нет.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</w:rPr>
      </w:pP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8"/>
          <w:u w:val="single"/>
        </w:rPr>
        <w:lastRenderedPageBreak/>
        <w:t>Лист врачебных назначений</w:t>
      </w:r>
      <w:r>
        <w:rPr>
          <w:rFonts w:ascii="Courier New" w:hAnsi="Courier New"/>
          <w:sz w:val="24"/>
        </w:rPr>
        <w:t>: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</w:rPr>
      </w:pP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Rp</w:t>
      </w:r>
      <w:r w:rsidRPr="00196AE9">
        <w:rPr>
          <w:rFonts w:ascii="Courier New" w:hAnsi="Courier New"/>
          <w:sz w:val="24"/>
        </w:rPr>
        <w:t xml:space="preserve">: </w:t>
      </w:r>
      <w:r>
        <w:rPr>
          <w:rFonts w:ascii="Courier New" w:hAnsi="Courier New"/>
          <w:sz w:val="24"/>
          <w:lang w:val="en-US"/>
        </w:rPr>
        <w:t>Sol</w:t>
      </w:r>
      <w:r w:rsidRPr="00196AE9">
        <w:rPr>
          <w:rFonts w:ascii="Courier New" w:hAnsi="Courier New"/>
          <w:sz w:val="24"/>
        </w:rPr>
        <w:t xml:space="preserve">. </w:t>
      </w:r>
      <w:r>
        <w:rPr>
          <w:rFonts w:ascii="Courier New" w:hAnsi="Courier New"/>
          <w:sz w:val="24"/>
          <w:lang w:val="en-US"/>
        </w:rPr>
        <w:t>Dimedroli 1%-1ml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Da tales doses </w:t>
      </w:r>
      <w:r w:rsidRPr="00196AE9">
        <w:rPr>
          <w:rFonts w:ascii="Courier New" w:hAnsi="Courier New"/>
          <w:sz w:val="24"/>
          <w:lang w:val="en-US"/>
        </w:rPr>
        <w:t xml:space="preserve">№10 </w:t>
      </w:r>
      <w:r>
        <w:rPr>
          <w:rFonts w:ascii="Courier New" w:hAnsi="Courier New"/>
          <w:sz w:val="24"/>
          <w:lang w:val="en-US"/>
        </w:rPr>
        <w:t>in ampullis</w:t>
      </w:r>
    </w:p>
    <w:p w:rsidR="0060260E" w:rsidRPr="00196AE9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Signa: </w:t>
      </w:r>
      <w:r>
        <w:rPr>
          <w:rFonts w:ascii="Courier New" w:hAnsi="Courier New"/>
          <w:sz w:val="24"/>
        </w:rPr>
        <w:t>в</w:t>
      </w:r>
      <w:r w:rsidRPr="00196AE9">
        <w:rPr>
          <w:rFonts w:ascii="Courier New" w:hAnsi="Courier New"/>
          <w:sz w:val="24"/>
          <w:lang w:val="en-US"/>
        </w:rPr>
        <w:t>\</w:t>
      </w:r>
      <w:r>
        <w:rPr>
          <w:rFonts w:ascii="Courier New" w:hAnsi="Courier New"/>
          <w:sz w:val="24"/>
        </w:rPr>
        <w:t>м</w:t>
      </w:r>
      <w:r>
        <w:rPr>
          <w:rFonts w:ascii="Courier New" w:hAnsi="Courier New"/>
          <w:sz w:val="24"/>
          <w:lang w:val="en-US"/>
        </w:rPr>
        <w:t xml:space="preserve"> 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  <w:lang w:val="en-US"/>
        </w:rPr>
      </w:pPr>
      <w:r w:rsidRPr="00196AE9">
        <w:rPr>
          <w:rFonts w:ascii="Courier New" w:hAnsi="Courier New"/>
          <w:sz w:val="24"/>
          <w:lang w:val="en-US"/>
        </w:rPr>
        <w:t xml:space="preserve">                        </w:t>
      </w:r>
      <w:r>
        <w:rPr>
          <w:rFonts w:ascii="Courier New" w:hAnsi="Courier New"/>
          <w:sz w:val="24"/>
          <w:lang w:val="en-US"/>
        </w:rPr>
        <w:t>#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Rp: Sol. Analgini 10%-3 ml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Da tales doses </w:t>
      </w:r>
      <w:r w:rsidRPr="00196AE9">
        <w:rPr>
          <w:rFonts w:ascii="Courier New" w:hAnsi="Courier New"/>
          <w:sz w:val="24"/>
          <w:lang w:val="en-US"/>
        </w:rPr>
        <w:t>№10</w:t>
      </w:r>
      <w:r>
        <w:rPr>
          <w:rFonts w:ascii="Courier New" w:hAnsi="Courier New"/>
          <w:sz w:val="24"/>
          <w:lang w:val="en-US"/>
        </w:rPr>
        <w:t xml:space="preserve"> in ampullis</w:t>
      </w:r>
    </w:p>
    <w:p w:rsidR="0060260E" w:rsidRPr="00196AE9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Signa: </w:t>
      </w:r>
      <w:r>
        <w:rPr>
          <w:rFonts w:ascii="Courier New" w:hAnsi="Courier New"/>
          <w:sz w:val="24"/>
        </w:rPr>
        <w:t>в</w:t>
      </w:r>
      <w:r w:rsidRPr="00196AE9">
        <w:rPr>
          <w:rFonts w:ascii="Courier New" w:hAnsi="Courier New"/>
          <w:sz w:val="24"/>
          <w:lang w:val="en-US"/>
        </w:rPr>
        <w:t>\</w:t>
      </w:r>
      <w:r>
        <w:rPr>
          <w:rFonts w:ascii="Courier New" w:hAnsi="Courier New"/>
          <w:sz w:val="24"/>
        </w:rPr>
        <w:t>м</w:t>
      </w:r>
    </w:p>
    <w:p w:rsidR="0060260E" w:rsidRPr="00196AE9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  <w:lang w:val="en-US"/>
        </w:rPr>
      </w:pPr>
      <w:r w:rsidRPr="00196AE9">
        <w:rPr>
          <w:rFonts w:ascii="Courier New" w:hAnsi="Courier New"/>
          <w:sz w:val="24"/>
          <w:lang w:val="en-US"/>
        </w:rPr>
        <w:t xml:space="preserve">                 </w:t>
      </w:r>
      <w:r>
        <w:rPr>
          <w:rFonts w:ascii="Courier New" w:hAnsi="Courier New"/>
          <w:sz w:val="24"/>
          <w:lang w:val="en-US"/>
        </w:rPr>
        <w:t xml:space="preserve">       #</w:t>
      </w:r>
    </w:p>
    <w:p w:rsidR="0060260E" w:rsidRPr="00196AE9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Rp: Penicillini 1000000 </w:t>
      </w:r>
      <w:r>
        <w:rPr>
          <w:rFonts w:ascii="Courier New" w:hAnsi="Courier New"/>
          <w:sz w:val="24"/>
        </w:rPr>
        <w:t>ЕД</w:t>
      </w:r>
      <w:r w:rsidRPr="00196AE9">
        <w:rPr>
          <w:rFonts w:ascii="Courier New" w:hAnsi="Courier New"/>
          <w:sz w:val="24"/>
          <w:lang w:val="en-US"/>
        </w:rPr>
        <w:t>.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  <w:lang w:val="en-US"/>
        </w:rPr>
      </w:pPr>
      <w:r w:rsidRPr="00196AE9">
        <w:rPr>
          <w:rFonts w:ascii="Courier New" w:hAnsi="Courier New"/>
          <w:sz w:val="24"/>
          <w:lang w:val="en-US"/>
        </w:rPr>
        <w:t xml:space="preserve">       </w:t>
      </w:r>
      <w:r>
        <w:rPr>
          <w:rFonts w:ascii="Courier New" w:hAnsi="Courier New"/>
          <w:sz w:val="24"/>
          <w:lang w:val="en-US"/>
        </w:rPr>
        <w:t xml:space="preserve">Da tales doses </w:t>
      </w:r>
      <w:r w:rsidRPr="00196AE9">
        <w:rPr>
          <w:rFonts w:ascii="Courier New" w:hAnsi="Courier New"/>
          <w:sz w:val="24"/>
          <w:lang w:val="en-US"/>
        </w:rPr>
        <w:t>№</w:t>
      </w:r>
      <w:r>
        <w:rPr>
          <w:rFonts w:ascii="Courier New" w:hAnsi="Courier New"/>
          <w:sz w:val="24"/>
          <w:lang w:val="en-US"/>
        </w:rPr>
        <w:t>6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Signa</w:t>
      </w:r>
      <w:r w:rsidRPr="00196AE9">
        <w:rPr>
          <w:rFonts w:ascii="Courier New" w:hAnsi="Courier New"/>
          <w:sz w:val="24"/>
        </w:rPr>
        <w:t xml:space="preserve">: </w:t>
      </w:r>
      <w:r>
        <w:rPr>
          <w:rFonts w:ascii="Courier New" w:hAnsi="Courier New"/>
          <w:sz w:val="24"/>
        </w:rPr>
        <w:t>вводить в\м по 1 млн. Предварительно развести в 5 мл новокаина.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Диета - стол №2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b/>
          <w:sz w:val="24"/>
        </w:rPr>
      </w:pP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Прогноз: </w:t>
      </w:r>
      <w:r>
        <w:rPr>
          <w:rFonts w:ascii="Courier New" w:hAnsi="Courier New"/>
          <w:sz w:val="24"/>
        </w:rPr>
        <w:t xml:space="preserve">Благоприятный. Послеоперационных осложнений нет. </w:t>
      </w:r>
    </w:p>
    <w:p w:rsidR="0060260E" w:rsidRDefault="0060260E">
      <w:pPr>
        <w:tabs>
          <w:tab w:val="left" w:pos="3402"/>
          <w:tab w:val="left" w:leader="underscore" w:pos="7371"/>
        </w:tabs>
        <w:jc w:val="both"/>
        <w:rPr>
          <w:rFonts w:ascii="Courier New" w:hAnsi="Courier New"/>
          <w:sz w:val="24"/>
        </w:rPr>
      </w:pPr>
    </w:p>
    <w:p w:rsidR="0060260E" w:rsidRDefault="0060260E">
      <w:pPr>
        <w:tabs>
          <w:tab w:val="left" w:pos="3402"/>
          <w:tab w:val="left" w:leader="underscore" w:pos="7371"/>
        </w:tabs>
        <w:jc w:val="right"/>
        <w:rPr>
          <w:sz w:val="24"/>
        </w:rPr>
      </w:pPr>
    </w:p>
    <w:p w:rsidR="0060260E" w:rsidRDefault="0060260E">
      <w:pPr>
        <w:tabs>
          <w:tab w:val="left" w:pos="3402"/>
          <w:tab w:val="left" w:leader="underscore" w:pos="7371"/>
        </w:tabs>
        <w:jc w:val="right"/>
        <w:rPr>
          <w:sz w:val="24"/>
        </w:rPr>
      </w:pPr>
      <w:r>
        <w:rPr>
          <w:sz w:val="24"/>
        </w:rPr>
        <w:t>Подпись куратора:</w:t>
      </w:r>
      <w:proofErr w:type="gramStart"/>
      <w:r>
        <w:rPr>
          <w:sz w:val="24"/>
        </w:rPr>
        <w:t xml:space="preserve">                  .</w:t>
      </w:r>
      <w:proofErr w:type="gramEnd"/>
    </w:p>
    <w:p w:rsidR="0060260E" w:rsidRDefault="0060260E">
      <w:pPr>
        <w:tabs>
          <w:tab w:val="left" w:pos="3402"/>
          <w:tab w:val="left" w:leader="underscore" w:pos="7371"/>
        </w:tabs>
        <w:jc w:val="right"/>
        <w:rPr>
          <w:sz w:val="24"/>
        </w:rPr>
      </w:pPr>
    </w:p>
    <w:p w:rsidR="0060260E" w:rsidRDefault="0060260E">
      <w:pPr>
        <w:tabs>
          <w:tab w:val="left" w:pos="3402"/>
          <w:tab w:val="left" w:leader="underscore" w:pos="7371"/>
        </w:tabs>
        <w:jc w:val="right"/>
        <w:rPr>
          <w:sz w:val="24"/>
        </w:rPr>
      </w:pPr>
    </w:p>
    <w:p w:rsidR="0060260E" w:rsidRDefault="0060260E">
      <w:pPr>
        <w:tabs>
          <w:tab w:val="left" w:pos="3402"/>
          <w:tab w:val="left" w:leader="underscore" w:pos="7371"/>
        </w:tabs>
        <w:jc w:val="right"/>
        <w:rPr>
          <w:sz w:val="24"/>
        </w:rPr>
      </w:pPr>
    </w:p>
    <w:p w:rsidR="0060260E" w:rsidRDefault="0060260E">
      <w:pPr>
        <w:tabs>
          <w:tab w:val="left" w:pos="3402"/>
          <w:tab w:val="left" w:leader="underscore" w:pos="7371"/>
        </w:tabs>
        <w:jc w:val="right"/>
      </w:pPr>
    </w:p>
    <w:sectPr w:rsidR="0060260E">
      <w:footerReference w:type="even" r:id="rId8"/>
      <w:footerReference w:type="default" r:id="rId9"/>
      <w:pgSz w:w="11907" w:h="16840" w:code="9"/>
      <w:pgMar w:top="851" w:right="1134" w:bottom="1418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75" w:rsidRDefault="00755675">
      <w:r>
        <w:separator/>
      </w:r>
    </w:p>
  </w:endnote>
  <w:endnote w:type="continuationSeparator" w:id="0">
    <w:p w:rsidR="00755675" w:rsidRDefault="0075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0E" w:rsidRDefault="00602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260E" w:rsidRDefault="00602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0E" w:rsidRDefault="00602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2876">
      <w:rPr>
        <w:rStyle w:val="a4"/>
        <w:noProof/>
      </w:rPr>
      <w:t>7</w:t>
    </w:r>
    <w:r>
      <w:rPr>
        <w:rStyle w:val="a4"/>
      </w:rPr>
      <w:fldChar w:fldCharType="end"/>
    </w:r>
  </w:p>
  <w:p w:rsidR="0060260E" w:rsidRDefault="006026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75" w:rsidRDefault="00755675">
      <w:r>
        <w:separator/>
      </w:r>
    </w:p>
  </w:footnote>
  <w:footnote w:type="continuationSeparator" w:id="0">
    <w:p w:rsidR="00755675" w:rsidRDefault="0075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193"/>
    <w:multiLevelType w:val="singleLevel"/>
    <w:tmpl w:val="466C1C3A"/>
    <w:lvl w:ilvl="0">
      <w:start w:val="97"/>
      <w:numFmt w:val="decimal"/>
      <w:lvlText w:val="18.1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7B45652"/>
    <w:multiLevelType w:val="singleLevel"/>
    <w:tmpl w:val="9EA235FA"/>
    <w:lvl w:ilvl="0">
      <w:start w:val="97"/>
      <w:numFmt w:val="decimal"/>
      <w:lvlText w:val="20.1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E9"/>
    <w:rsid w:val="00097903"/>
    <w:rsid w:val="00106163"/>
    <w:rsid w:val="00196AE9"/>
    <w:rsid w:val="0060260E"/>
    <w:rsid w:val="006E2876"/>
    <w:rsid w:val="007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Паспортные сведения</vt:lpstr>
    </vt:vector>
  </TitlesOfParts>
  <Company>Elcom Ltd</Company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сведения</dc:title>
  <dc:creator>Alexandre Katalov</dc:creator>
  <cp:lastModifiedBy>Igor</cp:lastModifiedBy>
  <cp:revision>2</cp:revision>
  <cp:lastPrinted>1997-11-20T14:05:00Z</cp:lastPrinted>
  <dcterms:created xsi:type="dcterms:W3CDTF">2024-03-21T07:14:00Z</dcterms:created>
  <dcterms:modified xsi:type="dcterms:W3CDTF">2024-03-21T07:14:00Z</dcterms:modified>
</cp:coreProperties>
</file>