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EC" w:rsidRPr="00D60E74" w:rsidRDefault="005B69EC" w:rsidP="005B69EC">
      <w:pPr>
        <w:pStyle w:val="1"/>
        <w:spacing w:line="16" w:lineRule="atLeas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2A25C2">
        <w:rPr>
          <w:rFonts w:ascii="Times New Roman" w:hAnsi="Times New Roman" w:cs="Times New Roman"/>
          <w:sz w:val="30"/>
          <w:szCs w:val="30"/>
        </w:rPr>
        <w:t>Паспортная часть</w:t>
      </w:r>
    </w:p>
    <w:p w:rsidR="005B69EC" w:rsidRPr="002A25C2" w:rsidRDefault="005B69EC" w:rsidP="005B69EC">
      <w:pPr>
        <w:spacing w:line="16" w:lineRule="atLeast"/>
      </w:pPr>
    </w:p>
    <w:p w:rsidR="005B69EC" w:rsidRPr="002A25C2" w:rsidRDefault="005B69EC" w:rsidP="005B69EC">
      <w:pPr>
        <w:pStyle w:val="1"/>
        <w:spacing w:line="1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Ф.И.О: </w:t>
      </w:r>
      <w:r w:rsidR="00945D10">
        <w:rPr>
          <w:rFonts w:ascii="Times New Roman" w:hAnsi="Times New Roman" w:cs="Times New Roman"/>
        </w:rPr>
        <w:t>__________</w:t>
      </w:r>
    </w:p>
    <w:p w:rsidR="005B69EC" w:rsidRPr="002A25C2" w:rsidRDefault="005B69EC" w:rsidP="005B69EC">
      <w:pPr>
        <w:pStyle w:val="1"/>
        <w:spacing w:line="16" w:lineRule="atLeast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20"/>
        </w:rPr>
        <w:t xml:space="preserve">Домашний адрес: </w:t>
      </w:r>
      <w:r w:rsidR="00945D10">
        <w:rPr>
          <w:rFonts w:ascii="Times New Roman" w:hAnsi="Times New Roman" w:cs="Times New Roman"/>
          <w:spacing w:val="-20"/>
        </w:rPr>
        <w:t>_____________</w:t>
      </w:r>
    </w:p>
    <w:p w:rsidR="005B69EC" w:rsidRPr="002A25C2" w:rsidRDefault="005B69EC" w:rsidP="005B69EC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 w:rsidRPr="002A25C2">
        <w:rPr>
          <w:rFonts w:ascii="Times New Roman" w:hAnsi="Times New Roman" w:cs="Times New Roman"/>
          <w:sz w:val="26"/>
          <w:szCs w:val="26"/>
        </w:rPr>
        <w:t>Мес</w:t>
      </w:r>
      <w:r>
        <w:rPr>
          <w:rFonts w:ascii="Times New Roman" w:hAnsi="Times New Roman" w:cs="Times New Roman"/>
          <w:sz w:val="26"/>
          <w:szCs w:val="26"/>
        </w:rPr>
        <w:t xml:space="preserve">то работы: инвалид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группы</w:t>
      </w:r>
    </w:p>
    <w:p w:rsidR="005B69EC" w:rsidRPr="002A25C2" w:rsidRDefault="005B69EC" w:rsidP="005B69EC">
      <w:pPr>
        <w:pStyle w:val="1"/>
        <w:spacing w:line="1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направлен</w:t>
      </w:r>
      <w:proofErr w:type="gramEnd"/>
      <w:r>
        <w:rPr>
          <w:rFonts w:ascii="Times New Roman" w:hAnsi="Times New Roman" w:cs="Times New Roman"/>
        </w:rPr>
        <w:t xml:space="preserve">: </w:t>
      </w:r>
      <w:r w:rsidR="00113C03">
        <w:rPr>
          <w:rFonts w:ascii="Times New Roman" w:hAnsi="Times New Roman" w:cs="Times New Roman"/>
        </w:rPr>
        <w:t xml:space="preserve">Шумилинская </w:t>
      </w:r>
      <w:r>
        <w:rPr>
          <w:rFonts w:ascii="Times New Roman" w:hAnsi="Times New Roman" w:cs="Times New Roman"/>
        </w:rPr>
        <w:t>ЦРБ</w:t>
      </w:r>
    </w:p>
    <w:p w:rsidR="005B69EC" w:rsidRPr="002A25C2" w:rsidRDefault="005B69EC" w:rsidP="005B69EC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proofErr w:type="gramStart"/>
      <w:r w:rsidRPr="002A25C2">
        <w:rPr>
          <w:rFonts w:ascii="Times New Roman" w:hAnsi="Times New Roman" w:cs="Times New Roman"/>
          <w:sz w:val="26"/>
          <w:szCs w:val="26"/>
        </w:rPr>
        <w:t>Доставлен в стационар: по экстренным показаниям</w:t>
      </w:r>
      <w:proofErr w:type="gramEnd"/>
    </w:p>
    <w:p w:rsidR="005B69EC" w:rsidRPr="002A25C2" w:rsidRDefault="005B69EC" w:rsidP="005B69EC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 w:rsidRPr="002A25C2">
        <w:rPr>
          <w:rFonts w:ascii="Times New Roman" w:hAnsi="Times New Roman" w:cs="Times New Roman"/>
          <w:sz w:val="26"/>
          <w:szCs w:val="26"/>
        </w:rPr>
        <w:t>Диагноз напр</w:t>
      </w:r>
      <w:r>
        <w:rPr>
          <w:rFonts w:ascii="Times New Roman" w:hAnsi="Times New Roman" w:cs="Times New Roman"/>
          <w:sz w:val="26"/>
          <w:szCs w:val="26"/>
        </w:rPr>
        <w:t xml:space="preserve">авившей организации: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Поддиафрагмальный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абсце</w:t>
      </w:r>
      <w:proofErr w:type="gramStart"/>
      <w:r>
        <w:rPr>
          <w:rFonts w:ascii="Times New Roman" w:hAnsi="Times New Roman" w:cs="Times New Roman"/>
          <w:sz w:val="26"/>
          <w:szCs w:val="26"/>
        </w:rPr>
        <w:t>сс спр</w:t>
      </w:r>
      <w:proofErr w:type="gramEnd"/>
      <w:r>
        <w:rPr>
          <w:rFonts w:ascii="Times New Roman" w:hAnsi="Times New Roman" w:cs="Times New Roman"/>
          <w:sz w:val="26"/>
          <w:szCs w:val="26"/>
        </w:rPr>
        <w:t>ава</w:t>
      </w:r>
    </w:p>
    <w:p w:rsidR="005B69EC" w:rsidRPr="002A25C2" w:rsidRDefault="005B69EC" w:rsidP="005B69EC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Диагноз при поступлении: Абсцессы печени. Вторичный плеврит справа. </w:t>
      </w:r>
      <w:r w:rsidR="00113C03">
        <w:rPr>
          <w:rFonts w:ascii="Times New Roman" w:hAnsi="Times New Roman" w:cs="Times New Roman"/>
          <w:sz w:val="26"/>
          <w:szCs w:val="26"/>
        </w:rPr>
        <w:t xml:space="preserve">ЖКБ. </w:t>
      </w:r>
      <w:r>
        <w:rPr>
          <w:rFonts w:ascii="Times New Roman" w:hAnsi="Times New Roman" w:cs="Times New Roman"/>
          <w:sz w:val="26"/>
          <w:szCs w:val="26"/>
        </w:rPr>
        <w:t>Хронический калькулезный холецистит</w:t>
      </w:r>
      <w:r w:rsidR="00113C03">
        <w:rPr>
          <w:rFonts w:ascii="Times New Roman" w:hAnsi="Times New Roman" w:cs="Times New Roman"/>
          <w:sz w:val="26"/>
          <w:szCs w:val="26"/>
        </w:rPr>
        <w:t>. Рассеянный склероз, спинальная форма. Состояние после комбинированного лечения заболевания правой молочной железы</w:t>
      </w:r>
    </w:p>
    <w:p w:rsidR="005B69EC" w:rsidRDefault="005B69EC" w:rsidP="005B69EC">
      <w:pPr>
        <w:pStyle w:val="a3"/>
        <w:spacing w:line="16" w:lineRule="atLeast"/>
      </w:pPr>
      <w:r w:rsidRPr="002A25C2">
        <w:t xml:space="preserve">Диагноз клинический: </w:t>
      </w:r>
      <w:r w:rsidR="00113C03">
        <w:t>ЖКБ. Острый гангренозный калькулезный холецистит.</w:t>
      </w:r>
    </w:p>
    <w:p w:rsidR="005B69EC" w:rsidRDefault="005B69EC" w:rsidP="005B69EC">
      <w:pPr>
        <w:pStyle w:val="a3"/>
        <w:spacing w:line="16" w:lineRule="atLeast"/>
      </w:pPr>
      <w:r>
        <w:t>Диагноз заключительный:</w:t>
      </w:r>
    </w:p>
    <w:p w:rsidR="005B69EC" w:rsidRDefault="005B69EC" w:rsidP="005B69EC">
      <w:pPr>
        <w:pStyle w:val="a3"/>
        <w:spacing w:line="16" w:lineRule="atLeast"/>
      </w:pPr>
      <w:r>
        <w:t>Госпитализирован в данном году по поводу данного заболевания впервые, всего 1 раз.</w:t>
      </w:r>
    </w:p>
    <w:p w:rsidR="005B69EC" w:rsidRDefault="005B69EC" w:rsidP="005B69EC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  <w:jc w:val="center"/>
        <w:rPr>
          <w:sz w:val="30"/>
          <w:szCs w:val="30"/>
        </w:rPr>
      </w:pPr>
      <w:r w:rsidRPr="002A25C2">
        <w:rPr>
          <w:sz w:val="30"/>
          <w:szCs w:val="30"/>
        </w:rPr>
        <w:t>Жалобы</w:t>
      </w:r>
    </w:p>
    <w:p w:rsidR="005B69EC" w:rsidRDefault="005B69EC" w:rsidP="005B69EC">
      <w:pPr>
        <w:pStyle w:val="a3"/>
        <w:spacing w:line="16" w:lineRule="atLeast"/>
      </w:pPr>
      <w:r>
        <w:t xml:space="preserve">На </w:t>
      </w:r>
      <w:r w:rsidR="00113C03">
        <w:t>умеренную общую слабость, повышение температуры тела</w:t>
      </w:r>
      <w:r w:rsidR="008E54F8">
        <w:t xml:space="preserve"> до субфебрильных значений. Боль</w:t>
      </w:r>
      <w:r w:rsidR="00113C03">
        <w:t xml:space="preserve"> в ж</w:t>
      </w:r>
      <w:r w:rsidR="008E54F8">
        <w:t>ивоте возникают спонтанно,</w:t>
      </w:r>
      <w:r w:rsidR="00113C03">
        <w:t xml:space="preserve"> локализуется в правой подреберной области, но часто принимает разлитой характер</w:t>
      </w:r>
      <w:r w:rsidR="008E54F8">
        <w:t>,</w:t>
      </w:r>
      <w:r w:rsidR="00113C03">
        <w:t xml:space="preserve"> по всей поверхности живота.</w:t>
      </w:r>
      <w:r w:rsidR="008E54F8">
        <w:t xml:space="preserve"> </w:t>
      </w:r>
    </w:p>
    <w:p w:rsidR="005B69EC" w:rsidRDefault="005B69EC" w:rsidP="005B69EC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  <w:jc w:val="center"/>
        <w:rPr>
          <w:sz w:val="30"/>
          <w:szCs w:val="30"/>
        </w:rPr>
      </w:pPr>
      <w:r w:rsidRPr="002041FC">
        <w:rPr>
          <w:sz w:val="30"/>
          <w:szCs w:val="30"/>
        </w:rPr>
        <w:t>Анамнез заболевания</w:t>
      </w:r>
    </w:p>
    <w:p w:rsidR="005B69EC" w:rsidRDefault="00113C03" w:rsidP="005B69EC">
      <w:pPr>
        <w:pStyle w:val="a3"/>
        <w:spacing w:line="16" w:lineRule="atLeast"/>
      </w:pPr>
      <w:r>
        <w:t>Считает себя больной около двух недель</w:t>
      </w:r>
      <w:r w:rsidR="005B69EC">
        <w:t>, когда впервые</w:t>
      </w:r>
      <w:r>
        <w:t xml:space="preserve"> появились вышеупомянутые жалобы. С 02.03.2015 проходила лечение в хирургическом отделении Шумилинской ЦРБ, где 05.03.2015 был пунктирован </w:t>
      </w:r>
      <w:proofErr w:type="spellStart"/>
      <w:r>
        <w:t>поддиафрагмальный</w:t>
      </w:r>
      <w:proofErr w:type="spellEnd"/>
      <w:r>
        <w:t xml:space="preserve"> абсцесс</w:t>
      </w:r>
      <w:r w:rsidR="00E251C5">
        <w:t>, после которого развился реактивный плеврит справа.</w:t>
      </w:r>
      <w:r w:rsidR="008E54F8">
        <w:t xml:space="preserve"> 10.03.2015 была направлена ВОКБ</w:t>
      </w:r>
      <w:r w:rsidR="00E251C5">
        <w:t xml:space="preserve"> для дальнейшего обследования и лечения.</w:t>
      </w:r>
      <w:r w:rsidR="008E54F8">
        <w:t xml:space="preserve"> 11.03.2015 поступила во 2-е хирургическое отделение </w:t>
      </w:r>
      <w:r w:rsidR="00E251C5">
        <w:t>ВОКБ.</w:t>
      </w:r>
    </w:p>
    <w:p w:rsidR="005B69EC" w:rsidRDefault="005B69EC" w:rsidP="005B69EC">
      <w:pPr>
        <w:pStyle w:val="a3"/>
        <w:spacing w:line="16" w:lineRule="atLeast"/>
        <w:jc w:val="center"/>
        <w:rPr>
          <w:sz w:val="30"/>
          <w:szCs w:val="30"/>
        </w:rPr>
      </w:pPr>
      <w:r w:rsidRPr="009D66BF">
        <w:rPr>
          <w:sz w:val="30"/>
          <w:szCs w:val="30"/>
        </w:rPr>
        <w:t>Анамнез жизни</w:t>
      </w:r>
    </w:p>
    <w:p w:rsidR="005B69EC" w:rsidRDefault="00E251C5" w:rsidP="005B69EC">
      <w:pPr>
        <w:pStyle w:val="a3"/>
        <w:spacing w:line="16" w:lineRule="atLeast"/>
      </w:pPr>
      <w:r>
        <w:t>Родилась в Витебской области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.п</w:t>
      </w:r>
      <w:proofErr w:type="spellEnd"/>
      <w:r>
        <w:t xml:space="preserve">. </w:t>
      </w:r>
      <w:proofErr w:type="spellStart"/>
      <w:r>
        <w:t>Обаль</w:t>
      </w:r>
      <w:proofErr w:type="gramStart"/>
      <w:r>
        <w:t>.р</w:t>
      </w:r>
      <w:proofErr w:type="gramEnd"/>
      <w:r>
        <w:t>осла</w:t>
      </w:r>
      <w:proofErr w:type="spellEnd"/>
      <w:r>
        <w:t xml:space="preserve"> и развивалась  соответствии с возрастом. Прививки согласно приказам МЗРБ соответствуют возрасту.   </w:t>
      </w:r>
      <w:r w:rsidR="005B69EC">
        <w:t>Перенесенные заболевания: ОРИ</w:t>
      </w:r>
      <w:r w:rsidR="0018511F">
        <w:t>, заболевание правой молочной железы (прошла комбинированную терапию 2013г.)</w:t>
      </w:r>
      <w:proofErr w:type="gramStart"/>
      <w:r w:rsidR="0018511F">
        <w:t>.</w:t>
      </w:r>
      <w:proofErr w:type="gramEnd"/>
      <w:r w:rsidR="0018511F">
        <w:t xml:space="preserve"> </w:t>
      </w:r>
      <w:proofErr w:type="gramStart"/>
      <w:r w:rsidR="0018511F">
        <w:t>в</w:t>
      </w:r>
      <w:proofErr w:type="gramEnd"/>
      <w:r w:rsidR="0018511F">
        <w:t xml:space="preserve"> течение 9 лет страдает заболеванием, рассеянным склерозом.</w:t>
      </w:r>
    </w:p>
    <w:p w:rsidR="005B69EC" w:rsidRDefault="005B69EC" w:rsidP="005B69EC">
      <w:pPr>
        <w:pStyle w:val="a3"/>
        <w:spacing w:line="16" w:lineRule="atLeast"/>
      </w:pPr>
      <w:r>
        <w:lastRenderedPageBreak/>
        <w:t>Туберкулез, ВИЧ-инфекцию, гепатит, сифилис – отрицает.</w:t>
      </w:r>
    </w:p>
    <w:p w:rsidR="005B69EC" w:rsidRDefault="005B69EC" w:rsidP="005B69EC">
      <w:pPr>
        <w:pStyle w:val="a3"/>
        <w:spacing w:line="16" w:lineRule="atLeast"/>
      </w:pPr>
      <w:proofErr w:type="spellStart"/>
      <w:r>
        <w:t>Аллергологический</w:t>
      </w:r>
      <w:proofErr w:type="spellEnd"/>
      <w:r>
        <w:t xml:space="preserve"> анамнез: не отягощен</w:t>
      </w:r>
    </w:p>
    <w:p w:rsidR="005B69EC" w:rsidRDefault="005B69EC" w:rsidP="005B69EC">
      <w:pPr>
        <w:pStyle w:val="a3"/>
        <w:spacing w:line="16" w:lineRule="atLeast"/>
      </w:pPr>
      <w:r>
        <w:t>Наследственный анамнез: не отягощен</w:t>
      </w:r>
    </w:p>
    <w:p w:rsidR="005B69EC" w:rsidRDefault="0018511F" w:rsidP="005B69EC">
      <w:pPr>
        <w:pStyle w:val="a3"/>
        <w:spacing w:line="16" w:lineRule="atLeast"/>
      </w:pPr>
      <w:r>
        <w:t xml:space="preserve">Операции: </w:t>
      </w:r>
      <w:proofErr w:type="spellStart"/>
      <w:r>
        <w:t>Аппендэктомия</w:t>
      </w:r>
      <w:proofErr w:type="spellEnd"/>
      <w:r>
        <w:t>, секторальная резекция правой молочной железы.</w:t>
      </w:r>
    </w:p>
    <w:p w:rsidR="005B69EC" w:rsidRDefault="005B69EC" w:rsidP="005B69EC">
      <w:pPr>
        <w:pStyle w:val="a3"/>
        <w:spacing w:line="16" w:lineRule="atLeast"/>
      </w:pPr>
      <w:proofErr w:type="spellStart"/>
      <w:r>
        <w:t>Трансфузиологический</w:t>
      </w:r>
      <w:proofErr w:type="spellEnd"/>
      <w:r>
        <w:t xml:space="preserve"> анамнез: не отягощен</w:t>
      </w:r>
    </w:p>
    <w:p w:rsidR="005B69EC" w:rsidRDefault="005B69EC" w:rsidP="005B69EC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  <w:jc w:val="center"/>
        <w:rPr>
          <w:sz w:val="30"/>
          <w:szCs w:val="30"/>
        </w:rPr>
      </w:pPr>
      <w:r>
        <w:rPr>
          <w:sz w:val="30"/>
          <w:szCs w:val="30"/>
        </w:rPr>
        <w:t>Объективный статус</w:t>
      </w:r>
    </w:p>
    <w:p w:rsidR="005B69EC" w:rsidRDefault="005B69EC" w:rsidP="005B69EC">
      <w:pPr>
        <w:pStyle w:val="a3"/>
        <w:spacing w:line="16" w:lineRule="atLeast"/>
      </w:pPr>
      <w:r>
        <w:t>Общее состояние: средней тяжести</w:t>
      </w:r>
    </w:p>
    <w:p w:rsidR="005B69EC" w:rsidRDefault="005B69EC" w:rsidP="005B69EC">
      <w:pPr>
        <w:pStyle w:val="a3"/>
        <w:spacing w:line="16" w:lineRule="atLeast"/>
      </w:pPr>
      <w:r>
        <w:t>Сознание: ясное</w:t>
      </w:r>
    </w:p>
    <w:p w:rsidR="005B69EC" w:rsidRDefault="005B69EC" w:rsidP="005B69EC">
      <w:pPr>
        <w:pStyle w:val="a3"/>
        <w:spacing w:line="16" w:lineRule="atLeast"/>
      </w:pPr>
      <w:r>
        <w:t>Состояние психики: спокойное</w:t>
      </w:r>
    </w:p>
    <w:p w:rsidR="005B69EC" w:rsidRDefault="005B69EC" w:rsidP="005B69EC">
      <w:pPr>
        <w:pStyle w:val="a3"/>
        <w:spacing w:line="16" w:lineRule="atLeast"/>
      </w:pPr>
      <w:r>
        <w:t xml:space="preserve">Телосложение: </w:t>
      </w:r>
      <w:proofErr w:type="spellStart"/>
      <w:r>
        <w:t>гиперстеничное</w:t>
      </w:r>
      <w:proofErr w:type="spellEnd"/>
      <w:r>
        <w:t>, ожирение 2 ст.</w:t>
      </w:r>
    </w:p>
    <w:p w:rsidR="005B69EC" w:rsidRDefault="005B69EC" w:rsidP="005B69EC">
      <w:pPr>
        <w:pStyle w:val="a3"/>
        <w:spacing w:line="16" w:lineRule="atLeast"/>
      </w:pPr>
      <w:r>
        <w:t>Кожные покровы, видимые слизистые: без изменений</w:t>
      </w:r>
    </w:p>
    <w:p w:rsidR="005B69EC" w:rsidRDefault="005B69EC" w:rsidP="005B69EC">
      <w:pPr>
        <w:pStyle w:val="a3"/>
        <w:spacing w:line="16" w:lineRule="atLeast"/>
      </w:pPr>
      <w:r>
        <w:t>Лимфоузлы: не увеличены, безболезненные</w:t>
      </w:r>
    </w:p>
    <w:p w:rsidR="005B69EC" w:rsidRDefault="005B69EC" w:rsidP="005B69EC">
      <w:pPr>
        <w:pStyle w:val="a3"/>
        <w:spacing w:line="16" w:lineRule="atLeast"/>
      </w:pPr>
      <w:r>
        <w:t>Костно-мышечная и суставная система: без отклонений от нормы</w:t>
      </w:r>
    </w:p>
    <w:p w:rsidR="005B69EC" w:rsidRDefault="005B69EC" w:rsidP="005B69EC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  <w:jc w:val="center"/>
      </w:pPr>
      <w:r>
        <w:t>Органы кровообращения</w:t>
      </w:r>
    </w:p>
    <w:p w:rsidR="005B69EC" w:rsidRDefault="0018511F" w:rsidP="005B69EC">
      <w:pPr>
        <w:pStyle w:val="a3"/>
        <w:spacing w:line="16" w:lineRule="atLeast"/>
      </w:pPr>
      <w:r>
        <w:t>Пульс 94</w:t>
      </w:r>
      <w:r w:rsidR="005B69EC">
        <w:t xml:space="preserve"> </w:t>
      </w:r>
      <w:proofErr w:type="spellStart"/>
      <w:r w:rsidR="005B69EC">
        <w:t>уд</w:t>
      </w:r>
      <w:proofErr w:type="gramStart"/>
      <w:r w:rsidR="005B69EC">
        <w:t>.в</w:t>
      </w:r>
      <w:proofErr w:type="spellEnd"/>
      <w:proofErr w:type="gramEnd"/>
      <w:r w:rsidR="005B69EC">
        <w:t xml:space="preserve"> мин., ритмич</w:t>
      </w:r>
      <w:r>
        <w:t>ный, дефицита пульса нет. АД 130/7</w:t>
      </w:r>
      <w:r w:rsidR="005B69EC">
        <w:t xml:space="preserve">0 </w:t>
      </w:r>
      <w:proofErr w:type="spellStart"/>
      <w:r w:rsidR="005B69EC">
        <w:t>мм</w:t>
      </w:r>
      <w:proofErr w:type="gramStart"/>
      <w:r w:rsidR="005B69EC">
        <w:t>.р</w:t>
      </w:r>
      <w:proofErr w:type="gramEnd"/>
      <w:r w:rsidR="005B69EC">
        <w:t>т.ст</w:t>
      </w:r>
      <w:proofErr w:type="spellEnd"/>
      <w:r w:rsidR="005B69EC">
        <w:t>. Границы сердца не расширены, тоны сердца приглушены, шумов нет.</w:t>
      </w:r>
    </w:p>
    <w:p w:rsidR="005B69EC" w:rsidRDefault="005B69EC" w:rsidP="005B69EC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  <w:jc w:val="center"/>
      </w:pPr>
      <w:r>
        <w:t>Органы дыхания</w:t>
      </w:r>
    </w:p>
    <w:p w:rsidR="005B69EC" w:rsidRDefault="0018511F" w:rsidP="005B69EC">
      <w:pPr>
        <w:pStyle w:val="a3"/>
        <w:spacing w:line="16" w:lineRule="atLeast"/>
      </w:pPr>
      <w:proofErr w:type="gramStart"/>
      <w:r>
        <w:t>Число дыханий 16</w:t>
      </w:r>
      <w:r w:rsidR="005B69EC">
        <w:t xml:space="preserve"> в минуту, одышки нет, </w:t>
      </w:r>
      <w:proofErr w:type="spellStart"/>
      <w:r w:rsidR="005B69EC">
        <w:t>перкут</w:t>
      </w:r>
      <w:r>
        <w:t>орно</w:t>
      </w:r>
      <w:proofErr w:type="spellEnd"/>
      <w:r>
        <w:t xml:space="preserve"> ясный легочной звук слева, справа – притуплен в нижних отделах.</w:t>
      </w:r>
      <w:proofErr w:type="gramEnd"/>
      <w:r>
        <w:t xml:space="preserve">  Дыхание везикулярное слева, справа – дыхание ослабленно, хрипы мелкопузырчатые в нижних отделах справа.</w:t>
      </w:r>
    </w:p>
    <w:p w:rsidR="005B69EC" w:rsidRDefault="005B69EC" w:rsidP="005B69EC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  <w:jc w:val="center"/>
      </w:pPr>
      <w:r>
        <w:t>Органы пищеварения</w:t>
      </w:r>
    </w:p>
    <w:p w:rsidR="005B69EC" w:rsidRDefault="0018511F" w:rsidP="005B69EC">
      <w:pPr>
        <w:pStyle w:val="a3"/>
        <w:spacing w:line="16" w:lineRule="atLeast"/>
      </w:pPr>
      <w:r>
        <w:t xml:space="preserve">Рвоты нет, язык влажный </w:t>
      </w:r>
      <w:r w:rsidR="005B69EC">
        <w:t>обложен</w:t>
      </w:r>
      <w:r>
        <w:t xml:space="preserve"> белым налетом</w:t>
      </w:r>
      <w:r w:rsidR="005B69EC">
        <w:t>, зев не гиперемирован</w:t>
      </w:r>
      <w:r>
        <w:t>, печень</w:t>
      </w:r>
      <w:r w:rsidR="005B69EC">
        <w:t xml:space="preserve"> увеличена</w:t>
      </w:r>
      <w:r>
        <w:t xml:space="preserve">, выходит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края реберной дуги на +3,0 см</w:t>
      </w:r>
      <w:r w:rsidR="005B69EC">
        <w:t xml:space="preserve">, </w:t>
      </w:r>
      <w:r>
        <w:t>без</w:t>
      </w:r>
      <w:r w:rsidR="005B69EC">
        <w:t xml:space="preserve">болезненна; желчный пузырь не определяется, болезненный; перистальтика обычна; живот мягкий, доступен для глубокой пальпации во всех отделах, болезненный в правом подреберье и </w:t>
      </w:r>
      <w:proofErr w:type="spellStart"/>
      <w:r w:rsidR="005B69EC">
        <w:t>эпигастрии</w:t>
      </w:r>
      <w:proofErr w:type="spellEnd"/>
      <w:r w:rsidR="005B69EC">
        <w:t xml:space="preserve">. </w:t>
      </w:r>
      <w:proofErr w:type="spellStart"/>
      <w:r w:rsidR="005B69EC">
        <w:t>Перитонеальные</w:t>
      </w:r>
      <w:proofErr w:type="spellEnd"/>
      <w:r w:rsidR="005B69EC">
        <w:t xml:space="preserve"> симптомы отсутствуют. Стул ежедневный, 1 раз в сутки, обычного цвета, без примесей.</w:t>
      </w:r>
    </w:p>
    <w:p w:rsidR="005B69EC" w:rsidRDefault="005B69EC" w:rsidP="005B69EC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</w:pPr>
      <w:r>
        <w:lastRenderedPageBreak/>
        <w:t>Мочеиспускание свободное, безболезненное.</w:t>
      </w:r>
    </w:p>
    <w:p w:rsidR="005B69EC" w:rsidRDefault="005B69EC" w:rsidP="005B69EC">
      <w:pPr>
        <w:pStyle w:val="a3"/>
        <w:spacing w:line="16" w:lineRule="atLeast"/>
      </w:pPr>
      <w:r>
        <w:t xml:space="preserve">Симптом </w:t>
      </w:r>
      <w:proofErr w:type="spellStart"/>
      <w:r>
        <w:t>покалачивания</w:t>
      </w:r>
      <w:proofErr w:type="gramStart"/>
      <w:r>
        <w:t>:о</w:t>
      </w:r>
      <w:proofErr w:type="gramEnd"/>
      <w:r>
        <w:t>трицательный</w:t>
      </w:r>
      <w:proofErr w:type="spellEnd"/>
      <w:r>
        <w:t>.</w:t>
      </w:r>
    </w:p>
    <w:p w:rsidR="005B69EC" w:rsidRDefault="005B69EC" w:rsidP="005B69EC">
      <w:pPr>
        <w:pStyle w:val="a3"/>
        <w:spacing w:line="16" w:lineRule="atLeast"/>
      </w:pPr>
      <w:r>
        <w:t>Диурез достаточный.</w:t>
      </w:r>
    </w:p>
    <w:p w:rsidR="005B69EC" w:rsidRDefault="005B69EC" w:rsidP="005B69EC">
      <w:pPr>
        <w:pStyle w:val="a3"/>
        <w:spacing w:line="16" w:lineRule="atLeast"/>
        <w:jc w:val="center"/>
        <w:rPr>
          <w:sz w:val="30"/>
          <w:szCs w:val="30"/>
        </w:rPr>
      </w:pPr>
      <w:r>
        <w:rPr>
          <w:sz w:val="30"/>
          <w:szCs w:val="30"/>
        </w:rPr>
        <w:t>План обследования</w:t>
      </w:r>
    </w:p>
    <w:p w:rsidR="005B69EC" w:rsidRDefault="005B69EC" w:rsidP="005B69EC">
      <w:pPr>
        <w:pStyle w:val="a3"/>
        <w:numPr>
          <w:ilvl w:val="0"/>
          <w:numId w:val="1"/>
        </w:numPr>
        <w:spacing w:line="16" w:lineRule="atLeast"/>
      </w:pPr>
      <w:r>
        <w:t xml:space="preserve">ОАК </w:t>
      </w:r>
      <w:proofErr w:type="spellStart"/>
      <w:r>
        <w:rPr>
          <w:lang w:val="en-US"/>
        </w:rPr>
        <w:t>cito</w:t>
      </w:r>
      <w:proofErr w:type="spellEnd"/>
      <w:r>
        <w:rPr>
          <w:lang w:val="en-US"/>
        </w:rPr>
        <w:t>!</w:t>
      </w:r>
    </w:p>
    <w:p w:rsidR="005B69EC" w:rsidRDefault="005B69EC" w:rsidP="005B69EC">
      <w:pPr>
        <w:pStyle w:val="a3"/>
        <w:numPr>
          <w:ilvl w:val="0"/>
          <w:numId w:val="1"/>
        </w:numPr>
        <w:spacing w:line="16" w:lineRule="atLeast"/>
      </w:pPr>
      <w:r>
        <w:t>ОАМ</w:t>
      </w:r>
    </w:p>
    <w:p w:rsidR="005B69EC" w:rsidRDefault="005B69EC" w:rsidP="005B69EC">
      <w:pPr>
        <w:pStyle w:val="a3"/>
        <w:numPr>
          <w:ilvl w:val="0"/>
          <w:numId w:val="1"/>
        </w:numPr>
        <w:spacing w:line="16" w:lineRule="atLeast"/>
      </w:pPr>
      <w:r>
        <w:t>ЭКГ</w:t>
      </w:r>
      <w:r>
        <w:rPr>
          <w:lang w:val="en-US"/>
        </w:rPr>
        <w:t xml:space="preserve"> </w:t>
      </w:r>
    </w:p>
    <w:p w:rsidR="005B69EC" w:rsidRPr="008E7CFB" w:rsidRDefault="005B69EC" w:rsidP="005B69EC">
      <w:pPr>
        <w:pStyle w:val="a3"/>
        <w:numPr>
          <w:ilvl w:val="0"/>
          <w:numId w:val="1"/>
        </w:numPr>
        <w:spacing w:line="16" w:lineRule="atLeast"/>
      </w:pPr>
      <w:r>
        <w:t xml:space="preserve">УЗИ </w:t>
      </w:r>
      <w:proofErr w:type="spellStart"/>
      <w:r>
        <w:rPr>
          <w:lang w:val="en-US"/>
        </w:rPr>
        <w:t>cito</w:t>
      </w:r>
      <w:proofErr w:type="spellEnd"/>
      <w:r>
        <w:rPr>
          <w:lang w:val="en-US"/>
        </w:rPr>
        <w:t>!</w:t>
      </w:r>
    </w:p>
    <w:p w:rsidR="005B69EC" w:rsidRDefault="005B69EC" w:rsidP="005B69EC">
      <w:pPr>
        <w:pStyle w:val="a3"/>
        <w:numPr>
          <w:ilvl w:val="0"/>
          <w:numId w:val="1"/>
        </w:numPr>
        <w:spacing w:line="16" w:lineRule="atLeast"/>
      </w:pPr>
      <w:r>
        <w:t xml:space="preserve">БАК (глюкоза, </w:t>
      </w:r>
      <w:proofErr w:type="spellStart"/>
      <w:r>
        <w:t>биллирубин</w:t>
      </w:r>
      <w:proofErr w:type="spellEnd"/>
      <w:r>
        <w:t xml:space="preserve">, общий белок, мочевина, </w:t>
      </w:r>
      <w:proofErr w:type="spellStart"/>
      <w:r>
        <w:t>креатинин</w:t>
      </w:r>
      <w:proofErr w:type="gramStart"/>
      <w:r>
        <w:t>,</w:t>
      </w:r>
      <w:r w:rsidR="00571899">
        <w:t>А</w:t>
      </w:r>
      <w:proofErr w:type="gramEnd"/>
      <w:r w:rsidR="00571899">
        <w:t>лАТ</w:t>
      </w:r>
      <w:proofErr w:type="spellEnd"/>
      <w:r w:rsidR="00571899">
        <w:t xml:space="preserve">, </w:t>
      </w:r>
      <w:proofErr w:type="spellStart"/>
      <w:r w:rsidR="00571899">
        <w:t>АсАТ</w:t>
      </w:r>
      <w:proofErr w:type="spellEnd"/>
      <w:r w:rsidR="00571899">
        <w:t>, холестерин</w:t>
      </w:r>
      <w:r>
        <w:t>)</w:t>
      </w:r>
    </w:p>
    <w:p w:rsidR="005B69EC" w:rsidRDefault="00571899" w:rsidP="005B69EC">
      <w:pPr>
        <w:pStyle w:val="a3"/>
        <w:numPr>
          <w:ilvl w:val="0"/>
          <w:numId w:val="1"/>
        </w:numPr>
        <w:spacing w:line="16" w:lineRule="atLeast"/>
      </w:pPr>
      <w:r>
        <w:t>РКТ</w:t>
      </w:r>
      <w:r w:rsidR="005B69EC" w:rsidRPr="00E8079C">
        <w:t xml:space="preserve"> </w:t>
      </w:r>
      <w:r w:rsidR="005B69EC">
        <w:t>грудной клетки</w:t>
      </w:r>
    </w:p>
    <w:p w:rsidR="00571899" w:rsidRDefault="00571899" w:rsidP="005B69EC">
      <w:pPr>
        <w:pStyle w:val="a3"/>
        <w:numPr>
          <w:ilvl w:val="0"/>
          <w:numId w:val="1"/>
        </w:numPr>
        <w:spacing w:line="16" w:lineRule="atLeast"/>
      </w:pPr>
      <w:proofErr w:type="spellStart"/>
      <w:r>
        <w:t>Гемостазиограмма</w:t>
      </w:r>
      <w:proofErr w:type="spellEnd"/>
    </w:p>
    <w:p w:rsidR="005B69EC" w:rsidRDefault="005B69EC" w:rsidP="005B69EC">
      <w:pPr>
        <w:pStyle w:val="a3"/>
        <w:spacing w:line="16" w:lineRule="atLeast"/>
        <w:ind w:left="720"/>
      </w:pPr>
    </w:p>
    <w:p w:rsidR="005B69EC" w:rsidRDefault="005B69EC" w:rsidP="005B69EC">
      <w:pPr>
        <w:pStyle w:val="a3"/>
        <w:spacing w:line="16" w:lineRule="atLeast"/>
        <w:ind w:left="720"/>
        <w:jc w:val="center"/>
        <w:rPr>
          <w:sz w:val="30"/>
          <w:szCs w:val="30"/>
        </w:rPr>
      </w:pPr>
      <w:r w:rsidRPr="00117879">
        <w:rPr>
          <w:sz w:val="30"/>
          <w:szCs w:val="30"/>
        </w:rPr>
        <w:t>Результаты лабораторных и инструментальных методов исследования</w:t>
      </w:r>
    </w:p>
    <w:p w:rsidR="005B69EC" w:rsidRPr="00475E8F" w:rsidRDefault="00571899" w:rsidP="005B69EC">
      <w:pPr>
        <w:pStyle w:val="a3"/>
        <w:spacing w:line="16" w:lineRule="atLeast"/>
        <w:ind w:left="720"/>
        <w:rPr>
          <w:b/>
        </w:rPr>
      </w:pPr>
      <w:r>
        <w:rPr>
          <w:b/>
        </w:rPr>
        <w:t>ОАК от 17.03.2015</w:t>
      </w:r>
    </w:p>
    <w:p w:rsidR="005B69EC" w:rsidRDefault="00571899" w:rsidP="005B69EC">
      <w:pPr>
        <w:pStyle w:val="a3"/>
        <w:spacing w:line="16" w:lineRule="atLeast"/>
        <w:ind w:left="720"/>
        <w:rPr>
          <w:sz w:val="20"/>
          <w:szCs w:val="20"/>
          <w:vertAlign w:val="superscript"/>
        </w:rPr>
      </w:pPr>
      <w:r>
        <w:t>Эритроциты – 3,2</w:t>
      </w:r>
      <w:r w:rsidR="005B69EC">
        <w:t>*10</w:t>
      </w:r>
      <w:r w:rsidR="005B69EC">
        <w:rPr>
          <w:sz w:val="20"/>
          <w:szCs w:val="20"/>
          <w:vertAlign w:val="superscript"/>
        </w:rPr>
        <w:t>12</w:t>
      </w:r>
    </w:p>
    <w:p w:rsidR="005B69EC" w:rsidRDefault="005B69EC" w:rsidP="005B69EC">
      <w:pPr>
        <w:pStyle w:val="a3"/>
        <w:spacing w:line="16" w:lineRule="atLeast"/>
        <w:ind w:left="720"/>
      </w:pPr>
      <w:proofErr w:type="spellStart"/>
      <w:r>
        <w:rPr>
          <w:lang w:val="en-US"/>
        </w:rPr>
        <w:t>Hb</w:t>
      </w:r>
      <w:proofErr w:type="spellEnd"/>
      <w:r w:rsidRPr="00963208">
        <w:t xml:space="preserve"> –</w:t>
      </w:r>
      <w:r w:rsidR="00571899">
        <w:t>83</w:t>
      </w:r>
      <w:r>
        <w:t>г/л</w:t>
      </w:r>
    </w:p>
    <w:p w:rsidR="005B69EC" w:rsidRDefault="005B69EC" w:rsidP="005B69EC">
      <w:pPr>
        <w:pStyle w:val="a3"/>
        <w:spacing w:line="16" w:lineRule="atLeast"/>
        <w:ind w:left="720"/>
      </w:pPr>
      <w:proofErr w:type="spellStart"/>
      <w:r>
        <w:t>Цв</w:t>
      </w:r>
      <w:proofErr w:type="gramStart"/>
      <w:r>
        <w:t>.п</w:t>
      </w:r>
      <w:proofErr w:type="spellEnd"/>
      <w:proofErr w:type="gramEnd"/>
      <w:r>
        <w:t xml:space="preserve"> – 0,91</w:t>
      </w:r>
    </w:p>
    <w:p w:rsidR="005B69EC" w:rsidRDefault="00571899" w:rsidP="005B69EC">
      <w:pPr>
        <w:pStyle w:val="a3"/>
        <w:spacing w:line="16" w:lineRule="atLeast"/>
        <w:ind w:left="720"/>
      </w:pPr>
      <w:r>
        <w:t xml:space="preserve">СОЭ – 60 </w:t>
      </w:r>
      <w:r w:rsidR="005B69EC">
        <w:t>мм/ч</w:t>
      </w:r>
    </w:p>
    <w:p w:rsidR="005B69EC" w:rsidRDefault="00571899" w:rsidP="005B69EC">
      <w:pPr>
        <w:pStyle w:val="a3"/>
        <w:spacing w:line="16" w:lineRule="atLeast"/>
        <w:ind w:left="720"/>
        <w:rPr>
          <w:sz w:val="20"/>
          <w:szCs w:val="20"/>
          <w:vertAlign w:val="superscript"/>
        </w:rPr>
      </w:pPr>
      <w:r>
        <w:t>Лейкоциты – 9,1</w:t>
      </w:r>
      <w:r w:rsidR="005B69EC">
        <w:t>*10</w:t>
      </w:r>
      <w:r w:rsidR="005B69EC">
        <w:rPr>
          <w:sz w:val="20"/>
          <w:szCs w:val="20"/>
          <w:vertAlign w:val="superscript"/>
        </w:rPr>
        <w:t>9</w:t>
      </w:r>
    </w:p>
    <w:p w:rsidR="005B69EC" w:rsidRDefault="005B69EC" w:rsidP="005B69EC">
      <w:pPr>
        <w:pStyle w:val="a3"/>
        <w:spacing w:line="16" w:lineRule="atLeast"/>
        <w:ind w:left="720"/>
      </w:pPr>
      <w:proofErr w:type="gramStart"/>
      <w:r>
        <w:t>П</w:t>
      </w:r>
      <w:proofErr w:type="gramEnd"/>
      <w:r>
        <w:t>/Я – 2</w:t>
      </w:r>
    </w:p>
    <w:p w:rsidR="005B69EC" w:rsidRDefault="005B69EC" w:rsidP="005B69EC">
      <w:pPr>
        <w:pStyle w:val="a3"/>
        <w:spacing w:line="16" w:lineRule="atLeast"/>
        <w:ind w:left="720"/>
      </w:pPr>
      <w:proofErr w:type="gramStart"/>
      <w:r>
        <w:t>С</w:t>
      </w:r>
      <w:proofErr w:type="gramEnd"/>
      <w:r>
        <w:t>/Я – 69</w:t>
      </w:r>
    </w:p>
    <w:p w:rsidR="005B69EC" w:rsidRDefault="005B69EC" w:rsidP="005B69EC">
      <w:pPr>
        <w:pStyle w:val="a3"/>
        <w:spacing w:line="16" w:lineRule="atLeast"/>
        <w:ind w:left="720"/>
      </w:pPr>
      <w:r>
        <w:t>Э – 3</w:t>
      </w:r>
    </w:p>
    <w:p w:rsidR="005B69EC" w:rsidRDefault="005B69EC" w:rsidP="005B69EC">
      <w:pPr>
        <w:pStyle w:val="a3"/>
        <w:spacing w:line="16" w:lineRule="atLeast"/>
        <w:ind w:left="720"/>
      </w:pPr>
      <w:proofErr w:type="spellStart"/>
      <w:r>
        <w:t>Мон</w:t>
      </w:r>
      <w:proofErr w:type="spellEnd"/>
      <w:r>
        <w:t xml:space="preserve"> – 8</w:t>
      </w:r>
    </w:p>
    <w:p w:rsidR="005B69EC" w:rsidRDefault="00571899" w:rsidP="005B69EC">
      <w:pPr>
        <w:pStyle w:val="a3"/>
        <w:spacing w:line="16" w:lineRule="atLeast"/>
        <w:ind w:left="720"/>
        <w:rPr>
          <w:b/>
        </w:rPr>
      </w:pPr>
      <w:r>
        <w:rPr>
          <w:b/>
        </w:rPr>
        <w:t>ОАМ от 17.03.2015</w:t>
      </w:r>
    </w:p>
    <w:p w:rsidR="005B69EC" w:rsidRDefault="005B69EC" w:rsidP="005B69EC">
      <w:pPr>
        <w:pStyle w:val="a3"/>
        <w:spacing w:line="16" w:lineRule="atLeast"/>
        <w:ind w:left="720"/>
      </w:pPr>
      <w:r>
        <w:t xml:space="preserve">Цвет – </w:t>
      </w:r>
      <w:proofErr w:type="gramStart"/>
      <w:r>
        <w:t>с</w:t>
      </w:r>
      <w:proofErr w:type="gramEnd"/>
      <w:r>
        <w:t>/ж</w:t>
      </w:r>
    </w:p>
    <w:p w:rsidR="005B69EC" w:rsidRDefault="005B69EC" w:rsidP="005B69EC">
      <w:pPr>
        <w:pStyle w:val="a3"/>
        <w:spacing w:line="16" w:lineRule="atLeast"/>
        <w:ind w:left="720"/>
      </w:pPr>
      <w:r>
        <w:t>Мутность – мутная</w:t>
      </w:r>
    </w:p>
    <w:p w:rsidR="005B69EC" w:rsidRDefault="005B69EC" w:rsidP="005B69EC">
      <w:pPr>
        <w:pStyle w:val="a3"/>
        <w:spacing w:line="16" w:lineRule="atLeast"/>
        <w:ind w:left="720"/>
      </w:pPr>
      <w:r>
        <w:t>Реакция – кислая</w:t>
      </w:r>
    </w:p>
    <w:p w:rsidR="005B69EC" w:rsidRDefault="00345E0B" w:rsidP="005B69EC">
      <w:pPr>
        <w:pStyle w:val="a3"/>
        <w:spacing w:line="16" w:lineRule="atLeast"/>
        <w:ind w:left="720"/>
      </w:pPr>
      <w:r>
        <w:t>Относительная плотность – 1010</w:t>
      </w:r>
    </w:p>
    <w:p w:rsidR="005B69EC" w:rsidRDefault="005B69EC" w:rsidP="005B69EC">
      <w:pPr>
        <w:pStyle w:val="a3"/>
        <w:spacing w:line="16" w:lineRule="atLeast"/>
        <w:ind w:left="720"/>
      </w:pPr>
    </w:p>
    <w:p w:rsidR="005B69EC" w:rsidRDefault="00345E0B" w:rsidP="005B69EC">
      <w:pPr>
        <w:pStyle w:val="a3"/>
        <w:spacing w:line="16" w:lineRule="atLeast"/>
        <w:ind w:left="720"/>
      </w:pPr>
      <w:r>
        <w:t>Белок – нет</w:t>
      </w:r>
    </w:p>
    <w:p w:rsidR="005B69EC" w:rsidRDefault="005B69EC" w:rsidP="005B69EC">
      <w:pPr>
        <w:pStyle w:val="a3"/>
        <w:spacing w:line="16" w:lineRule="atLeast"/>
        <w:ind w:left="720"/>
      </w:pPr>
      <w:r>
        <w:t>Глюкоза – нет</w:t>
      </w:r>
    </w:p>
    <w:p w:rsidR="005B69EC" w:rsidRDefault="00345E0B" w:rsidP="005B69EC">
      <w:pPr>
        <w:pStyle w:val="a3"/>
        <w:spacing w:line="16" w:lineRule="atLeast"/>
        <w:ind w:left="720"/>
      </w:pPr>
      <w:r>
        <w:t xml:space="preserve">Эпителий плоский – 1-2 </w:t>
      </w:r>
      <w:r w:rsidR="005B69EC">
        <w:t xml:space="preserve">в </w:t>
      </w:r>
      <w:proofErr w:type="spellStart"/>
      <w:r w:rsidR="005B69EC">
        <w:t>п.зр</w:t>
      </w:r>
      <w:proofErr w:type="spellEnd"/>
      <w:r w:rsidR="005B69EC">
        <w:t>.</w:t>
      </w:r>
    </w:p>
    <w:p w:rsidR="005B69EC" w:rsidRDefault="005F7BF1" w:rsidP="005B69EC">
      <w:pPr>
        <w:pStyle w:val="a3"/>
        <w:spacing w:line="16" w:lineRule="atLeast"/>
        <w:ind w:left="720"/>
      </w:pPr>
      <w:r>
        <w:t>Лейкоциты – в большом количестве</w:t>
      </w:r>
    </w:p>
    <w:p w:rsidR="00345E0B" w:rsidRDefault="00345E0B" w:rsidP="005B69EC">
      <w:pPr>
        <w:pStyle w:val="a3"/>
        <w:spacing w:line="16" w:lineRule="atLeast"/>
        <w:ind w:left="720"/>
      </w:pPr>
      <w:r>
        <w:t xml:space="preserve">Эритроциты – 12-13 в п. </w:t>
      </w:r>
      <w:proofErr w:type="spellStart"/>
      <w:r>
        <w:t>зр</w:t>
      </w:r>
      <w:proofErr w:type="spellEnd"/>
      <w:r>
        <w:t>.</w:t>
      </w:r>
    </w:p>
    <w:p w:rsidR="005B69EC" w:rsidRDefault="005B69EC" w:rsidP="005B69EC">
      <w:pPr>
        <w:pStyle w:val="a3"/>
        <w:spacing w:line="16" w:lineRule="atLeast"/>
        <w:ind w:left="720"/>
      </w:pPr>
      <w:r>
        <w:t>Бактерии +</w:t>
      </w:r>
    </w:p>
    <w:p w:rsidR="005F7BF1" w:rsidRDefault="005F7BF1" w:rsidP="005B69EC">
      <w:pPr>
        <w:pStyle w:val="a3"/>
        <w:spacing w:line="16" w:lineRule="atLeast"/>
        <w:ind w:left="720"/>
      </w:pPr>
      <w:r>
        <w:t>Дрожжеподобные грибы +++</w:t>
      </w:r>
    </w:p>
    <w:p w:rsidR="005B69EC" w:rsidRDefault="005F7BF1" w:rsidP="005B69EC">
      <w:pPr>
        <w:pStyle w:val="a3"/>
        <w:spacing w:line="16" w:lineRule="atLeast"/>
        <w:ind w:left="720"/>
        <w:rPr>
          <w:b/>
        </w:rPr>
      </w:pPr>
      <w:r>
        <w:rPr>
          <w:b/>
        </w:rPr>
        <w:t>ЭКГ от 13.03</w:t>
      </w:r>
      <w:r w:rsidR="005B69EC">
        <w:rPr>
          <w:b/>
        </w:rPr>
        <w:t>.2015</w:t>
      </w:r>
    </w:p>
    <w:p w:rsidR="005B69EC" w:rsidRDefault="005B69EC" w:rsidP="005B69EC">
      <w:pPr>
        <w:pStyle w:val="a3"/>
        <w:spacing w:line="16" w:lineRule="atLeast"/>
        <w:ind w:left="720"/>
      </w:pPr>
      <w:r>
        <w:t xml:space="preserve">Ритм синусовый. Вертикальное положение ЭОС. ЧСС 86 </w:t>
      </w:r>
      <w:proofErr w:type="spellStart"/>
      <w:r>
        <w:t>уд</w:t>
      </w:r>
      <w:proofErr w:type="gramStart"/>
      <w:r>
        <w:t>.в</w:t>
      </w:r>
      <w:proofErr w:type="spellEnd"/>
      <w:proofErr w:type="gramEnd"/>
      <w:r>
        <w:t xml:space="preserve"> мин. Гипертрофия миокарда левого желудочка.</w:t>
      </w:r>
    </w:p>
    <w:p w:rsidR="005B69EC" w:rsidRDefault="00815E0D" w:rsidP="005B69EC">
      <w:pPr>
        <w:pStyle w:val="a3"/>
        <w:spacing w:line="16" w:lineRule="atLeast"/>
        <w:ind w:left="720"/>
        <w:rPr>
          <w:b/>
        </w:rPr>
      </w:pPr>
      <w:r>
        <w:rPr>
          <w:b/>
        </w:rPr>
        <w:t>УЗИ от 12.03.</w:t>
      </w:r>
      <w:r w:rsidR="005B69EC">
        <w:rPr>
          <w:b/>
        </w:rPr>
        <w:t>2015</w:t>
      </w:r>
    </w:p>
    <w:p w:rsidR="005B69EC" w:rsidRDefault="005B69EC" w:rsidP="005B69EC">
      <w:pPr>
        <w:pStyle w:val="a3"/>
        <w:spacing w:line="16" w:lineRule="atLeast"/>
        <w:ind w:left="720"/>
      </w:pPr>
      <w:r>
        <w:t xml:space="preserve">Заключение: Диффузные </w:t>
      </w:r>
      <w:r w:rsidR="00815E0D">
        <w:t xml:space="preserve">изменения печени, преимущественно справа. ЖКБ. Острый </w:t>
      </w:r>
      <w:r>
        <w:t>калькулезный холецистит.</w:t>
      </w:r>
      <w:r w:rsidR="00815E0D">
        <w:t xml:space="preserve"> </w:t>
      </w:r>
      <w:proofErr w:type="spellStart"/>
      <w:r w:rsidR="00815E0D">
        <w:t>Перихолецистит</w:t>
      </w:r>
      <w:proofErr w:type="spellEnd"/>
      <w:r w:rsidR="00815E0D">
        <w:t xml:space="preserve">. Абсцесс печени. Правосторонний гидроторакс. </w:t>
      </w:r>
    </w:p>
    <w:p w:rsidR="005B69EC" w:rsidRDefault="005B69EC" w:rsidP="005B69EC">
      <w:pPr>
        <w:pStyle w:val="a3"/>
        <w:spacing w:line="16" w:lineRule="atLeast"/>
        <w:ind w:left="720"/>
        <w:rPr>
          <w:b/>
        </w:rPr>
      </w:pPr>
      <w:r>
        <w:rPr>
          <w:b/>
        </w:rPr>
        <w:t>Р</w:t>
      </w:r>
      <w:r w:rsidR="007A1FC1">
        <w:rPr>
          <w:b/>
        </w:rPr>
        <w:t>КТ грудной клетки от 12.03</w:t>
      </w:r>
      <w:r>
        <w:rPr>
          <w:b/>
        </w:rPr>
        <w:t>.2015</w:t>
      </w:r>
    </w:p>
    <w:p w:rsidR="007A1FC1" w:rsidRDefault="005B69EC" w:rsidP="005B69EC">
      <w:pPr>
        <w:pStyle w:val="a3"/>
        <w:spacing w:line="16" w:lineRule="atLeast"/>
        <w:ind w:left="720"/>
      </w:pPr>
      <w:r>
        <w:t xml:space="preserve">Заключение: </w:t>
      </w:r>
      <w:proofErr w:type="gramStart"/>
      <w:r w:rsidR="007A1FC1">
        <w:t>Правосторонний</w:t>
      </w:r>
      <w:proofErr w:type="gramEnd"/>
      <w:r w:rsidR="007A1FC1">
        <w:t xml:space="preserve"> </w:t>
      </w:r>
      <w:proofErr w:type="spellStart"/>
      <w:r w:rsidR="007A1FC1">
        <w:t>пневмогидротоакс</w:t>
      </w:r>
      <w:proofErr w:type="spellEnd"/>
      <w:r w:rsidR="007A1FC1">
        <w:t xml:space="preserve">,  с частичным </w:t>
      </w:r>
      <w:proofErr w:type="spellStart"/>
      <w:r w:rsidR="007A1FC1">
        <w:t>субателектазом</w:t>
      </w:r>
      <w:proofErr w:type="spellEnd"/>
      <w:r w:rsidR="007A1FC1">
        <w:t xml:space="preserve"> нижней доли правого легкого, релаксация правого купола диафрагмы. Зоны пониженной </w:t>
      </w:r>
      <w:proofErr w:type="spellStart"/>
      <w:r w:rsidR="007A1FC1">
        <w:rPr>
          <w:lang w:val="en-US"/>
        </w:rPr>
        <w:t>Rtg</w:t>
      </w:r>
      <w:proofErr w:type="spellEnd"/>
      <w:r w:rsidR="007A1FC1" w:rsidRPr="007A1FC1">
        <w:t xml:space="preserve"> </w:t>
      </w:r>
      <w:r w:rsidR="007A1FC1">
        <w:t xml:space="preserve">плотности в правой доле печени, участок </w:t>
      </w:r>
      <w:proofErr w:type="spellStart"/>
      <w:r w:rsidR="007A1FC1">
        <w:t>поддиафрагмального</w:t>
      </w:r>
      <w:proofErr w:type="spellEnd"/>
      <w:r w:rsidR="007A1FC1">
        <w:t xml:space="preserve"> газа.</w:t>
      </w:r>
    </w:p>
    <w:p w:rsidR="005B69EC" w:rsidRDefault="007A1FC1" w:rsidP="005B69EC">
      <w:pPr>
        <w:pStyle w:val="a3"/>
        <w:spacing w:line="16" w:lineRule="atLeast"/>
        <w:ind w:left="720"/>
        <w:rPr>
          <w:b/>
        </w:rPr>
      </w:pPr>
      <w:r>
        <w:t xml:space="preserve"> </w:t>
      </w:r>
      <w:r w:rsidR="005B69EC">
        <w:rPr>
          <w:b/>
        </w:rPr>
        <w:t xml:space="preserve">Анализ мочи на </w:t>
      </w:r>
      <w:proofErr w:type="gramStart"/>
      <w:r w:rsidR="005B69EC">
        <w:rPr>
          <w:b/>
        </w:rPr>
        <w:t>а-амилазу</w:t>
      </w:r>
      <w:proofErr w:type="gramEnd"/>
      <w:r w:rsidR="005B69EC">
        <w:rPr>
          <w:b/>
        </w:rPr>
        <w:t xml:space="preserve"> от 07.01.2015</w:t>
      </w:r>
    </w:p>
    <w:p w:rsidR="005B69EC" w:rsidRDefault="005B69EC" w:rsidP="005B69EC">
      <w:pPr>
        <w:pStyle w:val="a3"/>
        <w:spacing w:line="16" w:lineRule="atLeast"/>
        <w:ind w:left="720"/>
      </w:pPr>
      <w:r>
        <w:t>Альфа-амилаза – 82,6 г/час л</w:t>
      </w:r>
    </w:p>
    <w:p w:rsidR="005B69EC" w:rsidRDefault="00345E0B" w:rsidP="005B69EC">
      <w:pPr>
        <w:pStyle w:val="a3"/>
        <w:spacing w:line="16" w:lineRule="atLeast"/>
        <w:ind w:left="720"/>
        <w:rPr>
          <w:b/>
        </w:rPr>
      </w:pPr>
      <w:r>
        <w:rPr>
          <w:b/>
        </w:rPr>
        <w:t>БАК от 17.03</w:t>
      </w:r>
      <w:r w:rsidR="005B69EC">
        <w:rPr>
          <w:b/>
        </w:rPr>
        <w:t>.2015</w:t>
      </w:r>
    </w:p>
    <w:p w:rsidR="005B69EC" w:rsidRDefault="00345E0B" w:rsidP="005B69EC">
      <w:pPr>
        <w:pStyle w:val="a3"/>
        <w:spacing w:line="16" w:lineRule="atLeast"/>
        <w:ind w:left="720"/>
      </w:pPr>
      <w:r>
        <w:t>Общий белок – 43 г/л</w:t>
      </w:r>
    </w:p>
    <w:p w:rsidR="005B69EC" w:rsidRDefault="00345E0B" w:rsidP="005B69EC">
      <w:pPr>
        <w:pStyle w:val="a3"/>
        <w:spacing w:line="16" w:lineRule="atLeast"/>
        <w:ind w:left="720"/>
      </w:pPr>
      <w:r>
        <w:t xml:space="preserve">Мочевина – 2,0 </w:t>
      </w:r>
      <w:proofErr w:type="spellStart"/>
      <w:r>
        <w:t>Ммоль</w:t>
      </w:r>
      <w:proofErr w:type="spellEnd"/>
      <w:r>
        <w:t>/л</w:t>
      </w:r>
    </w:p>
    <w:p w:rsidR="005B69EC" w:rsidRDefault="00345E0B" w:rsidP="005B69EC">
      <w:pPr>
        <w:pStyle w:val="a3"/>
        <w:spacing w:line="16" w:lineRule="atLeast"/>
        <w:ind w:left="720"/>
      </w:pPr>
      <w:proofErr w:type="spellStart"/>
      <w:r>
        <w:t>Креатинин</w:t>
      </w:r>
      <w:proofErr w:type="spellEnd"/>
      <w:r>
        <w:t xml:space="preserve"> –0,045 </w:t>
      </w:r>
      <w:proofErr w:type="spellStart"/>
      <w:r>
        <w:t>Ммоль</w:t>
      </w:r>
      <w:proofErr w:type="spellEnd"/>
      <w:r>
        <w:t>/л</w:t>
      </w:r>
    </w:p>
    <w:p w:rsidR="005B69EC" w:rsidRDefault="00345E0B" w:rsidP="005B69EC">
      <w:pPr>
        <w:pStyle w:val="a3"/>
        <w:spacing w:line="16" w:lineRule="atLeast"/>
        <w:ind w:left="720"/>
      </w:pPr>
      <w:proofErr w:type="spellStart"/>
      <w:r>
        <w:t>АлАТ</w:t>
      </w:r>
      <w:proofErr w:type="spellEnd"/>
      <w:r>
        <w:t xml:space="preserve"> 37</w:t>
      </w:r>
      <w:proofErr w:type="gramStart"/>
      <w:r>
        <w:t xml:space="preserve"> Е</w:t>
      </w:r>
      <w:proofErr w:type="gramEnd"/>
      <w:r>
        <w:t>/л</w:t>
      </w:r>
    </w:p>
    <w:p w:rsidR="00345E0B" w:rsidRDefault="00345E0B" w:rsidP="005B69EC">
      <w:pPr>
        <w:pStyle w:val="a3"/>
        <w:spacing w:line="16" w:lineRule="atLeast"/>
        <w:ind w:left="720"/>
      </w:pPr>
      <w:r>
        <w:t>АсАт30</w:t>
      </w:r>
      <w:proofErr w:type="gramStart"/>
      <w:r>
        <w:t xml:space="preserve"> Е</w:t>
      </w:r>
      <w:proofErr w:type="gramEnd"/>
      <w:r>
        <w:t>/л</w:t>
      </w:r>
    </w:p>
    <w:p w:rsidR="005B69EC" w:rsidRDefault="005B69EC" w:rsidP="005B69EC">
      <w:pPr>
        <w:pStyle w:val="a3"/>
        <w:spacing w:line="16" w:lineRule="atLeast"/>
        <w:ind w:left="720"/>
      </w:pPr>
      <w:r>
        <w:t xml:space="preserve">Общий билирубин – </w:t>
      </w:r>
      <w:r w:rsidR="00345E0B">
        <w:t xml:space="preserve">14,2 </w:t>
      </w:r>
      <w:proofErr w:type="spellStart"/>
      <w:r w:rsidR="00345E0B">
        <w:t>Мкмоль</w:t>
      </w:r>
      <w:proofErr w:type="spellEnd"/>
      <w:r w:rsidR="00345E0B">
        <w:t>/л</w:t>
      </w:r>
    </w:p>
    <w:p w:rsidR="005B69EC" w:rsidRDefault="005B69EC" w:rsidP="005B69EC">
      <w:pPr>
        <w:pStyle w:val="a3"/>
        <w:spacing w:line="16" w:lineRule="atLeast"/>
        <w:ind w:left="720"/>
      </w:pPr>
      <w:r>
        <w:t>Прямой би</w:t>
      </w:r>
      <w:r w:rsidR="00345E0B">
        <w:t xml:space="preserve">лирубин  -3,0 </w:t>
      </w:r>
      <w:proofErr w:type="spellStart"/>
      <w:r w:rsidR="00345E0B">
        <w:t>Мкмоль</w:t>
      </w:r>
      <w:proofErr w:type="spellEnd"/>
      <w:r w:rsidR="00345E0B">
        <w:t>/л</w:t>
      </w:r>
    </w:p>
    <w:p w:rsidR="005B69EC" w:rsidRDefault="005B69EC" w:rsidP="005B69EC">
      <w:pPr>
        <w:pStyle w:val="a3"/>
        <w:spacing w:line="16" w:lineRule="atLeast"/>
        <w:ind w:left="720"/>
      </w:pPr>
      <w:r>
        <w:t xml:space="preserve">Глюкоза – </w:t>
      </w:r>
      <w:r w:rsidR="00345E0B">
        <w:t xml:space="preserve">4,0 </w:t>
      </w:r>
      <w:proofErr w:type="spellStart"/>
      <w:r w:rsidR="00345E0B">
        <w:t>Ммоль</w:t>
      </w:r>
      <w:proofErr w:type="spellEnd"/>
      <w:r w:rsidR="00345E0B">
        <w:t>/л</w:t>
      </w:r>
    </w:p>
    <w:p w:rsidR="00571899" w:rsidRDefault="00571899" w:rsidP="005B69EC">
      <w:pPr>
        <w:pStyle w:val="a3"/>
        <w:spacing w:line="16" w:lineRule="atLeast"/>
        <w:ind w:left="720"/>
      </w:pPr>
      <w:r>
        <w:t xml:space="preserve">Холестерин 3,9 </w:t>
      </w:r>
      <w:proofErr w:type="spellStart"/>
      <w:r>
        <w:t>Ммоль</w:t>
      </w:r>
      <w:proofErr w:type="spellEnd"/>
      <w:r>
        <w:t>/л</w:t>
      </w:r>
    </w:p>
    <w:p w:rsidR="00571899" w:rsidRDefault="00571899" w:rsidP="005B69EC">
      <w:pPr>
        <w:pStyle w:val="a3"/>
        <w:spacing w:line="16" w:lineRule="atLeast"/>
        <w:ind w:left="720"/>
      </w:pPr>
      <w:proofErr w:type="spellStart"/>
      <w:r>
        <w:lastRenderedPageBreak/>
        <w:t>Гемостазиограмма</w:t>
      </w:r>
      <w:proofErr w:type="spellEnd"/>
      <w:r>
        <w:t xml:space="preserve"> от 17.03.2015</w:t>
      </w:r>
    </w:p>
    <w:p w:rsidR="00571899" w:rsidRDefault="00571899" w:rsidP="005B69EC">
      <w:pPr>
        <w:pStyle w:val="a3"/>
        <w:spacing w:line="16" w:lineRule="atLeast"/>
        <w:ind w:left="720"/>
      </w:pPr>
      <w:r>
        <w:t>АЧТВ – 22</w:t>
      </w:r>
    </w:p>
    <w:p w:rsidR="00571899" w:rsidRDefault="00571899" w:rsidP="005B69EC">
      <w:pPr>
        <w:pStyle w:val="a3"/>
        <w:spacing w:line="16" w:lineRule="atLeast"/>
        <w:ind w:left="720"/>
      </w:pPr>
      <w:r>
        <w:t>ПТИ – 1,16</w:t>
      </w:r>
    </w:p>
    <w:p w:rsidR="00571899" w:rsidRDefault="00571899" w:rsidP="005B69EC">
      <w:pPr>
        <w:pStyle w:val="a3"/>
        <w:spacing w:line="16" w:lineRule="atLeast"/>
        <w:ind w:left="720"/>
      </w:pPr>
      <w:r>
        <w:t>Фибриноген</w:t>
      </w:r>
      <w:proofErr w:type="gramStart"/>
      <w:r>
        <w:t xml:space="preserve"> А</w:t>
      </w:r>
      <w:proofErr w:type="gramEnd"/>
      <w:r>
        <w:t xml:space="preserve"> – 5,4г/л</w:t>
      </w:r>
    </w:p>
    <w:p w:rsidR="005B69EC" w:rsidRDefault="005B69EC" w:rsidP="005B69EC">
      <w:pPr>
        <w:pStyle w:val="a3"/>
        <w:spacing w:line="16" w:lineRule="atLeast"/>
        <w:ind w:left="720"/>
        <w:jc w:val="center"/>
        <w:rPr>
          <w:b/>
          <w:sz w:val="30"/>
          <w:szCs w:val="30"/>
        </w:rPr>
      </w:pPr>
      <w:r w:rsidRPr="0005402E">
        <w:rPr>
          <w:b/>
          <w:sz w:val="30"/>
          <w:szCs w:val="30"/>
        </w:rPr>
        <w:t>Обоснование диагноза</w:t>
      </w:r>
    </w:p>
    <w:p w:rsidR="005B69EC" w:rsidRDefault="005B69EC" w:rsidP="00BE0E35">
      <w:pPr>
        <w:pStyle w:val="a3"/>
        <w:spacing w:line="16" w:lineRule="atLeast"/>
        <w:ind w:left="720"/>
      </w:pPr>
      <w:proofErr w:type="gramStart"/>
      <w:r>
        <w:t>На основании жалоб пациентки (</w:t>
      </w:r>
      <w:r w:rsidR="00BA634C">
        <w:t>На умеренную общую слабость, повышение температуры тела до субфебрильных значений.</w:t>
      </w:r>
      <w:proofErr w:type="gramEnd"/>
      <w:r w:rsidR="00BA634C">
        <w:t xml:space="preserve"> Боль в животе возникают спонтанно, локализуется в правой подреберной области, но часто принимает разлитой характер, по всей поверхности живота</w:t>
      </w:r>
      <w:r>
        <w:t>), данных анамнеза заболевания (</w:t>
      </w:r>
      <w:r w:rsidR="00BA634C">
        <w:t xml:space="preserve">Считает себя больной около двух недель, когда впервые появились вышеупомянутые жалобы. </w:t>
      </w:r>
      <w:proofErr w:type="gramStart"/>
      <w:r w:rsidR="00BA634C">
        <w:t xml:space="preserve">С 02.03.2015 проходила лечение в хирургическом отделении Шумилинской ЦРБ, где 05.03.2015 был пунктирован </w:t>
      </w:r>
      <w:proofErr w:type="spellStart"/>
      <w:r w:rsidR="00BA634C">
        <w:t>поддиафрагмальный</w:t>
      </w:r>
      <w:proofErr w:type="spellEnd"/>
      <w:r w:rsidR="00BA634C">
        <w:t xml:space="preserve"> абсцесс, после которого развился реактивный плеврит справа. 10.03.2015 была направлена ВОКБ для дальнейшего обследования и лечения. 11.03.2015 поступила во 2-е хирургическое отделение ВОКБ</w:t>
      </w:r>
      <w:r>
        <w:t>), данных объективного осмотра (</w:t>
      </w:r>
      <w:proofErr w:type="spellStart"/>
      <w:r>
        <w:t>гиперстеническое</w:t>
      </w:r>
      <w:proofErr w:type="spellEnd"/>
      <w:r>
        <w:t xml:space="preserve"> телосложение, ожирение 2 ст., </w:t>
      </w:r>
      <w:r w:rsidR="00BA634C">
        <w:t>печень</w:t>
      </w:r>
      <w:r>
        <w:t xml:space="preserve"> увеличена</w:t>
      </w:r>
      <w:r w:rsidR="00BA634C">
        <w:t xml:space="preserve"> на +3,0 см</w:t>
      </w:r>
      <w:r>
        <w:t xml:space="preserve">, </w:t>
      </w:r>
      <w:r w:rsidR="00BA634C">
        <w:t>без</w:t>
      </w:r>
      <w:r>
        <w:t>болезненна;</w:t>
      </w:r>
      <w:proofErr w:type="gramEnd"/>
      <w:r>
        <w:t xml:space="preserve"> желчный пузырь не определяется, болезненный; живот мягкий, доступен для глубокой пальпации во всех отделах, болезненный в правом подреберье и </w:t>
      </w:r>
      <w:proofErr w:type="spellStart"/>
      <w:r>
        <w:t>эпигастрии</w:t>
      </w:r>
      <w:proofErr w:type="spellEnd"/>
      <w:r w:rsidR="00BE0E35">
        <w:t xml:space="preserve">, состояние после комбинированного лечения </w:t>
      </w:r>
      <w:r w:rsidR="00551328">
        <w:t>рака молочной железы справа</w:t>
      </w:r>
      <w:r w:rsidR="00BE0E35">
        <w:t xml:space="preserve"> 2013г.</w:t>
      </w:r>
      <w:proofErr w:type="gramStart"/>
      <w:r w:rsidR="00BE0E35">
        <w:t xml:space="preserve"> </w:t>
      </w:r>
      <w:r>
        <w:t>)</w:t>
      </w:r>
      <w:proofErr w:type="gramEnd"/>
      <w:r>
        <w:t>, данных лабораторных и инстр</w:t>
      </w:r>
      <w:r w:rsidR="00BE0E35">
        <w:t>ументальных исследований (СОЭ 60, Л 9х10</w:t>
      </w:r>
      <w:r w:rsidR="00BE0E35">
        <w:rPr>
          <w:vertAlign w:val="superscript"/>
        </w:rPr>
        <w:t>9</w:t>
      </w:r>
      <w:r>
        <w:t>,</w:t>
      </w:r>
      <w:r w:rsidR="00BE0E35">
        <w:t>ОАМ:</w:t>
      </w:r>
      <w:r w:rsidR="00BE0E35" w:rsidRPr="00BE0E35">
        <w:t xml:space="preserve"> </w:t>
      </w:r>
      <w:r w:rsidR="00BE0E35">
        <w:t xml:space="preserve">Лейкоциты – в большом </w:t>
      </w:r>
      <w:proofErr w:type="spellStart"/>
      <w:r w:rsidR="00BE0E35">
        <w:t>количестве</w:t>
      </w:r>
      <w:proofErr w:type="gramStart"/>
      <w:r w:rsidR="00BE0E35">
        <w:t>,э</w:t>
      </w:r>
      <w:proofErr w:type="gramEnd"/>
      <w:r w:rsidR="00BE0E35">
        <w:t>ритроциты</w:t>
      </w:r>
      <w:proofErr w:type="spellEnd"/>
      <w:r w:rsidR="00BE0E35">
        <w:t xml:space="preserve"> – 12-13 в п. </w:t>
      </w:r>
      <w:proofErr w:type="spellStart"/>
      <w:r w:rsidR="00BE0E35">
        <w:t>зр</w:t>
      </w:r>
      <w:proofErr w:type="spellEnd"/>
      <w:r w:rsidR="00BE0E35">
        <w:t xml:space="preserve">.,бактерии, дрожжеподобные грибы +++, заключение УЗИ: Диффузные изменения печени, преимущественно справа. ЖКБ. Острый калькулезный холецистит. </w:t>
      </w:r>
      <w:proofErr w:type="spellStart"/>
      <w:r w:rsidR="00BE0E35">
        <w:t>Перихолецистит</w:t>
      </w:r>
      <w:proofErr w:type="spellEnd"/>
      <w:r w:rsidR="00BE0E35">
        <w:t>. Абсцесс печени. Правосторонний гидроторакс.</w:t>
      </w:r>
      <w:r>
        <w:t xml:space="preserve">, </w:t>
      </w:r>
      <w:proofErr w:type="spellStart"/>
      <w:r w:rsidR="00BE0E35">
        <w:t>БАК</w:t>
      </w:r>
      <w:proofErr w:type="gramStart"/>
      <w:r w:rsidR="00BE0E35">
        <w:t>:</w:t>
      </w:r>
      <w:r>
        <w:t>б</w:t>
      </w:r>
      <w:proofErr w:type="gramEnd"/>
      <w:r>
        <w:t>илирубин</w:t>
      </w:r>
      <w:proofErr w:type="spellEnd"/>
      <w:r>
        <w:t xml:space="preserve"> 28,6</w:t>
      </w:r>
      <w:r w:rsidR="00BE0E35">
        <w:t>,</w:t>
      </w:r>
      <w:r w:rsidR="00BE0E35" w:rsidRPr="00BE0E35">
        <w:t xml:space="preserve"> РКТ ГК</w:t>
      </w:r>
      <w:r w:rsidR="00BE0E35">
        <w:rPr>
          <w:b/>
        </w:rPr>
        <w:t xml:space="preserve">, </w:t>
      </w:r>
      <w:r w:rsidR="00BE0E35">
        <w:t xml:space="preserve">заключение: </w:t>
      </w:r>
      <w:proofErr w:type="gramStart"/>
      <w:r w:rsidR="00BE0E35">
        <w:t>Правосторонний</w:t>
      </w:r>
      <w:proofErr w:type="gramEnd"/>
      <w:r w:rsidR="00BE0E35">
        <w:t xml:space="preserve"> </w:t>
      </w:r>
      <w:proofErr w:type="spellStart"/>
      <w:r w:rsidR="00BE0E35">
        <w:t>пневмогидроторакс</w:t>
      </w:r>
      <w:proofErr w:type="spellEnd"/>
      <w:r w:rsidR="00BE0E35">
        <w:t xml:space="preserve">,  с частичным </w:t>
      </w:r>
      <w:proofErr w:type="spellStart"/>
      <w:r w:rsidR="00BE0E35">
        <w:t>субателектазом</w:t>
      </w:r>
      <w:proofErr w:type="spellEnd"/>
      <w:r w:rsidR="00BE0E35">
        <w:t xml:space="preserve"> нижней доли правого легкого, релаксация правого купола диафрагмы. </w:t>
      </w:r>
      <w:proofErr w:type="gramStart"/>
      <w:r w:rsidR="00BE0E35">
        <w:t xml:space="preserve">Зоны пониженной </w:t>
      </w:r>
      <w:proofErr w:type="spellStart"/>
      <w:r w:rsidR="00BE0E35">
        <w:rPr>
          <w:lang w:val="en-US"/>
        </w:rPr>
        <w:t>Rtg</w:t>
      </w:r>
      <w:proofErr w:type="spellEnd"/>
      <w:r w:rsidR="00BE0E35" w:rsidRPr="007A1FC1">
        <w:t xml:space="preserve"> </w:t>
      </w:r>
      <w:r w:rsidR="00BE0E35">
        <w:t xml:space="preserve">плотности в правой доле печени, участок </w:t>
      </w:r>
      <w:proofErr w:type="spellStart"/>
      <w:r w:rsidR="00BE0E35">
        <w:t>поддиафрагмального</w:t>
      </w:r>
      <w:proofErr w:type="spellEnd"/>
      <w:r w:rsidR="00BE0E35">
        <w:t xml:space="preserve"> газа.</w:t>
      </w:r>
      <w:r>
        <w:t>) можно выставить клинический диагноз:</w:t>
      </w:r>
      <w:proofErr w:type="gramEnd"/>
      <w:r>
        <w:t xml:space="preserve"> </w:t>
      </w:r>
      <w:r w:rsidR="00BA634C">
        <w:t xml:space="preserve">Абсцессы печени. Вторичный реактивный плеврит справа. Хронический калькулезные холецистит. Рассеянный склероз, спинальная форма. Заболевание правой молочной железы </w:t>
      </w:r>
      <w:r w:rsidR="00BA634C">
        <w:rPr>
          <w:lang w:val="en-US"/>
        </w:rPr>
        <w:t>T</w:t>
      </w:r>
      <w:r w:rsidR="00BA634C" w:rsidRPr="00BA634C">
        <w:t>2</w:t>
      </w:r>
      <w:r w:rsidR="00BA634C">
        <w:rPr>
          <w:lang w:val="en-US"/>
        </w:rPr>
        <w:t>N</w:t>
      </w:r>
      <w:r w:rsidR="00BA634C" w:rsidRPr="00BA634C">
        <w:t>0</w:t>
      </w:r>
      <w:r w:rsidR="00BA634C">
        <w:rPr>
          <w:lang w:val="en-US"/>
        </w:rPr>
        <w:t>M</w:t>
      </w:r>
      <w:r w:rsidR="00BA634C" w:rsidRPr="00BA634C">
        <w:t>0</w:t>
      </w:r>
      <w:r w:rsidR="00BA634C">
        <w:t xml:space="preserve"> </w:t>
      </w:r>
      <w:r w:rsidR="00BA634C">
        <w:rPr>
          <w:lang w:val="en-US"/>
        </w:rPr>
        <w:t>St</w:t>
      </w:r>
      <w:r w:rsidR="00BA634C" w:rsidRPr="00BA634C">
        <w:t xml:space="preserve">. </w:t>
      </w:r>
      <w:proofErr w:type="spellStart"/>
      <w:proofErr w:type="gramStart"/>
      <w:r w:rsidR="00BA634C">
        <w:rPr>
          <w:lang w:val="en-US"/>
        </w:rPr>
        <w:t>IIa</w:t>
      </w:r>
      <w:proofErr w:type="spellEnd"/>
      <w:r>
        <w:t>.</w:t>
      </w:r>
      <w:proofErr w:type="gramEnd"/>
      <w:r w:rsidR="00BA634C">
        <w:t xml:space="preserve"> Состояние после комбинированного лечения 2013 г. 4 </w:t>
      </w:r>
      <w:proofErr w:type="spellStart"/>
      <w:r w:rsidR="00BA634C">
        <w:t>кл</w:t>
      </w:r>
      <w:proofErr w:type="spellEnd"/>
      <w:r w:rsidR="00BA634C">
        <w:t>.</w:t>
      </w:r>
    </w:p>
    <w:p w:rsidR="002B2F0E" w:rsidRDefault="002B2F0E" w:rsidP="002B2F0E">
      <w:pPr>
        <w:pStyle w:val="a3"/>
        <w:spacing w:line="16" w:lineRule="atLeast"/>
        <w:ind w:left="720"/>
        <w:jc w:val="center"/>
      </w:pPr>
      <w:r>
        <w:t>Дифференциальная диагностика</w:t>
      </w:r>
    </w:p>
    <w:p w:rsidR="00551328" w:rsidRPr="002B2F0E" w:rsidRDefault="00551328" w:rsidP="00551328">
      <w:pPr>
        <w:pStyle w:val="a3"/>
        <w:spacing w:line="16" w:lineRule="atLeast"/>
        <w:ind w:left="720"/>
      </w:pPr>
      <w:r w:rsidRPr="002B2F0E">
        <w:t xml:space="preserve">Дифференциация </w:t>
      </w:r>
      <w:proofErr w:type="spellStart"/>
      <w:r w:rsidRPr="002B2F0E">
        <w:t>холелитиаза</w:t>
      </w:r>
      <w:proofErr w:type="spellEnd"/>
      <w:r w:rsidRPr="002B2F0E">
        <w:t xml:space="preserve"> с правосторонней почечной коликой в большинстве случаев не встречает особых затруднений. </w:t>
      </w:r>
      <w:proofErr w:type="gramStart"/>
      <w:r w:rsidRPr="002B2F0E">
        <w:t>Характерна иррадиация боли: вверх - при желчной колике; вниз, в ногу, в пах, в половые органы - при почечной.</w:t>
      </w:r>
      <w:proofErr w:type="gramEnd"/>
      <w:r w:rsidRPr="002B2F0E">
        <w:t xml:space="preserve"> </w:t>
      </w:r>
      <w:r w:rsidR="002B2F0E">
        <w:t xml:space="preserve">Имеет значение наличие </w:t>
      </w:r>
      <w:proofErr w:type="spellStart"/>
      <w:r w:rsidR="002B2F0E">
        <w:t>дизуриче</w:t>
      </w:r>
      <w:r w:rsidRPr="002B2F0E">
        <w:t>ских</w:t>
      </w:r>
      <w:proofErr w:type="spellEnd"/>
      <w:r w:rsidRPr="002B2F0E">
        <w:t xml:space="preserve"> явлений при почечной колике, гематурии или </w:t>
      </w:r>
      <w:proofErr w:type="spellStart"/>
      <w:r w:rsidRPr="002B2F0E">
        <w:t>эритроцитурии</w:t>
      </w:r>
      <w:proofErr w:type="spellEnd"/>
      <w:r w:rsidRPr="002B2F0E">
        <w:t xml:space="preserve"> вслед за болевым приступом.</w:t>
      </w:r>
    </w:p>
    <w:p w:rsidR="00551328" w:rsidRPr="002B2F0E" w:rsidRDefault="00551328" w:rsidP="00551328">
      <w:pPr>
        <w:pStyle w:val="a3"/>
        <w:spacing w:line="16" w:lineRule="atLeast"/>
        <w:ind w:left="720"/>
      </w:pPr>
    </w:p>
    <w:p w:rsidR="00551328" w:rsidRPr="002B2F0E" w:rsidRDefault="00551328" w:rsidP="00551328">
      <w:pPr>
        <w:pStyle w:val="a3"/>
        <w:spacing w:line="16" w:lineRule="atLeast"/>
        <w:ind w:left="720"/>
      </w:pPr>
      <w:r w:rsidRPr="002B2F0E">
        <w:lastRenderedPageBreak/>
        <w:t xml:space="preserve">Иногда приходится дифференцировать желчнокаменную болезнь с язвенной болезнью при наличии атипичной боли, в частности с язвенной болезнью двенадцатиперстной кишки. Помимо </w:t>
      </w:r>
      <w:proofErr w:type="spellStart"/>
      <w:r w:rsidRPr="002B2F0E">
        <w:t>анемнестических</w:t>
      </w:r>
      <w:proofErr w:type="spellEnd"/>
      <w:r w:rsidRPr="002B2F0E">
        <w:t xml:space="preserve"> данных о язвенной болезни свидетельствуют и результаты глубокой пальпации, при которой часто определяется плотный, резко болезненный тяж - </w:t>
      </w:r>
      <w:proofErr w:type="spellStart"/>
      <w:r w:rsidRPr="002B2F0E">
        <w:t>спазмированный</w:t>
      </w:r>
      <w:proofErr w:type="spellEnd"/>
      <w:r w:rsidRPr="002B2F0E">
        <w:t xml:space="preserve"> пи-</w:t>
      </w:r>
      <w:proofErr w:type="spellStart"/>
      <w:r w:rsidRPr="002B2F0E">
        <w:t>лородуоденальный</w:t>
      </w:r>
      <w:proofErr w:type="spellEnd"/>
      <w:r w:rsidRPr="002B2F0E">
        <w:t xml:space="preserve"> участок. Диагноз подтверждается рентгенологически.</w:t>
      </w:r>
    </w:p>
    <w:p w:rsidR="00551328" w:rsidRPr="002B2F0E" w:rsidRDefault="00551328" w:rsidP="00551328">
      <w:pPr>
        <w:pStyle w:val="a3"/>
        <w:spacing w:line="16" w:lineRule="atLeast"/>
        <w:ind w:left="720"/>
      </w:pPr>
    </w:p>
    <w:p w:rsidR="00551328" w:rsidRPr="002B2F0E" w:rsidRDefault="00551328" w:rsidP="00551328">
      <w:pPr>
        <w:pStyle w:val="a3"/>
        <w:spacing w:line="16" w:lineRule="atLeast"/>
        <w:ind w:left="720"/>
      </w:pPr>
      <w:r w:rsidRPr="002B2F0E">
        <w:t xml:space="preserve">В отдельных случаях необходима дифференциация желчнокаменной болезни с панкреатитом. Локализация боли слева в надчревной области и слева от пупка с иррадиацией в </w:t>
      </w:r>
      <w:proofErr w:type="spellStart"/>
      <w:r w:rsidRPr="002B2F0E">
        <w:t>сиину</w:t>
      </w:r>
      <w:proofErr w:type="spellEnd"/>
      <w:r w:rsidRPr="002B2F0E">
        <w:t>, в левую часть позвоночника, левую лопатку, левую половину плечевого пояса свойственна заболеваниям поджелудочной железы и обычно не наблюдается при желчнокаменной болезни. Имеет значение и повышенное содержание диастазы в моче.</w:t>
      </w:r>
    </w:p>
    <w:p w:rsidR="00551328" w:rsidRPr="002B2F0E" w:rsidRDefault="00551328" w:rsidP="00551328">
      <w:pPr>
        <w:pStyle w:val="a3"/>
        <w:spacing w:line="16" w:lineRule="atLeast"/>
        <w:ind w:left="720"/>
      </w:pPr>
    </w:p>
    <w:p w:rsidR="00551328" w:rsidRPr="002B2F0E" w:rsidRDefault="00551328" w:rsidP="00551328">
      <w:pPr>
        <w:pStyle w:val="a3"/>
        <w:spacing w:line="16" w:lineRule="atLeast"/>
        <w:ind w:left="720"/>
      </w:pPr>
      <w:r w:rsidRPr="002B2F0E">
        <w:t>Дифференциальная диагностика с острым аппендицитом в большинстве случаев не вызывает затруднений, однако в сомнительных случаях следует прибе</w:t>
      </w:r>
      <w:r w:rsidR="002B2F0E">
        <w:t>гнуть к операции.</w:t>
      </w:r>
    </w:p>
    <w:p w:rsidR="00551328" w:rsidRPr="002B2F0E" w:rsidRDefault="00551328" w:rsidP="00551328">
      <w:pPr>
        <w:pStyle w:val="a3"/>
        <w:spacing w:line="16" w:lineRule="atLeast"/>
        <w:ind w:left="720"/>
      </w:pPr>
    </w:p>
    <w:p w:rsidR="00551328" w:rsidRDefault="00551328" w:rsidP="00551328">
      <w:pPr>
        <w:pStyle w:val="a3"/>
        <w:spacing w:line="16" w:lineRule="atLeast"/>
        <w:ind w:left="720"/>
      </w:pPr>
      <w:r w:rsidRPr="002B2F0E">
        <w:t xml:space="preserve">Наконец, в некоторых случаях диагностические затруднения возникают при дифференциации </w:t>
      </w:r>
      <w:proofErr w:type="spellStart"/>
      <w:r w:rsidRPr="002B2F0E">
        <w:t>обтурационной</w:t>
      </w:r>
      <w:proofErr w:type="spellEnd"/>
      <w:r w:rsidRPr="002B2F0E">
        <w:t xml:space="preserve"> желтухи при закупорке общего желчного протока камнем с механической желтухой при раке желчных путей и поджелудочной железы. Быстрое развитие желтухи, связь ее с предшествующим болевым синдромом, наличие, желчных колик в анамнезе свидетельствуют о желчнокаменной болезни, тогда как относительно медленное и постепенное развитие желтухи дает основание заподозрить злокачественную опухоль. Рентгенологически (при </w:t>
      </w:r>
      <w:proofErr w:type="gramStart"/>
      <w:r w:rsidRPr="002B2F0E">
        <w:t>контрастной</w:t>
      </w:r>
      <w:proofErr w:type="gramEnd"/>
      <w:r w:rsidRPr="002B2F0E">
        <w:t xml:space="preserve"> </w:t>
      </w:r>
      <w:proofErr w:type="spellStart"/>
      <w:r w:rsidRPr="002B2F0E">
        <w:t>холеграфии</w:t>
      </w:r>
      <w:proofErr w:type="spellEnd"/>
      <w:r w:rsidRPr="002B2F0E">
        <w:t>) обнаруживаются, единичные или множественные камни. Реже тени конкрементов видны и на обзорной рентгенограмме.</w:t>
      </w:r>
    </w:p>
    <w:p w:rsidR="002B2F0E" w:rsidRPr="002B2F0E" w:rsidRDefault="002B2F0E" w:rsidP="00433899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  <w:ind w:left="720"/>
      </w:pPr>
    </w:p>
    <w:p w:rsidR="005B69EC" w:rsidRDefault="005B69EC" w:rsidP="005B69EC">
      <w:pPr>
        <w:pStyle w:val="a3"/>
        <w:spacing w:line="16" w:lineRule="atLeast"/>
        <w:ind w:left="720"/>
        <w:jc w:val="center"/>
        <w:rPr>
          <w:b/>
          <w:sz w:val="30"/>
          <w:szCs w:val="30"/>
        </w:rPr>
      </w:pPr>
      <w:r w:rsidRPr="00891AC0">
        <w:rPr>
          <w:b/>
          <w:sz w:val="30"/>
          <w:szCs w:val="30"/>
        </w:rPr>
        <w:t>План лечения</w:t>
      </w:r>
    </w:p>
    <w:p w:rsidR="00433899" w:rsidRDefault="005B69EC" w:rsidP="005B69EC">
      <w:pPr>
        <w:pStyle w:val="a3"/>
        <w:spacing w:line="16" w:lineRule="atLeast"/>
      </w:pPr>
      <w:r>
        <w:t>Режим палатный, стол – голод.</w:t>
      </w:r>
    </w:p>
    <w:p w:rsidR="005B69EC" w:rsidRDefault="00551328" w:rsidP="005B69EC">
      <w:pPr>
        <w:pStyle w:val="a3"/>
        <w:spacing w:line="16" w:lineRule="atLeast"/>
      </w:pPr>
      <w:r>
        <w:t>1)</w:t>
      </w:r>
      <w:proofErr w:type="spellStart"/>
      <w:r>
        <w:t>Ципрофлоксацин</w:t>
      </w:r>
      <w:proofErr w:type="spellEnd"/>
      <w:r>
        <w:t xml:space="preserve"> 0,2 в/в 3</w:t>
      </w:r>
      <w:r w:rsidR="005B69EC">
        <w:t xml:space="preserve"> </w:t>
      </w:r>
      <w:proofErr w:type="gramStart"/>
      <w:r w:rsidR="005B69EC">
        <w:t>р</w:t>
      </w:r>
      <w:proofErr w:type="gramEnd"/>
      <w:r w:rsidR="005B69EC">
        <w:t>/д</w:t>
      </w:r>
    </w:p>
    <w:p w:rsidR="005B69EC" w:rsidRDefault="005B69EC" w:rsidP="005B69EC">
      <w:pPr>
        <w:pStyle w:val="a3"/>
        <w:spacing w:line="16" w:lineRule="atLeast"/>
      </w:pPr>
      <w:r>
        <w:t>2)</w:t>
      </w:r>
      <w:proofErr w:type="spellStart"/>
      <w:r w:rsidR="00551328">
        <w:t>Меропенем</w:t>
      </w:r>
      <w:proofErr w:type="spellEnd"/>
      <w:r w:rsidR="00551328">
        <w:t xml:space="preserve"> 1,0 </w:t>
      </w:r>
      <w:r>
        <w:t>в/в</w:t>
      </w:r>
      <w:r w:rsidR="00551328">
        <w:t xml:space="preserve"> кап.</w:t>
      </w:r>
      <w:r>
        <w:t xml:space="preserve"> 3 </w:t>
      </w:r>
      <w:proofErr w:type="gramStart"/>
      <w:r>
        <w:t>р</w:t>
      </w:r>
      <w:proofErr w:type="gramEnd"/>
      <w:r>
        <w:t>/д</w:t>
      </w:r>
    </w:p>
    <w:p w:rsidR="005B69EC" w:rsidRDefault="00551328" w:rsidP="005B69EC">
      <w:pPr>
        <w:pStyle w:val="a3"/>
        <w:spacing w:line="16" w:lineRule="atLeast"/>
      </w:pPr>
      <w:r>
        <w:t>3)</w:t>
      </w:r>
      <w:proofErr w:type="spellStart"/>
      <w:r>
        <w:t>Флюконазол</w:t>
      </w:r>
      <w:proofErr w:type="spellEnd"/>
      <w:r>
        <w:t xml:space="preserve"> 0,2% 200,0 в/в кап </w:t>
      </w:r>
      <w:r w:rsidR="005B69EC">
        <w:t xml:space="preserve"> 3 </w:t>
      </w:r>
      <w:proofErr w:type="gramStart"/>
      <w:r w:rsidR="005B69EC">
        <w:t>р</w:t>
      </w:r>
      <w:proofErr w:type="gramEnd"/>
      <w:r w:rsidR="005B69EC">
        <w:t>/д</w:t>
      </w:r>
    </w:p>
    <w:p w:rsidR="005B69EC" w:rsidRDefault="005B69EC" w:rsidP="005B69EC">
      <w:pPr>
        <w:pStyle w:val="a3"/>
        <w:spacing w:line="16" w:lineRule="atLeast"/>
      </w:pPr>
      <w:r>
        <w:t xml:space="preserve">4)Р-р </w:t>
      </w:r>
      <w:proofErr w:type="spellStart"/>
      <w:r>
        <w:t>Рингера</w:t>
      </w:r>
      <w:proofErr w:type="spellEnd"/>
      <w:r>
        <w:t xml:space="preserve"> 1000 + Вит. В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2,0 + Вит. В</w:t>
      </w:r>
      <w:proofErr w:type="gramStart"/>
      <w:r>
        <w:rPr>
          <w:vertAlign w:val="subscript"/>
        </w:rPr>
        <w:t>6</w:t>
      </w:r>
      <w:proofErr w:type="gramEnd"/>
      <w:r>
        <w:rPr>
          <w:vertAlign w:val="subscript"/>
        </w:rPr>
        <w:t xml:space="preserve"> </w:t>
      </w:r>
      <w:r>
        <w:t xml:space="preserve">2,0 в/в </w:t>
      </w:r>
      <w:proofErr w:type="spellStart"/>
      <w:r>
        <w:t>капельно</w:t>
      </w:r>
      <w:proofErr w:type="spellEnd"/>
    </w:p>
    <w:p w:rsidR="005B69EC" w:rsidRDefault="005B69EC" w:rsidP="005B69EC">
      <w:pPr>
        <w:pStyle w:val="a3"/>
        <w:spacing w:line="16" w:lineRule="atLeast"/>
      </w:pPr>
      <w:r>
        <w:t>5)</w:t>
      </w:r>
      <w:proofErr w:type="spellStart"/>
      <w:r w:rsidR="00551328">
        <w:t>Церукал</w:t>
      </w:r>
      <w:proofErr w:type="spellEnd"/>
      <w:r w:rsidR="00551328">
        <w:t xml:space="preserve"> 2,0х3</w:t>
      </w:r>
      <w:r>
        <w:t xml:space="preserve"> </w:t>
      </w:r>
      <w:proofErr w:type="gramStart"/>
      <w:r>
        <w:t>р</w:t>
      </w:r>
      <w:proofErr w:type="gramEnd"/>
      <w:r>
        <w:t>/д</w:t>
      </w:r>
    </w:p>
    <w:p w:rsidR="00551328" w:rsidRDefault="00551328" w:rsidP="005B69EC">
      <w:pPr>
        <w:pStyle w:val="a3"/>
        <w:spacing w:line="16" w:lineRule="atLeast"/>
      </w:pPr>
      <w:r>
        <w:lastRenderedPageBreak/>
        <w:t xml:space="preserve">6) </w:t>
      </w:r>
      <w:proofErr w:type="spellStart"/>
      <w:r>
        <w:t>Ранитидин</w:t>
      </w:r>
      <w:proofErr w:type="spellEnd"/>
      <w:r>
        <w:t xml:space="preserve"> 2,5% 2,) 3 </w:t>
      </w:r>
      <w:proofErr w:type="gramStart"/>
      <w:r>
        <w:t>р</w:t>
      </w:r>
      <w:proofErr w:type="gramEnd"/>
      <w:r>
        <w:t>/с.</w:t>
      </w:r>
    </w:p>
    <w:p w:rsidR="00433899" w:rsidRDefault="00433899" w:rsidP="005B69EC">
      <w:pPr>
        <w:pStyle w:val="a3"/>
        <w:spacing w:line="16" w:lineRule="atLeast"/>
      </w:pPr>
      <w:r>
        <w:t xml:space="preserve">7) Экстренная операция: </w:t>
      </w:r>
      <w:proofErr w:type="spellStart"/>
      <w:r>
        <w:t>холецистэктомия</w:t>
      </w:r>
      <w:proofErr w:type="spellEnd"/>
      <w:r>
        <w:t xml:space="preserve"> с дренированием.</w:t>
      </w:r>
    </w:p>
    <w:p w:rsidR="005B69EC" w:rsidRDefault="005B69EC" w:rsidP="005B69EC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  <w:jc w:val="center"/>
        <w:rPr>
          <w:b/>
          <w:sz w:val="30"/>
          <w:szCs w:val="30"/>
        </w:rPr>
      </w:pPr>
      <w:r w:rsidRPr="007C34B9">
        <w:rPr>
          <w:b/>
          <w:sz w:val="30"/>
          <w:szCs w:val="30"/>
        </w:rPr>
        <w:t>Дневники наблюдений</w:t>
      </w:r>
    </w:p>
    <w:p w:rsidR="005B69EC" w:rsidRDefault="00551328" w:rsidP="005B69EC">
      <w:pPr>
        <w:pStyle w:val="a3"/>
        <w:spacing w:line="16" w:lineRule="atLeast"/>
      </w:pPr>
      <w:r>
        <w:t>24.03</w:t>
      </w:r>
      <w:r w:rsidR="005B69EC">
        <w:t>.2015</w:t>
      </w:r>
    </w:p>
    <w:p w:rsidR="005B69EC" w:rsidRDefault="005B69EC" w:rsidP="005B69EC">
      <w:pPr>
        <w:pStyle w:val="a3"/>
        <w:spacing w:line="16" w:lineRule="atLeast"/>
      </w:pPr>
      <w:r>
        <w:t xml:space="preserve">Общее состояние удовлетворительное, сознание ясное. Жалоб не предъявляет. </w:t>
      </w:r>
    </w:p>
    <w:p w:rsidR="005B69EC" w:rsidRDefault="005B69EC" w:rsidP="005B69EC">
      <w:pPr>
        <w:pStyle w:val="a3"/>
        <w:spacing w:line="16" w:lineRule="atLeast"/>
      </w:pPr>
      <w:r>
        <w:t xml:space="preserve">Кожный покров и видимые слизистые бледно- розового цвета, без высыпаний. В легких с обеих сторон выслушивается везикулярное дыхание, </w:t>
      </w:r>
      <w:r w:rsidR="00551328">
        <w:t xml:space="preserve"> остаточные хрипы справа</w:t>
      </w:r>
      <w:r>
        <w:t>. ЧД 16 в минуту. Тоны сердца приглуше</w:t>
      </w:r>
      <w:r w:rsidR="00551328">
        <w:t>ны, ритмичные. АД 13</w:t>
      </w:r>
      <w:r>
        <w:t xml:space="preserve">0/80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Пульс 86 </w:t>
      </w:r>
      <w:proofErr w:type="spellStart"/>
      <w:r>
        <w:t>уд.в</w:t>
      </w:r>
      <w:proofErr w:type="spellEnd"/>
      <w:r>
        <w:t xml:space="preserve"> минуту, хорошего наполнения. Живот мягкий, доступен для глубокой пальпации, безболезненный. Диурез и стул в норме.</w:t>
      </w:r>
    </w:p>
    <w:p w:rsidR="005B69EC" w:rsidRDefault="00551328" w:rsidP="005B69EC">
      <w:pPr>
        <w:pStyle w:val="a3"/>
        <w:spacing w:line="16" w:lineRule="atLeast"/>
      </w:pPr>
      <w:r>
        <w:t>25.03</w:t>
      </w:r>
      <w:r w:rsidR="005B69EC">
        <w:t>.2015</w:t>
      </w:r>
    </w:p>
    <w:p w:rsidR="005B69EC" w:rsidRDefault="005B69EC" w:rsidP="005B69EC">
      <w:pPr>
        <w:pStyle w:val="a3"/>
        <w:spacing w:line="16" w:lineRule="atLeast"/>
      </w:pPr>
      <w:r>
        <w:t xml:space="preserve">Общее состояние удовлетворительное, сознание ясное. Жалоб не предъявляет. </w:t>
      </w:r>
    </w:p>
    <w:p w:rsidR="005B69EC" w:rsidRDefault="005B69EC" w:rsidP="005B69EC">
      <w:pPr>
        <w:pStyle w:val="a3"/>
        <w:spacing w:line="16" w:lineRule="atLeast"/>
      </w:pPr>
      <w:r>
        <w:t xml:space="preserve">Кожный покров и видимые слизистые бледно- розового цвета, без высыпаний. В легких с обеих сторон выслушивается везикулярное дыхание, хрипов нет. ЧД 17 в минуту. Тоны сердца приглушены, ритмичные. АД 130/80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Пульс 82 </w:t>
      </w:r>
      <w:proofErr w:type="spellStart"/>
      <w:r>
        <w:t>уд.в</w:t>
      </w:r>
      <w:proofErr w:type="spellEnd"/>
      <w:r>
        <w:t xml:space="preserve"> минуту, хорошего наполнения. Живот мягкий, доступен для глубокой пальпации, безболезненный. Диурез и стул в норме.</w:t>
      </w:r>
    </w:p>
    <w:p w:rsidR="005B69EC" w:rsidRDefault="005B69EC" w:rsidP="005B69EC">
      <w:pPr>
        <w:pStyle w:val="a3"/>
        <w:spacing w:line="16" w:lineRule="atLeast"/>
      </w:pPr>
    </w:p>
    <w:p w:rsidR="00433899" w:rsidRDefault="00433899" w:rsidP="005B69EC">
      <w:pPr>
        <w:pStyle w:val="a3"/>
        <w:spacing w:line="16" w:lineRule="atLeast"/>
      </w:pPr>
    </w:p>
    <w:p w:rsidR="00433899" w:rsidRDefault="00433899" w:rsidP="00433899">
      <w:pPr>
        <w:pStyle w:val="a3"/>
        <w:spacing w:line="16" w:lineRule="atLeast"/>
        <w:jc w:val="center"/>
      </w:pPr>
      <w:r>
        <w:t>Эпикриз</w:t>
      </w:r>
    </w:p>
    <w:p w:rsidR="00433899" w:rsidRDefault="00433899" w:rsidP="00433899">
      <w:pPr>
        <w:pStyle w:val="a3"/>
        <w:spacing w:line="16" w:lineRule="atLeast"/>
      </w:pPr>
      <w:proofErr w:type="gramStart"/>
      <w:r>
        <w:t xml:space="preserve">Пациентка, </w:t>
      </w:r>
      <w:proofErr w:type="spellStart"/>
      <w:r>
        <w:t>Будневич</w:t>
      </w:r>
      <w:proofErr w:type="spellEnd"/>
      <w:r>
        <w:t xml:space="preserve"> Анна Антоновна, поступила во 2-е хирургическое отделение ВОКБ 11.03.2015, где на основании жалоб пациентки (На умеренную общую слабость, повышение температуры тела до субфебрильных значений.</w:t>
      </w:r>
      <w:proofErr w:type="gramEnd"/>
      <w:r>
        <w:t xml:space="preserve"> Боль в животе возникают спонтанно, локализуется в правой подреберной области, но часто принимает разлитой характер, по всей поверхности живота), данных анамнеза заболевания (Считает себя больной около двух недель, когда впервые появились вышеупомянутые жалобы. </w:t>
      </w:r>
      <w:proofErr w:type="gramStart"/>
      <w:r>
        <w:t xml:space="preserve">С 02.03.2015 проходила лечение в хирургическом отделении Шумилинской ЦРБ, где 05.03.2015 был пунктирован </w:t>
      </w:r>
      <w:proofErr w:type="spellStart"/>
      <w:r>
        <w:t>поддиафрагмальный</w:t>
      </w:r>
      <w:proofErr w:type="spellEnd"/>
      <w:r>
        <w:t xml:space="preserve"> абсцесс, после которого развился реактивный плеврит справа. 10.03.2015 была направлена ВОКБ для дальнейшего обследования и лечения. 11.03.2015 поступила во 2-е хирургическое отделение ВОКБ), данных объективного осмотра (</w:t>
      </w:r>
      <w:proofErr w:type="spellStart"/>
      <w:r>
        <w:t>гиперстеническое</w:t>
      </w:r>
      <w:proofErr w:type="spellEnd"/>
      <w:r>
        <w:t xml:space="preserve"> телосложение, ожирение 2 ст., печень увеличена на +3,0 см, безболезненна;</w:t>
      </w:r>
      <w:proofErr w:type="gramEnd"/>
      <w:r>
        <w:t xml:space="preserve"> желчный пузырь не определяется, болезненный; живот мягкий, доступен для глубокой пальпации во всех отделах, болезненный в правом подреберье и </w:t>
      </w:r>
      <w:proofErr w:type="spellStart"/>
      <w:r>
        <w:t>эпигастрии</w:t>
      </w:r>
      <w:proofErr w:type="spellEnd"/>
      <w:r>
        <w:t>, состояние после комбинированного лечения рака молочной железы справа 2013г.</w:t>
      </w:r>
      <w:proofErr w:type="gramStart"/>
      <w:r>
        <w:t xml:space="preserve"> )</w:t>
      </w:r>
      <w:proofErr w:type="gramEnd"/>
      <w:r>
        <w:t>, данных лабораторных и инструментальных исследований (СОЭ 60, Л 9х10</w:t>
      </w:r>
      <w:r>
        <w:rPr>
          <w:vertAlign w:val="superscript"/>
        </w:rPr>
        <w:t>9</w:t>
      </w:r>
      <w:r>
        <w:t xml:space="preserve">,ОАМ: Лейкоциты – в большом </w:t>
      </w:r>
      <w:proofErr w:type="spellStart"/>
      <w:r>
        <w:t>количестве</w:t>
      </w:r>
      <w:proofErr w:type="gramStart"/>
      <w:r>
        <w:t>,э</w:t>
      </w:r>
      <w:proofErr w:type="gramEnd"/>
      <w:r>
        <w:t>ритроциты</w:t>
      </w:r>
      <w:proofErr w:type="spellEnd"/>
      <w:r>
        <w:t xml:space="preserve"> – 12-13 в п. </w:t>
      </w:r>
      <w:proofErr w:type="spellStart"/>
      <w:r>
        <w:t>зр</w:t>
      </w:r>
      <w:proofErr w:type="spellEnd"/>
      <w:r>
        <w:t xml:space="preserve">.,бактерии, </w:t>
      </w:r>
      <w:r>
        <w:lastRenderedPageBreak/>
        <w:t xml:space="preserve">дрожжеподобные грибы +++, заключение УЗИ: Диффузные изменения печени, преимущественно справа. ЖКБ. Острый калькулезный холецистит. </w:t>
      </w:r>
      <w:proofErr w:type="spellStart"/>
      <w:r>
        <w:t>Перихолецистит</w:t>
      </w:r>
      <w:proofErr w:type="spellEnd"/>
      <w:r>
        <w:t xml:space="preserve">. Абсцесс печени. Правосторонний гидроторакс., </w:t>
      </w:r>
      <w:proofErr w:type="spellStart"/>
      <w:r>
        <w:t>БАК</w:t>
      </w:r>
      <w:proofErr w:type="gramStart"/>
      <w:r>
        <w:t>:б</w:t>
      </w:r>
      <w:proofErr w:type="gramEnd"/>
      <w:r>
        <w:t>илирубин</w:t>
      </w:r>
      <w:proofErr w:type="spellEnd"/>
      <w:r>
        <w:t xml:space="preserve"> 28,6,</w:t>
      </w:r>
      <w:r w:rsidRPr="00BE0E35">
        <w:t xml:space="preserve"> РКТ ГК</w:t>
      </w:r>
      <w:r>
        <w:rPr>
          <w:b/>
        </w:rPr>
        <w:t xml:space="preserve">, </w:t>
      </w:r>
      <w:r>
        <w:t xml:space="preserve">заключение: </w:t>
      </w:r>
      <w:proofErr w:type="gramStart"/>
      <w:r>
        <w:t>Правосторонний</w:t>
      </w:r>
      <w:proofErr w:type="gramEnd"/>
      <w:r>
        <w:t xml:space="preserve"> </w:t>
      </w:r>
      <w:proofErr w:type="spellStart"/>
      <w:r>
        <w:t>пневмогидроторакс</w:t>
      </w:r>
      <w:proofErr w:type="spellEnd"/>
      <w:r>
        <w:t xml:space="preserve">,  с частичным </w:t>
      </w:r>
      <w:proofErr w:type="spellStart"/>
      <w:r>
        <w:t>субателектазом</w:t>
      </w:r>
      <w:proofErr w:type="spellEnd"/>
      <w:r>
        <w:t xml:space="preserve"> нижней доли правого легкого, релаксация правого купола диафрагмы. </w:t>
      </w:r>
      <w:proofErr w:type="gramStart"/>
      <w:r>
        <w:t xml:space="preserve">Зоны пониженной </w:t>
      </w:r>
      <w:proofErr w:type="spellStart"/>
      <w:r>
        <w:rPr>
          <w:lang w:val="en-US"/>
        </w:rPr>
        <w:t>Rtg</w:t>
      </w:r>
      <w:proofErr w:type="spellEnd"/>
      <w:r w:rsidRPr="007A1FC1">
        <w:t xml:space="preserve"> </w:t>
      </w:r>
      <w:r>
        <w:t xml:space="preserve">плотности в правой доле печени, участок </w:t>
      </w:r>
      <w:proofErr w:type="spellStart"/>
      <w:r>
        <w:t>поддиафрагмального</w:t>
      </w:r>
      <w:proofErr w:type="spellEnd"/>
      <w:r>
        <w:t xml:space="preserve"> газа.) можно выставить клинический диагноз:</w:t>
      </w:r>
      <w:proofErr w:type="gramEnd"/>
      <w:r>
        <w:t xml:space="preserve"> Абсцессы печени. Вторичный реактивный плеврит справа. Хронический калькулезные холецистит. Рассеянный склероз, спинальная форма. Заболевание правой молочной железы </w:t>
      </w:r>
      <w:r>
        <w:rPr>
          <w:lang w:val="en-US"/>
        </w:rPr>
        <w:t>T</w:t>
      </w:r>
      <w:r w:rsidRPr="00BA634C">
        <w:t>2</w:t>
      </w:r>
      <w:r>
        <w:rPr>
          <w:lang w:val="en-US"/>
        </w:rPr>
        <w:t>N</w:t>
      </w:r>
      <w:r w:rsidRPr="00BA634C">
        <w:t>0</w:t>
      </w:r>
      <w:r>
        <w:rPr>
          <w:lang w:val="en-US"/>
        </w:rPr>
        <w:t>M</w:t>
      </w:r>
      <w:r w:rsidRPr="00BA634C">
        <w:t>0</w:t>
      </w:r>
      <w:r>
        <w:t xml:space="preserve"> </w:t>
      </w:r>
      <w:r>
        <w:rPr>
          <w:lang w:val="en-US"/>
        </w:rPr>
        <w:t>St</w:t>
      </w:r>
      <w:r w:rsidRPr="00BA634C">
        <w:t xml:space="preserve">. </w:t>
      </w:r>
      <w:proofErr w:type="spellStart"/>
      <w:proofErr w:type="gramStart"/>
      <w:r>
        <w:rPr>
          <w:lang w:val="en-US"/>
        </w:rPr>
        <w:t>IIa</w:t>
      </w:r>
      <w:proofErr w:type="spellEnd"/>
      <w:r>
        <w:t>.</w:t>
      </w:r>
      <w:proofErr w:type="gramEnd"/>
      <w:r>
        <w:t xml:space="preserve"> Состояние после комбинированного лечения 2013 г. 4 </w:t>
      </w:r>
      <w:proofErr w:type="spellStart"/>
      <w:r>
        <w:t>кл</w:t>
      </w:r>
      <w:proofErr w:type="spellEnd"/>
      <w:r>
        <w:t>.</w:t>
      </w:r>
    </w:p>
    <w:p w:rsidR="00433899" w:rsidRDefault="00433899" w:rsidP="00433899">
      <w:pPr>
        <w:pStyle w:val="a3"/>
        <w:spacing w:line="16" w:lineRule="atLeast"/>
      </w:pPr>
      <w:r>
        <w:t>Было проведено лечение:</w:t>
      </w:r>
      <w:r w:rsidRPr="00433899">
        <w:t xml:space="preserve"> </w:t>
      </w:r>
      <w:r>
        <w:t>Режим палатный, стол – голод.1)</w:t>
      </w:r>
      <w:proofErr w:type="spellStart"/>
      <w:r>
        <w:t>Ципрофлоксацин</w:t>
      </w:r>
      <w:proofErr w:type="spellEnd"/>
      <w:r>
        <w:t xml:space="preserve"> 0,2 в/в 3 </w:t>
      </w:r>
      <w:proofErr w:type="gramStart"/>
      <w:r>
        <w:t>р</w:t>
      </w:r>
      <w:proofErr w:type="gramEnd"/>
      <w:r>
        <w:t>/д, 2)</w:t>
      </w:r>
      <w:proofErr w:type="spellStart"/>
      <w:r>
        <w:t>Меропенем</w:t>
      </w:r>
      <w:proofErr w:type="spellEnd"/>
      <w:r>
        <w:t xml:space="preserve"> 1,0 в/в кап. 3 р/д, 3)</w:t>
      </w:r>
      <w:proofErr w:type="spellStart"/>
      <w:r>
        <w:t>Флюконазол</w:t>
      </w:r>
      <w:proofErr w:type="spellEnd"/>
      <w:r>
        <w:t xml:space="preserve"> 0,2% 200,0 в/в кап  3 р/д, 4)Р-р </w:t>
      </w:r>
      <w:proofErr w:type="spellStart"/>
      <w:r>
        <w:t>Рингера</w:t>
      </w:r>
      <w:proofErr w:type="spellEnd"/>
      <w:r>
        <w:t xml:space="preserve"> 1000 + Вит. В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2,0 + Вит. В</w:t>
      </w:r>
      <w:r>
        <w:rPr>
          <w:vertAlign w:val="subscript"/>
        </w:rPr>
        <w:t xml:space="preserve">6 </w:t>
      </w:r>
      <w:r>
        <w:t xml:space="preserve">2,0 в/в </w:t>
      </w:r>
      <w:proofErr w:type="spellStart"/>
      <w:r>
        <w:t>капельно</w:t>
      </w:r>
      <w:proofErr w:type="spellEnd"/>
      <w:r>
        <w:t>, 5)</w:t>
      </w:r>
      <w:proofErr w:type="spellStart"/>
      <w:r>
        <w:t>Церукал</w:t>
      </w:r>
      <w:proofErr w:type="spellEnd"/>
      <w:r>
        <w:t xml:space="preserve"> 2,0х3 </w:t>
      </w:r>
      <w:proofErr w:type="gramStart"/>
      <w:r>
        <w:t>р</w:t>
      </w:r>
      <w:proofErr w:type="gramEnd"/>
      <w:r>
        <w:t xml:space="preserve">/д, 6) </w:t>
      </w:r>
      <w:proofErr w:type="spellStart"/>
      <w:r>
        <w:t>Ранитидин</w:t>
      </w:r>
      <w:proofErr w:type="spellEnd"/>
      <w:r>
        <w:t xml:space="preserve"> 2,5% 2,) 3 р/с., 7) Экстренная операция: </w:t>
      </w:r>
      <w:proofErr w:type="spellStart"/>
      <w:r>
        <w:t>холецистэктомия</w:t>
      </w:r>
      <w:proofErr w:type="spellEnd"/>
      <w:r>
        <w:t xml:space="preserve"> с дренированием.</w:t>
      </w:r>
    </w:p>
    <w:p w:rsidR="00433899" w:rsidRDefault="00433899" w:rsidP="00433899">
      <w:pPr>
        <w:pStyle w:val="a3"/>
        <w:spacing w:line="16" w:lineRule="atLeast"/>
      </w:pPr>
      <w:r>
        <w:t xml:space="preserve"> В настоящее время находится в состоянии после операции, продолжает лечение.</w:t>
      </w:r>
    </w:p>
    <w:p w:rsidR="00433899" w:rsidRDefault="00433899" w:rsidP="00433899">
      <w:pPr>
        <w:pStyle w:val="a3"/>
        <w:spacing w:line="16" w:lineRule="atLeast"/>
      </w:pPr>
      <w:r>
        <w:t>Прогноз для жизни удовлетворительный.</w:t>
      </w:r>
    </w:p>
    <w:p w:rsidR="00433899" w:rsidRDefault="00433899" w:rsidP="00433899">
      <w:pPr>
        <w:pStyle w:val="a3"/>
        <w:spacing w:line="16" w:lineRule="atLeast"/>
        <w:ind w:left="720"/>
      </w:pPr>
    </w:p>
    <w:p w:rsidR="00433899" w:rsidRPr="007C34B9" w:rsidRDefault="00433899" w:rsidP="00433899">
      <w:pPr>
        <w:pStyle w:val="a3"/>
        <w:spacing w:line="16" w:lineRule="atLeast"/>
      </w:pPr>
    </w:p>
    <w:p w:rsidR="005B69EC" w:rsidRPr="001E19FF" w:rsidRDefault="005B69EC" w:rsidP="005B69EC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</w:pPr>
    </w:p>
    <w:p w:rsidR="005B69EC" w:rsidRPr="0020009D" w:rsidRDefault="005B69EC" w:rsidP="005B69EC">
      <w:pPr>
        <w:pStyle w:val="a3"/>
        <w:spacing w:line="16" w:lineRule="atLeast"/>
      </w:pPr>
    </w:p>
    <w:p w:rsidR="005B69EC" w:rsidRPr="00534182" w:rsidRDefault="005B69EC" w:rsidP="005B69EC">
      <w:pPr>
        <w:pStyle w:val="a3"/>
        <w:spacing w:line="16" w:lineRule="atLeast"/>
      </w:pPr>
    </w:p>
    <w:p w:rsidR="005B69EC" w:rsidRPr="00381C71" w:rsidRDefault="005B69EC" w:rsidP="005B69EC">
      <w:pPr>
        <w:pStyle w:val="a3"/>
        <w:spacing w:line="16" w:lineRule="atLeast"/>
      </w:pPr>
    </w:p>
    <w:p w:rsidR="005B69EC" w:rsidRPr="0099162D" w:rsidRDefault="005B69EC" w:rsidP="005B69EC">
      <w:pPr>
        <w:pStyle w:val="a3"/>
        <w:spacing w:line="16" w:lineRule="atLeast"/>
        <w:ind w:left="720"/>
      </w:pPr>
    </w:p>
    <w:p w:rsidR="005B69EC" w:rsidRPr="00475E8F" w:rsidRDefault="005B69EC" w:rsidP="005B69EC">
      <w:pPr>
        <w:pStyle w:val="a3"/>
        <w:spacing w:line="16" w:lineRule="atLeast"/>
        <w:ind w:left="720"/>
      </w:pPr>
    </w:p>
    <w:p w:rsidR="005B69EC" w:rsidRPr="00963208" w:rsidRDefault="005B69EC" w:rsidP="005B69EC">
      <w:pPr>
        <w:pStyle w:val="a3"/>
        <w:spacing w:line="16" w:lineRule="atLeast"/>
        <w:ind w:left="720"/>
        <w:rPr>
          <w:sz w:val="20"/>
          <w:szCs w:val="20"/>
        </w:rPr>
      </w:pPr>
    </w:p>
    <w:p w:rsidR="005B69EC" w:rsidRPr="00963208" w:rsidRDefault="005B69EC" w:rsidP="005B69EC">
      <w:pPr>
        <w:pStyle w:val="a3"/>
        <w:spacing w:line="16" w:lineRule="atLeast"/>
        <w:ind w:left="720"/>
      </w:pPr>
    </w:p>
    <w:p w:rsidR="005B69EC" w:rsidRPr="00963208" w:rsidRDefault="005B69EC" w:rsidP="005B69EC">
      <w:pPr>
        <w:pStyle w:val="a3"/>
        <w:spacing w:line="16" w:lineRule="atLeast"/>
        <w:ind w:left="720"/>
        <w:rPr>
          <w:sz w:val="20"/>
          <w:szCs w:val="20"/>
          <w:vertAlign w:val="superscript"/>
        </w:rPr>
      </w:pPr>
    </w:p>
    <w:p w:rsidR="005B69EC" w:rsidRDefault="005B69EC" w:rsidP="005B69EC">
      <w:pPr>
        <w:pStyle w:val="a3"/>
        <w:spacing w:line="16" w:lineRule="atLeast"/>
        <w:jc w:val="center"/>
      </w:pPr>
    </w:p>
    <w:p w:rsidR="005B69EC" w:rsidRDefault="005B69EC" w:rsidP="005B69EC">
      <w:pPr>
        <w:pStyle w:val="a3"/>
        <w:spacing w:line="16" w:lineRule="atLeast"/>
      </w:pPr>
    </w:p>
    <w:p w:rsidR="005B69EC" w:rsidRDefault="005B69EC" w:rsidP="005B69EC">
      <w:pPr>
        <w:pStyle w:val="a3"/>
        <w:spacing w:line="16" w:lineRule="atLeast"/>
      </w:pPr>
    </w:p>
    <w:p w:rsidR="005B69EC" w:rsidRPr="00BF7D90" w:rsidRDefault="005B69EC" w:rsidP="005B69EC">
      <w:pPr>
        <w:pStyle w:val="a3"/>
        <w:spacing w:line="16" w:lineRule="atLeast"/>
      </w:pPr>
    </w:p>
    <w:p w:rsidR="005B69EC" w:rsidRPr="009D66BF" w:rsidRDefault="005B69EC" w:rsidP="005B69EC">
      <w:pPr>
        <w:pStyle w:val="a3"/>
        <w:spacing w:line="16" w:lineRule="atLeast"/>
      </w:pPr>
    </w:p>
    <w:p w:rsidR="005B69EC" w:rsidRPr="009D66BF" w:rsidRDefault="005B69EC" w:rsidP="005B69EC">
      <w:pPr>
        <w:pStyle w:val="a3"/>
        <w:spacing w:line="16" w:lineRule="atLeast"/>
      </w:pPr>
    </w:p>
    <w:bookmarkEnd w:id="0"/>
    <w:p w:rsidR="003D1BAF" w:rsidRPr="005B69EC" w:rsidRDefault="003D1BAF" w:rsidP="005B69EC"/>
    <w:sectPr w:rsidR="003D1BAF" w:rsidRPr="005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1A23"/>
    <w:multiLevelType w:val="hybridMultilevel"/>
    <w:tmpl w:val="DBC2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56"/>
    <w:rsid w:val="00113C03"/>
    <w:rsid w:val="0018511F"/>
    <w:rsid w:val="002B2F0E"/>
    <w:rsid w:val="00345E0B"/>
    <w:rsid w:val="003D1BAF"/>
    <w:rsid w:val="00433899"/>
    <w:rsid w:val="00551328"/>
    <w:rsid w:val="00571899"/>
    <w:rsid w:val="005B69EC"/>
    <w:rsid w:val="005F7BF1"/>
    <w:rsid w:val="007A1FC1"/>
    <w:rsid w:val="00815E0D"/>
    <w:rsid w:val="008E54F8"/>
    <w:rsid w:val="00945D10"/>
    <w:rsid w:val="00BA634C"/>
    <w:rsid w:val="00BE0E35"/>
    <w:rsid w:val="00E251C5"/>
    <w:rsid w:val="00E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EC"/>
  </w:style>
  <w:style w:type="paragraph" w:styleId="1">
    <w:name w:val="heading 1"/>
    <w:basedOn w:val="a"/>
    <w:next w:val="a"/>
    <w:link w:val="10"/>
    <w:uiPriority w:val="9"/>
    <w:qFormat/>
    <w:rsid w:val="005B69EC"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B69EC"/>
    <w:pPr>
      <w:keepNext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EC"/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B69EC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5B69EC"/>
    <w:pPr>
      <w:spacing w:line="168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5B69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EC"/>
  </w:style>
  <w:style w:type="paragraph" w:styleId="1">
    <w:name w:val="heading 1"/>
    <w:basedOn w:val="a"/>
    <w:next w:val="a"/>
    <w:link w:val="10"/>
    <w:uiPriority w:val="9"/>
    <w:qFormat/>
    <w:rsid w:val="005B69EC"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B69EC"/>
    <w:pPr>
      <w:keepNext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EC"/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B69EC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5B69EC"/>
    <w:pPr>
      <w:spacing w:line="168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5B69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Игорь</cp:lastModifiedBy>
  <cp:revision>6</cp:revision>
  <dcterms:created xsi:type="dcterms:W3CDTF">2015-03-25T16:32:00Z</dcterms:created>
  <dcterms:modified xsi:type="dcterms:W3CDTF">2015-05-02T05:37:00Z</dcterms:modified>
</cp:coreProperties>
</file>