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2" w:rsidRPr="0065289E" w:rsidRDefault="00301A62" w:rsidP="00301A6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5289E">
        <w:rPr>
          <w:b/>
          <w:bCs/>
          <w:sz w:val="32"/>
          <w:szCs w:val="32"/>
        </w:rPr>
        <w:t xml:space="preserve">Каланхоэ перистое (бриофиллум) 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Kalanchoe pinnata (Lam.) Pers. (Bryophyllum pinnatum Lam.)</w:t>
      </w:r>
    </w:p>
    <w:p w:rsidR="00301A62" w:rsidRDefault="00DE2A90" w:rsidP="00301A6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414270" cy="1798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Родовое название Kalanchoe — китайское название растения; латинское pinnatum — перистый.</w:t>
      </w:r>
      <w:r>
        <w:t xml:space="preserve"> 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Как бы подчеркивая целебные свойства этого растения, в народе его назвали “комнатным, или домашним, женьшенем”.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Оригинален способ естественного размножения каланхоэ. По краям листьев расположены маленькие растеньица. Отсюда и его название — бриофиллум, что в переводе с греческого означает “прорастающий лист”. Такие растения называют живородящими, живородкой, живучкой.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Многолетнее травянистое растение с прямым мясистым стеблем высотой от 0,5 до 1,5 м, древеснеющим в нижней части. Растение с коротким разветвленным корнем.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Листья сочные и толстые, крупные, короткочерешковые, супротивные, тупозубчатые по краю. Нижние листья простые, эллиптические или яйцевидные, верхние — складчатые, тройчатые или перистые с 3—5 листочками яйцевидной формы, по краю городчато-зубчатые.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Цветки крупные, трубчатые, зеленовато-бело-розовые, длиной до 3—5 см, собраны в верхушечное метельчатое соцветие.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Плод состоит из четырех листовок.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Цветет на втором году жизни, как правило, в зимне-весенний период (февраль — март), нерегулярно; отличается слабым плодоношением.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Растет в тропической Африке, на Мадагаскаре, в Южной Азии, Австралии, в Южной и Центральной Америке, Мексике, на островах Карибского моря, Гавайских островах.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Культивируется в субтропиках Западной Грузии.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качестве лекарственного сырья используются свежие побеги, из которых получают сок. Каланхоэ широко распространено в комнатной культуре. Растение неприхотливое, хорошо растет в домашних условиях, давая сочные листья. Из этого растения в медицине используют сок.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получают следующим образом: свежесобранную зеленую массу растения (листья и стебли) моют в проточной воде и выдерживают в темном месте при температуре 5—10°С в течение 7 суток, но не более; измельчают до получения однородной полужидкой массы, отжимают сок. Сок отстаивают при температуре 4— 10°С, затем фильтруют. Сок можно законсервировать: для этого его разводят спиртом до конечной концентрации спирта 20%, закрывают резиновой пробкой или алюминиевым колпачком. Хранят при температуре не выше 10°С. Срок хранения — не более года.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lastRenderedPageBreak/>
        <w:t>В надземной части растения содержатся флавоноиды (кверцетин, кемпферол, 3-арабинозид кверцетина, 3-гликозид кемпферола); дубильные вещества; витамины С, Р (0,05%); органические кислоты — яблочная, щавелевая, лимонная, уксусная, изолимонная; полисахариды. В соке найдены органические кислоты (яблочная, щавелевая, уксусная, лимонная, изолимонная), флавоноиды, полисахариды (около 1%), дубильные вещества (не менее 0,03%), витамины С, Р (не менее 0,05%).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каланхоэ малотоксичен, обладает бактерицидными и бактериостати-ческими свойствами, способствует заживлению ран, трофических язв и термических ожогов, тормозит развитие воспаления, не раздражает кожу и слизистые оболочки.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Из сока готовят мазь каланхоэ, в состав которой входят также новокаин и фуразолидон. Сок и мазь каланхоэ обладают противовоспалительными свойствами, способствуют более быстрому очищению ран и язв от некротических тканей и быстрой эпителизации раневой и язвенной поверхности. Применяют как наружное средство.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хирургической практике сок и мазь используют при гнойно-некротических процессах, для лечения трофических язв голени, пролежней, свищей, при пересадке кожи, для подготовки ран к наложению вторичных швов.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зубоврачебной практике сок употребляют при заболевании десен и слизистой полости рта, гингивитах разной этиологии, пародонтозе, афтозном стоматите.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акушерской и гинекологической практике сок и мазь каланхоэ назначают при разрывах во время родов, при трещинах сосков, эрозии шейки матки, эндоцервицитах.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офтальмологии сок каланхоэ применяется для лечения различных форм кератита, травм и эрозии роговицы; особенно он эффективен при лечении ожогов глаз, травматических и язвенных кератитов.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народной медицине используют с лечебными целями как наружное и внутрь при заболеваниях пищеварительной системы.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каланхоэ необходимо хранить в защищенном от света месте. Перед употреблением его подогревают на водяной бане до 37°С или выдерживают в течение 30 мин при комнатной температуре. Мазь хранится при температуре не выше 10°С. Перед употреблением мазь выдерживают 30 мин при комнатной температуре.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Крем “Каланхоэ”, содержащий 15% сока растения, предназначен для лечения увядающей кожи лица и профилактики ее старения.</w:t>
      </w:r>
    </w:p>
    <w:p w:rsidR="00301A62" w:rsidRDefault="00301A62" w:rsidP="00301A62">
      <w:pPr>
        <w:spacing w:before="120"/>
        <w:ind w:firstLine="567"/>
        <w:jc w:val="both"/>
      </w:pPr>
      <w:r>
        <w:t>***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Описание растения. Это многолетнее суккулентное вечнозеленое травянистое растение семейства толстянковых, высотой 50—150 см, сизого цвета. Стебель прямой, мощный, древеснеющий у основания. Корень короткий, сильно разветвленный. Листья супротивные, черешковые, сочные, толстые, светло-зеленые с красноватым оттенком, эллиптические или яйцевидные. Цветки обоеполые, прямостоячие, длиной до 3,5 см, собраны в верхушечные метельчатые соцветия. Трубка венчика бледно-зеленовато-розовая. Плоды — листовки с многочисленными мелкими семенами.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Цветет зимой в закрытом грунте ежегодно.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Места обитания. Распространение. Родина каланхое перистого — тропическая Африка, Мадагаскар, острова Зеленого мыса, остров Реюньон, Канарские острова.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У нас разводится в виде декоративного комнатного растения. После создания из листьев каланхое перистого лечебного препарата его промышленная культура была начата в тепличных хозяйствах Киева. В настоящее время плантации каланхое созданы на экспериментальной базе Закавказской опытной станции ВИЛР, а также в Кобулетском и Шуа-Хоргском совхозах (Грузия).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Заготовка и качество сырья. В сырье каланхое должно быть влаги не менее 75%, золы общей не более 2%. Сырье должно содержать необходимое количество катехинов, и дубильных веществ. Для получения сока каланхое (полупродукта) используют свежесрезанную или хранившуюся не более 7 суток в темном месте при 5—10° С зеленую массу (молодые облиственные побеги). Для этого листья и стебли измельчают, отжимают, сок отстаивают в течение 1—3 суток при температуре 4—10° С, фильтруют добавляют для стерилизации и консервации хлороформ из расчета 0,5% и расфасовывают во флаконы по 5 л. Хранят при температуре не выше 10° С. Срок хранения 1 год. Химически” состав. Сок листьев и стеблей каланхое содержит дубильные вещества, витамин Р, полисахариды, а также микро- и макроэлементы; алюминий, магний, железо, кальций, силиций, марганец, медь.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Применение в медицине. Сок и мазь каланхое обладают противовоспалительными свойствами, способствуют более быстрому очищению ран и язв от некротических тканей и быстрой эпителизации раневой и язвенной поверхности. Применяют как наружное средство. В хирургической практике сок и мазь используют при гнойно-некротичгеских процессах, для лечения трофических язв голени, пролежней, свищей, при пересадке кожи, для подготовки ран к наложению вторичных швов. В зубоврачебной практике сок применяют при гингивитах, острых диффузийных, катаральных, подострых и хронических формах гипертрофического катарального гингивита, парадонтоза, афтозного стоматита. В акушерской и гинекологической практике сок и мазь каланхое используют при ранах, пролежнях, разрывах после родов, трещинах сосков, эрозиях шейки матки, эндоцервицитах. Сок и мазь каланхое применяют в комплексе с другими лечебными назначениями совместно с физиотерапией, с антибиотиками и т. п.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Большое распространение в нашей стране каланхое получило в комнатной культуре. Растение неприхотливо, хорошо растет в домашних условиях, давая сочные листья, которые в народе используют с лечебными целями.</w:t>
      </w:r>
      <w:r>
        <w:t xml:space="preserve"> </w:t>
      </w:r>
    </w:p>
    <w:p w:rsidR="00301A62" w:rsidRPr="0065289E" w:rsidRDefault="00301A62" w:rsidP="00301A62">
      <w:pPr>
        <w:spacing w:before="120"/>
        <w:jc w:val="center"/>
        <w:rPr>
          <w:b/>
          <w:bCs/>
          <w:sz w:val="28"/>
          <w:szCs w:val="28"/>
        </w:rPr>
      </w:pPr>
      <w:r w:rsidRPr="0065289E">
        <w:rPr>
          <w:b/>
          <w:bCs/>
          <w:sz w:val="28"/>
          <w:szCs w:val="28"/>
        </w:rPr>
        <w:t>Список литературы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62"/>
    <w:rsid w:val="00002B5A"/>
    <w:rsid w:val="0010437E"/>
    <w:rsid w:val="00301A62"/>
    <w:rsid w:val="00316F32"/>
    <w:rsid w:val="00616072"/>
    <w:rsid w:val="0065289E"/>
    <w:rsid w:val="006A5004"/>
    <w:rsid w:val="00710178"/>
    <w:rsid w:val="0073334D"/>
    <w:rsid w:val="0081563E"/>
    <w:rsid w:val="008B35EE"/>
    <w:rsid w:val="00905CC1"/>
    <w:rsid w:val="00B42C45"/>
    <w:rsid w:val="00B47B6A"/>
    <w:rsid w:val="00D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1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1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6521</Characters>
  <Application>Microsoft Office Word</Application>
  <DocSecurity>0</DocSecurity>
  <Lines>54</Lines>
  <Paragraphs>15</Paragraphs>
  <ScaleCrop>false</ScaleCrop>
  <Company>Home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Каланхоэ перистое (бриофиллум)</dc:title>
  <dc:creator>User</dc:creator>
  <cp:lastModifiedBy>Igor</cp:lastModifiedBy>
  <cp:revision>2</cp:revision>
  <dcterms:created xsi:type="dcterms:W3CDTF">2024-10-04T06:12:00Z</dcterms:created>
  <dcterms:modified xsi:type="dcterms:W3CDTF">2024-10-04T06:12:00Z</dcterms:modified>
</cp:coreProperties>
</file>