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университет дизайна и технологии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(Институт искусств)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рекламной г</w:t>
      </w:r>
      <w:r>
        <w:rPr>
          <w:rFonts w:ascii="Times New Roman CYR" w:hAnsi="Times New Roman CYR" w:cs="Times New Roman CYR"/>
          <w:sz w:val="28"/>
          <w:szCs w:val="28"/>
        </w:rPr>
        <w:t>рафики и визуальных коммуникаций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 «Каллиграфия и ее место в современном мире»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предмету: Проектирование авторских коллекций в материале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группы 19-10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Голубь Е.А.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</w:t>
      </w:r>
    </w:p>
    <w:p w:rsidR="00000000" w:rsidRDefault="00804F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Каллиграфия. </w:t>
      </w:r>
      <w:r>
        <w:rPr>
          <w:rFonts w:ascii="Times New Roman CYR" w:hAnsi="Times New Roman CYR" w:cs="Times New Roman CYR"/>
          <w:sz w:val="28"/>
          <w:szCs w:val="28"/>
        </w:rPr>
        <w:t>Определение понятия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Каллиграфия. Забытая и возрожденная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Каллиграфия на службе бизнеса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Здоровье на кончике пера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Школа каллиграфии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Каллиграфию всегда рассматривали в качестве хобби. Однако со временем это</w:t>
      </w:r>
      <w:r>
        <w:rPr>
          <w:rFonts w:ascii="Times New Roman CYR" w:hAnsi="Times New Roman CYR" w:cs="Times New Roman CYR"/>
          <w:sz w:val="28"/>
          <w:szCs w:val="28"/>
        </w:rPr>
        <w:t xml:space="preserve"> искусство превратилось в своего рода профессию. От написанных вручную визиток до разработки торговых марок - везде можно почувствовать художественное видение каллиграфа. Рассказывает Ааста Курана.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Каллиграфия - это искусство красивого, стилизованного, уто</w:t>
      </w:r>
      <w:r>
        <w:rPr>
          <w:rFonts w:ascii="Times New Roman CYR" w:hAnsi="Times New Roman CYR" w:cs="Times New Roman CYR"/>
          <w:sz w:val="28"/>
          <w:szCs w:val="28"/>
        </w:rPr>
        <w:t>чненного письма пером или кистью и тушью. Одна из древнейших форм искусства, сегодня каллиграфия превращается в уникальный способ достижения успешной карьеры.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известно множество стилей и школ каллиграфии, таких как арабская каллиграфия, китайская, </w:t>
      </w:r>
      <w:r>
        <w:rPr>
          <w:rFonts w:ascii="Times New Roman CYR" w:hAnsi="Times New Roman CYR" w:cs="Times New Roman CYR"/>
          <w:sz w:val="28"/>
          <w:szCs w:val="28"/>
        </w:rPr>
        <w:t>японская. Разнообразных шрифтов и того больше.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искусстве большое внимание уделяется правильному сочетанию форм и штрихов, важна стройность и гармония различных частей буквы. «Когда человек научается писать, он становится грамотным, а когда он понима</w:t>
      </w:r>
      <w:r>
        <w:rPr>
          <w:rFonts w:ascii="Times New Roman CYR" w:hAnsi="Times New Roman CYR" w:cs="Times New Roman CYR"/>
          <w:sz w:val="28"/>
          <w:szCs w:val="28"/>
        </w:rPr>
        <w:t>ет суть написанного, он превращается в художника. Каллиграфия одинаково красива в чёрно-белом и цветном видах. Истинный художник всегда точно контролирует создаваемые штрихи и так создаёт произведения искусства», - рассказывает Ачут Палав, всемирно известн</w:t>
      </w:r>
      <w:r>
        <w:rPr>
          <w:rFonts w:ascii="Times New Roman CYR" w:hAnsi="Times New Roman CYR" w:cs="Times New Roman CYR"/>
          <w:sz w:val="28"/>
          <w:szCs w:val="28"/>
        </w:rPr>
        <w:t xml:space="preserve">ый каллиграф и основатель Каллиграфической школы Ачута Палава в Мумбаи. 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Каллиграфия. Определение понятия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Мастерский рисунок каллиграфа всегда завораживает единством строгой дисциплины и свободного творческого порыва, выраженного в ритме, мелодии бу</w:t>
      </w:r>
      <w:r>
        <w:rPr>
          <w:rFonts w:ascii="Times New Roman CYR" w:hAnsi="Times New Roman CYR" w:cs="Times New Roman CYR"/>
          <w:sz w:val="28"/>
          <w:szCs w:val="28"/>
        </w:rPr>
        <w:t>кв и их переплетении. Экспрессия и дисциплина- это две стороны каллиграфического искусства. В работе зрелого и опытного художника они не спорят друг с другом, а уравновешиваются и гармонично сочетаются.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Пожалуй, только музыка и каллиграфия могут настолько </w:t>
      </w:r>
      <w:r>
        <w:rPr>
          <w:rFonts w:ascii="Times New Roman CYR" w:hAnsi="Times New Roman CYR" w:cs="Times New Roman CYR"/>
          <w:sz w:val="28"/>
          <w:szCs w:val="28"/>
        </w:rPr>
        <w:t>полно выразить сокровенные чувства своего создателя. Каллиграфия - это намного больше, чем графическая красота буквы, каллиграфия- это постоянное совершенствование формы и непрестанное оттачивание навыка письма.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создании каллиграфической композиции занят</w:t>
      </w:r>
      <w:r>
        <w:rPr>
          <w:rFonts w:ascii="Times New Roman CYR" w:hAnsi="Times New Roman CYR" w:cs="Times New Roman CYR"/>
          <w:sz w:val="28"/>
          <w:szCs w:val="28"/>
        </w:rPr>
        <w:t>ы не только голова и рука, ведущая линию, а без преувеличения все тело, однако главное для этой работы- участие сердца. Особенно это подчеркивается в традиции восточной каллиграфии, основанной на концентрации, медитации и самое важное- полной гармонии, сре</w:t>
      </w:r>
      <w:r>
        <w:rPr>
          <w:rFonts w:ascii="Times New Roman CYR" w:hAnsi="Times New Roman CYR" w:cs="Times New Roman CYR"/>
          <w:sz w:val="28"/>
          <w:szCs w:val="28"/>
        </w:rPr>
        <w:t>доточием которой становится художник.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четкие определения и разделить каллиграфию и разработку шрифта довольно сложно. Вместе с тем каллиграфия представляет собой живое и более непринужденное творчество. Благодаря этой спонтанности искусство каллиграфи</w:t>
      </w:r>
      <w:r>
        <w:rPr>
          <w:rFonts w:ascii="Times New Roman CYR" w:hAnsi="Times New Roman CYR" w:cs="Times New Roman CYR"/>
          <w:sz w:val="28"/>
          <w:szCs w:val="28"/>
        </w:rPr>
        <w:t>и, подобно зеркалу, отражает чувства и эмоции пишущего, его воображение и дисциплину, которые проявляются в строе и геометрии букв на листе бумаги. Начинать занятия каллиграфией полезно с рукописных упражнений: освоение так называемого канцелярского письма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помогает избрать верное направление и выработать собственный стиль.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шрифта для печати подразумевает более тщательную проработку формы букв при помощи пера или кисти, здесь нет места случайностям и стихийным вольностям штриха, которые может позвол</w:t>
      </w:r>
      <w:r>
        <w:rPr>
          <w:rFonts w:ascii="Times New Roman CYR" w:hAnsi="Times New Roman CYR" w:cs="Times New Roman CYR"/>
          <w:sz w:val="28"/>
          <w:szCs w:val="28"/>
        </w:rPr>
        <w:t xml:space="preserve">ить себе каллиграф. 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усилиям американских художников каллиграфия обретает широкую популярность в Соединенных Штатах. Я надеюсь, что эта тенденция охватит и Европу, и интерес к искусству письма возродится по обе стороны Атлантики. К большому приск</w:t>
      </w:r>
      <w:r>
        <w:rPr>
          <w:rFonts w:ascii="Times New Roman CYR" w:hAnsi="Times New Roman CYR" w:cs="Times New Roman CYR"/>
          <w:sz w:val="28"/>
          <w:szCs w:val="28"/>
        </w:rPr>
        <w:t>орбию, во многих художественных школах Европы шрифтовым дисциплинам уделяется все меньше внимания, прерывается многовековая традиция каллиграфии- одна из фундаментальных основ художественного образования. Однако письменность продолжает жить в книгах, и одн</w:t>
      </w:r>
      <w:r>
        <w:rPr>
          <w:rFonts w:ascii="Times New Roman CYR" w:hAnsi="Times New Roman CYR" w:cs="Times New Roman CYR"/>
          <w:sz w:val="28"/>
          <w:szCs w:val="28"/>
        </w:rPr>
        <w:t>ажды Европа вновь обретет то искусство, которое в свое время привезла в Новый Свет в фолиантах старых мастеров. Слова и строки, тщательно и чутко выведенные собственной рукой, откроют двери дружбы, общения и взаимного уважения в кругу единомышленников. Пра</w:t>
      </w:r>
      <w:r>
        <w:rPr>
          <w:rFonts w:ascii="Times New Roman CYR" w:hAnsi="Times New Roman CYR" w:cs="Times New Roman CYR"/>
          <w:sz w:val="28"/>
          <w:szCs w:val="28"/>
        </w:rPr>
        <w:t>ктика привнесет в буквы, да и в сам процесс, смысл и изящество. Постепенно обретая уверенность, художник понимает, насколько многому ему еще предстоит научиться, и скромность не дает развиться самонадеянности.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Строки каллиграфа говорят разными интонациями </w:t>
      </w:r>
      <w:r>
        <w:rPr>
          <w:rFonts w:ascii="Times New Roman CYR" w:hAnsi="Times New Roman CYR" w:cs="Times New Roman CYR"/>
          <w:sz w:val="28"/>
          <w:szCs w:val="28"/>
        </w:rPr>
        <w:t>и голосами, разжигают огонек интереса к ремеслу, тот огонек, который, возможно, охватит и вашу душу, заставив взять в руки ширококонечное перо- лучшее лекарство от тоски и печали- и обрести веру в собственные силы. Я тешу себя надеждой, что это тихое, уеди</w:t>
      </w:r>
      <w:r>
        <w:rPr>
          <w:rFonts w:ascii="Times New Roman CYR" w:hAnsi="Times New Roman CYR" w:cs="Times New Roman CYR"/>
          <w:sz w:val="28"/>
          <w:szCs w:val="28"/>
        </w:rPr>
        <w:t>ненное и смиренное ремесло поможет нашему больному обществу исцелиться.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Каллиграфия. Забытая и возрожденная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людей сегодня воспринимают каллиграфию исключительно как один из видов изобразительного искусства. Кто-то считает его старинным,</w:t>
      </w:r>
      <w:r>
        <w:rPr>
          <w:rFonts w:ascii="Times New Roman CYR" w:hAnsi="Times New Roman CYR" w:cs="Times New Roman CYR"/>
          <w:sz w:val="28"/>
          <w:szCs w:val="28"/>
        </w:rPr>
        <w:t xml:space="preserve"> кто-то даже устаревшим. По крайней мере, не слишком популярным направлением в современной культуре. О том, что же такое каллиграфия и насколько она актуальна для современного общества, рассказал преподаватель Института им. Репина, член Союза художников Ро</w:t>
      </w:r>
      <w:r>
        <w:rPr>
          <w:rFonts w:ascii="Times New Roman CYR" w:hAnsi="Times New Roman CYR" w:cs="Times New Roman CYR"/>
          <w:sz w:val="28"/>
          <w:szCs w:val="28"/>
        </w:rPr>
        <w:t>ссии Пётр Чобитько.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Востоке, в Японии и Китае, каллиграфия сегодня преподаётся в школе наравне с рисованием. А раньше среди самураев она сравнивалась с пятым видом боевого искусства. Существует даже такое выражение: «Гармония пера и меча» (бунбу итти). </w:t>
      </w:r>
      <w:r>
        <w:rPr>
          <w:rFonts w:ascii="Times New Roman CYR" w:hAnsi="Times New Roman CYR" w:cs="Times New Roman CYR"/>
          <w:sz w:val="28"/>
          <w:szCs w:val="28"/>
        </w:rPr>
        <w:t>На японских каллиграфических свитках часто можно увидеть эти слова. Перо и меч многие века составляли основу жизни японской знати. Вообще, японская каллиграфия - одна из практик дзен, такая же, как искусство икебаны, фехтования на мечах (кендо), чайная цер</w:t>
      </w:r>
      <w:r>
        <w:rPr>
          <w:rFonts w:ascii="Times New Roman CYR" w:hAnsi="Times New Roman CYR" w:cs="Times New Roman CYR"/>
          <w:sz w:val="28"/>
          <w:szCs w:val="28"/>
        </w:rPr>
        <w:t>емония (чадо) и боевые искусства (будо).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ошибается тот, кто считает каллиграфию искусством в большей степени восточных стран. Конечно, определенные предпосылки для этого существуют. Например, пиктографическая письменность как основа иероглифо</w:t>
      </w:r>
      <w:r>
        <w:rPr>
          <w:rFonts w:ascii="Times New Roman CYR" w:hAnsi="Times New Roman CYR" w:cs="Times New Roman CYR"/>
          <w:sz w:val="28"/>
          <w:szCs w:val="28"/>
        </w:rPr>
        <w:t>в предполагала отображение содержания сообщения в виде рисунка. То есть фиксировалась не сама речь, в отличие от линеарного письма, знаки которого не имели сходства с рисуночным оригиналом. Другая предпосылка связана с Кораном, запрещающим художнику изобра</w:t>
      </w:r>
      <w:r>
        <w:rPr>
          <w:rFonts w:ascii="Times New Roman CYR" w:hAnsi="Times New Roman CYR" w:cs="Times New Roman CYR"/>
          <w:sz w:val="28"/>
          <w:szCs w:val="28"/>
        </w:rPr>
        <w:t xml:space="preserve">жать окружающий мир. Вследствие этого мусульмане воплощают свои художественные образы через письмо, создавая тем самым из текстов арабской вязи настоящие произведения искусства. Но в дореволюционной России каллиграфии уделялось ничуть не меньшее внимание. </w:t>
      </w:r>
      <w:r>
        <w:rPr>
          <w:rFonts w:ascii="Times New Roman CYR" w:hAnsi="Times New Roman CYR" w:cs="Times New Roman CYR"/>
          <w:sz w:val="28"/>
          <w:szCs w:val="28"/>
        </w:rPr>
        <w:t>В лицеях, церковно-приходских школах и других образовательных учреждениях каллиграфия была одним из основных предметов. После революции этот вид искусства и предмет стал считаться буржуазным и фактически исчез из школьной программы. Его заменили обычным чи</w:t>
      </w:r>
      <w:r>
        <w:rPr>
          <w:rFonts w:ascii="Times New Roman CYR" w:hAnsi="Times New Roman CYR" w:cs="Times New Roman CYR"/>
          <w:sz w:val="28"/>
          <w:szCs w:val="28"/>
        </w:rPr>
        <w:t>стописанием. А в 1968 году и вовсе отказались от металлического пера. Вместо него ввели шариковую ручку. Эти нововведения окончательно разрушили остатки традиций и культуры письма, с трудом сохранившиеся после 1917 года, а также привели современное обществ</w:t>
      </w:r>
      <w:r>
        <w:rPr>
          <w:rFonts w:ascii="Times New Roman CYR" w:hAnsi="Times New Roman CYR" w:cs="Times New Roman CYR"/>
          <w:sz w:val="28"/>
          <w:szCs w:val="28"/>
        </w:rPr>
        <w:t>о к тотальной дисграфии. Известный эстонский мастер и педагог Пауль Лихтейн ещё в 1970 году предупреждал о последствиях использования шариковой ручки и о влиянии её на культуру всего общества. По его мнению, и в букве и в письме была заложена великая воспи</w:t>
      </w:r>
      <w:r>
        <w:rPr>
          <w:rFonts w:ascii="Times New Roman CYR" w:hAnsi="Times New Roman CYR" w:cs="Times New Roman CYR"/>
          <w:sz w:val="28"/>
          <w:szCs w:val="28"/>
        </w:rPr>
        <w:t>тательная сила, приемы письма оттачивались столетиями. И всего несколько десятилетий потребовалось на то, чтобы разрушить накопленный опыт и традиции.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Каллиграфия на службе бизнеса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80-х годах крупнейшая японская компания, занимающаяся выпуском бытов</w:t>
      </w:r>
      <w:r>
        <w:rPr>
          <w:rFonts w:ascii="Times New Roman CYR" w:hAnsi="Times New Roman CYR" w:cs="Times New Roman CYR"/>
          <w:sz w:val="28"/>
          <w:szCs w:val="28"/>
        </w:rPr>
        <w:t>ой и профессиональной электроники, - начиная переходить к нанотехнологиям, провела во многих странах любопытный эксперимент. Искали, какие методики можно использовать в данном регионе и в данной культуре для подготовки специалистов будущего в разных направ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лениях. Программа длилась долго. Её финансировали более 10 лет. Когда собрали данные, организаторы эксперимента были потрясены. Всем требованиям в наибольшей мере отвечала каллиграфия. Поэтому компания рекомендовала ввести каллиграфию с 1-го по 11-й класс </w:t>
      </w:r>
      <w:r>
        <w:rPr>
          <w:rFonts w:ascii="Times New Roman CYR" w:hAnsi="Times New Roman CYR" w:cs="Times New Roman CYR"/>
          <w:sz w:val="28"/>
          <w:szCs w:val="28"/>
        </w:rPr>
        <w:t>во всех школах и вузах, независимо от специализации образовательного учреждения. Чтобы сформировать те самые качества, необходимые будущим специалистам в области инновационных технологий.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ещё один интересный факт из современной японской жизни. Многие к</w:t>
      </w:r>
      <w:r>
        <w:rPr>
          <w:rFonts w:ascii="Times New Roman CYR" w:hAnsi="Times New Roman CYR" w:cs="Times New Roman CYR"/>
          <w:sz w:val="28"/>
          <w:szCs w:val="28"/>
        </w:rPr>
        <w:t>рупные фирмы Японии приглашают в обеденный перерыв учителей (сенсеев), которые занимаются с сотрудниками каллиграфией по полчаса в день. Руководители компаний считают это весьма недешёвое занятие полезным не только для здоровья, но и для развития творческо</w:t>
      </w:r>
      <w:r>
        <w:rPr>
          <w:rFonts w:ascii="Times New Roman CYR" w:hAnsi="Times New Roman CYR" w:cs="Times New Roman CYR"/>
          <w:sz w:val="28"/>
          <w:szCs w:val="28"/>
        </w:rPr>
        <w:t>го потенциала специалистов. И ведь никто не сможет поспорить с тем, что японцы - самая работоспособная нация, к тому же самая продвинутая и креативная в области инновационных разработок. Безусловно, здесь заслуга не только каллиграфии. Но совершенно очевид</w:t>
      </w:r>
      <w:r>
        <w:rPr>
          <w:rFonts w:ascii="Times New Roman CYR" w:hAnsi="Times New Roman CYR" w:cs="Times New Roman CYR"/>
          <w:sz w:val="28"/>
          <w:szCs w:val="28"/>
        </w:rPr>
        <w:t>но, что это - следствие бережного отношения японцев к своей истории, традициям и корням, духовному и физическому здоровью нации.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Здоровье на кончике пера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Недавние исследования Британской ассоциации хирургов, связанные с оценкой здоровья современных шк</w:t>
      </w:r>
      <w:r>
        <w:rPr>
          <w:rFonts w:ascii="Times New Roman CYR" w:hAnsi="Times New Roman CYR" w:cs="Times New Roman CYR"/>
          <w:sz w:val="28"/>
          <w:szCs w:val="28"/>
        </w:rPr>
        <w:t>ольников в Англии, констатировали неутешительные результаты. Ребенок сегодня подвержен риску болей в спине и суставах больше, чем когда бы то ни было, а каждый третий обследуемый пациент испытывает боли в спине с самого детства.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одной из лучших а</w:t>
      </w:r>
      <w:r>
        <w:rPr>
          <w:rFonts w:ascii="Times New Roman CYR" w:hAnsi="Times New Roman CYR" w:cs="Times New Roman CYR"/>
          <w:sz w:val="28"/>
          <w:szCs w:val="28"/>
        </w:rPr>
        <w:t>нглийских школ, из 222 детей, которые идут в 1-й класс, нормальная осанка и здоровый позвоночник через год остаются только у пяти детей. Сам собой напрашивается вопрос: если к таким выводам приходят на основании исследований в лучших западных образовательн</w:t>
      </w:r>
      <w:r>
        <w:rPr>
          <w:rFonts w:ascii="Times New Roman CYR" w:hAnsi="Times New Roman CYR" w:cs="Times New Roman CYR"/>
          <w:sz w:val="28"/>
          <w:szCs w:val="28"/>
        </w:rPr>
        <w:t>ых учреждениях, что же происходит со здоровьем детей в российских школах за время учебного процесса? Учитывая сегодняшнюю тенденцию в области образования и сфере интересов самих родителей - начинать обучение детей как можно раньше, не с семи лет, а с шести</w:t>
      </w:r>
      <w:r>
        <w:rPr>
          <w:rFonts w:ascii="Times New Roman CYR" w:hAnsi="Times New Roman CYR" w:cs="Times New Roman CYR"/>
          <w:sz w:val="28"/>
          <w:szCs w:val="28"/>
        </w:rPr>
        <w:t xml:space="preserve"> или даже пяти, нетрудно предположить, в каком состоянии они приходят еще только в 1-й класс. Для полноты картины можно вспомнить о мебели, использующейся в процессе обучения и часто не предусматривающей профилактику таких заболеваний, как сутулость и скол</w:t>
      </w:r>
      <w:r>
        <w:rPr>
          <w:rFonts w:ascii="Times New Roman CYR" w:hAnsi="Times New Roman CYR" w:cs="Times New Roman CYR"/>
          <w:sz w:val="28"/>
          <w:szCs w:val="28"/>
        </w:rPr>
        <w:t>иоз. Не забыть про объём предметов, кружков и секций, которыми стараются нагрузить своих чад заботливые мамы и папы. Учесть то количество времени, что современный ребенок проводит перед экранами телевизоров и компьютеров. В конце концов, просто взвесить 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ольные портфели. И задуматься, что будет с этими детьми через некоторое время. По статистике, уже 90% детей идут в 1-й класс с проблемами позвоночника и 20% - с психическими нарушениями. А ведь истина о том, что позвоночник человека - его основа, известна </w:t>
      </w:r>
      <w:r>
        <w:rPr>
          <w:rFonts w:ascii="Times New Roman CYR" w:hAnsi="Times New Roman CYR" w:cs="Times New Roman CYR"/>
          <w:sz w:val="28"/>
          <w:szCs w:val="28"/>
        </w:rPr>
        <w:t>на протяжении многих тысячелетий. Древние китайские мудрецы называли его магистральным путем жизненной энергии, на котором держится весь организм. Причем не только физика, но и психика. Конечно, в современном мире невозможно обойтись без серьёзной подготов</w:t>
      </w:r>
      <w:r>
        <w:rPr>
          <w:rFonts w:ascii="Times New Roman CYR" w:hAnsi="Times New Roman CYR" w:cs="Times New Roman CYR"/>
          <w:sz w:val="28"/>
          <w:szCs w:val="28"/>
        </w:rPr>
        <w:t>ительной базы и качественного образования. Но изменить подход к образованию вполне возможно. Наряду с развитием и применением новых методик усвоения знаний, таких, например, как игровые формы обучения, имеет смысл обратиться и к истории. К опыту наших пред</w:t>
      </w:r>
      <w:r>
        <w:rPr>
          <w:rFonts w:ascii="Times New Roman CYR" w:hAnsi="Times New Roman CYR" w:cs="Times New Roman CYR"/>
          <w:sz w:val="28"/>
          <w:szCs w:val="28"/>
        </w:rPr>
        <w:t>ков, многие из которых, кстати, обладали более глубокими знаниями, чем современные поколения, и гораздо больше времени проводили за партой. Притом обладали идеальной осанкой и здоровым позвоночником. Каллиграфия имеет к этому самое непосредственное отношен</w:t>
      </w:r>
      <w:r>
        <w:rPr>
          <w:rFonts w:ascii="Times New Roman CYR" w:hAnsi="Times New Roman CYR" w:cs="Times New Roman CYR"/>
          <w:sz w:val="28"/>
          <w:szCs w:val="28"/>
        </w:rPr>
        <w:t>ие. К тому же данный вид искусства оказывает серьёзное влияние не только на позвоночник, но и на психофизическое здоровье человека в целом.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сравнения: в современной российской школе на такой предмет, как правописание, выделяется один час в неделю, а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времена Императорского Царскосельского лицея Александр Сергеевич Пушкин занимался каллиграфией 18 часов в неделю. Известный врач, педагог-новатор, руководитель научно-внедренческой лаборатории, доктор наук Владимир Филиппович Базарный многие годы исследуе</w:t>
      </w:r>
      <w:r>
        <w:rPr>
          <w:rFonts w:ascii="Times New Roman CYR" w:hAnsi="Times New Roman CYR" w:cs="Times New Roman CYR"/>
          <w:sz w:val="28"/>
          <w:szCs w:val="28"/>
        </w:rPr>
        <w:t>т влияние на психическое и физическое здоровье детей безотрывного письма шариковой ручкой, сравнивая его с импульсно-нажимным письмом перьевой ручкой. По его мнению, между этими двумя способами имеется коренное отличие в так называемых основах психомоторно</w:t>
      </w:r>
      <w:r>
        <w:rPr>
          <w:rFonts w:ascii="Times New Roman CYR" w:hAnsi="Times New Roman CYR" w:cs="Times New Roman CYR"/>
          <w:sz w:val="28"/>
          <w:szCs w:val="28"/>
        </w:rPr>
        <w:t xml:space="preserve">й механики. В частности, в процессе письма перьевой ручкой ребенок постепенно вырабатывает моторный автоматизм, сообразный природе его эндогенных биоритмов: чередования усилий (нажимов) и расслаблений (отрывов). При письме же шариковой ручкой, то есть при </w:t>
      </w:r>
      <w:r>
        <w:rPr>
          <w:rFonts w:ascii="Times New Roman CYR" w:hAnsi="Times New Roman CYR" w:cs="Times New Roman CYR"/>
          <w:sz w:val="28"/>
          <w:szCs w:val="28"/>
        </w:rPr>
        <w:t>безотрывном письме, усилию придан режим постоянной мышечной напряженности, угнетающий и разрушающий ритмическую основу в организации непроизвольной моторики.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Китайские же специалисты раскрывают эту тему в еще более неожиданном ракурсе. В своей статье «Калл</w:t>
      </w:r>
      <w:r>
        <w:rPr>
          <w:rFonts w:ascii="Times New Roman CYR" w:hAnsi="Times New Roman CYR" w:cs="Times New Roman CYR"/>
          <w:sz w:val="28"/>
          <w:szCs w:val="28"/>
        </w:rPr>
        <w:t>играфия и здоровье» доцент Пекинского института графической коммуникации Юань Пу рассказывает о влиянии каллиграфии на мозговую активность в целом и даже на продолжительность жизни. Считается, что из всех видов произвольных действий акт письма - наиболее с</w:t>
      </w:r>
      <w:r>
        <w:rPr>
          <w:rFonts w:ascii="Times New Roman CYR" w:hAnsi="Times New Roman CYR" w:cs="Times New Roman CYR"/>
          <w:sz w:val="28"/>
          <w:szCs w:val="28"/>
        </w:rPr>
        <w:t>ложный и трудоемкий. Положение пальцев, ладони и запястья для правильного обхвата пера, правильное положение запястья и руки в воздухе при письме, движения пером, - все это не только тренирует мышцы рук и нервы, но и затрагивает все части тела: пальцы, пле</w:t>
      </w:r>
      <w:r>
        <w:rPr>
          <w:rFonts w:ascii="Times New Roman CYR" w:hAnsi="Times New Roman CYR" w:cs="Times New Roman CYR"/>
          <w:sz w:val="28"/>
          <w:szCs w:val="28"/>
        </w:rPr>
        <w:t>чи, спину и ноги. Каллиграфические упражнения по своей сути напоминают гимнастику цигун, которая «изменяет телосложение, двигает суставы». Этот процесс влияет на психическое и физическое здоровье, развивает тончайшие мышцы рук, стимулирует работу мозга и в</w:t>
      </w:r>
      <w:r>
        <w:rPr>
          <w:rFonts w:ascii="Times New Roman CYR" w:hAnsi="Times New Roman CYR" w:cs="Times New Roman CYR"/>
          <w:sz w:val="28"/>
          <w:szCs w:val="28"/>
        </w:rPr>
        <w:t>оображение. Процесс письма также восстанавливает дыхание. Каллиграфия заставляет правую мозговую долю чувствовать правильность линий, структуру симметрии, ритм и темп, развивает внимательность, наблюдательность и воображение. Юань Пу пришел к выводу, что с</w:t>
      </w:r>
      <w:r>
        <w:rPr>
          <w:rFonts w:ascii="Times New Roman CYR" w:hAnsi="Times New Roman CYR" w:cs="Times New Roman CYR"/>
          <w:sz w:val="28"/>
          <w:szCs w:val="28"/>
        </w:rPr>
        <w:t>туденты, которые изучают каллиграфию, гораздо быстрее остальных воспринимают и запоминают информацию. А то, что каллиграфия продлевает жизнь, - научно доказанный факт. Современный каллиграф Су Цзусиань прожил 110 лет, Дон Шупин жил до 94 лет. Создатель шри</w:t>
      </w:r>
      <w:r>
        <w:rPr>
          <w:rFonts w:ascii="Times New Roman CYR" w:hAnsi="Times New Roman CYR" w:cs="Times New Roman CYR"/>
          <w:sz w:val="28"/>
          <w:szCs w:val="28"/>
        </w:rPr>
        <w:t>фта Ци Гун, современный каллиграф, бывший член Китайской ассоциации каллиграфов, прожил 95 лет.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китайский специалист, профессор Генри Као, делает ещё более смелые выводы на основе проведенных исследований: практически нет таких болезней, которые нел</w:t>
      </w:r>
      <w:r>
        <w:rPr>
          <w:rFonts w:ascii="Times New Roman CYR" w:hAnsi="Times New Roman CYR" w:cs="Times New Roman CYR"/>
          <w:sz w:val="28"/>
          <w:szCs w:val="28"/>
        </w:rPr>
        <w:t xml:space="preserve">ьзя было бы вылечить каллиграфией. Результаты показывают, что пациент, практикующий занятия каллиграфическим письмом, испытывает расслабление и эмоциональное спокойствие, выражающиеся в равномерном дыхании, замедлении пульса, снижении кровяного давления и </w:t>
      </w:r>
      <w:r>
        <w:rPr>
          <w:rFonts w:ascii="Times New Roman CYR" w:hAnsi="Times New Roman CYR" w:cs="Times New Roman CYR"/>
          <w:sz w:val="28"/>
          <w:szCs w:val="28"/>
        </w:rPr>
        <w:t>уменьшении мускульного напряжения. Улучшаются ответная реакция, способность к дифференциации и определению фигур, а также способность к ориентации в пространстве. Практические и клинические исследования показали положительное влияние лечения каллиграфическ</w:t>
      </w:r>
      <w:r>
        <w:rPr>
          <w:rFonts w:ascii="Times New Roman CYR" w:hAnsi="Times New Roman CYR" w:cs="Times New Roman CYR"/>
          <w:sz w:val="28"/>
          <w:szCs w:val="28"/>
        </w:rPr>
        <w:t>им письмом при поведенческих расстройствах пациентов, страдающих аутизмом, синдромом нарушенного внимания, дефицита внимания и гиперактивностью. Более того, развивалась способность к логическому мышлению, рассуждению у детей с небольшой умственной отсталос</w:t>
      </w:r>
      <w:r>
        <w:rPr>
          <w:rFonts w:ascii="Times New Roman CYR" w:hAnsi="Times New Roman CYR" w:cs="Times New Roman CYR"/>
          <w:sz w:val="28"/>
          <w:szCs w:val="28"/>
        </w:rPr>
        <w:t>тью; также укреплялась память, улучшались концентрация, ориентация в пространстве и координация движений у пациентов с болезнью Альцгеймера. В то же время методика была успешно применена к больным с психосоматическими расстройствами при гипертонии и диабет</w:t>
      </w:r>
      <w:r>
        <w:rPr>
          <w:rFonts w:ascii="Times New Roman CYR" w:hAnsi="Times New Roman CYR" w:cs="Times New Roman CYR"/>
          <w:sz w:val="28"/>
          <w:szCs w:val="28"/>
        </w:rPr>
        <w:t>е и таких психических заболеваниях, как шизофрения, депрессия и неврозы: у них улучшался эмоциональный фон.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современное исследование каллиграфического письма было клинически апробировано и обозначило альтернативный подход к лечению. Дальнейшие исслед</w:t>
      </w:r>
      <w:r>
        <w:rPr>
          <w:rFonts w:ascii="Times New Roman CYR" w:hAnsi="Times New Roman CYR" w:cs="Times New Roman CYR"/>
          <w:sz w:val="28"/>
          <w:szCs w:val="28"/>
        </w:rPr>
        <w:t>ования установили значительное повышение скорости реакции в обоих полушариях мозга при занятиях каллиграфией, причём уменьшение времени реакции в правом полушарии наиболее ярко выражено у опытных каллиграфов, нежели у новичков. Результаты ещё одной серии э</w:t>
      </w:r>
      <w:r>
        <w:rPr>
          <w:rFonts w:ascii="Times New Roman CYR" w:hAnsi="Times New Roman CYR" w:cs="Times New Roman CYR"/>
          <w:sz w:val="28"/>
          <w:szCs w:val="28"/>
        </w:rPr>
        <w:t>кспериментов показали, что каллиграфическое письмо положительно влияет на зрительное внимание, скорость пространственного восприятия, абстрактное мышление; как следствие всего вышеперечисленного, улучшается кратковременная и образная память.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каллиграфия пи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сьмо внимание</w:t>
      </w:r>
    </w:p>
    <w:p w:rsidR="00000000" w:rsidRDefault="00804F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Школа каллиграфии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только на Востоке и в Европе изучают влияние каллиграфии на здоровье. О её воздействии на человеческий организм уже давно знают и отечественные специалисты.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15 лет в Петербурге работала школа каллиграф</w:t>
      </w:r>
      <w:r>
        <w:rPr>
          <w:rFonts w:ascii="Times New Roman CYR" w:hAnsi="Times New Roman CYR" w:cs="Times New Roman CYR"/>
          <w:sz w:val="28"/>
          <w:szCs w:val="28"/>
        </w:rPr>
        <w:t xml:space="preserve">ии, созданная группой энтузиастов для детей с отклонениями в умственном развитии. Образовательный процесс в ней основывался на русских методических материалах XIX века. Основной принцип этого процесса заключался в следующем: прежде чем заниматься науками, </w:t>
      </w:r>
      <w:r>
        <w:rPr>
          <w:rFonts w:ascii="Times New Roman CYR" w:hAnsi="Times New Roman CYR" w:cs="Times New Roman CYR"/>
          <w:sz w:val="28"/>
          <w:szCs w:val="28"/>
        </w:rPr>
        <w:t xml:space="preserve">искусством и ремеслами, необходимо с помощью каллиграфии заложить крепкий фундамент - основу, состоящую из трёх важных элементов: терпения, умения работать и волевого импульса. Ученикам запрещалось с 1-го по 11-й класс пользоваться шариковой ручкой. Любой </w:t>
      </w:r>
      <w:r>
        <w:rPr>
          <w:rFonts w:ascii="Times New Roman CYR" w:hAnsi="Times New Roman CYR" w:cs="Times New Roman CYR"/>
          <w:sz w:val="28"/>
          <w:szCs w:val="28"/>
        </w:rPr>
        <w:t>урок начинался с 15 минут занятий каллиграфией. Результат был очевиден уже к 7-8-му классу. Специалисты, глядя на письменные работы учеников, не верили, что так могли писать дети, к тому же с психическими и физическими отклонениями, настолько красивой, чет</w:t>
      </w:r>
      <w:r>
        <w:rPr>
          <w:rFonts w:ascii="Times New Roman CYR" w:hAnsi="Times New Roman CYR" w:cs="Times New Roman CYR"/>
          <w:sz w:val="28"/>
          <w:szCs w:val="28"/>
        </w:rPr>
        <w:t>кой и упорядоченной была форма письма. У этих детей раскрывались способности к математике, поэзии и искусству. После окончания школы многие из них поступали в лучшие вузы Петербурга, получали гранты на обучение за границей. Некоторым ребятам в итоге снимал</w:t>
      </w:r>
      <w:r>
        <w:rPr>
          <w:rFonts w:ascii="Times New Roman CYR" w:hAnsi="Times New Roman CYR" w:cs="Times New Roman CYR"/>
          <w:sz w:val="28"/>
          <w:szCs w:val="28"/>
        </w:rPr>
        <w:t>и инвалидность. Проблема заключалась в том, что родители большинства таких детей не имели возможности платить за обучение. Спонсорской помощи не хватало даже на зарплату учителям, о государственной поддержке подобного эксперимента не шло и речи, поэтому шк</w:t>
      </w:r>
      <w:r>
        <w:rPr>
          <w:rFonts w:ascii="Times New Roman CYR" w:hAnsi="Times New Roman CYR" w:cs="Times New Roman CYR"/>
          <w:sz w:val="28"/>
          <w:szCs w:val="28"/>
        </w:rPr>
        <w:t>ола просуществовала только 15 лет и была закрыта.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сожалению, в нашей стране и сегодня в сознании большинства людей каллиграфия остаётся пока лишь частью исторического прошлого. Как и многие другие традиции, она оказалась неоправданно забытой. Тем не </w:t>
      </w:r>
      <w:r>
        <w:rPr>
          <w:rFonts w:ascii="Times New Roman CYR" w:hAnsi="Times New Roman CYR" w:cs="Times New Roman CYR"/>
          <w:sz w:val="28"/>
          <w:szCs w:val="28"/>
        </w:rPr>
        <w:t xml:space="preserve">менее, находятся люди, которые не дают ей умереть окончательно и пытаются возродить каллиграфию: в первую очередь - как вид искусства, а во вторую - как необходимую основу образования, причем важную не только для детей, но и для взрослых. Стоить отметить, </w:t>
      </w:r>
      <w:r>
        <w:rPr>
          <w:rFonts w:ascii="Times New Roman CYR" w:hAnsi="Times New Roman CYR" w:cs="Times New Roman CYR"/>
          <w:sz w:val="28"/>
          <w:szCs w:val="28"/>
        </w:rPr>
        <w:t>что этим людям за последние пять лет удалось совершить серьёзный прорыв.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2005 году при Санкт-Петербургской государственной художественно-промышленной академии им. Штиглица мною была основана школа каллиграфии. Сегодня в ней открыто несколько детских и вз</w:t>
      </w:r>
      <w:r>
        <w:rPr>
          <w:rFonts w:ascii="Times New Roman CYR" w:hAnsi="Times New Roman CYR" w:cs="Times New Roman CYR"/>
          <w:sz w:val="28"/>
          <w:szCs w:val="28"/>
        </w:rPr>
        <w:t>рослых групп. Это событие привлекло внимание московского Международного выставочного холдинга, и осенью 2008 года началась совместная разработка нового для России международного проекта - «Каллиграфия в России». В этом же году в Петербургской академии худо</w:t>
      </w:r>
      <w:r>
        <w:rPr>
          <w:rFonts w:ascii="Times New Roman CYR" w:hAnsi="Times New Roman CYR" w:cs="Times New Roman CYR"/>
          <w:sz w:val="28"/>
          <w:szCs w:val="28"/>
        </w:rPr>
        <w:t xml:space="preserve">жеств состоялась первая международная выставка каллиграфии. А Москва и Новгород подхватили эстафету в следующие два года. Участниками выставки стали известные мэтры каллиграфии из России, Европы, Азии и Америки. Проект «Международная выставка каллиграфии» </w:t>
      </w:r>
      <w:r>
        <w:rPr>
          <w:rFonts w:ascii="Times New Roman CYR" w:hAnsi="Times New Roman CYR" w:cs="Times New Roman CYR"/>
          <w:sz w:val="28"/>
          <w:szCs w:val="28"/>
        </w:rPr>
        <w:t>получил одобрение и высокую оценку представителей медицинской элиты России. В НИИ психоневрологии им. Бехтерева состоялась встреча между командой проекта во главе с Алексеем Шабуровым и директором института, президентом Всемирной ассоциации динамической пс</w:t>
      </w:r>
      <w:r>
        <w:rPr>
          <w:rFonts w:ascii="Times New Roman CYR" w:hAnsi="Times New Roman CYR" w:cs="Times New Roman CYR"/>
          <w:sz w:val="28"/>
          <w:szCs w:val="28"/>
        </w:rPr>
        <w:t>ихиатрии Николаем Незнановым. Это событие лишний раз продемонстрировало многогранность реализуемого проекта и придало миссии формирования красивого и здорового общества дополнительный смысл. По словам доктора биологических наук и кандидата медицинских наук</w:t>
      </w:r>
      <w:r>
        <w:rPr>
          <w:rFonts w:ascii="Times New Roman CYR" w:hAnsi="Times New Roman CYR" w:cs="Times New Roman CYR"/>
          <w:sz w:val="28"/>
          <w:szCs w:val="28"/>
        </w:rPr>
        <w:t xml:space="preserve"> Валерия Слёзина, выявление физиологических закономерностей, связанных с изучением и освоением каллиграфии, - уникальное направление, где можно прийти к неожиданным и серьёзным результатам. Остается надеяться, что общими стараниями удастся привлечь внимани</w:t>
      </w:r>
      <w:r>
        <w:rPr>
          <w:rFonts w:ascii="Times New Roman CYR" w:hAnsi="Times New Roman CYR" w:cs="Times New Roman CYR"/>
          <w:sz w:val="28"/>
          <w:szCs w:val="28"/>
        </w:rPr>
        <w:t>е общества к проблеме и возродить ещё не одну историческую традицию. Ведь не зная своего прошлого, как говорится, невозможно построить будущее. Пока же будущее это весьма неопределенно. Художники дают каллиграфии разнообразные поэтичные сравнения и определ</w:t>
      </w:r>
      <w:r>
        <w:rPr>
          <w:rFonts w:ascii="Times New Roman CYR" w:hAnsi="Times New Roman CYR" w:cs="Times New Roman CYR"/>
          <w:sz w:val="28"/>
          <w:szCs w:val="28"/>
        </w:rPr>
        <w:t>ения. Одни видят в искусно прописанных буквах застывшую музыку и её ритм, другие - пластику танца. Кто-то называет каллиграфию кардиограммой времени. Показания этой кардиограммы когда-то свидетельствовали о здоровом сердечном ритме эпохи. Сегодняшние сбивч</w:t>
      </w:r>
      <w:r>
        <w:rPr>
          <w:rFonts w:ascii="Times New Roman CYR" w:hAnsi="Times New Roman CYR" w:cs="Times New Roman CYR"/>
          <w:sz w:val="28"/>
          <w:szCs w:val="28"/>
        </w:rPr>
        <w:t>ивые линии и неритмичные амплитуды фиксируют скорее тяжелую стадию болезни.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данного реферата можно назвать «Манифест современного каллиграфа». 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совершаем подвигов, не претендуем на славу, не перекраиваем карту мира, но, возм</w:t>
      </w:r>
      <w:r>
        <w:rPr>
          <w:rFonts w:ascii="Times New Roman CYR" w:hAnsi="Times New Roman CYR" w:cs="Times New Roman CYR"/>
          <w:sz w:val="28"/>
          <w:szCs w:val="28"/>
        </w:rPr>
        <w:t>ожно, своим тихим ремеслом мы добавляем в этот мир каплю радости и, старательно выводя наши строчки, воздаем хвалу Господу со всей искренностью наших сердец.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Каллиграфия- это мирное и благородное искусство, удел хорошо образованных людей, работающих с полн</w:t>
      </w:r>
      <w:r>
        <w:rPr>
          <w:rFonts w:ascii="Times New Roman CYR" w:hAnsi="Times New Roman CYR" w:cs="Times New Roman CYR"/>
          <w:sz w:val="28"/>
          <w:szCs w:val="28"/>
        </w:rPr>
        <w:t>ой отдачей и усердием: в штрихи и буквы мы вкладываем наши чувства и переживания, частицу самих себя. Буквы должны нести в себе изящество и красоту.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во многих странах интерес к каллиграфии вновь набирает силу. И это прекрасно. В будущем, когда люди</w:t>
      </w:r>
      <w:r>
        <w:rPr>
          <w:rFonts w:ascii="Times New Roman CYR" w:hAnsi="Times New Roman CYR" w:cs="Times New Roman CYR"/>
          <w:sz w:val="28"/>
          <w:szCs w:val="28"/>
        </w:rPr>
        <w:t xml:space="preserve"> станут тратить меньше времени на работу, возможно, у них найдется время для творческих хобби. Должен добавить, что мы, каллиграфы, не загрязняем тушью водоемы и атмосферу, не шумим и не галдим, наше единственное «оружие»- перо- служит нам для того, чтобы </w:t>
      </w:r>
      <w:r>
        <w:rPr>
          <w:rFonts w:ascii="Times New Roman CYR" w:hAnsi="Times New Roman CYR" w:cs="Times New Roman CYR"/>
          <w:sz w:val="28"/>
          <w:szCs w:val="28"/>
        </w:rPr>
        <w:t>написать слова, в важности которых мы хотим убедить других.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мы понимаем, что мы не самые важные птицы в этом мире, мы просто любим делать красивые вещи с помощью данного нам таланта. Кроме того, на нас лежит груз ответственности перед мастерами да</w:t>
      </w:r>
      <w:r>
        <w:rPr>
          <w:rFonts w:ascii="Times New Roman CYR" w:hAnsi="Times New Roman CYR" w:cs="Times New Roman CYR"/>
          <w:sz w:val="28"/>
          <w:szCs w:val="28"/>
        </w:rPr>
        <w:t>лекого прошлого, традицией средневековых переписчиков, придворными писцами монархов Европы и Азии. Каллиграфия- это и по сей день королевское искусство.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 Баренбаум И.Е. История книги: Учебник. М., 1984.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BUSINESS PARTNER №8 2010, </w:t>
      </w:r>
      <w:r>
        <w:rPr>
          <w:rFonts w:ascii="Times New Roman CYR" w:hAnsi="Times New Roman CYR" w:cs="Times New Roman CYR"/>
          <w:sz w:val="28"/>
          <w:szCs w:val="28"/>
        </w:rPr>
        <w:t>Информационно-аналитический журнал для предпринимателей.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International Calligraphy Today. NY : Watson-Guptill Publications, 1982. </w:t>
      </w:r>
      <w:r>
        <w:rPr>
          <w:rFonts w:ascii="Times New Roman CYR" w:hAnsi="Times New Roman CYR" w:cs="Times New Roman CYR"/>
          <w:sz w:val="28"/>
          <w:szCs w:val="28"/>
        </w:rPr>
        <w:t>Перевод на русский язык взят с интернет-сайта Студии Артмеия Лебедева: https://www.artlebedev.ru/</w:t>
      </w:r>
    </w:p>
    <w:p w:rsidR="00000000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 The Scribe. No. 31. Lo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ndon : The Society of Scribes and Illuminators, 1984. </w:t>
      </w:r>
      <w:r>
        <w:rPr>
          <w:rFonts w:ascii="Times New Roman CYR" w:hAnsi="Times New Roman CYR" w:cs="Times New Roman CYR"/>
          <w:sz w:val="28"/>
          <w:szCs w:val="28"/>
        </w:rPr>
        <w:t>Перевод на русский язык взят с интернет-сайта Студии Артмеия Лебедева: https://www.artlebedev.ru/</w:t>
      </w:r>
    </w:p>
    <w:p w:rsidR="00804FA5" w:rsidRDefault="00804F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Интернет-сайт «Международная выставка каллиграфии» http://calligraphy-expo.com/</w:t>
      </w:r>
    </w:p>
    <w:sectPr w:rsidR="00804F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F"/>
    <w:rsid w:val="000A0F1F"/>
    <w:rsid w:val="008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3320</Words>
  <Characters>18930</Characters>
  <Application>Microsoft Office Word</Application>
  <DocSecurity>0</DocSecurity>
  <Lines>157</Lines>
  <Paragraphs>44</Paragraphs>
  <ScaleCrop>false</ScaleCrop>
  <Company/>
  <LinksUpToDate>false</LinksUpToDate>
  <CharactersWithSpaces>22206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2024-09-19T08:55:00Z</dcterms:created>
  <dcterms:modified xsi:type="dcterms:W3CDTF">2024-09-19T08:55:00Z</dcterms:modified>
</cp:coreProperties>
</file>