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F4" w:rsidRPr="00DB1CF4" w:rsidRDefault="00DB1CF4" w:rsidP="00B26A86">
      <w:pPr>
        <w:pStyle w:val="3"/>
        <w:ind w:firstLine="709"/>
        <w:jc w:val="both"/>
      </w:pPr>
      <w:bookmarkStart w:id="0" w:name="_GoBack"/>
      <w:bookmarkEnd w:id="0"/>
      <w:r w:rsidRPr="00DB1CF4">
        <w:t>Кандидозы (</w:t>
      </w:r>
      <w:proofErr w:type="spellStart"/>
      <w:r w:rsidRPr="00DB1CF4">
        <w:t>Candidosis</w:t>
      </w:r>
      <w:proofErr w:type="spellEnd"/>
      <w:r w:rsidRPr="00DB1CF4">
        <w:t xml:space="preserve">) </w:t>
      </w:r>
    </w:p>
    <w:p w:rsidR="00DB1CF4" w:rsidRPr="00DB1CF4" w:rsidRDefault="00DB1CF4" w:rsidP="00B26A86">
      <w:pPr>
        <w:pStyle w:val="a3"/>
        <w:ind w:firstLine="709"/>
        <w:jc w:val="both"/>
      </w:pPr>
      <w:r w:rsidRPr="00DB1CF4">
        <w:t xml:space="preserve">Кандидозы (синонимы: кандидамикозы, </w:t>
      </w:r>
      <w:proofErr w:type="spellStart"/>
      <w:r w:rsidRPr="00DB1CF4">
        <w:t>кандидиаз</w:t>
      </w:r>
      <w:proofErr w:type="spellEnd"/>
      <w:r w:rsidRPr="00DB1CF4">
        <w:t xml:space="preserve">) — болезни, вызываемые дрожжеподобными грибами рода </w:t>
      </w:r>
      <w:proofErr w:type="spellStart"/>
      <w:r w:rsidRPr="00DB1CF4">
        <w:rPr>
          <w:i/>
          <w:iCs/>
        </w:rPr>
        <w:t>Candida</w:t>
      </w:r>
      <w:proofErr w:type="spellEnd"/>
      <w:r w:rsidRPr="00DB1CF4">
        <w:rPr>
          <w:i/>
          <w:iCs/>
        </w:rPr>
        <w:t xml:space="preserve">. </w:t>
      </w:r>
      <w:r w:rsidRPr="00DB1CF4">
        <w:t xml:space="preserve">Помимо относительно благоприятно протекающих кандидозов слизистых оболочек и кожи, возможны тяжелые висцеральные формы микоза, чаще с преимущественным поражением желудочно-кишечного тракта и органов дыхания. Эти формы особенно часто развиваются у ВИЧ-инфицированных лиц. </w:t>
      </w:r>
    </w:p>
    <w:p w:rsidR="00DB1CF4" w:rsidRPr="00DB1CF4" w:rsidRDefault="00DB1CF4" w:rsidP="00B26A86">
      <w:pPr>
        <w:pStyle w:val="a3"/>
        <w:ind w:firstLine="709"/>
        <w:jc w:val="both"/>
      </w:pPr>
      <w:r w:rsidRPr="00DB1CF4">
        <w:t xml:space="preserve">Этиология. Возбудителями чаще являются следующие виды: </w:t>
      </w:r>
      <w:proofErr w:type="spellStart"/>
      <w:r w:rsidRPr="00DB1CF4">
        <w:rPr>
          <w:i/>
          <w:iCs/>
        </w:rPr>
        <w:t>Candida</w:t>
      </w:r>
      <w:proofErr w:type="spellEnd"/>
      <w:r w:rsidRPr="00DB1CF4">
        <w:rPr>
          <w:i/>
          <w:iCs/>
        </w:rPr>
        <w:t xml:space="preserve"> </w:t>
      </w:r>
      <w:proofErr w:type="spellStart"/>
      <w:r w:rsidRPr="00DB1CF4">
        <w:rPr>
          <w:i/>
          <w:iCs/>
        </w:rPr>
        <w:t>albicans</w:t>
      </w:r>
      <w:proofErr w:type="spellEnd"/>
      <w:r w:rsidRPr="00DB1CF4">
        <w:rPr>
          <w:i/>
          <w:iCs/>
        </w:rPr>
        <w:t xml:space="preserve">, </w:t>
      </w:r>
      <w:r w:rsidRPr="00DB1CF4">
        <w:t xml:space="preserve">С. </w:t>
      </w:r>
      <w:proofErr w:type="spellStart"/>
      <w:r w:rsidRPr="00DB1CF4">
        <w:rPr>
          <w:i/>
          <w:iCs/>
        </w:rPr>
        <w:t>tropicalis</w:t>
      </w:r>
      <w:proofErr w:type="spellEnd"/>
      <w:r w:rsidRPr="00DB1CF4">
        <w:rPr>
          <w:i/>
          <w:iCs/>
        </w:rPr>
        <w:t xml:space="preserve">, </w:t>
      </w:r>
      <w:r w:rsidRPr="00DB1CF4">
        <w:t xml:space="preserve">С. </w:t>
      </w:r>
      <w:proofErr w:type="spellStart"/>
      <w:r w:rsidRPr="00DB1CF4">
        <w:rPr>
          <w:i/>
          <w:iCs/>
        </w:rPr>
        <w:t>parapsilosis</w:t>
      </w:r>
      <w:proofErr w:type="spellEnd"/>
      <w:r w:rsidRPr="00DB1CF4">
        <w:rPr>
          <w:i/>
          <w:iCs/>
        </w:rPr>
        <w:t xml:space="preserve">, С. </w:t>
      </w:r>
      <w:proofErr w:type="spellStart"/>
      <w:r w:rsidRPr="00DB1CF4">
        <w:rPr>
          <w:i/>
          <w:iCs/>
        </w:rPr>
        <w:t>guillierinondii</w:t>
      </w:r>
      <w:proofErr w:type="spellEnd"/>
      <w:r w:rsidRPr="00DB1CF4">
        <w:rPr>
          <w:i/>
          <w:iCs/>
        </w:rPr>
        <w:t xml:space="preserve">, </w:t>
      </w:r>
      <w:r w:rsidRPr="00DB1CF4">
        <w:t xml:space="preserve">С. </w:t>
      </w:r>
      <w:proofErr w:type="spellStart"/>
      <w:r w:rsidRPr="00DB1CF4">
        <w:rPr>
          <w:i/>
          <w:iCs/>
        </w:rPr>
        <w:t>krusei</w:t>
      </w:r>
      <w:proofErr w:type="spellEnd"/>
      <w:r w:rsidRPr="00DB1CF4">
        <w:rPr>
          <w:i/>
          <w:iCs/>
        </w:rPr>
        <w:t xml:space="preserve">. </w:t>
      </w:r>
      <w:r w:rsidRPr="00DB1CF4">
        <w:t xml:space="preserve">Они относятся к дрожжеподобным грибам и отличаются от истинных дрожжей способностью образовывать мицелий и отсутствием полового способа воспроизведения, т. е. относятся к </w:t>
      </w:r>
      <w:proofErr w:type="spellStart"/>
      <w:r w:rsidRPr="00DB1CF4">
        <w:t>неспорообразующим</w:t>
      </w:r>
      <w:proofErr w:type="spellEnd"/>
      <w:r w:rsidRPr="00DB1CF4">
        <w:t xml:space="preserve"> дрожжам. Могут расти на агаровых питательных средах. Антигены возбудителей обладают </w:t>
      </w:r>
      <w:proofErr w:type="spellStart"/>
      <w:r w:rsidRPr="00DB1CF4">
        <w:t>аллергизирующими</w:t>
      </w:r>
      <w:proofErr w:type="spellEnd"/>
      <w:r w:rsidRPr="00DB1CF4">
        <w:t xml:space="preserve"> и </w:t>
      </w:r>
      <w:proofErr w:type="spellStart"/>
      <w:r w:rsidRPr="00DB1CF4">
        <w:t>антигенными</w:t>
      </w:r>
      <w:proofErr w:type="spellEnd"/>
      <w:r w:rsidRPr="00DB1CF4">
        <w:t xml:space="preserve"> свойствами, но титры антител высокими бывают лишь при висцеральных кандидозах. Грибы рода </w:t>
      </w:r>
      <w:proofErr w:type="spellStart"/>
      <w:r w:rsidRPr="00DB1CF4">
        <w:t>кандида</w:t>
      </w:r>
      <w:proofErr w:type="spellEnd"/>
      <w:r w:rsidRPr="00DB1CF4">
        <w:t xml:space="preserve"> нередко выявляются как сапрофиты в микрофлоре полости рта, кишечника, </w:t>
      </w:r>
      <w:proofErr w:type="spellStart"/>
      <w:r w:rsidRPr="00DB1CF4">
        <w:t>вагины</w:t>
      </w:r>
      <w:proofErr w:type="spellEnd"/>
      <w:r w:rsidRPr="00DB1CF4">
        <w:t xml:space="preserve">. </w:t>
      </w:r>
    </w:p>
    <w:p w:rsidR="00DB1CF4" w:rsidRPr="00DB1CF4" w:rsidRDefault="00DB1CF4" w:rsidP="00B26A86">
      <w:pPr>
        <w:pStyle w:val="a3"/>
        <w:ind w:firstLine="709"/>
        <w:jc w:val="both"/>
        <w:rPr>
          <w:i/>
          <w:iCs/>
        </w:rPr>
      </w:pPr>
      <w:r w:rsidRPr="00DB1CF4">
        <w:t xml:space="preserve">Эпидемиология. Дрожжеподобные грибы рода </w:t>
      </w:r>
      <w:proofErr w:type="spellStart"/>
      <w:r w:rsidRPr="00DB1CF4">
        <w:rPr>
          <w:i/>
          <w:iCs/>
        </w:rPr>
        <w:t>Candida</w:t>
      </w:r>
      <w:proofErr w:type="spellEnd"/>
      <w:r w:rsidRPr="00DB1CF4">
        <w:rPr>
          <w:i/>
          <w:iCs/>
        </w:rPr>
        <w:t xml:space="preserve"> </w:t>
      </w:r>
      <w:r w:rsidRPr="00DB1CF4">
        <w:t xml:space="preserve">обитают на коже и слизистых оболочках респираторного и желудочно-кишечного тракта, входят в состав нормальной микрофлоры. Они широко распространены также в природе (на фруктах, овощах, в молочных продуктах и т. д.). Заболевание возникает обычно в результате эндогенной инфекции. Чаще всего это бывает обусловлено </w:t>
      </w:r>
      <w:proofErr w:type="spellStart"/>
      <w:r w:rsidRPr="00DB1CF4">
        <w:rPr>
          <w:i/>
          <w:iCs/>
        </w:rPr>
        <w:t>Candida</w:t>
      </w:r>
      <w:proofErr w:type="spellEnd"/>
      <w:r w:rsidRPr="00DB1CF4">
        <w:rPr>
          <w:i/>
          <w:iCs/>
        </w:rPr>
        <w:t xml:space="preserve"> </w:t>
      </w:r>
      <w:proofErr w:type="spellStart"/>
      <w:r w:rsidRPr="00DB1CF4">
        <w:rPr>
          <w:i/>
          <w:iCs/>
        </w:rPr>
        <w:t>albicans</w:t>
      </w:r>
      <w:proofErr w:type="spellEnd"/>
      <w:r w:rsidRPr="00DB1CF4">
        <w:rPr>
          <w:i/>
          <w:iCs/>
        </w:rPr>
        <w:t xml:space="preserve">. </w:t>
      </w:r>
    </w:p>
    <w:p w:rsidR="00DB1CF4" w:rsidRPr="00DB1CF4" w:rsidRDefault="00DB1CF4" w:rsidP="00B26A86">
      <w:pPr>
        <w:pStyle w:val="a3"/>
        <w:ind w:firstLine="709"/>
        <w:jc w:val="both"/>
      </w:pPr>
      <w:r w:rsidRPr="00DB1CF4">
        <w:t xml:space="preserve">Патогенез. Кандидозы развиваются вследствие внедрения в ткани грибов, являющихся нормальными обитателями слизистых оболочек. Переходу </w:t>
      </w:r>
      <w:proofErr w:type="spellStart"/>
      <w:r w:rsidRPr="00DB1CF4">
        <w:rPr>
          <w:i/>
          <w:iCs/>
        </w:rPr>
        <w:t>Candida</w:t>
      </w:r>
      <w:proofErr w:type="spellEnd"/>
      <w:r w:rsidRPr="00DB1CF4">
        <w:rPr>
          <w:i/>
          <w:iCs/>
        </w:rPr>
        <w:t xml:space="preserve"> </w:t>
      </w:r>
      <w:r w:rsidRPr="00DB1CF4">
        <w:t xml:space="preserve">в паразитическое состояние может способствовать </w:t>
      </w:r>
      <w:proofErr w:type="spellStart"/>
      <w:r w:rsidRPr="00DB1CF4">
        <w:t>дисбактериоз</w:t>
      </w:r>
      <w:proofErr w:type="spellEnd"/>
      <w:r w:rsidRPr="00DB1CF4">
        <w:t xml:space="preserve">, возникающий при назначении антибиотиков широкого спектра действия, снижение защитных сил организма при длительном назначении некоторых препаратов (кортикостероидов, иммунодепрессантов), наличие тяжелых заболеваний (рак, болезни крови, диабет и др.). Особенно часто кандидоз развивается у </w:t>
      </w:r>
      <w:proofErr w:type="spellStart"/>
      <w:r w:rsidRPr="00DB1CF4">
        <w:t>ВИЧ-инфицированных</w:t>
      </w:r>
      <w:proofErr w:type="spellEnd"/>
      <w:r w:rsidRPr="00DB1CF4">
        <w:t xml:space="preserve"> лиц. Аспергиллез и кандидоз являются наиболее частыми оппортунистическими инфекциями </w:t>
      </w:r>
      <w:proofErr w:type="spellStart"/>
      <w:r w:rsidRPr="00DB1CF4">
        <w:t>микозной</w:t>
      </w:r>
      <w:proofErr w:type="spellEnd"/>
      <w:r w:rsidRPr="00DB1CF4">
        <w:t xml:space="preserve"> природы у больных СПИДом. Проникновению </w:t>
      </w:r>
      <w:proofErr w:type="spellStart"/>
      <w:r w:rsidRPr="00DB1CF4">
        <w:t>кандид</w:t>
      </w:r>
      <w:proofErr w:type="spellEnd"/>
      <w:r w:rsidRPr="00DB1CF4">
        <w:t xml:space="preserve"> в ткани может способствовать повреждение кожи и слизистых оболочек, например, повреждение желудочно-кишечного тракта при перфорациях, травмах, хирургических операциях, введении катетеров в сосуды, при </w:t>
      </w:r>
      <w:proofErr w:type="spellStart"/>
      <w:r w:rsidRPr="00DB1CF4">
        <w:t>перитонеальном</w:t>
      </w:r>
      <w:proofErr w:type="spellEnd"/>
      <w:r w:rsidRPr="00DB1CF4">
        <w:t xml:space="preserve"> диализе, внутривенном введении лекарств и т. д. При висцеральных формах кандидоза отмечаются очаги некроза, </w:t>
      </w:r>
      <w:proofErr w:type="spellStart"/>
      <w:r w:rsidRPr="00DB1CF4">
        <w:t>нейтрофильной</w:t>
      </w:r>
      <w:proofErr w:type="spellEnd"/>
      <w:r w:rsidRPr="00DB1CF4">
        <w:t xml:space="preserve"> воспалительной инфильтрации. При висцеральных формах наиболее часто поражаются почки, мозг, сердце, печень, селезенка. </w:t>
      </w:r>
    </w:p>
    <w:p w:rsidR="00DB1CF4" w:rsidRPr="00DB1CF4" w:rsidRDefault="00DB1CF4" w:rsidP="00B26A86">
      <w:pPr>
        <w:pStyle w:val="a3"/>
        <w:ind w:firstLine="709"/>
        <w:jc w:val="both"/>
      </w:pPr>
      <w:r w:rsidRPr="00DB1CF4">
        <w:t xml:space="preserve">Симптомы и течение. Кандидоз слизистой оболочки полости рта (молочница) проявляется в виде белых налетов (сплошных или в виде изолированных участков) на слизистой оболочке щек, задней стенки глотки, на языке. Пораженные места обычно безболезненны, но при уплотнении налета, образовании трещин может быть </w:t>
      </w:r>
      <w:proofErr w:type="spellStart"/>
      <w:r w:rsidRPr="00DB1CF4">
        <w:t>нерезко</w:t>
      </w:r>
      <w:proofErr w:type="spellEnd"/>
      <w:r w:rsidRPr="00DB1CF4">
        <w:t xml:space="preserve"> выраженная болезненность в полости рта. При кожном кандидозе отмечаются краснота, мацерация кожи, могут быть </w:t>
      </w:r>
      <w:proofErr w:type="spellStart"/>
      <w:r w:rsidRPr="00DB1CF4">
        <w:t>баланиты</w:t>
      </w:r>
      <w:proofErr w:type="spellEnd"/>
      <w:r w:rsidRPr="00DB1CF4">
        <w:t xml:space="preserve">, зуд в области заднего прохода, паронихии. При локализации на коже промежности или на мошонке могут наблюдаться отдельные пустулезные элементы. При хроническом кожно-слизистом кандидозе могут развиваться поражения в виде гиперкератоза, поражения ногтей, гнездного облысения в сочетании с длительными изменениями слизистых оболочек. Более глубокие поражения слизистых оболочек (что нередко отмечается при </w:t>
      </w:r>
      <w:proofErr w:type="spellStart"/>
      <w:r w:rsidRPr="00DB1CF4">
        <w:t>диссеминированых</w:t>
      </w:r>
      <w:proofErr w:type="spellEnd"/>
      <w:r w:rsidRPr="00DB1CF4">
        <w:t xml:space="preserve"> формах) проявляются в обширных изменениях, при которых налеты распространяются на слизистые оболочки пищевода, желудка, трахеи, бронхов. Это сопровождается нарушением глотания и </w:t>
      </w:r>
      <w:proofErr w:type="spellStart"/>
      <w:r w:rsidRPr="00DB1CF4">
        <w:t>загрудинными</w:t>
      </w:r>
      <w:proofErr w:type="spellEnd"/>
      <w:r w:rsidRPr="00DB1CF4">
        <w:t xml:space="preserve"> болями. Может развиться массивное </w:t>
      </w:r>
      <w:proofErr w:type="spellStart"/>
      <w:r w:rsidRPr="00DB1CF4">
        <w:t>кандидозное</w:t>
      </w:r>
      <w:proofErr w:type="spellEnd"/>
      <w:r w:rsidRPr="00DB1CF4">
        <w:t xml:space="preserve"> поражение слизистой оболочки после катетеризации мочевого пузыря. </w:t>
      </w:r>
    </w:p>
    <w:p w:rsidR="00DB1CF4" w:rsidRPr="00DB1CF4" w:rsidRDefault="00DB1CF4" w:rsidP="00B26A86">
      <w:pPr>
        <w:pStyle w:val="a3"/>
        <w:ind w:firstLine="709"/>
        <w:jc w:val="both"/>
      </w:pPr>
      <w:proofErr w:type="spellStart"/>
      <w:r w:rsidRPr="00DB1CF4">
        <w:lastRenderedPageBreak/>
        <w:t>Гематогенно</w:t>
      </w:r>
      <w:proofErr w:type="spellEnd"/>
      <w:r w:rsidRPr="00DB1CF4">
        <w:t xml:space="preserve"> диссеминированные формы кандидоза (</w:t>
      </w:r>
      <w:proofErr w:type="spellStart"/>
      <w:r w:rsidRPr="00DB1CF4">
        <w:t>кандидозный</w:t>
      </w:r>
      <w:proofErr w:type="spellEnd"/>
      <w:r w:rsidRPr="00DB1CF4">
        <w:t xml:space="preserve"> сепсис) характеризуются тяжелым течением, высокой лихорадкой и выраженными симптомами общей интоксикации. Лихорадка неправильного типа с повторными ознобами, перемежающимися с обильным потоотделением. Сопровождается поражением различных органов (легких, желудочно-кишечного тракта, мозга, почек и др.). Характерно наличие нескольких очагов поражений. Часто развиваются поражения сетчатки (один или несколько очагов), процесс распространяется на стекловидное тело. Отмечается боль в глазу, нарушение зрения. Гематогенное поражение легких характеризуется развитием инфильтратов. Больных беспокоит сильный кашель, вначале сухой, затем с небольшим количеством вязкой слизисто-гнойной мокроты, иногда с прожилками крови. При рентгенологическом исследовании выявляются инфильтраты, чаще в нижних долях, склонные к слиянию; нередко наблюдается распад с образованием полостей. В процесс может быть вовлечена плевра; прикорневые лимфатические узлы увеличены и уплотнены. При вторичном кандидозе легких (на фоне пневмонии, туберкулеза) необходимо учитывать изменение клинической симптоматики (ухудшение общего состояния, появление </w:t>
      </w:r>
      <w:proofErr w:type="spellStart"/>
      <w:r w:rsidRPr="00DB1CF4">
        <w:t>гектической</w:t>
      </w:r>
      <w:proofErr w:type="spellEnd"/>
      <w:r w:rsidRPr="00DB1CF4">
        <w:t xml:space="preserve"> лихорадки и др.). При кандидозе кишечника отмечаются боли в животе, вздутие кишечника, понос, испражнения часто содержат примесь крови, могут быть боль в области прямой кишки и зуд в области заднего прохода. Кандидоз органов пищеварения обычно сопровождается сплошным поражением слизистых оболочек полости рта, пищевода, желудка. </w:t>
      </w:r>
      <w:proofErr w:type="spellStart"/>
      <w:r w:rsidRPr="00DB1CF4">
        <w:t>Кандиды</w:t>
      </w:r>
      <w:proofErr w:type="spellEnd"/>
      <w:r w:rsidRPr="00DB1CF4">
        <w:t xml:space="preserve"> могут обусловить развитие гнойного менингита и абсцесса мозга. При гематогенной диссеминации может развиться абсцесс почек с последующей азотемией. Поражение опорно-двигательного аппарата проявляется в виде артритов, остеомиелитов, миозитов. </w:t>
      </w:r>
    </w:p>
    <w:p w:rsidR="00DB1CF4" w:rsidRPr="00DB1CF4" w:rsidRDefault="00DB1CF4" w:rsidP="00B26A86">
      <w:pPr>
        <w:pStyle w:val="a3"/>
        <w:ind w:firstLine="709"/>
        <w:jc w:val="both"/>
      </w:pPr>
      <w:r w:rsidRPr="00DB1CF4">
        <w:t xml:space="preserve">Кандидоз у </w:t>
      </w:r>
      <w:proofErr w:type="spellStart"/>
      <w:r w:rsidRPr="00DB1CF4">
        <w:t>ВИЧ-инфицированных</w:t>
      </w:r>
      <w:proofErr w:type="spellEnd"/>
      <w:r w:rsidRPr="00DB1CF4">
        <w:t xml:space="preserve">. Кандидоз является одним из самых частых оппортунистических микозов при ВИЧ-инфекции, поэтому появление и прогрессирование симптомов кандидоза может указывать на необходимость обследования больного на ВИЧ-инфекцию. Начинается кандидоз с поражения слизистых оболочек полости рта, задней стенки глотки, пищевода, у </w:t>
      </w:r>
      <w:proofErr w:type="spellStart"/>
      <w:r w:rsidRPr="00DB1CF4">
        <w:t>ВИЧ-инфицированных</w:t>
      </w:r>
      <w:proofErr w:type="spellEnd"/>
      <w:r w:rsidRPr="00DB1CF4">
        <w:t xml:space="preserve"> женщин очень часто развивается хронический вагинальный кандидоз. В дальнейшем развивается </w:t>
      </w:r>
      <w:proofErr w:type="spellStart"/>
      <w:r w:rsidRPr="00DB1CF4">
        <w:t>гематогенно</w:t>
      </w:r>
      <w:proofErr w:type="spellEnd"/>
      <w:r w:rsidRPr="00DB1CF4">
        <w:t xml:space="preserve"> диссеминированный кандидоз, протекающий очень тяжело, который может привести к гибели больного. </w:t>
      </w:r>
    </w:p>
    <w:p w:rsidR="00DB1CF4" w:rsidRPr="00DB1CF4" w:rsidRDefault="00DB1CF4" w:rsidP="00B26A86">
      <w:pPr>
        <w:pStyle w:val="a3"/>
        <w:ind w:firstLine="709"/>
        <w:jc w:val="both"/>
      </w:pPr>
      <w:r w:rsidRPr="00DB1CF4">
        <w:t xml:space="preserve">Диагноз и дифференциальный диагноз. Выделение культуры из мокроты, слизи зева, испражнений, мазков и соскобов с пораженных слизистых оболочек, кожи, ногтей не может служить доказательством диссеминированного (висцерального) кандидоза. Диагностическое значение имеет выделение культуры из крови, спинномозговой жидкости, внутрисуставной жидкости или в </w:t>
      </w:r>
      <w:proofErr w:type="spellStart"/>
      <w:r w:rsidRPr="00DB1CF4">
        <w:t>биопсированных</w:t>
      </w:r>
      <w:proofErr w:type="spellEnd"/>
      <w:r w:rsidRPr="00DB1CF4">
        <w:t xml:space="preserve"> тканях. При поражении кожи и слизистых оболочек диагностическое значение имеет обнаружение (при микроскопии) большого количества </w:t>
      </w:r>
      <w:proofErr w:type="spellStart"/>
      <w:r w:rsidRPr="00DB1CF4">
        <w:t>кандид</w:t>
      </w:r>
      <w:proofErr w:type="spellEnd"/>
      <w:r w:rsidRPr="00DB1CF4">
        <w:t xml:space="preserve"> в мокроте, испражнениях, в слизи зева, а также выявление достаточно высоких титров антител в РСК и реакции агглютинации со специфическим антигеном. Положительными считаются высокие титры (1:160—1:1600) или нарастание титров антител в ходе болезни. У </w:t>
      </w:r>
      <w:proofErr w:type="spellStart"/>
      <w:r w:rsidRPr="00DB1CF4">
        <w:t>ВИЧ-инфицированных</w:t>
      </w:r>
      <w:proofErr w:type="spellEnd"/>
      <w:r w:rsidRPr="00DB1CF4">
        <w:t xml:space="preserve"> серологические реакции остаются отрицательными. </w:t>
      </w:r>
    </w:p>
    <w:p w:rsidR="00DB1CF4" w:rsidRPr="00DB1CF4" w:rsidRDefault="00DB1CF4" w:rsidP="00B26A86">
      <w:pPr>
        <w:pStyle w:val="a3"/>
        <w:ind w:firstLine="709"/>
        <w:jc w:val="both"/>
      </w:pPr>
      <w:r w:rsidRPr="00DB1CF4">
        <w:t xml:space="preserve">Кандидоз легких дифференцируют от бактериальных пневмоний, туберкулеза и от других глубоких микозов (актиномикоз, аспергиллез, </w:t>
      </w:r>
      <w:proofErr w:type="spellStart"/>
      <w:r w:rsidRPr="00DB1CF4">
        <w:t>нокардиоз</w:t>
      </w:r>
      <w:proofErr w:type="spellEnd"/>
      <w:r w:rsidRPr="00DB1CF4">
        <w:t xml:space="preserve">, </w:t>
      </w:r>
      <w:proofErr w:type="spellStart"/>
      <w:r w:rsidRPr="00DB1CF4">
        <w:t>гистоплазмоз</w:t>
      </w:r>
      <w:proofErr w:type="spellEnd"/>
      <w:r w:rsidRPr="00DB1CF4">
        <w:t xml:space="preserve">). Для кандидоза характерно относительно быстрое исчезновение инфильтратов и даже каверн под влиянием </w:t>
      </w:r>
      <w:proofErr w:type="spellStart"/>
      <w:r w:rsidRPr="00DB1CF4">
        <w:t>антимикозной</w:t>
      </w:r>
      <w:proofErr w:type="spellEnd"/>
      <w:r w:rsidRPr="00DB1CF4">
        <w:t xml:space="preserve"> терапии. Имеет значение и то, что перед развитием висцерального кандидоза отмечается появление и прогрессирование </w:t>
      </w:r>
      <w:proofErr w:type="spellStart"/>
      <w:r w:rsidRPr="00DB1CF4">
        <w:t>кандидозного</w:t>
      </w:r>
      <w:proofErr w:type="spellEnd"/>
      <w:r w:rsidRPr="00DB1CF4">
        <w:t xml:space="preserve"> поражения слизистых оболочек. </w:t>
      </w:r>
    </w:p>
    <w:p w:rsidR="00DB1CF4" w:rsidRPr="00DB1CF4" w:rsidRDefault="00DB1CF4" w:rsidP="00B26A86">
      <w:pPr>
        <w:pStyle w:val="a3"/>
        <w:ind w:firstLine="709"/>
        <w:jc w:val="both"/>
      </w:pPr>
      <w:r w:rsidRPr="00DB1CF4">
        <w:t xml:space="preserve">Лечение. Устранение факторов, способствующих возникновению кандидоза. Витамины группы В и аскорбиновая кислота. При поражении кожи используют мази с </w:t>
      </w:r>
      <w:proofErr w:type="spellStart"/>
      <w:r w:rsidRPr="00DB1CF4">
        <w:t>противомикозными</w:t>
      </w:r>
      <w:proofErr w:type="spellEnd"/>
      <w:r w:rsidRPr="00DB1CF4">
        <w:t xml:space="preserve"> препаратами, лечение проводят открытым способом. При поражениях слизистых оболочек (оральный, вагинальный кандидоз) используют местно суспензию, содержащую </w:t>
      </w:r>
      <w:proofErr w:type="spellStart"/>
      <w:r w:rsidRPr="00DB1CF4">
        <w:t>нистатин</w:t>
      </w:r>
      <w:proofErr w:type="spellEnd"/>
      <w:r w:rsidRPr="00DB1CF4">
        <w:t xml:space="preserve">. При </w:t>
      </w:r>
      <w:r w:rsidRPr="00DB1CF4">
        <w:lastRenderedPageBreak/>
        <w:t xml:space="preserve">поражении слизистой оболочки пищевода применяют </w:t>
      </w:r>
      <w:proofErr w:type="spellStart"/>
      <w:r w:rsidRPr="00DB1CF4">
        <w:t>кетоконазол</w:t>
      </w:r>
      <w:proofErr w:type="spellEnd"/>
      <w:r w:rsidRPr="00DB1CF4">
        <w:t xml:space="preserve"> (</w:t>
      </w:r>
      <w:proofErr w:type="spellStart"/>
      <w:r w:rsidRPr="00DB1CF4">
        <w:t>Ketoconazole</w:t>
      </w:r>
      <w:proofErr w:type="spellEnd"/>
      <w:r w:rsidRPr="00DB1CF4">
        <w:t xml:space="preserve">) по 200—400 мг в день (эффективность около 50%), если симптомы поражения пищевода не исчезают в течение 5—10 дней, то следует использовать </w:t>
      </w:r>
      <w:proofErr w:type="spellStart"/>
      <w:r w:rsidRPr="00DB1CF4">
        <w:t>Diflucan</w:t>
      </w:r>
      <w:proofErr w:type="spellEnd"/>
      <w:r w:rsidRPr="00DB1CF4">
        <w:t>(</w:t>
      </w:r>
      <w:proofErr w:type="spellStart"/>
      <w:r w:rsidRPr="00DB1CF4">
        <w:t>fluconazole</w:t>
      </w:r>
      <w:proofErr w:type="spellEnd"/>
      <w:r w:rsidRPr="00DB1CF4">
        <w:t xml:space="preserve">). Его назначают внутрь по 100 мг в день в течение двух дней (эффективность около 90%). В этих случаях можно также внутривенное введение </w:t>
      </w:r>
      <w:proofErr w:type="spellStart"/>
      <w:r w:rsidRPr="00DB1CF4">
        <w:t>амфотерицина</w:t>
      </w:r>
      <w:proofErr w:type="spellEnd"/>
      <w:r w:rsidRPr="00DB1CF4">
        <w:t xml:space="preserve"> В по 0,3 мг/кг. При </w:t>
      </w:r>
      <w:proofErr w:type="spellStart"/>
      <w:r w:rsidRPr="00DB1CF4">
        <w:t>кандидозном</w:t>
      </w:r>
      <w:proofErr w:type="spellEnd"/>
      <w:r w:rsidRPr="00DB1CF4">
        <w:t xml:space="preserve"> поражении мочевого пузыря в течение 5 дней проводят </w:t>
      </w:r>
      <w:proofErr w:type="spellStart"/>
      <w:r w:rsidRPr="00DB1CF4">
        <w:t>инстиляции</w:t>
      </w:r>
      <w:proofErr w:type="spellEnd"/>
      <w:r w:rsidRPr="00DB1CF4">
        <w:t xml:space="preserve"> раствора </w:t>
      </w:r>
      <w:proofErr w:type="spellStart"/>
      <w:r w:rsidRPr="00DB1CF4">
        <w:t>амфотерицина</w:t>
      </w:r>
      <w:proofErr w:type="spellEnd"/>
      <w:r w:rsidRPr="00DB1CF4">
        <w:t xml:space="preserve"> В по50 мкг/мл. При диссеминированном (системном, висцеральном) кандидозе используют </w:t>
      </w:r>
      <w:proofErr w:type="spellStart"/>
      <w:r w:rsidRPr="00DB1CF4">
        <w:t>амфотерицин</w:t>
      </w:r>
      <w:proofErr w:type="spellEnd"/>
      <w:r w:rsidRPr="00DB1CF4">
        <w:t xml:space="preserve"> В, его назначают внутривенно в 5% растворе в виде капельных вливаний из расчета 250 ЕД/кг массы тела (0,3 мг/кг), курс лечения может занять несколько недель. Эффективным препаратом для лечения системного кандидоза является </w:t>
      </w:r>
      <w:proofErr w:type="spellStart"/>
      <w:r w:rsidRPr="00DB1CF4">
        <w:t>Diflucan</w:t>
      </w:r>
      <w:proofErr w:type="spellEnd"/>
      <w:r w:rsidRPr="00DB1CF4">
        <w:t>, который назначают внутрь по 200 мг в день в течение двух дней. Побочные реакции отмечаются относительно редко(2—4%) в виде тошноты, диареи, головной боли.</w:t>
      </w:r>
    </w:p>
    <w:sectPr w:rsidR="00DB1CF4" w:rsidRPr="00DB1CF4" w:rsidSect="00B26A8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F4"/>
    <w:rsid w:val="00B26A86"/>
    <w:rsid w:val="00DB1CF4"/>
    <w:rsid w:val="00E2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5C7B4-5C47-4654-B9F0-D49D8165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DB1C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B1C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Кандидозы (Candidosis) </vt:lpstr>
    </vt:vector>
  </TitlesOfParts>
  <Company>HOME</Company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Кандидозы (Candidosis)</dc:title>
  <dc:subject/>
  <dc:creator>USER</dc:creator>
  <cp:keywords/>
  <dc:description/>
  <cp:lastModifiedBy>Тест</cp:lastModifiedBy>
  <cp:revision>2</cp:revision>
  <dcterms:created xsi:type="dcterms:W3CDTF">2024-07-05T19:05:00Z</dcterms:created>
  <dcterms:modified xsi:type="dcterms:W3CDTF">2024-07-05T19:05:00Z</dcterms:modified>
</cp:coreProperties>
</file>