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3C" w:rsidRPr="00974869" w:rsidRDefault="00974869" w:rsidP="00974869">
      <w:pPr>
        <w:jc w:val="center"/>
        <w:rPr>
          <w:b/>
          <w:sz w:val="28"/>
        </w:rPr>
      </w:pPr>
      <w:r w:rsidRPr="00974869">
        <w:rPr>
          <w:b/>
          <w:sz w:val="28"/>
        </w:rPr>
        <w:t>Московский государственный медико-стоматологический университет им.  А.И. Евдокимова</w:t>
      </w:r>
    </w:p>
    <w:p w:rsidR="00974869" w:rsidRPr="00974869" w:rsidRDefault="00974869" w:rsidP="00974869">
      <w:pPr>
        <w:jc w:val="center"/>
        <w:rPr>
          <w:b/>
          <w:sz w:val="28"/>
        </w:rPr>
      </w:pPr>
      <w:r w:rsidRPr="00974869">
        <w:rPr>
          <w:b/>
          <w:sz w:val="28"/>
        </w:rPr>
        <w:t>Кафедра онкологии и лучевой терапии</w:t>
      </w:r>
    </w:p>
    <w:p w:rsidR="00974869" w:rsidRPr="005205AE" w:rsidRDefault="00974869" w:rsidP="009748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4869" w:rsidRPr="00974869" w:rsidRDefault="00974869" w:rsidP="00974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869">
        <w:rPr>
          <w:bCs/>
          <w:sz w:val="28"/>
          <w:szCs w:val="28"/>
        </w:rPr>
        <w:t>Заведующий кафедрой</w:t>
      </w:r>
      <w:r>
        <w:rPr>
          <w:bCs/>
          <w:sz w:val="28"/>
          <w:szCs w:val="28"/>
        </w:rPr>
        <w:t xml:space="preserve">: </w:t>
      </w:r>
      <w:proofErr w:type="spellStart"/>
      <w:r w:rsidRPr="00974869">
        <w:rPr>
          <w:rStyle w:val="a3"/>
          <w:sz w:val="28"/>
          <w:szCs w:val="28"/>
        </w:rPr>
        <w:t>д.м</w:t>
      </w:r>
      <w:proofErr w:type="gramStart"/>
      <w:r w:rsidRPr="00974869">
        <w:rPr>
          <w:rStyle w:val="a3"/>
          <w:sz w:val="28"/>
          <w:szCs w:val="28"/>
        </w:rPr>
        <w:t>.н</w:t>
      </w:r>
      <w:proofErr w:type="spellEnd"/>
      <w:proofErr w:type="gramEnd"/>
      <w:r w:rsidRPr="00974869">
        <w:rPr>
          <w:rStyle w:val="a3"/>
          <w:sz w:val="28"/>
          <w:szCs w:val="28"/>
        </w:rPr>
        <w:t xml:space="preserve">, профессор </w:t>
      </w:r>
      <w:proofErr w:type="spellStart"/>
      <w:r w:rsidRPr="00974869">
        <w:rPr>
          <w:sz w:val="28"/>
          <w:szCs w:val="28"/>
        </w:rPr>
        <w:t>Вельшер</w:t>
      </w:r>
      <w:proofErr w:type="spellEnd"/>
      <w:r w:rsidRPr="00974869">
        <w:rPr>
          <w:sz w:val="28"/>
          <w:szCs w:val="28"/>
        </w:rPr>
        <w:t xml:space="preserve"> Леонид Зиновьевич</w:t>
      </w:r>
    </w:p>
    <w:p w:rsidR="00974869" w:rsidRDefault="00974869" w:rsidP="00974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869">
        <w:rPr>
          <w:bCs/>
          <w:sz w:val="28"/>
          <w:szCs w:val="28"/>
        </w:rPr>
        <w:t>Преподаватель</w:t>
      </w:r>
      <w:r>
        <w:rPr>
          <w:bCs/>
          <w:sz w:val="28"/>
          <w:szCs w:val="28"/>
        </w:rPr>
        <w:t xml:space="preserve">: </w:t>
      </w:r>
      <w:proofErr w:type="spellStart"/>
      <w:r w:rsidRPr="00974869">
        <w:rPr>
          <w:rStyle w:val="a3"/>
          <w:sz w:val="28"/>
          <w:szCs w:val="28"/>
        </w:rPr>
        <w:t>к.м</w:t>
      </w:r>
      <w:proofErr w:type="gramStart"/>
      <w:r w:rsidRPr="00974869">
        <w:rPr>
          <w:rStyle w:val="a3"/>
          <w:sz w:val="28"/>
          <w:szCs w:val="28"/>
        </w:rPr>
        <w:t>.н</w:t>
      </w:r>
      <w:proofErr w:type="spellEnd"/>
      <w:proofErr w:type="gramEnd"/>
      <w:r w:rsidRPr="00974869">
        <w:rPr>
          <w:rStyle w:val="a3"/>
          <w:sz w:val="28"/>
          <w:szCs w:val="28"/>
        </w:rPr>
        <w:t xml:space="preserve">, доцент </w:t>
      </w:r>
      <w:proofErr w:type="spellStart"/>
      <w:r w:rsidRPr="00974869">
        <w:rPr>
          <w:sz w:val="28"/>
          <w:szCs w:val="28"/>
        </w:rPr>
        <w:t>Генс</w:t>
      </w:r>
      <w:proofErr w:type="spellEnd"/>
      <w:r w:rsidRPr="00974869">
        <w:rPr>
          <w:sz w:val="28"/>
          <w:szCs w:val="28"/>
        </w:rPr>
        <w:t xml:space="preserve"> </w:t>
      </w:r>
      <w:proofErr w:type="spellStart"/>
      <w:r w:rsidRPr="00974869">
        <w:rPr>
          <w:sz w:val="28"/>
          <w:szCs w:val="28"/>
        </w:rPr>
        <w:t>Гелена</w:t>
      </w:r>
      <w:proofErr w:type="spellEnd"/>
      <w:r w:rsidRPr="00974869">
        <w:rPr>
          <w:sz w:val="28"/>
          <w:szCs w:val="28"/>
        </w:rPr>
        <w:t xml:space="preserve"> Петровна</w:t>
      </w:r>
    </w:p>
    <w:p w:rsidR="00974869" w:rsidRDefault="00974869" w:rsidP="009748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974869" w:rsidRDefault="00974869" w:rsidP="00974869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  <w:r w:rsidRPr="00974869">
        <w:rPr>
          <w:b/>
          <w:sz w:val="40"/>
          <w:szCs w:val="28"/>
        </w:rPr>
        <w:t>Канцерогенез</w:t>
      </w:r>
      <w:r>
        <w:rPr>
          <w:b/>
          <w:sz w:val="40"/>
          <w:szCs w:val="28"/>
        </w:rPr>
        <w:t>.</w:t>
      </w:r>
    </w:p>
    <w:p w:rsidR="00974869" w:rsidRDefault="00974869" w:rsidP="00974869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</w:p>
    <w:p w:rsidR="00974869" w:rsidRDefault="00974869" w:rsidP="00974869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</w:p>
    <w:p w:rsidR="00974869" w:rsidRDefault="00974869" w:rsidP="00974869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</w:p>
    <w:p w:rsidR="00974869" w:rsidRPr="00974869" w:rsidRDefault="00974869" w:rsidP="009748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869" w:rsidRPr="00974869" w:rsidRDefault="00974869" w:rsidP="009748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4869">
        <w:rPr>
          <w:sz w:val="28"/>
          <w:szCs w:val="28"/>
        </w:rPr>
        <w:t xml:space="preserve">Выполнила: студентка 5 курса, </w:t>
      </w:r>
    </w:p>
    <w:p w:rsidR="00974869" w:rsidRPr="00974869" w:rsidRDefault="00974869" w:rsidP="009748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4869">
        <w:rPr>
          <w:sz w:val="28"/>
          <w:szCs w:val="28"/>
        </w:rPr>
        <w:t>лечебного факультета (</w:t>
      </w:r>
      <w:proofErr w:type="spellStart"/>
      <w:r w:rsidRPr="00974869">
        <w:rPr>
          <w:sz w:val="28"/>
          <w:szCs w:val="28"/>
        </w:rPr>
        <w:t>дн</w:t>
      </w:r>
      <w:proofErr w:type="gramStart"/>
      <w:r w:rsidRPr="00974869">
        <w:rPr>
          <w:sz w:val="28"/>
          <w:szCs w:val="28"/>
        </w:rPr>
        <w:t>.о</w:t>
      </w:r>
      <w:proofErr w:type="gramEnd"/>
      <w:r w:rsidRPr="00974869">
        <w:rPr>
          <w:sz w:val="28"/>
          <w:szCs w:val="28"/>
        </w:rPr>
        <w:t>тд</w:t>
      </w:r>
      <w:proofErr w:type="spellEnd"/>
      <w:r w:rsidRPr="00974869">
        <w:rPr>
          <w:sz w:val="28"/>
          <w:szCs w:val="28"/>
        </w:rPr>
        <w:t>.),</w:t>
      </w:r>
    </w:p>
    <w:p w:rsidR="00974869" w:rsidRPr="00974869" w:rsidRDefault="00974869" w:rsidP="009748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4869">
        <w:rPr>
          <w:sz w:val="28"/>
          <w:szCs w:val="28"/>
        </w:rPr>
        <w:t>26 группы</w:t>
      </w:r>
    </w:p>
    <w:p w:rsidR="00974869" w:rsidRPr="00974869" w:rsidRDefault="00974869" w:rsidP="0097486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4869">
        <w:rPr>
          <w:sz w:val="28"/>
          <w:szCs w:val="28"/>
        </w:rPr>
        <w:t xml:space="preserve"> Меньщикова Е.В.</w:t>
      </w:r>
    </w:p>
    <w:p w:rsidR="00974869" w:rsidRDefault="00974869"/>
    <w:p w:rsidR="00974869" w:rsidRDefault="00974869"/>
    <w:p w:rsidR="00974869" w:rsidRDefault="00974869"/>
    <w:p w:rsidR="00974869" w:rsidRDefault="00974869"/>
    <w:p w:rsidR="00974869" w:rsidRDefault="00974869"/>
    <w:p w:rsidR="00974869" w:rsidRDefault="00974869"/>
    <w:p w:rsidR="00974869" w:rsidRDefault="00974869" w:rsidP="00974869">
      <w:pPr>
        <w:jc w:val="center"/>
        <w:rPr>
          <w:sz w:val="24"/>
        </w:rPr>
      </w:pPr>
    </w:p>
    <w:p w:rsidR="00974869" w:rsidRDefault="00974869" w:rsidP="00974869">
      <w:pPr>
        <w:jc w:val="center"/>
        <w:rPr>
          <w:sz w:val="24"/>
        </w:rPr>
      </w:pPr>
    </w:p>
    <w:p w:rsidR="00974869" w:rsidRDefault="00974869" w:rsidP="00974869">
      <w:pPr>
        <w:jc w:val="center"/>
        <w:rPr>
          <w:sz w:val="24"/>
        </w:rPr>
      </w:pPr>
      <w:r w:rsidRPr="00974869">
        <w:rPr>
          <w:sz w:val="24"/>
        </w:rPr>
        <w:t>Москва 2013</w:t>
      </w:r>
    </w:p>
    <w:p w:rsidR="00974869" w:rsidRPr="00974869" w:rsidRDefault="00974869" w:rsidP="00974869">
      <w:p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lastRenderedPageBreak/>
        <w:t xml:space="preserve">Согласно теории Вирхова, патология клетки лежит в основе любой болезни.                Канцерогенез - последовательный, многоступенчатый процесс накопления клеткой изменений ключевых функций и характеристик, приводящих </w:t>
      </w:r>
      <w:proofErr w:type="gramStart"/>
      <w:r w:rsidRPr="00974869">
        <w:rPr>
          <w:rFonts w:ascii="Times New Roman" w:hAnsi="Times New Roman" w:cs="Times New Roman"/>
        </w:rPr>
        <w:t>к</w:t>
      </w:r>
      <w:proofErr w:type="gramEnd"/>
      <w:r w:rsidRPr="00974869">
        <w:rPr>
          <w:rFonts w:ascii="Times New Roman" w:hAnsi="Times New Roman" w:cs="Times New Roman"/>
        </w:rPr>
        <w:t xml:space="preserve"> ее </w:t>
      </w:r>
      <w:proofErr w:type="spellStart"/>
      <w:r w:rsidRPr="00974869">
        <w:rPr>
          <w:rFonts w:ascii="Times New Roman" w:hAnsi="Times New Roman" w:cs="Times New Roman"/>
        </w:rPr>
        <w:t>озлокачествлению</w:t>
      </w:r>
      <w:proofErr w:type="spellEnd"/>
      <w:r w:rsidRPr="00974869">
        <w:rPr>
          <w:rFonts w:ascii="Times New Roman" w:hAnsi="Times New Roman" w:cs="Times New Roman"/>
        </w:rPr>
        <w:t>. Клеточные изменения включают нарушения регуляции процессов пролиферации, дифферен</w:t>
      </w:r>
      <w:r w:rsidR="00FF5E4D">
        <w:rPr>
          <w:rFonts w:ascii="Times New Roman" w:hAnsi="Times New Roman" w:cs="Times New Roman"/>
        </w:rPr>
        <w:t>цировки</w:t>
      </w:r>
      <w:r w:rsidRPr="00974869">
        <w:rPr>
          <w:rFonts w:ascii="Times New Roman" w:hAnsi="Times New Roman" w:cs="Times New Roman"/>
        </w:rPr>
        <w:t xml:space="preserve">, </w:t>
      </w:r>
      <w:proofErr w:type="spellStart"/>
      <w:r w:rsidRPr="00974869">
        <w:rPr>
          <w:rFonts w:ascii="Times New Roman" w:hAnsi="Times New Roman" w:cs="Times New Roman"/>
        </w:rPr>
        <w:t>апоптоза</w:t>
      </w:r>
      <w:proofErr w:type="spellEnd"/>
      <w:r w:rsidRPr="00974869">
        <w:rPr>
          <w:rFonts w:ascii="Times New Roman" w:hAnsi="Times New Roman" w:cs="Times New Roman"/>
        </w:rPr>
        <w:t xml:space="preserve"> и морфогенетических реакций. В результате клетка приобретает новые качества: </w:t>
      </w:r>
      <w:proofErr w:type="spellStart"/>
      <w:r w:rsidRPr="00974869">
        <w:rPr>
          <w:rFonts w:ascii="Times New Roman" w:hAnsi="Times New Roman" w:cs="Times New Roman"/>
        </w:rPr>
        <w:t>иммортализацию</w:t>
      </w:r>
      <w:proofErr w:type="spellEnd"/>
      <w:r w:rsidRPr="00974869">
        <w:rPr>
          <w:rFonts w:ascii="Times New Roman" w:hAnsi="Times New Roman" w:cs="Times New Roman"/>
        </w:rPr>
        <w:t xml:space="preserve"> ("бессмертие", т.е. способность к неограниченному делению), отсутствие контактного ингибирования и способность к </w:t>
      </w:r>
      <w:proofErr w:type="spellStart"/>
      <w:r w:rsidRPr="00974869">
        <w:rPr>
          <w:rFonts w:ascii="Times New Roman" w:hAnsi="Times New Roman" w:cs="Times New Roman"/>
        </w:rPr>
        <w:t>инвазивному</w:t>
      </w:r>
      <w:proofErr w:type="spellEnd"/>
      <w:r w:rsidRPr="00974869">
        <w:rPr>
          <w:rFonts w:ascii="Times New Roman" w:hAnsi="Times New Roman" w:cs="Times New Roman"/>
        </w:rPr>
        <w:t xml:space="preserve"> росту. Кроме того, опухолевые клетки получают способность избегать действия факторов специфического и неспецифического противоопухолевого иммунитета организма хозяина. 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В настоящее время ведущая роль в индукции и промоции канцерогенеза принадлежит генетическим нарушениям. Около 1% генов человека </w:t>
      </w:r>
      <w:proofErr w:type="gramStart"/>
      <w:r w:rsidRPr="00974869">
        <w:rPr>
          <w:rFonts w:ascii="Times New Roman" w:eastAsia="Times New Roman" w:hAnsi="Times New Roman" w:cs="Times New Roman"/>
          <w:lang w:eastAsia="ru-RU"/>
        </w:rPr>
        <w:t>ассоциированы</w:t>
      </w:r>
      <w:proofErr w:type="gramEnd"/>
      <w:r w:rsidRPr="00974869">
        <w:rPr>
          <w:rFonts w:ascii="Times New Roman" w:eastAsia="Times New Roman" w:hAnsi="Times New Roman" w:cs="Times New Roman"/>
          <w:lang w:eastAsia="ru-RU"/>
        </w:rPr>
        <w:t xml:space="preserve"> с канцерогенезом. </w:t>
      </w:r>
    </w:p>
    <w:p w:rsidR="00974869" w:rsidRPr="00974869" w:rsidRDefault="00974869" w:rsidP="00974869">
      <w:pPr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lang w:eastAsia="ru-RU"/>
        </w:rPr>
        <w:t>4 стадии канцерогенеза:</w:t>
      </w:r>
    </w:p>
    <w:p w:rsidR="00974869" w:rsidRPr="00974869" w:rsidRDefault="00974869" w:rsidP="009748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Стадия инициации (изменение клеточных онкогенов, выключение </w:t>
      </w:r>
      <w:proofErr w:type="spellStart"/>
      <w:r w:rsidRPr="00974869">
        <w:rPr>
          <w:rFonts w:ascii="Times New Roman" w:hAnsi="Times New Roman" w:cs="Times New Roman"/>
        </w:rPr>
        <w:t>генов-супрессоров</w:t>
      </w:r>
      <w:proofErr w:type="spellEnd"/>
      <w:r w:rsidRPr="00974869">
        <w:rPr>
          <w:rFonts w:ascii="Times New Roman" w:hAnsi="Times New Roman" w:cs="Times New Roman"/>
        </w:rPr>
        <w:t>)</w:t>
      </w:r>
    </w:p>
    <w:p w:rsidR="00974869" w:rsidRPr="00974869" w:rsidRDefault="00974869" w:rsidP="00974869">
      <w:pPr>
        <w:pStyle w:val="a4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>3 фазы:</w:t>
      </w:r>
    </w:p>
    <w:p w:rsidR="00974869" w:rsidRPr="00974869" w:rsidRDefault="00974869" w:rsidP="0097486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>Фаза метаболической активаци</w:t>
      </w:r>
      <w:proofErr w:type="gramStart"/>
      <w:r w:rsidRPr="00974869">
        <w:rPr>
          <w:rFonts w:ascii="Times New Roman" w:hAnsi="Times New Roman" w:cs="Times New Roman"/>
        </w:rPr>
        <w:t>и(</w:t>
      </w:r>
      <w:proofErr w:type="gramEnd"/>
      <w:r w:rsidRPr="00974869">
        <w:rPr>
          <w:rFonts w:ascii="Times New Roman" w:hAnsi="Times New Roman" w:cs="Times New Roman"/>
        </w:rPr>
        <w:t xml:space="preserve"> превращение </w:t>
      </w:r>
      <w:proofErr w:type="spellStart"/>
      <w:r w:rsidRPr="00974869">
        <w:rPr>
          <w:rFonts w:ascii="Times New Roman" w:hAnsi="Times New Roman" w:cs="Times New Roman"/>
        </w:rPr>
        <w:t>проканцерогенов</w:t>
      </w:r>
      <w:proofErr w:type="spellEnd"/>
      <w:r w:rsidRPr="00974869">
        <w:rPr>
          <w:rFonts w:ascii="Times New Roman" w:hAnsi="Times New Roman" w:cs="Times New Roman"/>
        </w:rPr>
        <w:t xml:space="preserve"> в канцерогены)</w:t>
      </w:r>
    </w:p>
    <w:p w:rsidR="00974869" w:rsidRPr="00974869" w:rsidRDefault="00974869" w:rsidP="0097486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Фаза взаимодействия с ДНК </w:t>
      </w:r>
      <w:proofErr w:type="gramStart"/>
      <w:r w:rsidRPr="00974869">
        <w:rPr>
          <w:rFonts w:ascii="Times New Roman" w:hAnsi="Times New Roman" w:cs="Times New Roman"/>
        </w:rPr>
        <w:t xml:space="preserve">( </w:t>
      </w:r>
      <w:proofErr w:type="gramEnd"/>
      <w:r w:rsidRPr="00974869">
        <w:rPr>
          <w:rFonts w:ascii="Times New Roman" w:hAnsi="Times New Roman" w:cs="Times New Roman"/>
        </w:rPr>
        <w:t xml:space="preserve">прямой и непрямой </w:t>
      </w:r>
      <w:proofErr w:type="spellStart"/>
      <w:r w:rsidRPr="00974869">
        <w:rPr>
          <w:rFonts w:ascii="Times New Roman" w:hAnsi="Times New Roman" w:cs="Times New Roman"/>
        </w:rPr>
        <w:t>генотоксический</w:t>
      </w:r>
      <w:proofErr w:type="spellEnd"/>
      <w:r w:rsidRPr="00974869">
        <w:rPr>
          <w:rFonts w:ascii="Times New Roman" w:hAnsi="Times New Roman" w:cs="Times New Roman"/>
        </w:rPr>
        <w:t xml:space="preserve"> эффект)</w:t>
      </w:r>
    </w:p>
    <w:p w:rsidR="00974869" w:rsidRPr="00974869" w:rsidRDefault="00974869" w:rsidP="0097486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>Фаза фиксации индуцированных изменений  (повреждения ДНК должны проявиться в потомстве клеток-мишеней, способных давать пролиферативный пул.)</w:t>
      </w:r>
    </w:p>
    <w:p w:rsidR="00974869" w:rsidRPr="00974869" w:rsidRDefault="00974869" w:rsidP="009748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>Стадия промоции</w:t>
      </w:r>
    </w:p>
    <w:p w:rsidR="00974869" w:rsidRPr="00974869" w:rsidRDefault="00974869" w:rsidP="00974869">
      <w:pPr>
        <w:pStyle w:val="a4"/>
        <w:rPr>
          <w:rFonts w:ascii="Times New Roman" w:hAnsi="Times New Roman" w:cs="Times New Roman"/>
        </w:rPr>
      </w:pPr>
      <w:proofErr w:type="gramStart"/>
      <w:r w:rsidRPr="00974869">
        <w:rPr>
          <w:rFonts w:ascii="Times New Roman" w:hAnsi="Times New Roman" w:cs="Times New Roman"/>
          <w:lang w:val="en-US"/>
        </w:rPr>
        <w:t>I</w:t>
      </w:r>
      <w:r w:rsidRPr="00974869">
        <w:rPr>
          <w:rFonts w:ascii="Times New Roman" w:hAnsi="Times New Roman" w:cs="Times New Roman"/>
        </w:rPr>
        <w:t>(</w:t>
      </w:r>
      <w:proofErr w:type="gramEnd"/>
      <w:r w:rsidRPr="00974869">
        <w:rPr>
          <w:rFonts w:ascii="Times New Roman" w:hAnsi="Times New Roman" w:cs="Times New Roman"/>
        </w:rPr>
        <w:t>ранняя) фаза- перестройка фенотипа, происходящая вследствие эпигенетических изменений (т.е. генной экспрессии), индуцированных опухолевым промотором.</w:t>
      </w:r>
    </w:p>
    <w:p w:rsidR="00974869" w:rsidRPr="00974869" w:rsidRDefault="00974869" w:rsidP="00974869">
      <w:pPr>
        <w:pStyle w:val="a4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Изменение генной экспрессии, что дает возможность клетке функционировать в условиях пониженного синтеза генных продуктов. </w:t>
      </w:r>
    </w:p>
    <w:p w:rsidR="00974869" w:rsidRPr="00974869" w:rsidRDefault="00974869" w:rsidP="00974869">
      <w:pPr>
        <w:pStyle w:val="a4"/>
        <w:rPr>
          <w:rFonts w:ascii="Times New Roman" w:hAnsi="Times New Roman" w:cs="Times New Roman"/>
        </w:rPr>
      </w:pPr>
      <w:proofErr w:type="gramStart"/>
      <w:r w:rsidRPr="00974869">
        <w:rPr>
          <w:rFonts w:ascii="Times New Roman" w:hAnsi="Times New Roman" w:cs="Times New Roman"/>
        </w:rPr>
        <w:t xml:space="preserve">II (поздняя) фаза - представляет собой качественно-количественные изменения, охватывающие период функционирования клетки в условиях переключения генной активности, завершающийся образованием </w:t>
      </w:r>
      <w:proofErr w:type="spellStart"/>
      <w:r w:rsidRPr="00974869">
        <w:rPr>
          <w:rFonts w:ascii="Times New Roman" w:hAnsi="Times New Roman" w:cs="Times New Roman"/>
        </w:rPr>
        <w:t>неопластически</w:t>
      </w:r>
      <w:proofErr w:type="spellEnd"/>
      <w:r w:rsidRPr="00974869">
        <w:rPr>
          <w:rFonts w:ascii="Times New Roman" w:hAnsi="Times New Roman" w:cs="Times New Roman"/>
        </w:rPr>
        <w:t xml:space="preserve"> трансформированных клеток (неопластическая трансформация — проявление признаков, характеризующих возможность клеток к неограниченной пролиферации и дальнейшей профессии, т.е. накоплению злокачественного потенциала</w:t>
      </w:r>
      <w:proofErr w:type="gramEnd"/>
    </w:p>
    <w:p w:rsidR="00974869" w:rsidRPr="00974869" w:rsidRDefault="00974869" w:rsidP="009748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Стадия прогрессии: разработана </w:t>
      </w:r>
      <w:proofErr w:type="spellStart"/>
      <w:r w:rsidRPr="00974869">
        <w:rPr>
          <w:rFonts w:ascii="Times New Roman" w:hAnsi="Times New Roman" w:cs="Times New Roman"/>
        </w:rPr>
        <w:t>L.Foulds</w:t>
      </w:r>
      <w:proofErr w:type="spellEnd"/>
      <w:r w:rsidRPr="00974869">
        <w:rPr>
          <w:rFonts w:ascii="Times New Roman" w:hAnsi="Times New Roman" w:cs="Times New Roman"/>
        </w:rPr>
        <w:t xml:space="preserve"> в 1969 г. Происходит постоянный стадийный прогрессирующий рост опухоли с прохождением ею ряда качественно отличных стадий в сторону повышения ее злокачественности. В ходе прогрессии опухоли может происходить ее </w:t>
      </w:r>
      <w:proofErr w:type="spellStart"/>
      <w:r w:rsidRPr="00974869">
        <w:rPr>
          <w:rFonts w:ascii="Times New Roman" w:hAnsi="Times New Roman" w:cs="Times New Roman"/>
        </w:rPr>
        <w:t>клональная</w:t>
      </w:r>
      <w:proofErr w:type="spellEnd"/>
      <w:r w:rsidRPr="00974869">
        <w:rPr>
          <w:rFonts w:ascii="Times New Roman" w:hAnsi="Times New Roman" w:cs="Times New Roman"/>
        </w:rPr>
        <w:t xml:space="preserve"> эволюция, появляются новые клоны опухолевых клеток, возникающие в результате вторичных мутаций. Опухоль постоянно изменяется: происходит прогрессия, как правило, в сторону повышения ее злокачественности, которая </w:t>
      </w:r>
      <w:proofErr w:type="spellStart"/>
      <w:r w:rsidRPr="00974869">
        <w:rPr>
          <w:rFonts w:ascii="Times New Roman" w:hAnsi="Times New Roman" w:cs="Times New Roman"/>
        </w:rPr>
        <w:t>проявляеются</w:t>
      </w:r>
      <w:proofErr w:type="spellEnd"/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hAnsi="Times New Roman" w:cs="Times New Roman"/>
        </w:rPr>
        <w:t>инвазивным</w:t>
      </w:r>
      <w:proofErr w:type="spellEnd"/>
      <w:r w:rsidRPr="00974869">
        <w:rPr>
          <w:rFonts w:ascii="Times New Roman" w:hAnsi="Times New Roman" w:cs="Times New Roman"/>
        </w:rPr>
        <w:t xml:space="preserve"> ростом и развитием метастазов. </w:t>
      </w:r>
      <w:r w:rsidRPr="00974869">
        <w:rPr>
          <w:rFonts w:ascii="Times New Roman" w:hAnsi="Times New Roman" w:cs="Times New Roman"/>
        </w:rPr>
        <w:br/>
        <w:t xml:space="preserve">Стадия </w:t>
      </w:r>
      <w:proofErr w:type="spellStart"/>
      <w:r w:rsidRPr="00974869">
        <w:rPr>
          <w:rStyle w:val="a3"/>
          <w:rFonts w:ascii="Times New Roman" w:hAnsi="Times New Roman" w:cs="Times New Roman"/>
          <w:i w:val="0"/>
        </w:rPr>
        <w:t>инвазивной</w:t>
      </w:r>
      <w:proofErr w:type="spellEnd"/>
      <w:r w:rsidRPr="00974869">
        <w:rPr>
          <w:rStyle w:val="a3"/>
          <w:rFonts w:ascii="Times New Roman" w:hAnsi="Times New Roman" w:cs="Times New Roman"/>
          <w:i w:val="0"/>
        </w:rPr>
        <w:t xml:space="preserve"> опухоли </w:t>
      </w:r>
      <w:r w:rsidRPr="00974869">
        <w:rPr>
          <w:rFonts w:ascii="Times New Roman" w:hAnsi="Times New Roman" w:cs="Times New Roman"/>
        </w:rPr>
        <w:t xml:space="preserve">характеризуется возникновением инфильтрирующего роста. В опухоли появляются развитая сосудистая сеть и строма, выраженная в различной степени. Границы с прилежащей неопухолевой тканью отсутствуют из-за прорастания в нее опухолевых клеток. Инвазия опухоли протекает в три фазы и обеспечивается определенными генетическими перестройками. </w:t>
      </w:r>
      <w:r w:rsidRPr="00974869">
        <w:rPr>
          <w:rFonts w:ascii="Times New Roman" w:hAnsi="Times New Roman" w:cs="Times New Roman"/>
        </w:rPr>
        <w:br/>
      </w:r>
      <w:r w:rsidRPr="00974869">
        <w:rPr>
          <w:rStyle w:val="a3"/>
          <w:rFonts w:ascii="Times New Roman" w:hAnsi="Times New Roman" w:cs="Times New Roman"/>
          <w:i w:val="0"/>
        </w:rPr>
        <w:t>Первая фаза инвазии опухоли</w:t>
      </w:r>
      <w:r w:rsidRPr="00974869">
        <w:rPr>
          <w:rFonts w:ascii="Times New Roman" w:hAnsi="Times New Roman" w:cs="Times New Roman"/>
        </w:rPr>
        <w:t xml:space="preserve"> характеризуется ослаблением контактов между клетками, о чем свидетельствуют уменьшение количества межклеточных контактов, снижение концентрации некоторых </w:t>
      </w:r>
      <w:proofErr w:type="spellStart"/>
      <w:r w:rsidRPr="00974869">
        <w:rPr>
          <w:rFonts w:ascii="Times New Roman" w:hAnsi="Times New Roman" w:cs="Times New Roman"/>
        </w:rPr>
        <w:t>адгезивных</w:t>
      </w:r>
      <w:proofErr w:type="spellEnd"/>
      <w:r w:rsidRPr="00974869">
        <w:rPr>
          <w:rFonts w:ascii="Times New Roman" w:hAnsi="Times New Roman" w:cs="Times New Roman"/>
        </w:rPr>
        <w:t xml:space="preserve"> молекул из семейства CD44 и других и, наоборот, усиление экспрессии прочих, обеспечивающих мобильность опухолевых клеток и их конта</w:t>
      </w:r>
      <w:proofErr w:type="gramStart"/>
      <w:r w:rsidRPr="00974869">
        <w:rPr>
          <w:rFonts w:ascii="Times New Roman" w:hAnsi="Times New Roman" w:cs="Times New Roman"/>
        </w:rPr>
        <w:t xml:space="preserve">кт с </w:t>
      </w:r>
      <w:proofErr w:type="spellStart"/>
      <w:r w:rsidRPr="00974869">
        <w:rPr>
          <w:rFonts w:ascii="Times New Roman" w:hAnsi="Times New Roman" w:cs="Times New Roman"/>
        </w:rPr>
        <w:t>эк</w:t>
      </w:r>
      <w:proofErr w:type="gramEnd"/>
      <w:r w:rsidRPr="00974869">
        <w:rPr>
          <w:rFonts w:ascii="Times New Roman" w:hAnsi="Times New Roman" w:cs="Times New Roman"/>
        </w:rPr>
        <w:t>страцеллюлярным</w:t>
      </w:r>
      <w:proofErr w:type="spellEnd"/>
      <w:r w:rsidRPr="00974869">
        <w:rPr>
          <w:rFonts w:ascii="Times New Roman" w:hAnsi="Times New Roman" w:cs="Times New Roman"/>
        </w:rPr>
        <w:t xml:space="preserve"> матриксом. На клеточной поверхности снижается концентрация ионов кальция, что приводит к повышению отрицательного заряда опухолевых клеток. Усиливается экспрессия </w:t>
      </w:r>
      <w:proofErr w:type="spellStart"/>
      <w:r w:rsidRPr="00974869">
        <w:rPr>
          <w:rFonts w:ascii="Times New Roman" w:hAnsi="Times New Roman" w:cs="Times New Roman"/>
        </w:rPr>
        <w:t>интегриновых</w:t>
      </w:r>
      <w:proofErr w:type="spellEnd"/>
      <w:r w:rsidRPr="00974869">
        <w:rPr>
          <w:rFonts w:ascii="Times New Roman" w:hAnsi="Times New Roman" w:cs="Times New Roman"/>
        </w:rPr>
        <w:t xml:space="preserve"> рецепторов, обеспечивающих </w:t>
      </w:r>
      <w:r w:rsidRPr="00974869">
        <w:rPr>
          <w:rFonts w:ascii="Times New Roman" w:hAnsi="Times New Roman" w:cs="Times New Roman"/>
        </w:rPr>
        <w:lastRenderedPageBreak/>
        <w:t xml:space="preserve">прикрепление клетки к компонентам </w:t>
      </w:r>
      <w:proofErr w:type="spellStart"/>
      <w:r w:rsidRPr="00974869">
        <w:rPr>
          <w:rFonts w:ascii="Times New Roman" w:hAnsi="Times New Roman" w:cs="Times New Roman"/>
        </w:rPr>
        <w:t>экстрацеллюлярного</w:t>
      </w:r>
      <w:proofErr w:type="spellEnd"/>
      <w:r w:rsidRPr="00974869">
        <w:rPr>
          <w:rFonts w:ascii="Times New Roman" w:hAnsi="Times New Roman" w:cs="Times New Roman"/>
        </w:rPr>
        <w:t xml:space="preserve"> матрикса - </w:t>
      </w:r>
      <w:proofErr w:type="spellStart"/>
      <w:r w:rsidRPr="00974869">
        <w:rPr>
          <w:rFonts w:ascii="Times New Roman" w:hAnsi="Times New Roman" w:cs="Times New Roman"/>
        </w:rPr>
        <w:t>ламинину</w:t>
      </w:r>
      <w:proofErr w:type="spellEnd"/>
      <w:r w:rsidRPr="00974869">
        <w:rPr>
          <w:rFonts w:ascii="Times New Roman" w:hAnsi="Times New Roman" w:cs="Times New Roman"/>
        </w:rPr>
        <w:t xml:space="preserve">, </w:t>
      </w:r>
      <w:proofErr w:type="spellStart"/>
      <w:r w:rsidRPr="00974869">
        <w:rPr>
          <w:rFonts w:ascii="Times New Roman" w:hAnsi="Times New Roman" w:cs="Times New Roman"/>
        </w:rPr>
        <w:t>фибронектину</w:t>
      </w:r>
      <w:proofErr w:type="spellEnd"/>
      <w:r w:rsidRPr="00974869">
        <w:rPr>
          <w:rFonts w:ascii="Times New Roman" w:hAnsi="Times New Roman" w:cs="Times New Roman"/>
        </w:rPr>
        <w:t xml:space="preserve">, коллагенам. </w:t>
      </w:r>
      <w:r w:rsidRPr="00974869">
        <w:rPr>
          <w:rFonts w:ascii="Times New Roman" w:hAnsi="Times New Roman" w:cs="Times New Roman"/>
        </w:rPr>
        <w:br/>
      </w:r>
      <w:r w:rsidRPr="00974869">
        <w:rPr>
          <w:rStyle w:val="a3"/>
          <w:rFonts w:ascii="Times New Roman" w:hAnsi="Times New Roman" w:cs="Times New Roman"/>
          <w:i w:val="0"/>
        </w:rPr>
        <w:t>Во второй фазе</w:t>
      </w:r>
      <w:r w:rsidRPr="00974869">
        <w:rPr>
          <w:rFonts w:ascii="Times New Roman" w:hAnsi="Times New Roman" w:cs="Times New Roman"/>
        </w:rPr>
        <w:t xml:space="preserve"> опухолевая клетка секретирует протеолитические ферменты и их активаторы, которые обеспечивают деградацию </w:t>
      </w:r>
      <w:proofErr w:type="spellStart"/>
      <w:r w:rsidRPr="00974869">
        <w:rPr>
          <w:rFonts w:ascii="Times New Roman" w:hAnsi="Times New Roman" w:cs="Times New Roman"/>
        </w:rPr>
        <w:t>экстрацеллюлярного</w:t>
      </w:r>
      <w:proofErr w:type="spellEnd"/>
      <w:r w:rsidRPr="00974869">
        <w:rPr>
          <w:rFonts w:ascii="Times New Roman" w:hAnsi="Times New Roman" w:cs="Times New Roman"/>
        </w:rPr>
        <w:t xml:space="preserve"> матрикса, освобождая тем самым ей путь для инвазии. В то же время продукты деградации </w:t>
      </w:r>
      <w:proofErr w:type="spellStart"/>
      <w:r w:rsidRPr="00974869">
        <w:rPr>
          <w:rFonts w:ascii="Times New Roman" w:hAnsi="Times New Roman" w:cs="Times New Roman"/>
        </w:rPr>
        <w:t>фибронектина</w:t>
      </w:r>
      <w:proofErr w:type="spellEnd"/>
      <w:r w:rsidRPr="00974869">
        <w:rPr>
          <w:rFonts w:ascii="Times New Roman" w:hAnsi="Times New Roman" w:cs="Times New Roman"/>
        </w:rPr>
        <w:t xml:space="preserve"> и </w:t>
      </w:r>
      <w:proofErr w:type="spellStart"/>
      <w:r w:rsidRPr="00974869">
        <w:rPr>
          <w:rFonts w:ascii="Times New Roman" w:hAnsi="Times New Roman" w:cs="Times New Roman"/>
        </w:rPr>
        <w:t>ламинина</w:t>
      </w:r>
      <w:proofErr w:type="spellEnd"/>
      <w:r w:rsidRPr="00974869">
        <w:rPr>
          <w:rFonts w:ascii="Times New Roman" w:hAnsi="Times New Roman" w:cs="Times New Roman"/>
        </w:rPr>
        <w:t xml:space="preserve"> являются </w:t>
      </w:r>
      <w:proofErr w:type="spellStart"/>
      <w:r w:rsidRPr="00974869">
        <w:rPr>
          <w:rFonts w:ascii="Times New Roman" w:hAnsi="Times New Roman" w:cs="Times New Roman"/>
        </w:rPr>
        <w:t>хемоаттрактантами</w:t>
      </w:r>
      <w:proofErr w:type="spellEnd"/>
      <w:r w:rsidRPr="00974869">
        <w:rPr>
          <w:rFonts w:ascii="Times New Roman" w:hAnsi="Times New Roman" w:cs="Times New Roman"/>
        </w:rPr>
        <w:t xml:space="preserve"> для опухолевых клеток, которые мигрируют в зону деградации в ходе </w:t>
      </w:r>
      <w:r w:rsidRPr="00974869">
        <w:rPr>
          <w:rStyle w:val="a3"/>
          <w:rFonts w:ascii="Times New Roman" w:hAnsi="Times New Roman" w:cs="Times New Roman"/>
          <w:i w:val="0"/>
        </w:rPr>
        <w:t xml:space="preserve">третьей фазы </w:t>
      </w:r>
      <w:r w:rsidRPr="00974869">
        <w:rPr>
          <w:rFonts w:ascii="Times New Roman" w:hAnsi="Times New Roman" w:cs="Times New Roman"/>
        </w:rPr>
        <w:t>инвазии, а затем процесс повторяется снова.</w:t>
      </w:r>
    </w:p>
    <w:p w:rsidR="00974869" w:rsidRPr="00974869" w:rsidRDefault="00974869" w:rsidP="009748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4869">
        <w:rPr>
          <w:rFonts w:ascii="Times New Roman" w:eastAsia="Times New Roman" w:hAnsi="Times New Roman" w:cs="Times New Roman"/>
          <w:iCs/>
          <w:lang w:eastAsia="ru-RU"/>
        </w:rPr>
        <w:t xml:space="preserve">Стадия метастазирования 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- заключительная стадия морфогенеза опухоли, сопровождающаяся определенными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ген</w:t>
      </w:r>
      <w:proofErr w:type="gramStart"/>
      <w:r w:rsidRPr="00974869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974869">
        <w:rPr>
          <w:rFonts w:ascii="Times New Roman" w:eastAsia="Times New Roman" w:hAnsi="Times New Roman" w:cs="Times New Roman"/>
          <w:lang w:eastAsia="ru-RU"/>
        </w:rPr>
        <w:t xml:space="preserve"> и фенотипическими перестройками опухоли. Процесс метастазирования связан с распространением опухолевых клеток из первичной опухоли в другие органы по лимфатическим и кровеносным сосудам,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периневрально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имплантационно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, что стало основой выделения видов метастазирования. Процесс метастазирования объясняется теорией метастатического каскада, в соответствии с которой опухолевая клетка претерпевает цепь (каскад) перестроек, обеспечивающих распространение в отдаленные органы. </w:t>
      </w:r>
      <w:r w:rsidRPr="00974869">
        <w:rPr>
          <w:rFonts w:ascii="Times New Roman" w:eastAsia="Times New Roman" w:hAnsi="Times New Roman" w:cs="Times New Roman"/>
          <w:lang w:eastAsia="ru-RU"/>
        </w:rPr>
        <w:br/>
        <w:t>В процессе метастазирования опухолевая клетка должна обладать качествами:</w:t>
      </w:r>
    </w:p>
    <w:p w:rsidR="00974869" w:rsidRPr="00974869" w:rsidRDefault="00974869" w:rsidP="009748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4869">
        <w:rPr>
          <w:rFonts w:ascii="Times New Roman" w:eastAsia="Times New Roman" w:hAnsi="Times New Roman" w:cs="Times New Roman"/>
          <w:lang w:eastAsia="ru-RU"/>
        </w:rPr>
        <w:t xml:space="preserve">проникать в прилежащие ткани и просветы сосудов (мелких вен и лимфатических сосудов); </w:t>
      </w:r>
    </w:p>
    <w:p w:rsidR="00974869" w:rsidRPr="00974869" w:rsidRDefault="00974869" w:rsidP="00974869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lang w:eastAsia="ru-RU"/>
        </w:rPr>
        <w:t xml:space="preserve">отделяться от опухолевого пласта в ток крови (лимфы) в виде отдельных клеток или небольших их групп; </w:t>
      </w:r>
    </w:p>
    <w:p w:rsidR="00974869" w:rsidRPr="00974869" w:rsidRDefault="00974869" w:rsidP="00974869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lang w:eastAsia="ru-RU"/>
        </w:rPr>
        <w:t xml:space="preserve">сохранять жизнеспособность после контакта в токе крови (лимфы) со специфическими и неспецифическими факторами иммунной защиты; </w:t>
      </w:r>
    </w:p>
    <w:p w:rsidR="00974869" w:rsidRPr="00974869" w:rsidRDefault="00974869" w:rsidP="00974869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lang w:eastAsia="ru-RU"/>
        </w:rPr>
        <w:t xml:space="preserve">мигрировать в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венулы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 (лимфатические сосуды) и прикрепляться к их эндотелию в определенных органах; </w:t>
      </w:r>
    </w:p>
    <w:p w:rsidR="00974869" w:rsidRPr="00974869" w:rsidRDefault="00974869" w:rsidP="00974869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инвазировать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микрососуды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 и расти на новом месте в новом окружении. </w:t>
      </w:r>
    </w:p>
    <w:p w:rsidR="00974869" w:rsidRPr="00670FC0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70FC0">
        <w:rPr>
          <w:rFonts w:ascii="Times New Roman" w:eastAsia="Times New Roman" w:hAnsi="Times New Roman" w:cs="Times New Roman"/>
          <w:lang w:eastAsia="ru-RU"/>
        </w:rPr>
        <w:t xml:space="preserve">Метастатический каскад условно может быть разделен на четыре этапа: </w:t>
      </w:r>
    </w:p>
    <w:p w:rsidR="00974869" w:rsidRPr="00974869" w:rsidRDefault="00974869" w:rsidP="009748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70FC0">
        <w:rPr>
          <w:rFonts w:ascii="Times New Roman" w:eastAsia="Times New Roman" w:hAnsi="Times New Roman" w:cs="Times New Roman"/>
          <w:lang w:eastAsia="ru-RU"/>
        </w:rPr>
        <w:t xml:space="preserve">формирование </w:t>
      </w:r>
      <w:proofErr w:type="gramStart"/>
      <w:r w:rsidRPr="00670FC0">
        <w:rPr>
          <w:rFonts w:ascii="Times New Roman" w:eastAsia="Times New Roman" w:hAnsi="Times New Roman" w:cs="Times New Roman"/>
          <w:lang w:eastAsia="ru-RU"/>
        </w:rPr>
        <w:t>метастат</w:t>
      </w:r>
      <w:r w:rsidRPr="00974869">
        <w:rPr>
          <w:rFonts w:ascii="Times New Roman" w:eastAsia="Times New Roman" w:hAnsi="Times New Roman" w:cs="Times New Roman"/>
          <w:lang w:eastAsia="ru-RU"/>
        </w:rPr>
        <w:t>ического</w:t>
      </w:r>
      <w:proofErr w:type="gramEnd"/>
      <w:r w:rsidRPr="00974869">
        <w:rPr>
          <w:rFonts w:ascii="Times New Roman" w:eastAsia="Times New Roman" w:hAnsi="Times New Roman" w:cs="Times New Roman"/>
          <w:lang w:eastAsia="ru-RU"/>
        </w:rPr>
        <w:t xml:space="preserve"> опухолевого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субклона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974869" w:rsidRPr="00670FC0" w:rsidRDefault="00974869" w:rsidP="009748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70FC0">
        <w:rPr>
          <w:rFonts w:ascii="Times New Roman" w:eastAsia="Times New Roman" w:hAnsi="Times New Roman" w:cs="Times New Roman"/>
          <w:lang w:eastAsia="ru-RU"/>
        </w:rPr>
        <w:t xml:space="preserve">инвазия в просвет сосуда; </w:t>
      </w:r>
    </w:p>
    <w:p w:rsidR="00974869" w:rsidRPr="00670FC0" w:rsidRDefault="00974869" w:rsidP="009748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70FC0">
        <w:rPr>
          <w:rFonts w:ascii="Times New Roman" w:eastAsia="Times New Roman" w:hAnsi="Times New Roman" w:cs="Times New Roman"/>
          <w:lang w:eastAsia="ru-RU"/>
        </w:rPr>
        <w:t xml:space="preserve">циркуляция </w:t>
      </w:r>
      <w:proofErr w:type="gramStart"/>
      <w:r w:rsidRPr="00670FC0">
        <w:rPr>
          <w:rFonts w:ascii="Times New Roman" w:eastAsia="Times New Roman" w:hAnsi="Times New Roman" w:cs="Times New Roman"/>
          <w:lang w:eastAsia="ru-RU"/>
        </w:rPr>
        <w:t>опухолевого</w:t>
      </w:r>
      <w:proofErr w:type="gramEnd"/>
      <w:r w:rsidRPr="00670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0FC0">
        <w:rPr>
          <w:rFonts w:ascii="Times New Roman" w:eastAsia="Times New Roman" w:hAnsi="Times New Roman" w:cs="Times New Roman"/>
          <w:lang w:eastAsia="ru-RU"/>
        </w:rPr>
        <w:t>эмбола</w:t>
      </w:r>
      <w:proofErr w:type="spellEnd"/>
      <w:r w:rsidRPr="00670FC0">
        <w:rPr>
          <w:rFonts w:ascii="Times New Roman" w:eastAsia="Times New Roman" w:hAnsi="Times New Roman" w:cs="Times New Roman"/>
          <w:lang w:eastAsia="ru-RU"/>
        </w:rPr>
        <w:t xml:space="preserve"> в кровотоке (</w:t>
      </w:r>
      <w:proofErr w:type="spellStart"/>
      <w:r w:rsidRPr="00670FC0">
        <w:rPr>
          <w:rFonts w:ascii="Times New Roman" w:eastAsia="Times New Roman" w:hAnsi="Times New Roman" w:cs="Times New Roman"/>
          <w:lang w:eastAsia="ru-RU"/>
        </w:rPr>
        <w:t>лимфотоке</w:t>
      </w:r>
      <w:proofErr w:type="spellEnd"/>
      <w:r w:rsidRPr="00670FC0">
        <w:rPr>
          <w:rFonts w:ascii="Times New Roman" w:eastAsia="Times New Roman" w:hAnsi="Times New Roman" w:cs="Times New Roman"/>
          <w:lang w:eastAsia="ru-RU"/>
        </w:rPr>
        <w:t xml:space="preserve">); </w:t>
      </w:r>
    </w:p>
    <w:p w:rsidR="00974869" w:rsidRPr="00670FC0" w:rsidRDefault="00974869" w:rsidP="009748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70FC0">
        <w:rPr>
          <w:rFonts w:ascii="Times New Roman" w:eastAsia="Times New Roman" w:hAnsi="Times New Roman" w:cs="Times New Roman"/>
          <w:lang w:eastAsia="ru-RU"/>
        </w:rPr>
        <w:t xml:space="preserve">оседание на новом месте с формированием вторичной опухоли. </w:t>
      </w:r>
    </w:p>
    <w:p w:rsid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существует несколько концепций онкогенеза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каждая из которых преимущественно влияет на  1 и(или) 2 этап канцерогенеза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Style w:val="submenu-table"/>
          <w:rFonts w:ascii="Times New Roman" w:hAnsi="Times New Roman" w:cs="Times New Roman"/>
          <w:b/>
          <w:bCs/>
        </w:rPr>
        <w:t>Мутационная теория канцерогенеза</w:t>
      </w:r>
      <w:r w:rsidRPr="00974869">
        <w:rPr>
          <w:rFonts w:ascii="Times New Roman" w:hAnsi="Times New Roman" w:cs="Times New Roman"/>
        </w:rPr>
        <w:br/>
        <w:t xml:space="preserve">Нормальная клетка превращается в </w:t>
      </w:r>
      <w:proofErr w:type="gramStart"/>
      <w:r w:rsidRPr="00974869">
        <w:rPr>
          <w:rFonts w:ascii="Times New Roman" w:hAnsi="Times New Roman" w:cs="Times New Roman"/>
        </w:rPr>
        <w:t>опухолевую</w:t>
      </w:r>
      <w:proofErr w:type="gramEnd"/>
      <w:r w:rsidRPr="00974869">
        <w:rPr>
          <w:rFonts w:ascii="Times New Roman" w:hAnsi="Times New Roman" w:cs="Times New Roman"/>
        </w:rPr>
        <w:t xml:space="preserve"> в результате </w:t>
      </w:r>
      <w:r w:rsidRPr="00974869">
        <w:rPr>
          <w:rFonts w:ascii="Times New Roman" w:hAnsi="Times New Roman" w:cs="Times New Roman"/>
          <w:i/>
          <w:iCs/>
        </w:rPr>
        <w:t xml:space="preserve">структурных изменений в генетическом материале, т.е. мутаций. </w:t>
      </w:r>
      <w:r w:rsidRPr="00974869">
        <w:rPr>
          <w:rFonts w:ascii="Times New Roman" w:hAnsi="Times New Roman" w:cs="Times New Roman"/>
        </w:rPr>
        <w:t xml:space="preserve">Стало аксиомой представление о </w:t>
      </w:r>
      <w:proofErr w:type="spellStart"/>
      <w:r w:rsidRPr="00974869">
        <w:rPr>
          <w:rFonts w:ascii="Times New Roman" w:hAnsi="Times New Roman" w:cs="Times New Roman"/>
        </w:rPr>
        <w:t>многоэтапности</w:t>
      </w:r>
      <w:proofErr w:type="spellEnd"/>
      <w:r w:rsidRPr="00974869">
        <w:rPr>
          <w:rFonts w:ascii="Times New Roman" w:hAnsi="Times New Roman" w:cs="Times New Roman"/>
        </w:rPr>
        <w:t xml:space="preserve"> процесса канцерогенеза, решающей предпосылкой которого является нерегулируемая экспрессия трансформирующего гена – онкогена, </w:t>
      </w:r>
      <w:proofErr w:type="spellStart"/>
      <w:r w:rsidRPr="00974869">
        <w:rPr>
          <w:rFonts w:ascii="Times New Roman" w:hAnsi="Times New Roman" w:cs="Times New Roman"/>
        </w:rPr>
        <w:t>предсуществующего</w:t>
      </w:r>
      <w:proofErr w:type="spellEnd"/>
      <w:r w:rsidRPr="00974869">
        <w:rPr>
          <w:rFonts w:ascii="Times New Roman" w:hAnsi="Times New Roman" w:cs="Times New Roman"/>
        </w:rPr>
        <w:t xml:space="preserve"> в геноме.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Превращение </w:t>
      </w:r>
      <w:proofErr w:type="spellStart"/>
      <w:r w:rsidRPr="00974869">
        <w:rPr>
          <w:rFonts w:ascii="Times New Roman" w:hAnsi="Times New Roman" w:cs="Times New Roman"/>
        </w:rPr>
        <w:t>протоонкогена</w:t>
      </w:r>
      <w:proofErr w:type="spellEnd"/>
      <w:r w:rsidRPr="00974869">
        <w:rPr>
          <w:rFonts w:ascii="Times New Roman" w:hAnsi="Times New Roman" w:cs="Times New Roman"/>
        </w:rPr>
        <w:t xml:space="preserve"> в активно действующий онкоген обеспечивается следующими механизмами.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  <w:b/>
          <w:bCs/>
        </w:rPr>
        <w:t xml:space="preserve"> </w:t>
      </w:r>
      <w:r w:rsidRPr="00974869">
        <w:rPr>
          <w:rStyle w:val="submenu-table"/>
          <w:rFonts w:ascii="Times New Roman" w:hAnsi="Times New Roman" w:cs="Times New Roman"/>
          <w:b/>
          <w:bCs/>
        </w:rPr>
        <w:t xml:space="preserve">1. Присоединение к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протоонокгену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 промотора</w:t>
      </w:r>
      <w:r w:rsidRPr="00974869">
        <w:rPr>
          <w:rFonts w:ascii="Times New Roman" w:hAnsi="Times New Roman" w:cs="Times New Roman"/>
          <w:b/>
          <w:bCs/>
        </w:rPr>
        <w:t xml:space="preserve"> </w:t>
      </w:r>
      <w:r w:rsidRPr="00974869">
        <w:rPr>
          <w:rFonts w:ascii="Times New Roman" w:hAnsi="Times New Roman" w:cs="Times New Roman"/>
        </w:rPr>
        <w:t xml:space="preserve">– участка ДНК, с которым связывается </w:t>
      </w:r>
      <w:proofErr w:type="spellStart"/>
      <w:r w:rsidRPr="00974869">
        <w:rPr>
          <w:rFonts w:ascii="Times New Roman" w:hAnsi="Times New Roman" w:cs="Times New Roman"/>
        </w:rPr>
        <w:t>РНК-полимераза</w:t>
      </w:r>
      <w:proofErr w:type="spellEnd"/>
      <w:r w:rsidRPr="00974869">
        <w:rPr>
          <w:rFonts w:ascii="Times New Roman" w:hAnsi="Times New Roman" w:cs="Times New Roman"/>
        </w:rPr>
        <w:t>, инициирующая транскрипцию гена, в том числе и онкогена, располагающегося непосредственно за ним</w:t>
      </w:r>
      <w:proofErr w:type="gramStart"/>
      <w:r w:rsidRPr="00974869">
        <w:rPr>
          <w:rFonts w:ascii="Times New Roman" w:hAnsi="Times New Roman" w:cs="Times New Roman"/>
        </w:rPr>
        <w:t xml:space="preserve"> .</w:t>
      </w:r>
      <w:proofErr w:type="gramEnd"/>
      <w:r w:rsidRPr="00974869">
        <w:rPr>
          <w:rFonts w:ascii="Times New Roman" w:hAnsi="Times New Roman" w:cs="Times New Roman"/>
        </w:rPr>
        <w:t xml:space="preserve"> Такого рода участки (промоторы) содержатся в </w:t>
      </w:r>
      <w:r w:rsidRPr="00974869">
        <w:rPr>
          <w:rFonts w:ascii="Times New Roman" w:hAnsi="Times New Roman" w:cs="Times New Roman"/>
          <w:i/>
          <w:iCs/>
        </w:rPr>
        <w:t xml:space="preserve">больших терминальных повторах (LTR) </w:t>
      </w:r>
      <w:r w:rsidRPr="00974869">
        <w:rPr>
          <w:rFonts w:ascii="Times New Roman" w:hAnsi="Times New Roman" w:cs="Times New Roman"/>
        </w:rPr>
        <w:t xml:space="preserve">ДНК-копий РНК-содержащих вирусов. Роль промотора могут выполнять и </w:t>
      </w:r>
      <w:proofErr w:type="spellStart"/>
      <w:r w:rsidRPr="00974869">
        <w:rPr>
          <w:rFonts w:ascii="Times New Roman" w:hAnsi="Times New Roman" w:cs="Times New Roman"/>
          <w:i/>
          <w:iCs/>
        </w:rPr>
        <w:t>транспозирующие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 элементы генома </w:t>
      </w:r>
      <w:r w:rsidRPr="00974869">
        <w:rPr>
          <w:rFonts w:ascii="Times New Roman" w:hAnsi="Times New Roman" w:cs="Times New Roman"/>
        </w:rPr>
        <w:t>– мобильные генетические элементы, способные перемещаться по геному и встраиваться в различные его участки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Style w:val="submenu-table"/>
          <w:rFonts w:ascii="Times New Roman" w:hAnsi="Times New Roman" w:cs="Times New Roman"/>
          <w:b/>
          <w:bCs/>
        </w:rPr>
        <w:lastRenderedPageBreak/>
        <w:t xml:space="preserve">2. Вставка в геном клетки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энхансера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 </w:t>
      </w:r>
      <w:r w:rsidRPr="00974869">
        <w:rPr>
          <w:rFonts w:ascii="Times New Roman" w:hAnsi="Times New Roman" w:cs="Times New Roman"/>
        </w:rPr>
        <w:t>(</w:t>
      </w:r>
      <w:proofErr w:type="spellStart"/>
      <w:r w:rsidRPr="00974869">
        <w:rPr>
          <w:rFonts w:ascii="Times New Roman" w:hAnsi="Times New Roman" w:cs="Times New Roman"/>
        </w:rPr>
        <w:t>enchancer</w:t>
      </w:r>
      <w:proofErr w:type="spellEnd"/>
      <w:r w:rsidRPr="00974869">
        <w:rPr>
          <w:rFonts w:ascii="Times New Roman" w:hAnsi="Times New Roman" w:cs="Times New Roman"/>
        </w:rPr>
        <w:t xml:space="preserve"> – усилитель) – участка ДНК, способного активизировать работу структурного гена, находящегося не только в непосредственной близости от него, но и на расстоянии многих тысяч пар нуклеотидов или даже встроенного в хромосому после него. Свойствами усилителя обладают подвижные гены, </w:t>
      </w:r>
      <w:r w:rsidRPr="00974869">
        <w:rPr>
          <w:rFonts w:ascii="Times New Roman" w:hAnsi="Times New Roman" w:cs="Times New Roman"/>
          <w:i/>
          <w:iCs/>
        </w:rPr>
        <w:t xml:space="preserve">LTR </w:t>
      </w:r>
      <w:r w:rsidRPr="00974869">
        <w:rPr>
          <w:rFonts w:ascii="Times New Roman" w:hAnsi="Times New Roman" w:cs="Times New Roman"/>
        </w:rPr>
        <w:t xml:space="preserve">ДНК-копий. 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Style w:val="submenu-table"/>
          <w:rFonts w:ascii="Times New Roman" w:hAnsi="Times New Roman" w:cs="Times New Roman"/>
          <w:b/>
          <w:bCs/>
        </w:rPr>
        <w:t xml:space="preserve">3. Хромосомные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абберации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 с явлениями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транслокации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, </w:t>
      </w:r>
      <w:r w:rsidRPr="00974869">
        <w:rPr>
          <w:rFonts w:ascii="Times New Roman" w:hAnsi="Times New Roman" w:cs="Times New Roman"/>
        </w:rPr>
        <w:t>роль которых в механизмах опухолевой трансформации клетки можно проиллюстрировать следующим примером.</w:t>
      </w:r>
      <w:r w:rsidRPr="00974869">
        <w:rPr>
          <w:rFonts w:ascii="Times New Roman" w:hAnsi="Times New Roman" w:cs="Times New Roman"/>
        </w:rPr>
        <w:br/>
        <w:t xml:space="preserve">При </w:t>
      </w:r>
      <w:proofErr w:type="spellStart"/>
      <w:r w:rsidRPr="00974869">
        <w:rPr>
          <w:rFonts w:ascii="Times New Roman" w:hAnsi="Times New Roman" w:cs="Times New Roman"/>
        </w:rPr>
        <w:t>лимфоме</w:t>
      </w:r>
      <w:proofErr w:type="spellEnd"/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hAnsi="Times New Roman" w:cs="Times New Roman"/>
        </w:rPr>
        <w:t>Беркитта</w:t>
      </w:r>
      <w:proofErr w:type="spellEnd"/>
      <w:r w:rsidRPr="00974869">
        <w:rPr>
          <w:rFonts w:ascii="Times New Roman" w:hAnsi="Times New Roman" w:cs="Times New Roman"/>
        </w:rPr>
        <w:t xml:space="preserve"> конец q-плеча хромосомы 8, отделившись от нее, переходит к хромосоме 14: гомологичный фрагмент последней перемещается к хромосоме 8; а неактивный ген </w:t>
      </w:r>
      <w:proofErr w:type="spellStart"/>
      <w:r w:rsidRPr="00974869">
        <w:rPr>
          <w:rFonts w:ascii="Times New Roman" w:hAnsi="Times New Roman" w:cs="Times New Roman"/>
          <w:i/>
          <w:iCs/>
        </w:rPr>
        <w:t>туc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 </w:t>
      </w:r>
      <w:r w:rsidRPr="00974869">
        <w:rPr>
          <w:rFonts w:ascii="Times New Roman" w:hAnsi="Times New Roman" w:cs="Times New Roman"/>
        </w:rPr>
        <w:t>(</w:t>
      </w:r>
      <w:proofErr w:type="spellStart"/>
      <w:r w:rsidRPr="00974869">
        <w:rPr>
          <w:rFonts w:ascii="Times New Roman" w:hAnsi="Times New Roman" w:cs="Times New Roman"/>
        </w:rPr>
        <w:t>протоонкоген</w:t>
      </w:r>
      <w:proofErr w:type="spellEnd"/>
      <w:r w:rsidRPr="00974869">
        <w:rPr>
          <w:rFonts w:ascii="Times New Roman" w:hAnsi="Times New Roman" w:cs="Times New Roman"/>
        </w:rPr>
        <w:t>), находившийся в том ее сегменте, который попадает на хромосому 14, встраивается вслед за активными генами, кодирующими тяжелые цепи молекул иммуноглобулинов, и активизируется</w:t>
      </w:r>
      <w:proofErr w:type="gramStart"/>
      <w:r w:rsidRPr="00974869">
        <w:rPr>
          <w:rFonts w:ascii="Times New Roman" w:hAnsi="Times New Roman" w:cs="Times New Roman"/>
        </w:rPr>
        <w:t xml:space="preserve"> .</w:t>
      </w:r>
      <w:proofErr w:type="gramEnd"/>
      <w:r w:rsidRPr="00974869">
        <w:rPr>
          <w:rFonts w:ascii="Times New Roman" w:hAnsi="Times New Roman" w:cs="Times New Roman"/>
        </w:rPr>
        <w:t xml:space="preserve"> Явления реципрокной </w:t>
      </w:r>
      <w:proofErr w:type="spellStart"/>
      <w:r w:rsidRPr="00974869">
        <w:rPr>
          <w:rFonts w:ascii="Times New Roman" w:hAnsi="Times New Roman" w:cs="Times New Roman"/>
        </w:rPr>
        <w:t>транслокации</w:t>
      </w:r>
      <w:proofErr w:type="spellEnd"/>
      <w:r w:rsidRPr="00974869">
        <w:rPr>
          <w:rFonts w:ascii="Times New Roman" w:hAnsi="Times New Roman" w:cs="Times New Roman"/>
        </w:rPr>
        <w:t xml:space="preserve"> между 9-й и 22-й хромосомами имеют место в 95 % случаев </w:t>
      </w:r>
      <w:proofErr w:type="spellStart"/>
      <w:r w:rsidRPr="00974869">
        <w:rPr>
          <w:rFonts w:ascii="Times New Roman" w:hAnsi="Times New Roman" w:cs="Times New Roman"/>
        </w:rPr>
        <w:t>миелоцитарного</w:t>
      </w:r>
      <w:proofErr w:type="spellEnd"/>
      <w:r w:rsidRPr="00974869">
        <w:rPr>
          <w:rFonts w:ascii="Times New Roman" w:hAnsi="Times New Roman" w:cs="Times New Roman"/>
        </w:rPr>
        <w:t xml:space="preserve"> лейкоза. Хромосома 22 с укороченным в результате </w:t>
      </w:r>
      <w:proofErr w:type="gramStart"/>
      <w:r w:rsidRPr="00974869">
        <w:rPr>
          <w:rFonts w:ascii="Times New Roman" w:hAnsi="Times New Roman" w:cs="Times New Roman"/>
        </w:rPr>
        <w:t>такой</w:t>
      </w:r>
      <w:proofErr w:type="gramEnd"/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hAnsi="Times New Roman" w:cs="Times New Roman"/>
        </w:rPr>
        <w:t>транслокации</w:t>
      </w:r>
      <w:proofErr w:type="spellEnd"/>
      <w:r w:rsidRPr="00974869">
        <w:rPr>
          <w:rFonts w:ascii="Times New Roman" w:hAnsi="Times New Roman" w:cs="Times New Roman"/>
        </w:rPr>
        <w:t xml:space="preserve"> одним плечом получила название Филадельфийской.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  <w:b/>
          <w:bCs/>
        </w:rPr>
        <w:t xml:space="preserve">4.Точечные мутации </w:t>
      </w:r>
      <w:proofErr w:type="spellStart"/>
      <w:r w:rsidRPr="00974869">
        <w:rPr>
          <w:rFonts w:ascii="Times New Roman" w:hAnsi="Times New Roman" w:cs="Times New Roman"/>
          <w:b/>
          <w:bCs/>
        </w:rPr>
        <w:t>протоонкогена</w:t>
      </w:r>
      <w:proofErr w:type="spellEnd"/>
      <w:r w:rsidRPr="00974869">
        <w:rPr>
          <w:rFonts w:ascii="Times New Roman" w:hAnsi="Times New Roman" w:cs="Times New Roman"/>
          <w:b/>
          <w:bCs/>
        </w:rPr>
        <w:t xml:space="preserve">, </w:t>
      </w:r>
      <w:r w:rsidRPr="00974869">
        <w:rPr>
          <w:rFonts w:ascii="Times New Roman" w:hAnsi="Times New Roman" w:cs="Times New Roman"/>
        </w:rPr>
        <w:t xml:space="preserve">к примеру, </w:t>
      </w:r>
      <w:proofErr w:type="spellStart"/>
      <w:r w:rsidRPr="00974869">
        <w:rPr>
          <w:rFonts w:ascii="Times New Roman" w:hAnsi="Times New Roman" w:cs="Times New Roman"/>
          <w:i/>
          <w:iCs/>
        </w:rPr>
        <w:t>C-H-raS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, </w:t>
      </w:r>
      <w:r w:rsidRPr="00974869">
        <w:rPr>
          <w:rFonts w:ascii="Times New Roman" w:hAnsi="Times New Roman" w:cs="Times New Roman"/>
        </w:rPr>
        <w:t xml:space="preserve">согласно имеющимся сведениям, отличается от нормального гена </w:t>
      </w:r>
      <w:r w:rsidRPr="00974869">
        <w:rPr>
          <w:rFonts w:ascii="Times New Roman" w:hAnsi="Times New Roman" w:cs="Times New Roman"/>
          <w:i/>
          <w:iCs/>
        </w:rPr>
        <w:t>(</w:t>
      </w:r>
      <w:proofErr w:type="spellStart"/>
      <w:r w:rsidRPr="00974869">
        <w:rPr>
          <w:rFonts w:ascii="Times New Roman" w:hAnsi="Times New Roman" w:cs="Times New Roman"/>
          <w:i/>
          <w:iCs/>
        </w:rPr>
        <w:t>C-H-raS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) </w:t>
      </w:r>
      <w:r w:rsidRPr="00974869">
        <w:rPr>
          <w:rFonts w:ascii="Times New Roman" w:hAnsi="Times New Roman" w:cs="Times New Roman"/>
        </w:rPr>
        <w:t xml:space="preserve">всего одной аминокислотой, но, тем не </w:t>
      </w:r>
      <w:proofErr w:type="gramStart"/>
      <w:r w:rsidRPr="00974869">
        <w:rPr>
          <w:rFonts w:ascii="Times New Roman" w:hAnsi="Times New Roman" w:cs="Times New Roman"/>
        </w:rPr>
        <w:t>менее</w:t>
      </w:r>
      <w:proofErr w:type="gramEnd"/>
      <w:r w:rsidRPr="00974869">
        <w:rPr>
          <w:rFonts w:ascii="Times New Roman" w:hAnsi="Times New Roman" w:cs="Times New Roman"/>
        </w:rPr>
        <w:t xml:space="preserve"> обусловливает снижение </w:t>
      </w:r>
      <w:proofErr w:type="spellStart"/>
      <w:r w:rsidRPr="00974869">
        <w:rPr>
          <w:rFonts w:ascii="Times New Roman" w:hAnsi="Times New Roman" w:cs="Times New Roman"/>
        </w:rPr>
        <w:t>гуанозинтрифосфатазной</w:t>
      </w:r>
      <w:proofErr w:type="spellEnd"/>
      <w:r w:rsidRPr="00974869">
        <w:rPr>
          <w:rFonts w:ascii="Times New Roman" w:hAnsi="Times New Roman" w:cs="Times New Roman"/>
        </w:rPr>
        <w:t xml:space="preserve"> активности в клетке, что может вызвать рак мочевого пузыря у человека.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Style w:val="submenu-table"/>
          <w:rFonts w:ascii="Times New Roman" w:hAnsi="Times New Roman" w:cs="Times New Roman"/>
          <w:b/>
          <w:bCs/>
        </w:rPr>
        <w:t xml:space="preserve">5. Амплификация (умножение)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протоонкогенов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, </w:t>
      </w:r>
      <w:r w:rsidRPr="00974869">
        <w:rPr>
          <w:rFonts w:ascii="Times New Roman" w:hAnsi="Times New Roman" w:cs="Times New Roman"/>
        </w:rPr>
        <w:t>обладающих в норме</w:t>
      </w:r>
      <w:r w:rsidRPr="00974869">
        <w:rPr>
          <w:rFonts w:ascii="Times New Roman" w:hAnsi="Times New Roman" w:cs="Times New Roman"/>
        </w:rPr>
        <w:br/>
        <w:t xml:space="preserve">небольшой следовой активностью, обусловливает увеличение их общей активности до уровня, достаточного для инициации опухолевой трансформации. Известно, что в икринке </w:t>
      </w:r>
      <w:proofErr w:type="spellStart"/>
      <w:r w:rsidRPr="00974869">
        <w:rPr>
          <w:rFonts w:ascii="Times New Roman" w:hAnsi="Times New Roman" w:cs="Times New Roman"/>
        </w:rPr>
        <w:t>шпорцевой</w:t>
      </w:r>
      <w:proofErr w:type="spellEnd"/>
      <w:r w:rsidRPr="00974869">
        <w:rPr>
          <w:rFonts w:ascii="Times New Roman" w:hAnsi="Times New Roman" w:cs="Times New Roman"/>
        </w:rPr>
        <w:t xml:space="preserve"> лягушки около 5 </w:t>
      </w:r>
      <w:proofErr w:type="spellStart"/>
      <w:proofErr w:type="gramStart"/>
      <w:r w:rsidRPr="00974869">
        <w:rPr>
          <w:rFonts w:ascii="Times New Roman" w:hAnsi="Times New Roman" w:cs="Times New Roman"/>
        </w:rPr>
        <w:t>млн</w:t>
      </w:r>
      <w:proofErr w:type="spellEnd"/>
      <w:proofErr w:type="gramEnd"/>
      <w:r w:rsidRPr="00974869">
        <w:rPr>
          <w:rFonts w:ascii="Times New Roman" w:hAnsi="Times New Roman" w:cs="Times New Roman"/>
        </w:rPr>
        <w:t xml:space="preserve"> копий гена </w:t>
      </w:r>
      <w:proofErr w:type="spellStart"/>
      <w:r w:rsidRPr="00974869">
        <w:rPr>
          <w:rFonts w:ascii="Times New Roman" w:hAnsi="Times New Roman" w:cs="Times New Roman"/>
          <w:i/>
          <w:iCs/>
        </w:rPr>
        <w:t>туc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. </w:t>
      </w:r>
      <w:r w:rsidRPr="00974869">
        <w:rPr>
          <w:rFonts w:ascii="Times New Roman" w:hAnsi="Times New Roman" w:cs="Times New Roman"/>
        </w:rPr>
        <w:t xml:space="preserve">После оплодотворения и дальнейшего деления яйцеклетки число их прогрессирующе уменьшается. В каждой клетке будущего головастика в эмбриональный период развития содержится не более 20-50 копий myc-гена, обеспечивающих быстрое деление клеток и рост эмбриона. В клетках же взрослой лягушки выявляются лишь единичные гены </w:t>
      </w:r>
      <w:proofErr w:type="spellStart"/>
      <w:r w:rsidRPr="00974869">
        <w:rPr>
          <w:rFonts w:ascii="Times New Roman" w:hAnsi="Times New Roman" w:cs="Times New Roman"/>
          <w:i/>
          <w:iCs/>
        </w:rPr>
        <w:t>ту</w:t>
      </w:r>
      <w:proofErr w:type="gramStart"/>
      <w:r w:rsidRPr="00974869">
        <w:rPr>
          <w:rFonts w:ascii="Times New Roman" w:hAnsi="Times New Roman" w:cs="Times New Roman"/>
          <w:i/>
          <w:iCs/>
        </w:rPr>
        <w:t>c</w:t>
      </w:r>
      <w:proofErr w:type="spellEnd"/>
      <w:proofErr w:type="gramEnd"/>
      <w:r w:rsidRPr="00974869">
        <w:rPr>
          <w:rFonts w:ascii="Times New Roman" w:hAnsi="Times New Roman" w:cs="Times New Roman"/>
          <w:i/>
          <w:iCs/>
        </w:rPr>
        <w:t xml:space="preserve">, </w:t>
      </w:r>
      <w:r w:rsidRPr="00974869">
        <w:rPr>
          <w:rFonts w:ascii="Times New Roman" w:hAnsi="Times New Roman" w:cs="Times New Roman"/>
        </w:rPr>
        <w:t>в то время как в раковых клетках той же лягушки число их вновь достигает 20-50.</w:t>
      </w:r>
      <w:r w:rsidRPr="00974869">
        <w:rPr>
          <w:rFonts w:ascii="Times New Roman" w:hAnsi="Times New Roman" w:cs="Times New Roman"/>
        </w:rPr>
        <w:br/>
      </w:r>
      <w:r w:rsidRPr="00974869">
        <w:rPr>
          <w:rStyle w:val="submenu-table"/>
          <w:rFonts w:ascii="Times New Roman" w:hAnsi="Times New Roman" w:cs="Times New Roman"/>
          <w:b/>
          <w:bCs/>
        </w:rPr>
        <w:t>6. Трансдукция неактивных клеточных генов (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протоонкогенов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) в геном </w:t>
      </w:r>
      <w:proofErr w:type="spellStart"/>
      <w:r w:rsidRPr="00974869">
        <w:rPr>
          <w:rStyle w:val="submenu-table"/>
          <w:rFonts w:ascii="Times New Roman" w:hAnsi="Times New Roman" w:cs="Times New Roman"/>
          <w:b/>
          <w:bCs/>
        </w:rPr>
        <w:t>ретровируса</w:t>
      </w:r>
      <w:proofErr w:type="spellEnd"/>
      <w:r w:rsidRPr="00974869">
        <w:rPr>
          <w:rStyle w:val="submenu-table"/>
          <w:rFonts w:ascii="Times New Roman" w:hAnsi="Times New Roman" w:cs="Times New Roman"/>
          <w:b/>
          <w:bCs/>
        </w:rPr>
        <w:t xml:space="preserve"> и последующее их возвращение в клетку: </w:t>
      </w:r>
      <w:r w:rsidRPr="00974869">
        <w:rPr>
          <w:rFonts w:ascii="Times New Roman" w:hAnsi="Times New Roman" w:cs="Times New Roman"/>
        </w:rPr>
        <w:t>считается, что онкоген опухолеродного вируса клеточного происхождения; при инфицировании животных или человека таким вирусом «похищенный» им ген попадает в иной участок генома, что и обеспечивает активизацию некогда «молчавшего» гена.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Онкобелки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  могут:</w:t>
      </w:r>
    </w:p>
    <w:p w:rsidR="00974869" w:rsidRPr="00974869" w:rsidRDefault="00974869" w:rsidP="00974869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iCs/>
          <w:lang w:eastAsia="ru-RU"/>
        </w:rPr>
        <w:t>имитировать действие факторов роста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 пути (синдром «самозатягивающейся петли»)</w:t>
      </w:r>
    </w:p>
    <w:p w:rsidR="00974869" w:rsidRPr="00974869" w:rsidRDefault="00974869" w:rsidP="00974869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iCs/>
          <w:lang w:eastAsia="ru-RU"/>
        </w:rPr>
        <w:t>могут модифицировать рецепторы факторов роста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4869" w:rsidRPr="00974869" w:rsidRDefault="00974869" w:rsidP="00974869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974869">
        <w:rPr>
          <w:rFonts w:ascii="Times New Roman" w:eastAsia="Times New Roman" w:hAnsi="Times New Roman" w:cs="Times New Roman"/>
          <w:iCs/>
          <w:lang w:eastAsia="ru-RU"/>
        </w:rPr>
        <w:t>действовать на ключевые внутриклеточные процессы</w:t>
      </w:r>
    </w:p>
    <w:p w:rsidR="00974869" w:rsidRPr="00974869" w:rsidRDefault="00974869" w:rsidP="00974869">
      <w:pPr>
        <w:rPr>
          <w:rStyle w:val="a5"/>
          <w:rFonts w:ascii="Times New Roman" w:hAnsi="Times New Roman" w:cs="Times New Roman"/>
          <w:b w:val="0"/>
          <w:bCs w:val="0"/>
        </w:rPr>
      </w:pPr>
      <w:r w:rsidRPr="00974869">
        <w:rPr>
          <w:rStyle w:val="a5"/>
          <w:rFonts w:ascii="Times New Roman" w:hAnsi="Times New Roman" w:cs="Times New Roman"/>
        </w:rPr>
        <w:t>Тканевая теория канцерогенеза</w:t>
      </w:r>
    </w:p>
    <w:p w:rsidR="00974869" w:rsidRPr="00974869" w:rsidRDefault="00974869" w:rsidP="00974869">
      <w:p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Клетка становится автономной, т.к. нарушается тканевая система контроля пролиферации </w:t>
      </w:r>
      <w:proofErr w:type="spellStart"/>
      <w:r w:rsidRPr="00974869">
        <w:rPr>
          <w:rFonts w:ascii="Times New Roman" w:hAnsi="Times New Roman" w:cs="Times New Roman"/>
        </w:rPr>
        <w:t>клоногенных</w:t>
      </w:r>
      <w:proofErr w:type="spellEnd"/>
      <w:r w:rsidRPr="00974869">
        <w:rPr>
          <w:rFonts w:ascii="Times New Roman" w:hAnsi="Times New Roman" w:cs="Times New Roman"/>
        </w:rPr>
        <w:t xml:space="preserve"> клеток, обладающих активизированными онкогенами. Основным фактом, подтверждающим механизм, основанный на нарушении тканевого гомеостаза, является способность опухолевых клеток нормализоваться при </w:t>
      </w:r>
      <w:proofErr w:type="spellStart"/>
      <w:r w:rsidRPr="00974869">
        <w:rPr>
          <w:rFonts w:ascii="Times New Roman" w:hAnsi="Times New Roman" w:cs="Times New Roman"/>
        </w:rPr>
        <w:t>дифференцировке</w:t>
      </w:r>
      <w:proofErr w:type="gramStart"/>
      <w:r w:rsidRPr="00974869">
        <w:rPr>
          <w:rFonts w:ascii="Times New Roman" w:hAnsi="Times New Roman" w:cs="Times New Roman"/>
        </w:rPr>
        <w:t>.И</w:t>
      </w:r>
      <w:proofErr w:type="gramEnd"/>
      <w:r w:rsidRPr="00974869">
        <w:rPr>
          <w:rFonts w:ascii="Times New Roman" w:hAnsi="Times New Roman" w:cs="Times New Roman"/>
        </w:rPr>
        <w:t>зучение</w:t>
      </w:r>
      <w:proofErr w:type="spellEnd"/>
      <w:r w:rsidRPr="00974869">
        <w:rPr>
          <w:rFonts w:ascii="Times New Roman" w:hAnsi="Times New Roman" w:cs="Times New Roman"/>
        </w:rPr>
        <w:t xml:space="preserve"> перевивной </w:t>
      </w:r>
      <w:proofErr w:type="spellStart"/>
      <w:r w:rsidRPr="00974869">
        <w:rPr>
          <w:rFonts w:ascii="Times New Roman" w:hAnsi="Times New Roman" w:cs="Times New Roman"/>
        </w:rPr>
        <w:t>ороговевающей</w:t>
      </w:r>
      <w:proofErr w:type="spellEnd"/>
      <w:r w:rsidRPr="00974869">
        <w:rPr>
          <w:rFonts w:ascii="Times New Roman" w:hAnsi="Times New Roman" w:cs="Times New Roman"/>
        </w:rPr>
        <w:t xml:space="preserve"> карциномы крысы методом автографического анализа показало (</w:t>
      </w:r>
      <w:proofErr w:type="spellStart"/>
      <w:r w:rsidRPr="00974869">
        <w:rPr>
          <w:rFonts w:ascii="Times New Roman" w:hAnsi="Times New Roman" w:cs="Times New Roman"/>
        </w:rPr>
        <w:t>Pierce</w:t>
      </w:r>
      <w:proofErr w:type="spellEnd"/>
      <w:r w:rsidRPr="00974869">
        <w:rPr>
          <w:rFonts w:ascii="Times New Roman" w:hAnsi="Times New Roman" w:cs="Times New Roman"/>
        </w:rPr>
        <w:t xml:space="preserve">, </w:t>
      </w:r>
      <w:proofErr w:type="spellStart"/>
      <w:r w:rsidRPr="00974869">
        <w:rPr>
          <w:rFonts w:ascii="Times New Roman" w:hAnsi="Times New Roman" w:cs="Times New Roman"/>
        </w:rPr>
        <w:t>Wallace</w:t>
      </w:r>
      <w:proofErr w:type="spellEnd"/>
      <w:r w:rsidRPr="00974869">
        <w:rPr>
          <w:rFonts w:ascii="Times New Roman" w:hAnsi="Times New Roman" w:cs="Times New Roman"/>
        </w:rPr>
        <w:t xml:space="preserve">, 1971), что раковые клетки при делении могут давать нормальное потомство, то есть злокачественность генетически не закреплена и не наследуется дочерними клетками, как это предполагалось мутационной гипотезой и молекулярно-генетической теорией. Хорошо известны эксперименты по пересадке ядер опухолевых клеток в предварительно </w:t>
      </w:r>
      <w:proofErr w:type="spellStart"/>
      <w:r w:rsidRPr="00974869">
        <w:rPr>
          <w:rFonts w:ascii="Times New Roman" w:hAnsi="Times New Roman" w:cs="Times New Roman"/>
        </w:rPr>
        <w:t>энуклеированные</w:t>
      </w:r>
      <w:proofErr w:type="spellEnd"/>
      <w:r w:rsidRPr="00974869">
        <w:rPr>
          <w:rFonts w:ascii="Times New Roman" w:hAnsi="Times New Roman" w:cs="Times New Roman"/>
        </w:rPr>
        <w:t xml:space="preserve"> зародышевые клетки: в этом случае развивается здоровый мозаичный организм. Таким образом, вопреки представлению о якобы сохранении трансформированных онкогенов в нормализованных </w:t>
      </w:r>
      <w:r w:rsidRPr="00974869">
        <w:rPr>
          <w:rFonts w:ascii="Times New Roman" w:hAnsi="Times New Roman" w:cs="Times New Roman"/>
        </w:rPr>
        <w:lastRenderedPageBreak/>
        <w:t>опухолевых клетках при дифференцировке, есть основание поставить под сомнение связь генетических нарушений с механизмом трансформации в качестве непосредственной причины.</w:t>
      </w:r>
    </w:p>
    <w:p w:rsidR="00974869" w:rsidRPr="00974869" w:rsidRDefault="00974869" w:rsidP="00974869">
      <w:pPr>
        <w:rPr>
          <w:rFonts w:ascii="Times New Roman" w:hAnsi="Times New Roman" w:cs="Times New Roman"/>
        </w:rPr>
      </w:pPr>
    </w:p>
    <w:p w:rsidR="00974869" w:rsidRPr="00974869" w:rsidRDefault="00974869" w:rsidP="00974869">
      <w:pPr>
        <w:ind w:left="360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  <w:b/>
        </w:rPr>
        <w:t>Вирусная теория канцерогенеза</w:t>
      </w:r>
    </w:p>
    <w:p w:rsidR="00974869" w:rsidRPr="00974869" w:rsidRDefault="00974869" w:rsidP="00974869">
      <w:pPr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Основателем вирусной онкологии следует считать </w:t>
      </w:r>
      <w:proofErr w:type="spellStart"/>
      <w:r w:rsidRPr="00974869">
        <w:rPr>
          <w:rFonts w:ascii="Times New Roman" w:hAnsi="Times New Roman" w:cs="Times New Roman"/>
        </w:rPr>
        <w:t>Пэйтона</w:t>
      </w:r>
      <w:proofErr w:type="spellEnd"/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hAnsi="Times New Roman" w:cs="Times New Roman"/>
        </w:rPr>
        <w:t>Рауса</w:t>
      </w:r>
      <w:proofErr w:type="spellEnd"/>
      <w:r w:rsidRPr="00974869">
        <w:rPr>
          <w:rFonts w:ascii="Times New Roman" w:hAnsi="Times New Roman" w:cs="Times New Roman"/>
        </w:rPr>
        <w:t xml:space="preserve">, который в 1911 г. описал куриную саркому, перевиваемую от птицы к птице с помощью </w:t>
      </w:r>
      <w:proofErr w:type="spellStart"/>
      <w:r w:rsidRPr="00974869">
        <w:rPr>
          <w:rFonts w:ascii="Times New Roman" w:hAnsi="Times New Roman" w:cs="Times New Roman"/>
        </w:rPr>
        <w:t>бесклеточных</w:t>
      </w:r>
      <w:proofErr w:type="spellEnd"/>
      <w:r w:rsidRPr="00974869">
        <w:rPr>
          <w:rFonts w:ascii="Times New Roman" w:hAnsi="Times New Roman" w:cs="Times New Roman"/>
        </w:rPr>
        <w:t xml:space="preserve"> фильтратов. Вирус получил название вируса саркомы </w:t>
      </w:r>
      <w:proofErr w:type="spellStart"/>
      <w:r w:rsidRPr="00974869">
        <w:rPr>
          <w:rFonts w:ascii="Times New Roman" w:hAnsi="Times New Roman" w:cs="Times New Roman"/>
        </w:rPr>
        <w:t>Рауса</w:t>
      </w:r>
      <w:proofErr w:type="spellEnd"/>
      <w:r w:rsidRPr="00974869">
        <w:rPr>
          <w:rFonts w:ascii="Times New Roman" w:hAnsi="Times New Roman" w:cs="Times New Roman"/>
        </w:rPr>
        <w:t xml:space="preserve">. 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Чтобы стать злокачественной клетка должна </w:t>
      </w:r>
      <w:proofErr w:type="gramStart"/>
      <w:r w:rsidRPr="00974869">
        <w:rPr>
          <w:rFonts w:ascii="Times New Roman" w:hAnsi="Times New Roman" w:cs="Times New Roman"/>
        </w:rPr>
        <w:t>приобрести</w:t>
      </w:r>
      <w:proofErr w:type="gramEnd"/>
      <w:r w:rsidRPr="00974869">
        <w:rPr>
          <w:rFonts w:ascii="Times New Roman" w:hAnsi="Times New Roman" w:cs="Times New Roman"/>
        </w:rPr>
        <w:t xml:space="preserve"> по крайней мере 6 свойств как результат мутации генов, ответственных за деление клетки, </w:t>
      </w:r>
      <w:proofErr w:type="spellStart"/>
      <w:r w:rsidRPr="00974869">
        <w:rPr>
          <w:rFonts w:ascii="Times New Roman" w:hAnsi="Times New Roman" w:cs="Times New Roman"/>
        </w:rPr>
        <w:t>апоптоз</w:t>
      </w:r>
      <w:proofErr w:type="spellEnd"/>
      <w:r w:rsidRPr="00974869">
        <w:rPr>
          <w:rFonts w:ascii="Times New Roman" w:hAnsi="Times New Roman" w:cs="Times New Roman"/>
        </w:rPr>
        <w:t>, репарацию ДНК, внутриклеточные контакты и т.д. В частности, на пути к приобретению злокачественности клетка, как правило: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1) </w:t>
      </w:r>
      <w:proofErr w:type="spellStart"/>
      <w:r w:rsidRPr="00974869">
        <w:rPr>
          <w:rFonts w:ascii="Times New Roman" w:hAnsi="Times New Roman" w:cs="Times New Roman"/>
        </w:rPr>
        <w:t>самодостаточна</w:t>
      </w:r>
      <w:proofErr w:type="spellEnd"/>
      <w:r w:rsidRPr="00974869">
        <w:rPr>
          <w:rFonts w:ascii="Times New Roman" w:hAnsi="Times New Roman" w:cs="Times New Roman"/>
        </w:rPr>
        <w:t xml:space="preserve"> в плане сигналов пролиферации (что может быть достигнуто активацией некоторых онкогенов, например, </w:t>
      </w:r>
      <w:proofErr w:type="spellStart"/>
      <w:proofErr w:type="gramStart"/>
      <w:r w:rsidRPr="00974869">
        <w:rPr>
          <w:rFonts w:ascii="Times New Roman" w:hAnsi="Times New Roman" w:cs="Times New Roman"/>
        </w:rPr>
        <w:t>Н</w:t>
      </w:r>
      <w:proofErr w:type="gramEnd"/>
      <w:r w:rsidRPr="00974869">
        <w:rPr>
          <w:rFonts w:ascii="Times New Roman" w:hAnsi="Times New Roman" w:cs="Times New Roman"/>
        </w:rPr>
        <w:t>-Ras</w:t>
      </w:r>
      <w:proofErr w:type="spellEnd"/>
      <w:r w:rsidRPr="00974869">
        <w:rPr>
          <w:rFonts w:ascii="Times New Roman" w:hAnsi="Times New Roman" w:cs="Times New Roman"/>
        </w:rPr>
        <w:t>);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2) нечувствительна к сигналам, подавляющим ее рост (что происходит при </w:t>
      </w:r>
      <w:proofErr w:type="spellStart"/>
      <w:r w:rsidRPr="00974869">
        <w:rPr>
          <w:rFonts w:ascii="Times New Roman" w:hAnsi="Times New Roman" w:cs="Times New Roman"/>
        </w:rPr>
        <w:t>инактивации</w:t>
      </w:r>
      <w:proofErr w:type="spellEnd"/>
      <w:r w:rsidRPr="00974869">
        <w:rPr>
          <w:rFonts w:ascii="Times New Roman" w:hAnsi="Times New Roman" w:cs="Times New Roman"/>
        </w:rPr>
        <w:t xml:space="preserve"> гена опухолевого </w:t>
      </w:r>
      <w:proofErr w:type="spellStart"/>
      <w:r w:rsidRPr="00974869">
        <w:rPr>
          <w:rFonts w:ascii="Times New Roman" w:hAnsi="Times New Roman" w:cs="Times New Roman"/>
        </w:rPr>
        <w:t>супрессора</w:t>
      </w:r>
      <w:proofErr w:type="spellEnd"/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hAnsi="Times New Roman" w:cs="Times New Roman"/>
        </w:rPr>
        <w:t>Rb</w:t>
      </w:r>
      <w:proofErr w:type="spellEnd"/>
      <w:r w:rsidRPr="00974869">
        <w:rPr>
          <w:rFonts w:ascii="Times New Roman" w:hAnsi="Times New Roman" w:cs="Times New Roman"/>
        </w:rPr>
        <w:t>);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3) способна ослабить или избежать </w:t>
      </w:r>
      <w:proofErr w:type="spellStart"/>
      <w:r w:rsidRPr="00974869">
        <w:rPr>
          <w:rFonts w:ascii="Times New Roman" w:hAnsi="Times New Roman" w:cs="Times New Roman"/>
        </w:rPr>
        <w:t>апоптоза</w:t>
      </w:r>
      <w:proofErr w:type="spellEnd"/>
      <w:r w:rsidRPr="00974869">
        <w:rPr>
          <w:rFonts w:ascii="Times New Roman" w:hAnsi="Times New Roman" w:cs="Times New Roman"/>
        </w:rPr>
        <w:t xml:space="preserve"> (что происходит в результате активации генов, кодирующих факторы роста); 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4) формирование опухоли сопровождается усиленным </w:t>
      </w:r>
      <w:proofErr w:type="spellStart"/>
      <w:r w:rsidRPr="00974869">
        <w:rPr>
          <w:rFonts w:ascii="Times New Roman" w:hAnsi="Times New Roman" w:cs="Times New Roman"/>
        </w:rPr>
        <w:t>ангиогенезом</w:t>
      </w:r>
      <w:proofErr w:type="spellEnd"/>
      <w:r w:rsidRPr="00974869">
        <w:rPr>
          <w:rFonts w:ascii="Times New Roman" w:hAnsi="Times New Roman" w:cs="Times New Roman"/>
        </w:rPr>
        <w:t xml:space="preserve"> (что может быть обеспечено активацией гена VEGF, кодирующего ростовые факторы эндотелия сосудов;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5) генетически </w:t>
      </w:r>
      <w:proofErr w:type="gramStart"/>
      <w:r w:rsidRPr="00974869">
        <w:rPr>
          <w:rFonts w:ascii="Times New Roman" w:hAnsi="Times New Roman" w:cs="Times New Roman"/>
        </w:rPr>
        <w:t>нестабильна</w:t>
      </w:r>
      <w:proofErr w:type="gramEnd"/>
      <w:r w:rsidRPr="00974869">
        <w:rPr>
          <w:rFonts w:ascii="Times New Roman" w:hAnsi="Times New Roman" w:cs="Times New Roman"/>
        </w:rPr>
        <w:t xml:space="preserve">; 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6) не подвергается клеточной дифференцировке;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7) не подвергается старению;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8) характеризуется изменением морфологии и локомоции, что сопровождается приобретением свойств к инвазии и метастазированию.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Поскольку мутации генов являются событиями случайными и достаточно редкими, их накопление для инициации клеточной трансформации может длиться десятилетиями. Трансформация клетки может произойти гораздо быстрее в случае высокой мутагенной нагрузки и/или дефектности (слабости) механизмов защиты генома (генов p53, </w:t>
      </w:r>
      <w:proofErr w:type="spellStart"/>
      <w:r w:rsidRPr="00974869">
        <w:rPr>
          <w:rFonts w:ascii="Times New Roman" w:hAnsi="Times New Roman" w:cs="Times New Roman"/>
        </w:rPr>
        <w:t>Rb</w:t>
      </w:r>
      <w:proofErr w:type="spellEnd"/>
      <w:r w:rsidRPr="00974869">
        <w:rPr>
          <w:rFonts w:ascii="Times New Roman" w:hAnsi="Times New Roman" w:cs="Times New Roman"/>
        </w:rPr>
        <w:t xml:space="preserve">, ДНК репарации и некоторых других). В случае же инфицирования клетки онкогенными вирусами, кодируемые вирусным геномом белки, обладающие трансформирующим потенциалом, нарушают </w:t>
      </w:r>
      <w:proofErr w:type="spellStart"/>
      <w:r w:rsidRPr="00974869">
        <w:rPr>
          <w:rFonts w:ascii="Times New Roman" w:hAnsi="Times New Roman" w:cs="Times New Roman"/>
        </w:rPr>
        <w:t>номальные</w:t>
      </w:r>
      <w:proofErr w:type="spellEnd"/>
      <w:r w:rsidRPr="00974869">
        <w:rPr>
          <w:rFonts w:ascii="Times New Roman" w:hAnsi="Times New Roman" w:cs="Times New Roman"/>
        </w:rPr>
        <w:t xml:space="preserve"> клеточные сигнальные связи, обеспечивая условия для активной клеточной пролиферации.</w:t>
      </w:r>
    </w:p>
    <w:p w:rsidR="00974869" w:rsidRPr="002F36B1" w:rsidRDefault="00974869" w:rsidP="0097486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36B1">
        <w:rPr>
          <w:rFonts w:ascii="Times New Roman" w:eastAsia="Times New Roman" w:hAnsi="Times New Roman" w:cs="Times New Roman"/>
          <w:lang w:eastAsia="ru-RU"/>
        </w:rPr>
        <w:t xml:space="preserve">Хорошо известно, что возникновение примерно 15-20% новообразований человека имеют вирусное происхождение. Среди наиболее часто встречающихся таких вирусом индуцированных опухолей можно назвать рак печени, рак шейки матки, рак носоглотки,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лимфому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Беркитта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лимфому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Ходжкина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и многие другие. В настоящее время экспертами Международного Агентства по Изучению Рака (МАИР) следующие вирусы рассматриваются в качестве </w:t>
      </w:r>
      <w:proofErr w:type="gramStart"/>
      <w:r w:rsidRPr="002F36B1">
        <w:rPr>
          <w:rFonts w:ascii="Times New Roman" w:eastAsia="Times New Roman" w:hAnsi="Times New Roman" w:cs="Times New Roman"/>
          <w:lang w:eastAsia="ru-RU"/>
        </w:rPr>
        <w:t>онкогенных</w:t>
      </w:r>
      <w:proofErr w:type="gramEnd"/>
      <w:r w:rsidRPr="002F36B1">
        <w:rPr>
          <w:rFonts w:ascii="Times New Roman" w:eastAsia="Times New Roman" w:hAnsi="Times New Roman" w:cs="Times New Roman"/>
          <w:lang w:eastAsia="ru-RU"/>
        </w:rPr>
        <w:t xml:space="preserve"> для человека:</w:t>
      </w:r>
    </w:p>
    <w:p w:rsidR="00974869" w:rsidRPr="00974869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974869">
        <w:rPr>
          <w:rFonts w:ascii="Times New Roman" w:eastAsia="Times New Roman" w:hAnsi="Times New Roman" w:cs="Times New Roman"/>
          <w:b/>
          <w:lang w:eastAsia="ru-RU"/>
        </w:rPr>
        <w:lastRenderedPageBreak/>
        <w:t>Вирусы гепатита</w:t>
      </w:r>
      <w:proofErr w:type="gramStart"/>
      <w:r w:rsidRPr="00974869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gramEnd"/>
      <w:r w:rsidRPr="00974869">
        <w:rPr>
          <w:rFonts w:ascii="Times New Roman" w:eastAsia="Times New Roman" w:hAnsi="Times New Roman" w:cs="Times New Roman"/>
          <w:b/>
          <w:lang w:eastAsia="ru-RU"/>
        </w:rPr>
        <w:t xml:space="preserve"> и С (</w:t>
      </w:r>
      <w:proofErr w:type="spellStart"/>
      <w:r w:rsidRPr="00974869">
        <w:rPr>
          <w:rFonts w:ascii="Times New Roman" w:eastAsia="Times New Roman" w:hAnsi="Times New Roman" w:cs="Times New Roman"/>
          <w:b/>
          <w:lang w:eastAsia="ru-RU"/>
        </w:rPr>
        <w:t>Hepatitis</w:t>
      </w:r>
      <w:proofErr w:type="spellEnd"/>
      <w:r w:rsidRPr="00974869">
        <w:rPr>
          <w:rFonts w:ascii="Times New Roman" w:eastAsia="Times New Roman" w:hAnsi="Times New Roman" w:cs="Times New Roman"/>
          <w:b/>
          <w:lang w:eastAsia="ru-RU"/>
        </w:rPr>
        <w:t xml:space="preserve"> B </w:t>
      </w:r>
      <w:proofErr w:type="spellStart"/>
      <w:r w:rsidRPr="00974869">
        <w:rPr>
          <w:rFonts w:ascii="Times New Roman" w:eastAsia="Times New Roman" w:hAnsi="Times New Roman" w:cs="Times New Roman"/>
          <w:b/>
          <w:lang w:eastAsia="ru-RU"/>
        </w:rPr>
        <w:t>virus</w:t>
      </w:r>
      <w:proofErr w:type="spellEnd"/>
      <w:r w:rsidRPr="00974869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Pr="00974869">
        <w:rPr>
          <w:rFonts w:ascii="Times New Roman" w:eastAsia="Times New Roman" w:hAnsi="Times New Roman" w:cs="Times New Roman"/>
          <w:b/>
          <w:lang w:eastAsia="ru-RU"/>
        </w:rPr>
        <w:t>Hepatitis</w:t>
      </w:r>
      <w:proofErr w:type="spellEnd"/>
      <w:r w:rsidRPr="00974869">
        <w:rPr>
          <w:rFonts w:ascii="Times New Roman" w:eastAsia="Times New Roman" w:hAnsi="Times New Roman" w:cs="Times New Roman"/>
          <w:b/>
          <w:lang w:eastAsia="ru-RU"/>
        </w:rPr>
        <w:t xml:space="preserve"> C </w:t>
      </w:r>
      <w:proofErr w:type="spellStart"/>
      <w:r w:rsidRPr="00974869">
        <w:rPr>
          <w:rFonts w:ascii="Times New Roman" w:eastAsia="Times New Roman" w:hAnsi="Times New Roman" w:cs="Times New Roman"/>
          <w:b/>
          <w:lang w:eastAsia="ru-RU"/>
        </w:rPr>
        <w:t>virus</w:t>
      </w:r>
      <w:proofErr w:type="spellEnd"/>
      <w:r w:rsidRPr="00974869">
        <w:rPr>
          <w:rFonts w:ascii="Times New Roman" w:eastAsia="Times New Roman" w:hAnsi="Times New Roman" w:cs="Times New Roman"/>
          <w:b/>
          <w:lang w:eastAsia="ru-RU"/>
        </w:rPr>
        <w:t>, HBV/ HCV)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, вызывающие рак печени; </w:t>
      </w:r>
      <w:r w:rsidRPr="00974869">
        <w:rPr>
          <w:rFonts w:ascii="Times New Roman" w:hAnsi="Times New Roman" w:cs="Times New Roman"/>
        </w:rPr>
        <w:t xml:space="preserve">В результате генетических перестроек происходит </w:t>
      </w:r>
      <w:proofErr w:type="spellStart"/>
      <w:r w:rsidRPr="00974869">
        <w:rPr>
          <w:rFonts w:ascii="Times New Roman" w:hAnsi="Times New Roman" w:cs="Times New Roman"/>
        </w:rPr>
        <w:t>делеция</w:t>
      </w:r>
      <w:proofErr w:type="spellEnd"/>
      <w:r w:rsidRPr="00974869">
        <w:rPr>
          <w:rFonts w:ascii="Times New Roman" w:hAnsi="Times New Roman" w:cs="Times New Roman"/>
        </w:rPr>
        <w:t xml:space="preserve"> гена </w:t>
      </w:r>
      <w:r w:rsidRPr="00974869">
        <w:rPr>
          <w:rFonts w:ascii="Times New Roman" w:hAnsi="Times New Roman" w:cs="Times New Roman"/>
          <w:b/>
          <w:bCs/>
          <w:i/>
          <w:iCs/>
        </w:rPr>
        <w:t>X</w:t>
      </w:r>
      <w:r w:rsidRPr="00974869">
        <w:rPr>
          <w:rFonts w:ascii="Times New Roman" w:hAnsi="Times New Roman" w:cs="Times New Roman"/>
        </w:rPr>
        <w:t xml:space="preserve"> и некоторой части генов </w:t>
      </w:r>
      <w:r w:rsidRPr="00974869">
        <w:rPr>
          <w:rFonts w:ascii="Times New Roman" w:hAnsi="Times New Roman" w:cs="Times New Roman"/>
          <w:b/>
          <w:bCs/>
          <w:i/>
          <w:iCs/>
        </w:rPr>
        <w:t>PreS2</w:t>
      </w:r>
      <w:r w:rsidRPr="00974869">
        <w:rPr>
          <w:rFonts w:ascii="Times New Roman" w:hAnsi="Times New Roman" w:cs="Times New Roman"/>
        </w:rPr>
        <w:t xml:space="preserve">, при этом клетки печени становятся HBsAg-негативными и окончательно уходят из-под иммунологического контроля. Далее происходит селекция клеток, в которых интегрирована ДНК HBV и которые содержат </w:t>
      </w:r>
      <w:r w:rsidRPr="00974869">
        <w:rPr>
          <w:rFonts w:ascii="Times New Roman" w:hAnsi="Times New Roman" w:cs="Times New Roman"/>
        </w:rPr>
        <w:br/>
        <w:t xml:space="preserve">3 основных </w:t>
      </w:r>
      <w:proofErr w:type="spellStart"/>
      <w:proofErr w:type="gramStart"/>
      <w:r w:rsidRPr="00974869">
        <w:rPr>
          <w:rFonts w:ascii="Times New Roman" w:hAnsi="Times New Roman" w:cs="Times New Roman"/>
        </w:rPr>
        <w:t>транс-активатора</w:t>
      </w:r>
      <w:proofErr w:type="spellEnd"/>
      <w:proofErr w:type="gramEnd"/>
      <w:r w:rsidRPr="00974869">
        <w:rPr>
          <w:rFonts w:ascii="Times New Roman" w:hAnsi="Times New Roman" w:cs="Times New Roman"/>
        </w:rPr>
        <w:t xml:space="preserve">, а именно: </w:t>
      </w:r>
      <w:proofErr w:type="spellStart"/>
      <w:r w:rsidRPr="00974869">
        <w:rPr>
          <w:rFonts w:ascii="Times New Roman" w:hAnsi="Times New Roman" w:cs="Times New Roman"/>
        </w:rPr>
        <w:t>HBx</w:t>
      </w:r>
      <w:proofErr w:type="spellEnd"/>
      <w:r w:rsidRPr="00974869">
        <w:rPr>
          <w:rFonts w:ascii="Times New Roman" w:hAnsi="Times New Roman" w:cs="Times New Roman"/>
        </w:rPr>
        <w:t xml:space="preserve">, </w:t>
      </w:r>
      <w:proofErr w:type="spellStart"/>
      <w:r w:rsidRPr="00974869">
        <w:rPr>
          <w:rFonts w:ascii="Times New Roman" w:hAnsi="Times New Roman" w:cs="Times New Roman"/>
        </w:rPr>
        <w:t>LHBs</w:t>
      </w:r>
      <w:proofErr w:type="spellEnd"/>
      <w:r w:rsidRPr="00974869">
        <w:rPr>
          <w:rFonts w:ascii="Times New Roman" w:hAnsi="Times New Roman" w:cs="Times New Roman"/>
        </w:rPr>
        <w:t xml:space="preserve"> и/или </w:t>
      </w:r>
      <w:proofErr w:type="spellStart"/>
      <w:r w:rsidRPr="00974869">
        <w:rPr>
          <w:rFonts w:ascii="Times New Roman" w:hAnsi="Times New Roman" w:cs="Times New Roman"/>
        </w:rPr>
        <w:t>MHBs</w:t>
      </w:r>
      <w:proofErr w:type="spellEnd"/>
      <w:r w:rsidRPr="00974869">
        <w:rPr>
          <w:rFonts w:ascii="Times New Roman" w:hAnsi="Times New Roman" w:cs="Times New Roman"/>
        </w:rPr>
        <w:t>(</w:t>
      </w:r>
      <w:proofErr w:type="spellStart"/>
      <w:r w:rsidRPr="00974869">
        <w:rPr>
          <w:rFonts w:ascii="Times New Roman" w:hAnsi="Times New Roman" w:cs="Times New Roman"/>
        </w:rPr>
        <w:t>t</w:t>
      </w:r>
      <w:proofErr w:type="spellEnd"/>
      <w:r w:rsidRPr="00974869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Pr="00974869">
        <w:rPr>
          <w:rFonts w:ascii="Times New Roman" w:hAnsi="Times New Roman" w:cs="Times New Roman"/>
        </w:rPr>
        <w:t>Транс-активаторы</w:t>
      </w:r>
      <w:proofErr w:type="spellEnd"/>
      <w:proofErr w:type="gramEnd"/>
      <w:r w:rsidRPr="00974869">
        <w:rPr>
          <w:rFonts w:ascii="Times New Roman" w:hAnsi="Times New Roman" w:cs="Times New Roman"/>
        </w:rPr>
        <w:t xml:space="preserve"> активируют клеточные гены, ответственные за пролиферацию клеток, синтез </w:t>
      </w:r>
      <w:proofErr w:type="spellStart"/>
      <w:r w:rsidRPr="00974869">
        <w:rPr>
          <w:rFonts w:ascii="Times New Roman" w:hAnsi="Times New Roman" w:cs="Times New Roman"/>
        </w:rPr>
        <w:t>цитокинов</w:t>
      </w:r>
      <w:proofErr w:type="spellEnd"/>
      <w:r w:rsidRPr="00974869">
        <w:rPr>
          <w:rFonts w:ascii="Times New Roman" w:hAnsi="Times New Roman" w:cs="Times New Roman"/>
        </w:rPr>
        <w:t xml:space="preserve"> (IL-6) и т.д. </w:t>
      </w:r>
      <w:proofErr w:type="spellStart"/>
      <w:r w:rsidRPr="00974869">
        <w:rPr>
          <w:rFonts w:ascii="Times New Roman" w:hAnsi="Times New Roman" w:cs="Times New Roman"/>
        </w:rPr>
        <w:t>Цитокины</w:t>
      </w:r>
      <w:proofErr w:type="spellEnd"/>
      <w:r w:rsidRPr="00974869">
        <w:rPr>
          <w:rFonts w:ascii="Times New Roman" w:hAnsi="Times New Roman" w:cs="Times New Roman"/>
        </w:rPr>
        <w:t xml:space="preserve">, секретируемые клетками, содержащими </w:t>
      </w:r>
      <w:proofErr w:type="spellStart"/>
      <w:proofErr w:type="gramStart"/>
      <w:r w:rsidRPr="00974869">
        <w:rPr>
          <w:rFonts w:ascii="Times New Roman" w:hAnsi="Times New Roman" w:cs="Times New Roman"/>
        </w:rPr>
        <w:t>транс-активаторы</w:t>
      </w:r>
      <w:proofErr w:type="spellEnd"/>
      <w:proofErr w:type="gramEnd"/>
      <w:r w:rsidRPr="00974869">
        <w:rPr>
          <w:rFonts w:ascii="Times New Roman" w:hAnsi="Times New Roman" w:cs="Times New Roman"/>
        </w:rPr>
        <w:t xml:space="preserve">, создают микроокружение из прилегающих фибробластов, эндотелиальных клеток и др., в свою очередь, выделяющих другие ростовые факторы, </w:t>
      </w:r>
      <w:proofErr w:type="spellStart"/>
      <w:r w:rsidRPr="00974869">
        <w:rPr>
          <w:rFonts w:ascii="Times New Roman" w:hAnsi="Times New Roman" w:cs="Times New Roman"/>
        </w:rPr>
        <w:t>стимулирупующие</w:t>
      </w:r>
      <w:proofErr w:type="spellEnd"/>
      <w:r w:rsidRPr="00974869">
        <w:rPr>
          <w:rFonts w:ascii="Times New Roman" w:hAnsi="Times New Roman" w:cs="Times New Roman"/>
        </w:rPr>
        <w:t xml:space="preserve"> по </w:t>
      </w:r>
      <w:proofErr w:type="spellStart"/>
      <w:r w:rsidRPr="00974869">
        <w:rPr>
          <w:rFonts w:ascii="Times New Roman" w:hAnsi="Times New Roman" w:cs="Times New Roman"/>
        </w:rPr>
        <w:t>паракринному</w:t>
      </w:r>
      <w:proofErr w:type="spellEnd"/>
      <w:r w:rsidRPr="00974869">
        <w:rPr>
          <w:rFonts w:ascii="Times New Roman" w:hAnsi="Times New Roman" w:cs="Times New Roman"/>
        </w:rPr>
        <w:t xml:space="preserve"> типу пролиферацию </w:t>
      </w:r>
      <w:proofErr w:type="spellStart"/>
      <w:r w:rsidRPr="00974869">
        <w:rPr>
          <w:rFonts w:ascii="Times New Roman" w:hAnsi="Times New Roman" w:cs="Times New Roman"/>
        </w:rPr>
        <w:t>гепатоцитов</w:t>
      </w:r>
      <w:proofErr w:type="spellEnd"/>
      <w:r w:rsidRPr="00974869">
        <w:rPr>
          <w:rFonts w:ascii="Times New Roman" w:hAnsi="Times New Roman" w:cs="Times New Roman"/>
        </w:rPr>
        <w:t xml:space="preserve">. Усиленная пролиферация </w:t>
      </w:r>
      <w:proofErr w:type="spellStart"/>
      <w:r w:rsidRPr="00974869">
        <w:rPr>
          <w:rFonts w:ascii="Times New Roman" w:hAnsi="Times New Roman" w:cs="Times New Roman"/>
        </w:rPr>
        <w:t>гепатоцитов</w:t>
      </w:r>
      <w:proofErr w:type="spellEnd"/>
      <w:r w:rsidRPr="00974869">
        <w:rPr>
          <w:rFonts w:ascii="Times New Roman" w:hAnsi="Times New Roman" w:cs="Times New Roman"/>
        </w:rPr>
        <w:t xml:space="preserve"> может привести к генетическим поломкам, которые будут способствовать селекции клеток с ускоренной пролиферацией и приобретению ими признаков злокачественной трансформации. В опухолевых клетках печени часто имеет место </w:t>
      </w:r>
      <w:proofErr w:type="spellStart"/>
      <w:r w:rsidRPr="00974869">
        <w:rPr>
          <w:rFonts w:ascii="Times New Roman" w:hAnsi="Times New Roman" w:cs="Times New Roman"/>
        </w:rPr>
        <w:t>инактивация</w:t>
      </w:r>
      <w:proofErr w:type="spellEnd"/>
      <w:r w:rsidRPr="00974869">
        <w:rPr>
          <w:rFonts w:ascii="Times New Roman" w:hAnsi="Times New Roman" w:cs="Times New Roman"/>
        </w:rPr>
        <w:t xml:space="preserve"> опухолевых </w:t>
      </w:r>
      <w:proofErr w:type="spellStart"/>
      <w:r w:rsidRPr="00974869">
        <w:rPr>
          <w:rFonts w:ascii="Times New Roman" w:hAnsi="Times New Roman" w:cs="Times New Roman"/>
        </w:rPr>
        <w:t>супрессоров</w:t>
      </w:r>
      <w:proofErr w:type="spellEnd"/>
      <w:r w:rsidRPr="00974869">
        <w:rPr>
          <w:rFonts w:ascii="Times New Roman" w:hAnsi="Times New Roman" w:cs="Times New Roman"/>
        </w:rPr>
        <w:t xml:space="preserve"> р53, </w:t>
      </w:r>
      <w:proofErr w:type="spellStart"/>
      <w:r w:rsidRPr="00974869">
        <w:rPr>
          <w:rFonts w:ascii="Times New Roman" w:hAnsi="Times New Roman" w:cs="Times New Roman"/>
        </w:rPr>
        <w:t>Rb</w:t>
      </w:r>
      <w:proofErr w:type="spellEnd"/>
      <w:r w:rsidRPr="00974869">
        <w:rPr>
          <w:rFonts w:ascii="Times New Roman" w:hAnsi="Times New Roman" w:cs="Times New Roman"/>
        </w:rPr>
        <w:t xml:space="preserve">, BRCA2 и </w:t>
      </w:r>
      <w:proofErr w:type="spellStart"/>
      <w:r w:rsidRPr="00974869">
        <w:rPr>
          <w:rFonts w:ascii="Times New Roman" w:hAnsi="Times New Roman" w:cs="Times New Roman"/>
        </w:rPr>
        <w:t>Е-кадхерина</w:t>
      </w:r>
      <w:proofErr w:type="spellEnd"/>
      <w:r w:rsidRPr="00974869">
        <w:rPr>
          <w:rFonts w:ascii="Times New Roman" w:hAnsi="Times New Roman" w:cs="Times New Roman"/>
        </w:rPr>
        <w:t xml:space="preserve">. Отмечена также активация </w:t>
      </w:r>
      <w:proofErr w:type="spellStart"/>
      <w:r w:rsidRPr="00974869">
        <w:rPr>
          <w:rFonts w:ascii="Times New Roman" w:hAnsi="Times New Roman" w:cs="Times New Roman"/>
        </w:rPr>
        <w:t>теломеразы</w:t>
      </w:r>
      <w:proofErr w:type="spellEnd"/>
      <w:r w:rsidRPr="00974869">
        <w:rPr>
          <w:rFonts w:ascii="Times New Roman" w:hAnsi="Times New Roman" w:cs="Times New Roman"/>
        </w:rPr>
        <w:t xml:space="preserve"> в печеночных клетках на стадии их превращения в злокачественные и нарушение функционирования ряда важных сигнальных систем.</w:t>
      </w:r>
      <w:r w:rsidRPr="002F36B1">
        <w:rPr>
          <w:rFonts w:ascii="Times New Roman" w:eastAsia="Times New Roman" w:hAnsi="Times New Roman" w:cs="Times New Roman"/>
          <w:lang w:eastAsia="ru-RU"/>
        </w:rPr>
        <w:br/>
      </w:r>
    </w:p>
    <w:p w:rsidR="00974869" w:rsidRPr="00974869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b/>
          <w:lang w:eastAsia="ru-RU"/>
        </w:rPr>
        <w:t>О</w:t>
      </w:r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пределенные типы (16 и 18)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папаломавирусов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человека (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Human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papillomavirus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>, HPV)</w:t>
      </w:r>
      <w:r w:rsidRPr="002F36B1">
        <w:rPr>
          <w:rFonts w:ascii="Times New Roman" w:eastAsia="Times New Roman" w:hAnsi="Times New Roman" w:cs="Times New Roman"/>
          <w:lang w:eastAsia="ru-RU"/>
        </w:rPr>
        <w:t xml:space="preserve"> — являющихся этиологическим агентом рака шейки матки и некоторых опухолей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ано-генитальной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сферы; </w:t>
      </w:r>
      <w:r w:rsidRPr="00974869">
        <w:rPr>
          <w:rFonts w:ascii="Times New Roman" w:hAnsi="Times New Roman" w:cs="Times New Roman"/>
        </w:rPr>
        <w:t xml:space="preserve">Установлено, что трансформирующими генами являются в основном гены </w:t>
      </w:r>
      <w:r w:rsidRPr="00974869">
        <w:rPr>
          <w:rFonts w:ascii="Times New Roman" w:hAnsi="Times New Roman" w:cs="Times New Roman"/>
          <w:i/>
          <w:iCs/>
        </w:rPr>
        <w:t>Е</w:t>
      </w:r>
      <w:proofErr w:type="gramStart"/>
      <w:r w:rsidRPr="00974869">
        <w:rPr>
          <w:rFonts w:ascii="Times New Roman" w:hAnsi="Times New Roman" w:cs="Times New Roman"/>
          <w:i/>
          <w:iCs/>
        </w:rPr>
        <w:t>6</w:t>
      </w:r>
      <w:proofErr w:type="gramEnd"/>
      <w:r w:rsidRPr="00974869">
        <w:rPr>
          <w:rFonts w:ascii="Times New Roman" w:hAnsi="Times New Roman" w:cs="Times New Roman"/>
          <w:i/>
          <w:iCs/>
        </w:rPr>
        <w:t xml:space="preserve"> и Е7</w:t>
      </w:r>
      <w:r w:rsidRPr="00974869">
        <w:rPr>
          <w:rFonts w:ascii="Times New Roman" w:hAnsi="Times New Roman" w:cs="Times New Roman"/>
        </w:rPr>
        <w:t xml:space="preserve">, в меньшей степени </w:t>
      </w:r>
      <w:r w:rsidRPr="00974869">
        <w:rPr>
          <w:rFonts w:ascii="Times New Roman" w:hAnsi="Times New Roman" w:cs="Times New Roman"/>
          <w:i/>
          <w:iCs/>
        </w:rPr>
        <w:t>Е5</w:t>
      </w:r>
      <w:r w:rsidRPr="00974869">
        <w:rPr>
          <w:rFonts w:ascii="Times New Roman" w:hAnsi="Times New Roman" w:cs="Times New Roman"/>
        </w:rPr>
        <w:t xml:space="preserve">. Механизм функционирования генов </w:t>
      </w:r>
      <w:r w:rsidRPr="00974869">
        <w:rPr>
          <w:rFonts w:ascii="Times New Roman" w:hAnsi="Times New Roman" w:cs="Times New Roman"/>
          <w:i/>
          <w:iCs/>
        </w:rPr>
        <w:t>Е</w:t>
      </w:r>
      <w:proofErr w:type="gramStart"/>
      <w:r w:rsidRPr="00974869">
        <w:rPr>
          <w:rFonts w:ascii="Times New Roman" w:hAnsi="Times New Roman" w:cs="Times New Roman"/>
          <w:i/>
          <w:iCs/>
        </w:rPr>
        <w:t>6</w:t>
      </w:r>
      <w:proofErr w:type="gramEnd"/>
      <w:r w:rsidRPr="00974869">
        <w:rPr>
          <w:rFonts w:ascii="Times New Roman" w:hAnsi="Times New Roman" w:cs="Times New Roman"/>
          <w:i/>
          <w:iCs/>
        </w:rPr>
        <w:t xml:space="preserve"> и Е7</w:t>
      </w:r>
      <w:r w:rsidRPr="00974869">
        <w:rPr>
          <w:rFonts w:ascii="Times New Roman" w:hAnsi="Times New Roman" w:cs="Times New Roman"/>
        </w:rPr>
        <w:t xml:space="preserve"> сводится к взаимодействию продуктов этих генов с продуктами 2-х генов </w:t>
      </w:r>
      <w:proofErr w:type="spellStart"/>
      <w:r w:rsidRPr="00974869">
        <w:rPr>
          <w:rFonts w:ascii="Times New Roman" w:hAnsi="Times New Roman" w:cs="Times New Roman"/>
        </w:rPr>
        <w:t>супрессоров</w:t>
      </w:r>
      <w:proofErr w:type="spellEnd"/>
      <w:r w:rsidRPr="00974869">
        <w:rPr>
          <w:rFonts w:ascii="Times New Roman" w:hAnsi="Times New Roman" w:cs="Times New Roman"/>
        </w:rPr>
        <w:t xml:space="preserve"> р53 и </w:t>
      </w:r>
      <w:proofErr w:type="spellStart"/>
      <w:r w:rsidRPr="00974869">
        <w:rPr>
          <w:rFonts w:ascii="Times New Roman" w:hAnsi="Times New Roman" w:cs="Times New Roman"/>
        </w:rPr>
        <w:t>Rb</w:t>
      </w:r>
      <w:proofErr w:type="spellEnd"/>
      <w:r w:rsidRPr="00974869">
        <w:rPr>
          <w:rFonts w:ascii="Times New Roman" w:hAnsi="Times New Roman" w:cs="Times New Roman"/>
        </w:rPr>
        <w:t xml:space="preserve"> и последующей </w:t>
      </w:r>
      <w:proofErr w:type="spellStart"/>
      <w:r w:rsidRPr="00974869">
        <w:rPr>
          <w:rFonts w:ascii="Times New Roman" w:hAnsi="Times New Roman" w:cs="Times New Roman"/>
        </w:rPr>
        <w:t>инактивации</w:t>
      </w:r>
      <w:proofErr w:type="spellEnd"/>
      <w:r w:rsidRPr="00974869">
        <w:rPr>
          <w:rFonts w:ascii="Times New Roman" w:hAnsi="Times New Roman" w:cs="Times New Roman"/>
        </w:rPr>
        <w:t xml:space="preserve"> последних, что приводит к неконтролируемому росту инфицированных клеток.</w:t>
      </w:r>
      <w:r w:rsidRPr="00974869">
        <w:rPr>
          <w:rFonts w:ascii="Times New Roman" w:hAnsi="Times New Roman" w:cs="Times New Roman"/>
          <w:b/>
          <w:bCs/>
        </w:rPr>
        <w:t xml:space="preserve"> </w:t>
      </w:r>
      <w:r w:rsidRPr="00974869">
        <w:rPr>
          <w:rFonts w:ascii="Times New Roman" w:hAnsi="Times New Roman" w:cs="Times New Roman"/>
        </w:rPr>
        <w:t>Проведенные исследования показали, что каждый из выше упомянутых 3-х генов латентной HPV инфекции, обладающий трансформирующими потенциями, вносит свой вклад в</w:t>
      </w:r>
      <w:r w:rsidRPr="00974869">
        <w:rPr>
          <w:rFonts w:ascii="Times New Roman" w:hAnsi="Times New Roman" w:cs="Times New Roman"/>
          <w:b/>
          <w:bCs/>
        </w:rPr>
        <w:t xml:space="preserve"> </w:t>
      </w:r>
      <w:r w:rsidRPr="00974869">
        <w:rPr>
          <w:rFonts w:ascii="Times New Roman" w:hAnsi="Times New Roman" w:cs="Times New Roman"/>
        </w:rPr>
        <w:t xml:space="preserve">нарушение сигнальных путей клетки, увеличение ее пролиферативной активности и накопление дополнительных генетических изменений. Стоит </w:t>
      </w:r>
      <w:proofErr w:type="gramStart"/>
      <w:r w:rsidRPr="00974869">
        <w:rPr>
          <w:rFonts w:ascii="Times New Roman" w:hAnsi="Times New Roman" w:cs="Times New Roman"/>
        </w:rPr>
        <w:t>отметить</w:t>
      </w:r>
      <w:proofErr w:type="gramEnd"/>
      <w:r w:rsidRPr="00974869">
        <w:rPr>
          <w:rFonts w:ascii="Times New Roman" w:hAnsi="Times New Roman" w:cs="Times New Roman"/>
        </w:rPr>
        <w:t xml:space="preserve"> что созданы терапевтические и профилактические вакцины против ВПЧ.</w:t>
      </w:r>
      <w:r w:rsidRPr="00974869">
        <w:rPr>
          <w:rFonts w:ascii="Times New Roman" w:hAnsi="Times New Roman" w:cs="Times New Roman"/>
          <w:bCs/>
          <w:iCs/>
        </w:rPr>
        <w:t xml:space="preserve"> Которые </w:t>
      </w:r>
      <w:proofErr w:type="spellStart"/>
      <w:r w:rsidRPr="00974869">
        <w:rPr>
          <w:rFonts w:ascii="Times New Roman" w:hAnsi="Times New Roman" w:cs="Times New Roman"/>
        </w:rPr>
        <w:t>стимулюруют</w:t>
      </w:r>
      <w:proofErr w:type="spellEnd"/>
      <w:r w:rsidRPr="00974869">
        <w:rPr>
          <w:rFonts w:ascii="Times New Roman" w:hAnsi="Times New Roman" w:cs="Times New Roman"/>
        </w:rPr>
        <w:t xml:space="preserve">  иммунную систему против Е</w:t>
      </w:r>
      <w:proofErr w:type="gramStart"/>
      <w:r w:rsidRPr="00974869">
        <w:rPr>
          <w:rFonts w:ascii="Times New Roman" w:hAnsi="Times New Roman" w:cs="Times New Roman"/>
        </w:rPr>
        <w:t>6</w:t>
      </w:r>
      <w:proofErr w:type="gramEnd"/>
      <w:r w:rsidRPr="00974869">
        <w:rPr>
          <w:rFonts w:ascii="Times New Roman" w:hAnsi="Times New Roman" w:cs="Times New Roman"/>
        </w:rPr>
        <w:t xml:space="preserve"> и/или Е7 ранних вирусных белков (опухолевых антигенов), препятствующих входу инфицированных клеток в </w:t>
      </w:r>
      <w:proofErr w:type="spellStart"/>
      <w:r w:rsidRPr="00974869">
        <w:rPr>
          <w:rFonts w:ascii="Times New Roman" w:hAnsi="Times New Roman" w:cs="Times New Roman"/>
        </w:rPr>
        <w:t>апоптоз</w:t>
      </w:r>
      <w:proofErr w:type="spellEnd"/>
      <w:r w:rsidRPr="00974869">
        <w:rPr>
          <w:rFonts w:ascii="Times New Roman" w:hAnsi="Times New Roman" w:cs="Times New Roman"/>
        </w:rPr>
        <w:t xml:space="preserve"> и фазу старения, а также генерируют </w:t>
      </w:r>
      <w:proofErr w:type="spellStart"/>
      <w:r w:rsidRPr="00974869">
        <w:rPr>
          <w:rFonts w:ascii="Times New Roman" w:hAnsi="Times New Roman" w:cs="Times New Roman"/>
        </w:rPr>
        <w:t>вирус-нейтрализующие</w:t>
      </w:r>
      <w:proofErr w:type="spellEnd"/>
      <w:r w:rsidRPr="00974869">
        <w:rPr>
          <w:rFonts w:ascii="Times New Roman" w:hAnsi="Times New Roman" w:cs="Times New Roman"/>
        </w:rPr>
        <w:t xml:space="preserve"> антитела, специфические для </w:t>
      </w:r>
      <w:proofErr w:type="spellStart"/>
      <w:r w:rsidRPr="00974869">
        <w:rPr>
          <w:rFonts w:ascii="Times New Roman" w:hAnsi="Times New Roman" w:cs="Times New Roman"/>
        </w:rPr>
        <w:t>капсида</w:t>
      </w:r>
      <w:proofErr w:type="spellEnd"/>
      <w:r w:rsidRPr="00974869">
        <w:rPr>
          <w:rFonts w:ascii="Times New Roman" w:hAnsi="Times New Roman" w:cs="Times New Roman"/>
        </w:rPr>
        <w:t xml:space="preserve"> HPV.</w:t>
      </w:r>
    </w:p>
    <w:p w:rsidR="00974869" w:rsidRPr="00974869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b/>
          <w:lang w:eastAsia="ru-RU"/>
        </w:rPr>
        <w:t>В</w:t>
      </w:r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ирус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Эпштейна-Барр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Epstein-Barr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virus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>, EBV</w:t>
      </w:r>
      <w:r w:rsidRPr="002F36B1">
        <w:rPr>
          <w:rFonts w:ascii="Times New Roman" w:eastAsia="Times New Roman" w:hAnsi="Times New Roman" w:cs="Times New Roman"/>
          <w:lang w:eastAsia="ru-RU"/>
        </w:rPr>
        <w:t xml:space="preserve">), принимающий участие в возникновении целого ряда злокачественных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новообразований</w:t>
      </w:r>
      <w:proofErr w:type="gramStart"/>
      <w:r w:rsidRPr="002F36B1">
        <w:rPr>
          <w:rFonts w:ascii="Times New Roman" w:eastAsia="Times New Roman" w:hAnsi="Times New Roman" w:cs="Times New Roman"/>
          <w:lang w:eastAsia="ru-RU"/>
        </w:rPr>
        <w:t>;</w:t>
      </w:r>
      <w:r w:rsidRPr="00974869">
        <w:rPr>
          <w:rFonts w:ascii="Times New Roman" w:hAnsi="Times New Roman" w:cs="Times New Roman"/>
          <w:bCs/>
        </w:rPr>
        <w:t>М</w:t>
      </w:r>
      <w:proofErr w:type="gramEnd"/>
      <w:r w:rsidRPr="00974869">
        <w:rPr>
          <w:rFonts w:ascii="Times New Roman" w:hAnsi="Times New Roman" w:cs="Times New Roman"/>
          <w:bCs/>
        </w:rPr>
        <w:t>еханизм</w:t>
      </w:r>
      <w:proofErr w:type="spellEnd"/>
      <w:r w:rsidRPr="00974869">
        <w:rPr>
          <w:rFonts w:ascii="Times New Roman" w:hAnsi="Times New Roman" w:cs="Times New Roman"/>
          <w:bCs/>
        </w:rPr>
        <w:t xml:space="preserve"> канцерогенеза</w:t>
      </w:r>
      <w:r w:rsidRPr="00974869">
        <w:rPr>
          <w:rFonts w:ascii="Times New Roman" w:hAnsi="Times New Roman" w:cs="Times New Roman"/>
        </w:rPr>
        <w:t xml:space="preserve"> сложен и мало изучен. В частности, белок  </w:t>
      </w:r>
      <w:r w:rsidRPr="00974869">
        <w:rPr>
          <w:rFonts w:ascii="Times New Roman" w:hAnsi="Times New Roman" w:cs="Times New Roman"/>
          <w:bCs/>
        </w:rPr>
        <w:t>LMP1</w:t>
      </w:r>
      <w:r w:rsidRPr="00974869">
        <w:rPr>
          <w:rFonts w:ascii="Times New Roman" w:hAnsi="Times New Roman" w:cs="Times New Roman"/>
        </w:rPr>
        <w:t xml:space="preserve">, локализуясь в мембране, имитирует функцию </w:t>
      </w:r>
      <w:proofErr w:type="spellStart"/>
      <w:r w:rsidRPr="00974869">
        <w:rPr>
          <w:rFonts w:ascii="Times New Roman" w:hAnsi="Times New Roman" w:cs="Times New Roman"/>
        </w:rPr>
        <w:t>конститутивно</w:t>
      </w:r>
      <w:proofErr w:type="spellEnd"/>
      <w:r w:rsidRPr="00974869">
        <w:rPr>
          <w:rFonts w:ascii="Times New Roman" w:hAnsi="Times New Roman" w:cs="Times New Roman"/>
        </w:rPr>
        <w:t xml:space="preserve"> активированного рецептора СD40 и частично замещает эту функцию. </w:t>
      </w:r>
      <w:proofErr w:type="gramStart"/>
      <w:r w:rsidRPr="00974869">
        <w:rPr>
          <w:rFonts w:ascii="Times New Roman" w:hAnsi="Times New Roman" w:cs="Times New Roman"/>
        </w:rPr>
        <w:t>Привлекая адаптерные молекулы TRAF через домены активации CTAR1 и CTAR2 активирует</w:t>
      </w:r>
      <w:proofErr w:type="gramEnd"/>
      <w:r w:rsidRPr="00974869">
        <w:rPr>
          <w:rFonts w:ascii="Times New Roman" w:hAnsi="Times New Roman" w:cs="Times New Roman"/>
        </w:rPr>
        <w:t xml:space="preserve"> транскрипционные факторы AP-1 и </w:t>
      </w:r>
      <w:proofErr w:type="spellStart"/>
      <w:r w:rsidRPr="00974869">
        <w:rPr>
          <w:rFonts w:ascii="Times New Roman" w:hAnsi="Times New Roman" w:cs="Times New Roman"/>
        </w:rPr>
        <w:t>NFkB</w:t>
      </w:r>
      <w:proofErr w:type="spellEnd"/>
      <w:r w:rsidRPr="00974869">
        <w:rPr>
          <w:rFonts w:ascii="Times New Roman" w:hAnsi="Times New Roman" w:cs="Times New Roman"/>
        </w:rPr>
        <w:t xml:space="preserve"> и таким образом индуцирует экспрессию генов, регулируемую этими факторами (рецептор </w:t>
      </w:r>
      <w:proofErr w:type="spellStart"/>
      <w:r w:rsidRPr="00974869">
        <w:rPr>
          <w:rFonts w:ascii="Times New Roman" w:hAnsi="Times New Roman" w:cs="Times New Roman"/>
        </w:rPr>
        <w:t>эпидермального</w:t>
      </w:r>
      <w:proofErr w:type="spellEnd"/>
      <w:r w:rsidRPr="00974869">
        <w:rPr>
          <w:rFonts w:ascii="Times New Roman" w:hAnsi="Times New Roman" w:cs="Times New Roman"/>
        </w:rPr>
        <w:t xml:space="preserve"> фактора роста, EGFR, CD40, поверхностные активационные маркеры, молекулы адгезии и т.д.). Кроме того, LMP1 взаимодействует с Jak3-киназой и таким образом активирует STAT-сигнальные пути, стимулирующие размножение и передвижение клеток. </w:t>
      </w:r>
      <w:r w:rsidRPr="00974869">
        <w:rPr>
          <w:rStyle w:val="submenu-table"/>
          <w:rFonts w:ascii="Times New Roman" w:hAnsi="Times New Roman" w:cs="Times New Roman"/>
          <w:bCs/>
        </w:rPr>
        <w:t>LMP2A</w:t>
      </w:r>
      <w:r w:rsidRPr="00974869">
        <w:rPr>
          <w:rStyle w:val="submenu-table"/>
          <w:rFonts w:ascii="Times New Roman" w:hAnsi="Times New Roman" w:cs="Times New Roman"/>
        </w:rPr>
        <w:t xml:space="preserve"> активирует </w:t>
      </w:r>
      <w:proofErr w:type="spellStart"/>
      <w:r w:rsidRPr="00974869">
        <w:rPr>
          <w:rStyle w:val="submenu-table"/>
          <w:rFonts w:ascii="Times New Roman" w:hAnsi="Times New Roman" w:cs="Times New Roman"/>
        </w:rPr>
        <w:t>киназу</w:t>
      </w:r>
      <w:proofErr w:type="spellEnd"/>
      <w:r w:rsidRPr="00974869">
        <w:rPr>
          <w:rStyle w:val="submenu-table"/>
          <w:rFonts w:ascii="Times New Roman" w:hAnsi="Times New Roman" w:cs="Times New Roman"/>
        </w:rPr>
        <w:t xml:space="preserve"> </w:t>
      </w:r>
      <w:proofErr w:type="spellStart"/>
      <w:r w:rsidRPr="00974869">
        <w:rPr>
          <w:rStyle w:val="submenu-table"/>
          <w:rFonts w:ascii="Times New Roman" w:hAnsi="Times New Roman" w:cs="Times New Roman"/>
        </w:rPr>
        <w:t>Akt</w:t>
      </w:r>
      <w:proofErr w:type="spellEnd"/>
      <w:r w:rsidRPr="00974869">
        <w:rPr>
          <w:rStyle w:val="submenu-table"/>
          <w:rFonts w:ascii="Times New Roman" w:hAnsi="Times New Roman" w:cs="Times New Roman"/>
        </w:rPr>
        <w:t xml:space="preserve">/PBK, вызывая ряд эффектов, наиболее ярким из которых является подавление </w:t>
      </w:r>
      <w:proofErr w:type="spellStart"/>
      <w:r w:rsidRPr="00974869">
        <w:rPr>
          <w:rStyle w:val="submenu-table"/>
          <w:rFonts w:ascii="Times New Roman" w:hAnsi="Times New Roman" w:cs="Times New Roman"/>
        </w:rPr>
        <w:t>апоптоза</w:t>
      </w:r>
      <w:proofErr w:type="spellEnd"/>
      <w:r w:rsidRPr="00974869">
        <w:rPr>
          <w:rStyle w:val="submenu-table"/>
          <w:rFonts w:ascii="Times New Roman" w:hAnsi="Times New Roman" w:cs="Times New Roman"/>
        </w:rPr>
        <w:t>.</w:t>
      </w:r>
      <w:r w:rsidRPr="00974869">
        <w:rPr>
          <w:rFonts w:ascii="Times New Roman" w:hAnsi="Times New Roman" w:cs="Times New Roman"/>
        </w:rPr>
        <w:t xml:space="preserve"> </w:t>
      </w:r>
      <w:r w:rsidRPr="00974869">
        <w:rPr>
          <w:rStyle w:val="submenu-table"/>
          <w:rFonts w:ascii="Times New Roman" w:hAnsi="Times New Roman" w:cs="Times New Roman"/>
          <w:bCs/>
        </w:rPr>
        <w:t>EBNA2</w:t>
      </w:r>
      <w:r w:rsidRPr="00974869">
        <w:rPr>
          <w:rFonts w:ascii="Times New Roman" w:hAnsi="Times New Roman" w:cs="Times New Roman"/>
          <w:bCs/>
        </w:rPr>
        <w:t xml:space="preserve"> </w:t>
      </w:r>
      <w:r w:rsidRPr="00974869">
        <w:rPr>
          <w:rFonts w:ascii="Times New Roman" w:hAnsi="Times New Roman" w:cs="Times New Roman"/>
        </w:rPr>
        <w:t xml:space="preserve">имитирует транскрипционную функцию </w:t>
      </w:r>
      <w:proofErr w:type="spellStart"/>
      <w:r w:rsidRPr="00974869">
        <w:rPr>
          <w:rFonts w:ascii="Times New Roman" w:hAnsi="Times New Roman" w:cs="Times New Roman"/>
        </w:rPr>
        <w:t>процессированной</w:t>
      </w:r>
      <w:proofErr w:type="spellEnd"/>
      <w:r w:rsidRPr="00974869">
        <w:rPr>
          <w:rFonts w:ascii="Times New Roman" w:hAnsi="Times New Roman" w:cs="Times New Roman"/>
        </w:rPr>
        <w:t xml:space="preserve"> формы </w:t>
      </w:r>
      <w:proofErr w:type="spellStart"/>
      <w:r w:rsidRPr="00974869">
        <w:rPr>
          <w:rFonts w:ascii="Times New Roman" w:hAnsi="Times New Roman" w:cs="Times New Roman"/>
        </w:rPr>
        <w:t>Notch</w:t>
      </w:r>
      <w:proofErr w:type="spellEnd"/>
      <w:r w:rsidRPr="00974869">
        <w:rPr>
          <w:rFonts w:ascii="Times New Roman" w:hAnsi="Times New Roman" w:cs="Times New Roman"/>
        </w:rPr>
        <w:t xml:space="preserve"> (трансмембранный белок, преобразующий контакты с окружающими клетками в генетические программы, регулирующие судьбу клетки), конститутивная активность </w:t>
      </w:r>
      <w:proofErr w:type="gramStart"/>
      <w:r w:rsidRPr="00974869">
        <w:rPr>
          <w:rFonts w:ascii="Times New Roman" w:hAnsi="Times New Roman" w:cs="Times New Roman"/>
        </w:rPr>
        <w:t>которого</w:t>
      </w:r>
      <w:proofErr w:type="gramEnd"/>
      <w:r w:rsidRPr="00974869">
        <w:rPr>
          <w:rFonts w:ascii="Times New Roman" w:hAnsi="Times New Roman" w:cs="Times New Roman"/>
        </w:rPr>
        <w:t xml:space="preserve"> ведет к развитию лимфоидных и эпителиальных опухолей. Основная функция </w:t>
      </w:r>
      <w:r w:rsidRPr="00974869">
        <w:rPr>
          <w:rFonts w:ascii="Times New Roman" w:hAnsi="Times New Roman" w:cs="Times New Roman"/>
          <w:bCs/>
        </w:rPr>
        <w:t xml:space="preserve">EBNA1 </w:t>
      </w:r>
      <w:r w:rsidRPr="00974869">
        <w:rPr>
          <w:rFonts w:ascii="Times New Roman" w:hAnsi="Times New Roman" w:cs="Times New Roman"/>
        </w:rPr>
        <w:t xml:space="preserve">состоит в обеспечении репликации и поддержания </w:t>
      </w:r>
      <w:proofErr w:type="spellStart"/>
      <w:r w:rsidRPr="00974869">
        <w:rPr>
          <w:rFonts w:ascii="Times New Roman" w:hAnsi="Times New Roman" w:cs="Times New Roman"/>
        </w:rPr>
        <w:t>эписомального</w:t>
      </w:r>
      <w:proofErr w:type="spellEnd"/>
      <w:r w:rsidRPr="00974869">
        <w:rPr>
          <w:rFonts w:ascii="Times New Roman" w:hAnsi="Times New Roman" w:cs="Times New Roman"/>
        </w:rPr>
        <w:t xml:space="preserve"> состояния генома ВЭБ.</w:t>
      </w:r>
    </w:p>
    <w:p w:rsidR="00974869" w:rsidRPr="00974869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4869">
        <w:rPr>
          <w:rFonts w:ascii="Times New Roman" w:eastAsia="Times New Roman" w:hAnsi="Times New Roman" w:cs="Times New Roman"/>
          <w:b/>
          <w:lang w:eastAsia="ru-RU"/>
        </w:rPr>
        <w:lastRenderedPageBreak/>
        <w:t>Г</w:t>
      </w:r>
      <w:r w:rsidRPr="002F36B1">
        <w:rPr>
          <w:rFonts w:ascii="Times New Roman" w:eastAsia="Times New Roman" w:hAnsi="Times New Roman" w:cs="Times New Roman"/>
          <w:b/>
          <w:lang w:eastAsia="ru-RU"/>
        </w:rPr>
        <w:t>ерпесвирус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человека 8-го типа (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Human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herpesvirus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type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8, HHV-8)</w:t>
      </w:r>
      <w:r w:rsidRPr="002F36B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игращий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важную роль в возникновении саркомы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Капоши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, первичной выпотной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лимфомы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, болезни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Кастельмана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и некоторых других патологических состояний;</w:t>
      </w:r>
    </w:p>
    <w:p w:rsidR="00974869" w:rsidRPr="00974869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b/>
          <w:lang w:eastAsia="ru-RU"/>
        </w:rPr>
        <w:t>В</w:t>
      </w:r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ирус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Т-клеточного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лейкоза человека (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Human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T-cell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leukemia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virus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>, HTLV-1)</w:t>
      </w:r>
      <w:r w:rsidRPr="002F36B1">
        <w:rPr>
          <w:rFonts w:ascii="Times New Roman" w:eastAsia="Times New Roman" w:hAnsi="Times New Roman" w:cs="Times New Roman"/>
          <w:lang w:eastAsia="ru-RU"/>
        </w:rPr>
        <w:t xml:space="preserve">, являющийся этиологическим агентом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Т-клеточного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лейкоза взрослых, а также тропического спастического </w:t>
      </w:r>
      <w:proofErr w:type="spellStart"/>
      <w:r w:rsidRPr="002F36B1">
        <w:rPr>
          <w:rFonts w:ascii="Times New Roman" w:eastAsia="Times New Roman" w:hAnsi="Times New Roman" w:cs="Times New Roman"/>
          <w:lang w:eastAsia="ru-RU"/>
        </w:rPr>
        <w:t>парапареза</w:t>
      </w:r>
      <w:proofErr w:type="spellEnd"/>
      <w:r w:rsidRPr="002F36B1">
        <w:rPr>
          <w:rFonts w:ascii="Times New Roman" w:eastAsia="Times New Roman" w:hAnsi="Times New Roman" w:cs="Times New Roman"/>
          <w:lang w:eastAsia="ru-RU"/>
        </w:rPr>
        <w:t xml:space="preserve"> и ряда други</w:t>
      </w:r>
      <w:r w:rsidRPr="00974869">
        <w:rPr>
          <w:rFonts w:ascii="Times New Roman" w:eastAsia="Times New Roman" w:hAnsi="Times New Roman" w:cs="Times New Roman"/>
          <w:lang w:eastAsia="ru-RU"/>
        </w:rPr>
        <w:t xml:space="preserve">х неонкологических </w:t>
      </w:r>
      <w:proofErr w:type="spellStart"/>
      <w:r w:rsidRPr="00974869">
        <w:rPr>
          <w:rFonts w:ascii="Times New Roman" w:eastAsia="Times New Roman" w:hAnsi="Times New Roman" w:cs="Times New Roman"/>
          <w:lang w:eastAsia="ru-RU"/>
        </w:rPr>
        <w:t>заболеваний</w:t>
      </w:r>
      <w:proofErr w:type="gramStart"/>
      <w:r w:rsidRPr="00974869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974869">
        <w:rPr>
          <w:rFonts w:ascii="Times New Roman" w:eastAsia="Times New Roman" w:hAnsi="Times New Roman" w:cs="Times New Roman"/>
          <w:lang w:eastAsia="ru-RU"/>
        </w:rPr>
        <w:t>еханизм</w:t>
      </w:r>
      <w:proofErr w:type="spellEnd"/>
      <w:r w:rsidRPr="009748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74869">
        <w:rPr>
          <w:rFonts w:ascii="Times New Roman" w:hAnsi="Times New Roman" w:cs="Times New Roman"/>
          <w:bCs/>
        </w:rPr>
        <w:t>транс-актививации</w:t>
      </w:r>
      <w:proofErr w:type="spellEnd"/>
      <w:r w:rsidRPr="00974869">
        <w:rPr>
          <w:rFonts w:ascii="Times New Roman" w:hAnsi="Times New Roman" w:cs="Times New Roman"/>
          <w:bCs/>
        </w:rPr>
        <w:t xml:space="preserve"> транскрипции</w:t>
      </w:r>
      <w:r w:rsidRPr="00974869">
        <w:rPr>
          <w:rFonts w:ascii="Times New Roman" w:hAnsi="Times New Roman" w:cs="Times New Roman"/>
        </w:rPr>
        <w:t xml:space="preserve"> ряда вирусных и клеточных генов (</w:t>
      </w:r>
      <w:proofErr w:type="spellStart"/>
      <w:r w:rsidRPr="00974869">
        <w:rPr>
          <w:rFonts w:ascii="Times New Roman" w:hAnsi="Times New Roman" w:cs="Times New Roman"/>
        </w:rPr>
        <w:t>цитокинов</w:t>
      </w:r>
      <w:proofErr w:type="spellEnd"/>
      <w:r w:rsidRPr="00974869">
        <w:rPr>
          <w:rFonts w:ascii="Times New Roman" w:hAnsi="Times New Roman" w:cs="Times New Roman"/>
        </w:rPr>
        <w:t xml:space="preserve">, их рецепторов, </w:t>
      </w:r>
      <w:proofErr w:type="spellStart"/>
      <w:r w:rsidRPr="00974869">
        <w:rPr>
          <w:rFonts w:ascii="Times New Roman" w:hAnsi="Times New Roman" w:cs="Times New Roman"/>
        </w:rPr>
        <w:t>циклинов</w:t>
      </w:r>
      <w:proofErr w:type="spellEnd"/>
      <w:r w:rsidRPr="00974869">
        <w:rPr>
          <w:rFonts w:ascii="Times New Roman" w:hAnsi="Times New Roman" w:cs="Times New Roman"/>
        </w:rPr>
        <w:t xml:space="preserve"> и </w:t>
      </w:r>
      <w:proofErr w:type="spellStart"/>
      <w:r w:rsidRPr="00974869">
        <w:rPr>
          <w:rFonts w:ascii="Times New Roman" w:hAnsi="Times New Roman" w:cs="Times New Roman"/>
        </w:rPr>
        <w:t>др</w:t>
      </w:r>
      <w:proofErr w:type="spellEnd"/>
      <w:r w:rsidRPr="00974869">
        <w:rPr>
          <w:rFonts w:ascii="Times New Roman" w:hAnsi="Times New Roman" w:cs="Times New Roman"/>
        </w:rPr>
        <w:t xml:space="preserve">), ассоциированных с клеточной пролиферацией и способствующих росту инфицированных HTLV-1 клеток. Белок </w:t>
      </w:r>
      <w:proofErr w:type="spellStart"/>
      <w:r w:rsidRPr="00974869">
        <w:rPr>
          <w:rFonts w:ascii="Times New Roman" w:hAnsi="Times New Roman" w:cs="Times New Roman"/>
        </w:rPr>
        <w:t>Тах</w:t>
      </w:r>
      <w:proofErr w:type="spellEnd"/>
      <w:r w:rsidRPr="00974869">
        <w:rPr>
          <w:rFonts w:ascii="Times New Roman" w:hAnsi="Times New Roman" w:cs="Times New Roman"/>
        </w:rPr>
        <w:t xml:space="preserve"> может и </w:t>
      </w:r>
      <w:proofErr w:type="spellStart"/>
      <w:r w:rsidRPr="00974869">
        <w:rPr>
          <w:rFonts w:ascii="Times New Roman" w:hAnsi="Times New Roman" w:cs="Times New Roman"/>
          <w:bCs/>
        </w:rPr>
        <w:t>транс-репрессировать</w:t>
      </w:r>
      <w:proofErr w:type="spellEnd"/>
      <w:r w:rsidRPr="00974869">
        <w:rPr>
          <w:rFonts w:ascii="Times New Roman" w:hAnsi="Times New Roman" w:cs="Times New Roman"/>
          <w:bCs/>
        </w:rPr>
        <w:t xml:space="preserve"> транскрипции</w:t>
      </w:r>
      <w:r w:rsidRPr="00974869">
        <w:rPr>
          <w:rFonts w:ascii="Times New Roman" w:hAnsi="Times New Roman" w:cs="Times New Roman"/>
        </w:rPr>
        <w:t xml:space="preserve"> определенных генов, действуя </w:t>
      </w:r>
      <w:proofErr w:type="gramStart"/>
      <w:r w:rsidRPr="00974869">
        <w:rPr>
          <w:rFonts w:ascii="Times New Roman" w:hAnsi="Times New Roman" w:cs="Times New Roman"/>
        </w:rPr>
        <w:t>через</w:t>
      </w:r>
      <w:proofErr w:type="gramEnd"/>
      <w:r w:rsidRPr="00974869">
        <w:rPr>
          <w:rFonts w:ascii="Times New Roman" w:hAnsi="Times New Roman" w:cs="Times New Roman"/>
        </w:rPr>
        <w:t xml:space="preserve"> транскрипционный </w:t>
      </w:r>
      <w:proofErr w:type="spellStart"/>
      <w:r w:rsidRPr="00974869">
        <w:rPr>
          <w:rFonts w:ascii="Times New Roman" w:hAnsi="Times New Roman" w:cs="Times New Roman"/>
        </w:rPr>
        <w:t>ко-активатор</w:t>
      </w:r>
      <w:proofErr w:type="spellEnd"/>
      <w:r w:rsidRPr="00974869">
        <w:rPr>
          <w:rFonts w:ascii="Times New Roman" w:hAnsi="Times New Roman" w:cs="Times New Roman"/>
        </w:rPr>
        <w:t xml:space="preserve"> р300. </w:t>
      </w:r>
      <w:proofErr w:type="spellStart"/>
      <w:r w:rsidRPr="00974869">
        <w:rPr>
          <w:rFonts w:ascii="Times New Roman" w:hAnsi="Times New Roman" w:cs="Times New Roman"/>
        </w:rPr>
        <w:t>Тах</w:t>
      </w:r>
      <w:proofErr w:type="spellEnd"/>
      <w:r w:rsidRPr="00974869">
        <w:rPr>
          <w:rFonts w:ascii="Times New Roman" w:hAnsi="Times New Roman" w:cs="Times New Roman"/>
        </w:rPr>
        <w:t xml:space="preserve"> также инактивирует </w:t>
      </w:r>
      <w:proofErr w:type="spellStart"/>
      <w:r w:rsidRPr="00974869">
        <w:rPr>
          <w:rFonts w:ascii="Times New Roman" w:hAnsi="Times New Roman" w:cs="Times New Roman"/>
        </w:rPr>
        <w:t>чекпоинты</w:t>
      </w:r>
      <w:proofErr w:type="spellEnd"/>
      <w:r w:rsidRPr="00974869">
        <w:rPr>
          <w:rFonts w:ascii="Times New Roman" w:hAnsi="Times New Roman" w:cs="Times New Roman"/>
        </w:rPr>
        <w:t xml:space="preserve"> (сверочные точки) клеточного цикла и ДНК-полимеразу (</w:t>
      </w:r>
      <w:proofErr w:type="spellStart"/>
      <w:r w:rsidRPr="00974869">
        <w:rPr>
          <w:rFonts w:ascii="Times New Roman" w:hAnsi="Times New Roman" w:cs="Times New Roman"/>
          <w:bCs/>
        </w:rPr>
        <w:t>DNApol</w:t>
      </w:r>
      <w:proofErr w:type="spellEnd"/>
      <w:r w:rsidRPr="00974869">
        <w:rPr>
          <w:rFonts w:ascii="Times New Roman" w:hAnsi="Times New Roman" w:cs="Times New Roman"/>
        </w:rPr>
        <w:t>), снижая активность всех 3-х систем репарации ДНК и вызывая тем самым генетическую нестабильность, что в конечном итоге приводит к возникновению опухолевой клетки.</w:t>
      </w:r>
    </w:p>
    <w:p w:rsidR="00974869" w:rsidRPr="002F36B1" w:rsidRDefault="00974869" w:rsidP="009748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74869">
        <w:rPr>
          <w:rFonts w:ascii="Times New Roman" w:eastAsia="Times New Roman" w:hAnsi="Times New Roman" w:cs="Times New Roman"/>
          <w:b/>
          <w:lang w:eastAsia="ru-RU"/>
        </w:rPr>
        <w:t>В</w:t>
      </w:r>
      <w:r w:rsidRPr="002F36B1">
        <w:rPr>
          <w:rFonts w:ascii="Times New Roman" w:eastAsia="Times New Roman" w:hAnsi="Times New Roman" w:cs="Times New Roman"/>
          <w:b/>
          <w:lang w:eastAsia="ru-RU"/>
        </w:rPr>
        <w:t>ирус иммунодефицита человека (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Human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immunodeficiency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F36B1">
        <w:rPr>
          <w:rFonts w:ascii="Times New Roman" w:eastAsia="Times New Roman" w:hAnsi="Times New Roman" w:cs="Times New Roman"/>
          <w:b/>
          <w:lang w:eastAsia="ru-RU"/>
        </w:rPr>
        <w:t>virus</w:t>
      </w:r>
      <w:proofErr w:type="spellEnd"/>
      <w:r w:rsidRPr="002F36B1">
        <w:rPr>
          <w:rFonts w:ascii="Times New Roman" w:eastAsia="Times New Roman" w:hAnsi="Times New Roman" w:cs="Times New Roman"/>
          <w:b/>
          <w:lang w:eastAsia="ru-RU"/>
        </w:rPr>
        <w:t xml:space="preserve">, HIV) </w:t>
      </w:r>
      <w:r w:rsidRPr="002F36B1">
        <w:rPr>
          <w:rFonts w:ascii="Times New Roman" w:eastAsia="Times New Roman" w:hAnsi="Times New Roman" w:cs="Times New Roman"/>
          <w:lang w:eastAsia="ru-RU"/>
        </w:rPr>
        <w:t>— не обладающего трансформирующими генами, но создающего необходимые условия (иммунодефицит) для возникновения рака.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974869">
        <w:rPr>
          <w:rFonts w:ascii="Times New Roman" w:hAnsi="Times New Roman" w:cs="Times New Roman"/>
        </w:rPr>
        <w:t>Несмотря на различную организацию онкогенных вирусов человека, неодинаковый спектр их клеток-мишеней, они обладают рядом общих биологических свойств, а именно: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1) вирусы лишь инициируют патологический процесс, усиливая пролиферацию и генетическую нестабильность инфицированных ими клеток;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2) у инфицированных онкогенными вирусами лиц возникновение опухоли, как правило, событие нечастое: один случай новообразования возникает среди сотен, иногда тысяч инфицированных;</w:t>
      </w:r>
      <w:proofErr w:type="gramEnd"/>
      <w:r w:rsidRPr="00974869">
        <w:rPr>
          <w:rFonts w:ascii="Times New Roman" w:hAnsi="Times New Roman" w:cs="Times New Roman"/>
        </w:rPr>
        <w:t xml:space="preserve"> 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</w:r>
      <w:proofErr w:type="gramStart"/>
      <w:r w:rsidRPr="00974869">
        <w:rPr>
          <w:rFonts w:ascii="Times New Roman" w:hAnsi="Times New Roman" w:cs="Times New Roman"/>
        </w:rPr>
        <w:t>3) после инфицирования до возникновения опухоли имеет место продолжительный латентный период, длящийся годами, иногда десятилетиями;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 xml:space="preserve">4) у большинства инфицированных лиц возникновение опухоли не является обязательным, но они могут составить группу риска, с более высокой возможностью ее возникновения; </w:t>
      </w:r>
      <w:r w:rsidRPr="00974869">
        <w:rPr>
          <w:rFonts w:ascii="Times New Roman" w:hAnsi="Times New Roman" w:cs="Times New Roman"/>
        </w:rPr>
        <w:br/>
      </w:r>
      <w:r w:rsidRPr="00974869">
        <w:rPr>
          <w:rFonts w:ascii="Times New Roman" w:hAnsi="Times New Roman" w:cs="Times New Roman"/>
        </w:rPr>
        <w:br/>
        <w:t>5) для злокачественной трансформации инфицированных клеток необходимы дополнительные факторы и условия, приводящие к селекции наиболее агрессивного опухолевого клона.</w:t>
      </w:r>
      <w:proofErr w:type="gramEnd"/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74869" w:rsidRPr="00974869" w:rsidRDefault="00974869" w:rsidP="00974869">
      <w:pPr>
        <w:rPr>
          <w:rFonts w:ascii="Times New Roman" w:eastAsia="TimesNewRoman,Bold" w:hAnsi="Times New Roman" w:cs="Times New Roman"/>
          <w:b/>
          <w:bCs/>
        </w:rPr>
      </w:pPr>
      <w:r w:rsidRPr="00974869">
        <w:rPr>
          <w:rFonts w:ascii="Times New Roman" w:eastAsia="TimesNewRoman,Bold" w:hAnsi="Times New Roman" w:cs="Times New Roman"/>
          <w:b/>
          <w:bCs/>
        </w:rPr>
        <w:t>Теория химического канцерогенеза.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Большинство «сильных» канцерогенов обладают и инициирующими, и </w:t>
      </w:r>
      <w:proofErr w:type="spellStart"/>
      <w:r w:rsidRPr="00974869">
        <w:rPr>
          <w:rFonts w:ascii="Times New Roman" w:eastAsia="TimesNewRoman" w:hAnsi="Times New Roman" w:cs="Times New Roman"/>
        </w:rPr>
        <w:t>промоторными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свойствами, а все промоторы, за редкими исключениями, проявляют канцерогенную активность, если их применять в высоких дозах и достаточно долго. Деление на инициаторы и промоторы в определенной степени соответствует делению канцерогенов  </w:t>
      </w:r>
      <w:r w:rsidRPr="00974869">
        <w:rPr>
          <w:rFonts w:ascii="Times New Roman" w:eastAsia="TimesNewRoman" w:hAnsi="Times New Roman" w:cs="Times New Roman"/>
          <w:b/>
          <w:u w:val="single"/>
        </w:rPr>
        <w:t xml:space="preserve">1. </w:t>
      </w:r>
      <w:proofErr w:type="spellStart"/>
      <w:r w:rsidRPr="00974869">
        <w:rPr>
          <w:rFonts w:ascii="Times New Roman" w:eastAsia="TimesNewRoman" w:hAnsi="Times New Roman" w:cs="Times New Roman"/>
          <w:b/>
          <w:u w:val="single"/>
        </w:rPr>
        <w:t>Генотоксические</w:t>
      </w:r>
      <w:proofErr w:type="spellEnd"/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Канцерогены </w:t>
      </w:r>
      <w:r w:rsidRPr="00974869">
        <w:rPr>
          <w:rFonts w:ascii="Times New Roman" w:eastAsia="TimesNewRoman" w:hAnsi="Times New Roman" w:cs="Times New Roman"/>
          <w:b/>
        </w:rPr>
        <w:t>прямого действия</w:t>
      </w:r>
      <w:r w:rsidRPr="00974869">
        <w:rPr>
          <w:rFonts w:ascii="Times New Roman" w:eastAsia="TimesNewRoman" w:hAnsi="Times New Roman" w:cs="Times New Roman"/>
        </w:rPr>
        <w:t xml:space="preserve"> при растворении распадаются </w:t>
      </w:r>
      <w:proofErr w:type="gramStart"/>
      <w:r w:rsidRPr="00974869">
        <w:rPr>
          <w:rFonts w:ascii="Times New Roman" w:eastAsia="TimesNewRoman" w:hAnsi="Times New Roman" w:cs="Times New Roman"/>
        </w:rPr>
        <w:t>с</w:t>
      </w:r>
      <w:proofErr w:type="gramEnd"/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образованием высокоактивных производных, содержащих избыточный положительный заряд, который взаимодействует с отрицательно заряженными (нуклеофильными) группами молекулы ДНК, образуя стабильную ковалентную связь. При репликации </w:t>
      </w:r>
      <w:proofErr w:type="spellStart"/>
      <w:r w:rsidRPr="00974869">
        <w:rPr>
          <w:rFonts w:ascii="Times New Roman" w:eastAsia="TimesNewRoman" w:hAnsi="Times New Roman" w:cs="Times New Roman"/>
        </w:rPr>
        <w:t>нуклеотид</w:t>
      </w:r>
      <w:proofErr w:type="gramStart"/>
      <w:r w:rsidRPr="00974869">
        <w:rPr>
          <w:rFonts w:ascii="Times New Roman" w:eastAsia="TimesNewRoman" w:hAnsi="Times New Roman" w:cs="Times New Roman"/>
        </w:rPr>
        <w:t>,с</w:t>
      </w:r>
      <w:proofErr w:type="gramEnd"/>
      <w:r w:rsidRPr="00974869">
        <w:rPr>
          <w:rFonts w:ascii="Times New Roman" w:eastAsia="TimesNewRoman" w:hAnsi="Times New Roman" w:cs="Times New Roman"/>
        </w:rPr>
        <w:t>вязанный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 остатком канцерогена, может быть неправильно считан ДНК полимеразой, что приводит к мутации.(</w:t>
      </w:r>
      <w:proofErr w:type="spellStart"/>
      <w:r w:rsidRPr="00974869">
        <w:rPr>
          <w:rFonts w:ascii="Times New Roman" w:eastAsia="TimesNewRoman" w:hAnsi="Times New Roman" w:cs="Times New Roman"/>
        </w:rPr>
        <w:t>Ex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: </w:t>
      </w:r>
      <w:proofErr w:type="spellStart"/>
      <w:r w:rsidRPr="00974869">
        <w:rPr>
          <w:rFonts w:ascii="Times New Roman" w:eastAsia="TimesNewRoman" w:hAnsi="Times New Roman" w:cs="Times New Roman"/>
        </w:rPr>
        <w:t>N-нитрозоалкилмочевины</w:t>
      </w:r>
      <w:proofErr w:type="gramStart"/>
      <w:r w:rsidRPr="00974869">
        <w:rPr>
          <w:rFonts w:ascii="Times New Roman" w:eastAsia="TimesNewRoman" w:hAnsi="Times New Roman" w:cs="Times New Roman"/>
        </w:rPr>
        <w:t>,а</w:t>
      </w:r>
      <w:proofErr w:type="gramEnd"/>
      <w:r w:rsidRPr="00974869">
        <w:rPr>
          <w:rFonts w:ascii="Times New Roman" w:eastAsia="TimesNewRoman" w:hAnsi="Times New Roman" w:cs="Times New Roman"/>
        </w:rPr>
        <w:t>зотистый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</w:t>
      </w:r>
      <w:proofErr w:type="spellStart"/>
      <w:r w:rsidRPr="00974869">
        <w:rPr>
          <w:rFonts w:ascii="Times New Roman" w:eastAsia="TimesNewRoman" w:hAnsi="Times New Roman" w:cs="Times New Roman"/>
        </w:rPr>
        <w:t>иприт,диэпоксибутан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, </w:t>
      </w:r>
      <w:proofErr w:type="spellStart"/>
      <w:r w:rsidRPr="00974869">
        <w:rPr>
          <w:rFonts w:ascii="Times New Roman" w:eastAsia="TimesNewRoman" w:hAnsi="Times New Roman" w:cs="Times New Roman"/>
        </w:rPr>
        <w:t>бета-пропиолактон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, </w:t>
      </w:r>
      <w:proofErr w:type="spellStart"/>
      <w:r w:rsidRPr="00974869">
        <w:rPr>
          <w:rFonts w:ascii="Times New Roman" w:eastAsia="TimesNewRoman" w:hAnsi="Times New Roman" w:cs="Times New Roman"/>
        </w:rPr>
        <w:t>этиленимин</w:t>
      </w:r>
      <w:proofErr w:type="spellEnd"/>
      <w:r w:rsidRPr="00974869">
        <w:rPr>
          <w:rFonts w:ascii="Times New Roman" w:eastAsia="TimesNewRoman" w:hAnsi="Times New Roman" w:cs="Times New Roman"/>
        </w:rPr>
        <w:t>)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lastRenderedPageBreak/>
        <w:t xml:space="preserve">Канцерогены </w:t>
      </w:r>
      <w:r w:rsidRPr="00974869">
        <w:rPr>
          <w:rFonts w:ascii="Times New Roman" w:eastAsia="TimesNewRoman" w:hAnsi="Times New Roman" w:cs="Times New Roman"/>
          <w:b/>
        </w:rPr>
        <w:t>непрямого действия</w:t>
      </w:r>
      <w:r w:rsidRPr="00974869">
        <w:rPr>
          <w:rFonts w:ascii="Times New Roman" w:eastAsia="TimesNewRoman" w:hAnsi="Times New Roman" w:cs="Times New Roman"/>
        </w:rPr>
        <w:t xml:space="preserve"> являются </w:t>
      </w:r>
      <w:proofErr w:type="spellStart"/>
      <w:r w:rsidRPr="00974869">
        <w:rPr>
          <w:rFonts w:ascii="Times New Roman" w:eastAsia="TimesNewRoman" w:hAnsi="Times New Roman" w:cs="Times New Roman"/>
        </w:rPr>
        <w:t>малореакционноспособными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соединениями, активирующиеся </w:t>
      </w:r>
      <w:proofErr w:type="gramStart"/>
      <w:r w:rsidRPr="00974869">
        <w:rPr>
          <w:rFonts w:ascii="Times New Roman" w:eastAsia="TimesNewRoman" w:hAnsi="Times New Roman" w:cs="Times New Roman"/>
        </w:rPr>
        <w:t>по</w:t>
      </w:r>
      <w:proofErr w:type="gramEnd"/>
      <w:r w:rsidRPr="00974869">
        <w:rPr>
          <w:rFonts w:ascii="Times New Roman" w:eastAsia="TimesNewRoman" w:hAnsi="Times New Roman" w:cs="Times New Roman"/>
        </w:rPr>
        <w:t xml:space="preserve"> действием ферментов.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ДЕТОКСИКАЦИЯ ХИМИЧЕСКИХ КАНЦЕРОГЕНОВ (окисление </w:t>
      </w:r>
      <w:proofErr w:type="spellStart"/>
      <w:r w:rsidRPr="00974869">
        <w:rPr>
          <w:rFonts w:ascii="Times New Roman" w:eastAsia="TimesNewRoman" w:hAnsi="Times New Roman" w:cs="Times New Roman"/>
        </w:rPr>
        <w:t>проканцерогена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</w:t>
      </w:r>
      <w:proofErr w:type="spellStart"/>
      <w:r w:rsidRPr="00974869">
        <w:rPr>
          <w:rFonts w:ascii="Times New Roman" w:eastAsia="TimesNewRoman" w:hAnsi="Times New Roman" w:cs="Times New Roman"/>
        </w:rPr>
        <w:t>изоформами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</w:t>
      </w:r>
      <w:proofErr w:type="spellStart"/>
      <w:r w:rsidRPr="00974869">
        <w:rPr>
          <w:rFonts w:ascii="Times New Roman" w:eastAsia="TimesNewRoman" w:hAnsi="Times New Roman" w:cs="Times New Roman"/>
        </w:rPr>
        <w:t>цитохрома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Р-450)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gramStart"/>
      <w:r w:rsidRPr="00974869">
        <w:rPr>
          <w:rFonts w:ascii="Times New Roman" w:eastAsia="TimesNewRoman" w:hAnsi="Times New Roman" w:cs="Times New Roman"/>
        </w:rPr>
        <w:t xml:space="preserve">МЕТАБОЛИЧЕСКАЯ АКТИВАЦИЯ (Некоторые </w:t>
      </w:r>
      <w:proofErr w:type="spellStart"/>
      <w:r w:rsidRPr="00974869">
        <w:rPr>
          <w:rFonts w:ascii="Times New Roman" w:eastAsia="TimesNewRoman" w:hAnsi="Times New Roman" w:cs="Times New Roman"/>
        </w:rPr>
        <w:t>проканцерогены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активируются, превращаясь в непосредственные канцерогены — </w:t>
      </w:r>
      <w:proofErr w:type="spellStart"/>
      <w:r w:rsidRPr="00974869">
        <w:rPr>
          <w:rFonts w:ascii="Times New Roman" w:eastAsia="TimesNewRoman" w:hAnsi="Times New Roman" w:cs="Times New Roman"/>
        </w:rPr>
        <w:t>высокореактивные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производные, </w:t>
      </w:r>
      <w:proofErr w:type="spellStart"/>
      <w:r w:rsidRPr="00974869">
        <w:rPr>
          <w:rFonts w:ascii="Times New Roman" w:eastAsia="TimesNewRoman" w:hAnsi="Times New Roman" w:cs="Times New Roman"/>
        </w:rPr>
        <w:t>ковалентно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связывающиеся </w:t>
      </w:r>
      <w:proofErr w:type="spellStart"/>
      <w:r w:rsidRPr="00974869">
        <w:rPr>
          <w:rFonts w:ascii="Times New Roman" w:eastAsia="TimesNewRoman" w:hAnsi="Times New Roman" w:cs="Times New Roman"/>
        </w:rPr>
        <w:t>склеточными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белками и нуклеиновыми кислотами.</w:t>
      </w:r>
      <w:proofErr w:type="gramEnd"/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  <w:b/>
        </w:rPr>
        <w:t>2.</w:t>
      </w:r>
      <w:r w:rsidRPr="00974869">
        <w:rPr>
          <w:rFonts w:ascii="Times New Roman" w:hAnsi="Times New Roman" w:cs="Times New Roman"/>
        </w:rPr>
        <w:t xml:space="preserve"> </w:t>
      </w:r>
      <w:proofErr w:type="spellStart"/>
      <w:r w:rsidRPr="00974869">
        <w:rPr>
          <w:rFonts w:ascii="Times New Roman" w:eastAsia="TimesNewRoman" w:hAnsi="Times New Roman" w:cs="Times New Roman"/>
          <w:b/>
        </w:rPr>
        <w:t>Негенотоксические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К ним относят соединения </w:t>
      </w:r>
      <w:proofErr w:type="gramStart"/>
      <w:r w:rsidRPr="00974869">
        <w:rPr>
          <w:rFonts w:ascii="Times New Roman" w:eastAsia="TimesNewRoman" w:hAnsi="Times New Roman" w:cs="Times New Roman"/>
        </w:rPr>
        <w:t>различной</w:t>
      </w:r>
      <w:proofErr w:type="gramEnd"/>
      <w:r w:rsidRPr="00974869">
        <w:rPr>
          <w:rFonts w:ascii="Times New Roman" w:eastAsia="TimesNewRoman" w:hAnsi="Times New Roman" w:cs="Times New Roman"/>
        </w:rPr>
        <w:t xml:space="preserve"> химической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структуры и различного механизма действия: промоторы </w:t>
      </w:r>
      <w:proofErr w:type="spellStart"/>
      <w:r w:rsidRPr="00974869">
        <w:rPr>
          <w:rFonts w:ascii="Times New Roman" w:eastAsia="TimesNewRoman" w:hAnsi="Times New Roman" w:cs="Times New Roman"/>
        </w:rPr>
        <w:t>двухстадийного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канцерогенеза, пестициды, гормоны, волокнистые материалы, прочие соединения (нужно заметить, что и пестициды, и гормоны могут быть промоторами канцерогенеза). </w:t>
      </w:r>
      <w:proofErr w:type="spellStart"/>
      <w:r w:rsidRPr="00974869">
        <w:rPr>
          <w:rFonts w:ascii="Times New Roman" w:eastAsia="TimesNewRoman" w:hAnsi="Times New Roman" w:cs="Times New Roman"/>
        </w:rPr>
        <w:t>Негенотоксические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канцерогены часто называют канцерогенами </w:t>
      </w:r>
      <w:proofErr w:type="spellStart"/>
      <w:r w:rsidRPr="00974869">
        <w:rPr>
          <w:rFonts w:ascii="Times New Roman" w:eastAsia="TimesNewRoman" w:hAnsi="Times New Roman" w:cs="Times New Roman"/>
        </w:rPr>
        <w:t>промоторного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</w:t>
      </w:r>
      <w:proofErr w:type="spellStart"/>
      <w:r w:rsidRPr="00974869">
        <w:rPr>
          <w:rFonts w:ascii="Times New Roman" w:eastAsia="TimesNewRoman" w:hAnsi="Times New Roman" w:cs="Times New Roman"/>
        </w:rPr>
        <w:t>типа</w:t>
      </w:r>
      <w:proofErr w:type="gramStart"/>
      <w:r w:rsidRPr="00974869">
        <w:rPr>
          <w:rFonts w:ascii="Times New Roman" w:eastAsia="TimesNewRoman" w:hAnsi="Times New Roman" w:cs="Times New Roman"/>
        </w:rPr>
        <w:t>.П</w:t>
      </w:r>
      <w:proofErr w:type="gramEnd"/>
      <w:r w:rsidRPr="00974869">
        <w:rPr>
          <w:rFonts w:ascii="Times New Roman" w:eastAsia="TimesNewRoman" w:hAnsi="Times New Roman" w:cs="Times New Roman"/>
        </w:rPr>
        <w:t>ромоторы</w:t>
      </w:r>
      <w:proofErr w:type="spellEnd"/>
      <w:r w:rsidRPr="00974869">
        <w:rPr>
          <w:rFonts w:ascii="Times New Roman" w:eastAsia="TimesNewRoman" w:hAnsi="Times New Roman" w:cs="Times New Roman"/>
        </w:rPr>
        <w:t>, как уже говорилось, должны воздействовать в высоких дозах, длительно, и, что очень важно, беспрерывно. Более или менее длительный перерыв в их применении сопровождается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остановкой канцерогенеза (новые опухоли больше не появляются) или даже регрессией возникших опухолей. Они вызывают клеточную пролиферацию, тормозят </w:t>
      </w:r>
      <w:proofErr w:type="spellStart"/>
      <w:r w:rsidRPr="00974869">
        <w:rPr>
          <w:rFonts w:ascii="Times New Roman" w:eastAsia="TimesNewRoman" w:hAnsi="Times New Roman" w:cs="Times New Roman"/>
        </w:rPr>
        <w:t>апоптоз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, нарушают взаимодействие между клетками. Известны следующие механизмы действия </w:t>
      </w:r>
      <w:proofErr w:type="spellStart"/>
      <w:r w:rsidRPr="00974869">
        <w:rPr>
          <w:rFonts w:ascii="Times New Roman" w:eastAsia="TimesNewRoman" w:hAnsi="Times New Roman" w:cs="Times New Roman"/>
        </w:rPr>
        <w:t>негенотоксических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канцерогенов: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>а) промоция спонтанной инициации;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б) </w:t>
      </w:r>
      <w:proofErr w:type="spellStart"/>
      <w:r w:rsidRPr="00974869">
        <w:rPr>
          <w:rFonts w:ascii="Times New Roman" w:eastAsia="TimesNewRoman" w:hAnsi="Times New Roman" w:cs="Times New Roman"/>
        </w:rPr>
        <w:t>цитотоксичность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со стойкой клеточной пролиферацией (</w:t>
      </w:r>
      <w:proofErr w:type="spellStart"/>
      <w:r w:rsidRPr="00974869">
        <w:rPr>
          <w:rFonts w:ascii="Times New Roman" w:eastAsia="TimesNewRoman" w:hAnsi="Times New Roman" w:cs="Times New Roman"/>
        </w:rPr>
        <w:t>митогенный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эффект);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в) </w:t>
      </w:r>
      <w:proofErr w:type="spellStart"/>
      <w:r w:rsidRPr="00974869">
        <w:rPr>
          <w:rFonts w:ascii="Times New Roman" w:eastAsia="TimesNewRoman" w:hAnsi="Times New Roman" w:cs="Times New Roman"/>
        </w:rPr>
        <w:t>оксидативный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стресс;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г) образование комплекса канцероген— </w:t>
      </w:r>
      <w:proofErr w:type="gramStart"/>
      <w:r w:rsidRPr="00974869">
        <w:rPr>
          <w:rFonts w:ascii="Times New Roman" w:eastAsia="TimesNewRoman" w:hAnsi="Times New Roman" w:cs="Times New Roman"/>
        </w:rPr>
        <w:t>ре</w:t>
      </w:r>
      <w:proofErr w:type="gramEnd"/>
      <w:r w:rsidRPr="00974869">
        <w:rPr>
          <w:rFonts w:ascii="Times New Roman" w:eastAsia="TimesNewRoman" w:hAnsi="Times New Roman" w:cs="Times New Roman"/>
        </w:rPr>
        <w:t>цептор;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д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) торможение </w:t>
      </w:r>
      <w:proofErr w:type="spellStart"/>
      <w:r w:rsidRPr="00974869">
        <w:rPr>
          <w:rFonts w:ascii="Times New Roman" w:eastAsia="TimesNewRoman" w:hAnsi="Times New Roman" w:cs="Times New Roman"/>
        </w:rPr>
        <w:t>апоптоза</w:t>
      </w:r>
      <w:proofErr w:type="spellEnd"/>
      <w:r w:rsidRPr="00974869">
        <w:rPr>
          <w:rFonts w:ascii="Times New Roman" w:eastAsia="TimesNewRoman" w:hAnsi="Times New Roman" w:cs="Times New Roman"/>
        </w:rPr>
        <w:t>;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>ж) нарушение межклеточных щелевых контактов.</w:t>
      </w: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</w:p>
    <w:p w:rsidR="00974869" w:rsidRPr="00974869" w:rsidRDefault="00974869" w:rsidP="0097486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u w:val="single"/>
        </w:rPr>
      </w:pPr>
      <w:r w:rsidRPr="00974869">
        <w:rPr>
          <w:rFonts w:ascii="Times New Roman" w:eastAsia="TimesNewRoman" w:hAnsi="Times New Roman" w:cs="Times New Roman"/>
          <w:u w:val="single"/>
        </w:rPr>
        <w:t>КАНЦЕРОГЕННООПАСНЫЕ КЛАССЫ ХИМИЧЕСКИХ СОЕДИНЕНИЙ: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>Полициклические ароматические углеводороды.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>Ароматические амины.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Аминоазосоединения</w:t>
      </w:r>
      <w:proofErr w:type="spellEnd"/>
      <w:r w:rsidRPr="00974869">
        <w:rPr>
          <w:rFonts w:ascii="Times New Roman" w:eastAsia="TimesNewRoman" w:hAnsi="Times New Roman" w:cs="Times New Roman"/>
        </w:rPr>
        <w:t>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Нитроарены</w:t>
      </w:r>
      <w:proofErr w:type="spellEnd"/>
      <w:r w:rsidRPr="00974869">
        <w:rPr>
          <w:rFonts w:ascii="Times New Roman" w:eastAsia="TimesNewRoman" w:hAnsi="Times New Roman" w:cs="Times New Roman"/>
        </w:rPr>
        <w:t>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Нитрозосоединения</w:t>
      </w:r>
      <w:proofErr w:type="spellEnd"/>
      <w:r w:rsidRPr="00974869">
        <w:rPr>
          <w:rFonts w:ascii="Times New Roman" w:eastAsia="TimesNewRoman" w:hAnsi="Times New Roman" w:cs="Times New Roman"/>
        </w:rPr>
        <w:t>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proofErr w:type="spellStart"/>
      <w:r w:rsidRPr="00974869">
        <w:rPr>
          <w:rFonts w:ascii="Times New Roman" w:eastAsia="TimesNewRoman" w:hAnsi="Times New Roman" w:cs="Times New Roman"/>
        </w:rPr>
        <w:t>Афлатоксины</w:t>
      </w:r>
      <w:proofErr w:type="spellEnd"/>
      <w:r w:rsidRPr="00974869">
        <w:rPr>
          <w:rFonts w:ascii="Times New Roman" w:eastAsia="TimesNewRoman" w:hAnsi="Times New Roman" w:cs="Times New Roman"/>
        </w:rPr>
        <w:t>.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>Металл</w:t>
      </w:r>
      <w:proofErr w:type="gramStart"/>
      <w:r w:rsidRPr="00974869">
        <w:rPr>
          <w:rFonts w:ascii="Times New Roman" w:eastAsia="TimesNewRoman" w:hAnsi="Times New Roman" w:cs="Times New Roman"/>
        </w:rPr>
        <w:t>ы(</w:t>
      </w:r>
      <w:proofErr w:type="gramEnd"/>
      <w:r w:rsidRPr="00974869">
        <w:rPr>
          <w:rFonts w:ascii="Times New Roman" w:eastAsia="TimesNewRoman" w:hAnsi="Times New Roman" w:cs="Times New Roman"/>
        </w:rPr>
        <w:t xml:space="preserve">никель, хром, </w:t>
      </w:r>
      <w:proofErr w:type="spellStart"/>
      <w:r w:rsidRPr="00974869">
        <w:rPr>
          <w:rFonts w:ascii="Times New Roman" w:eastAsia="TimesNewRoman" w:hAnsi="Times New Roman" w:cs="Times New Roman"/>
        </w:rPr>
        <w:t>беррилий</w:t>
      </w:r>
      <w:proofErr w:type="spellEnd"/>
      <w:r w:rsidRPr="00974869">
        <w:rPr>
          <w:rFonts w:ascii="Times New Roman" w:eastAsia="TimesNewRoman" w:hAnsi="Times New Roman" w:cs="Times New Roman"/>
        </w:rPr>
        <w:t>, кадмий, кобальт, мышьяк, свинец, ртуть.)</w:t>
      </w:r>
    </w:p>
    <w:p w:rsidR="00974869" w:rsidRPr="00974869" w:rsidRDefault="00974869" w:rsidP="0097486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</w:rPr>
      </w:pPr>
      <w:r w:rsidRPr="00974869">
        <w:rPr>
          <w:rFonts w:ascii="Times New Roman" w:eastAsia="TimesNewRoman" w:hAnsi="Times New Roman" w:cs="Times New Roman"/>
        </w:rPr>
        <w:t xml:space="preserve">Волокнистые и </w:t>
      </w:r>
      <w:proofErr w:type="spellStart"/>
      <w:r w:rsidRPr="00974869">
        <w:rPr>
          <w:rFonts w:ascii="Times New Roman" w:eastAsia="TimesNewRoman" w:hAnsi="Times New Roman" w:cs="Times New Roman"/>
        </w:rPr>
        <w:t>неволокнистые</w:t>
      </w:r>
      <w:proofErr w:type="spellEnd"/>
      <w:r w:rsidRPr="00974869">
        <w:rPr>
          <w:rFonts w:ascii="Times New Roman" w:eastAsia="TimesNewRoman" w:hAnsi="Times New Roman" w:cs="Times New Roman"/>
        </w:rPr>
        <w:t xml:space="preserve"> силикаты.</w:t>
      </w:r>
    </w:p>
    <w:p w:rsidR="00974869" w:rsidRPr="00974869" w:rsidRDefault="00974869" w:rsidP="00974869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74869" w:rsidRPr="00974869" w:rsidRDefault="00974869" w:rsidP="00974869">
      <w:pPr>
        <w:spacing w:after="0"/>
        <w:rPr>
          <w:rFonts w:ascii="Times New Roman" w:hAnsi="Times New Roman" w:cs="Times New Roman"/>
        </w:rPr>
      </w:pPr>
      <w:r w:rsidRPr="0097486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Гормональная теория канцерогенеза</w:t>
      </w:r>
      <w:r w:rsidRPr="00974869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974869">
        <w:rPr>
          <w:rFonts w:ascii="Times New Roman" w:hAnsi="Times New Roman" w:cs="Times New Roman"/>
        </w:rPr>
        <w:t xml:space="preserve">Самостоятельное существование гормонального канцерогенеза у человека в течение длительного времени отрицали. Полагали, что гормоны играют роль факторов риска, предрасполагающих к развитию ведущих неинфекционных заболеваний, включая злокачественные новообразования. </w:t>
      </w:r>
    </w:p>
    <w:p w:rsidR="00974869" w:rsidRPr="00974869" w:rsidRDefault="00974869" w:rsidP="00974869">
      <w:pPr>
        <w:spacing w:after="0"/>
        <w:rPr>
          <w:rFonts w:ascii="Times New Roman" w:hAnsi="Times New Roman" w:cs="Times New Roman"/>
        </w:rPr>
      </w:pPr>
      <w:r w:rsidRPr="00974869">
        <w:rPr>
          <w:rFonts w:ascii="Times New Roman" w:hAnsi="Times New Roman" w:cs="Times New Roman"/>
        </w:rPr>
        <w:t xml:space="preserve">С </w:t>
      </w:r>
      <w:proofErr w:type="gramStart"/>
      <w:r w:rsidRPr="00974869">
        <w:rPr>
          <w:rFonts w:ascii="Times New Roman" w:hAnsi="Times New Roman" w:cs="Times New Roman"/>
        </w:rPr>
        <w:t>изучением</w:t>
      </w:r>
      <w:proofErr w:type="gramEnd"/>
      <w:r w:rsidRPr="00974869">
        <w:rPr>
          <w:rFonts w:ascii="Times New Roman" w:hAnsi="Times New Roman" w:cs="Times New Roman"/>
        </w:rPr>
        <w:t xml:space="preserve"> так называемых </w:t>
      </w:r>
      <w:proofErr w:type="spellStart"/>
      <w:r w:rsidRPr="00974869">
        <w:rPr>
          <w:rFonts w:ascii="Times New Roman" w:hAnsi="Times New Roman" w:cs="Times New Roman"/>
        </w:rPr>
        <w:t>аддуктов</w:t>
      </w:r>
      <w:proofErr w:type="spellEnd"/>
      <w:r w:rsidRPr="00974869">
        <w:rPr>
          <w:rFonts w:ascii="Times New Roman" w:hAnsi="Times New Roman" w:cs="Times New Roman"/>
        </w:rPr>
        <w:t xml:space="preserve"> — комплексов ДНК с соответствующим соединением, в том числе гормональной природы в опытах </w:t>
      </w:r>
      <w:proofErr w:type="spellStart"/>
      <w:r w:rsidRPr="00974869">
        <w:rPr>
          <w:rFonts w:ascii="Times New Roman" w:hAnsi="Times New Roman" w:cs="Times New Roman"/>
          <w:i/>
          <w:iCs/>
        </w:rPr>
        <w:t>in</w:t>
      </w:r>
      <w:proofErr w:type="spellEnd"/>
      <w:r w:rsidRPr="0097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74869">
        <w:rPr>
          <w:rFonts w:ascii="Times New Roman" w:hAnsi="Times New Roman" w:cs="Times New Roman"/>
          <w:i/>
          <w:iCs/>
        </w:rPr>
        <w:t>vivo</w:t>
      </w:r>
      <w:proofErr w:type="spellEnd"/>
      <w:r w:rsidRPr="00974869">
        <w:rPr>
          <w:rFonts w:ascii="Times New Roman" w:hAnsi="Times New Roman" w:cs="Times New Roman"/>
        </w:rPr>
        <w:t xml:space="preserve"> характер получаемых результатов, а соответственно и выводов, стал меняться. Существенную роль в признании способности некоторых гормонов (типа </w:t>
      </w:r>
      <w:proofErr w:type="spellStart"/>
      <w:r w:rsidRPr="00974869">
        <w:rPr>
          <w:rFonts w:ascii="Times New Roman" w:hAnsi="Times New Roman" w:cs="Times New Roman"/>
        </w:rPr>
        <w:t>диэтилстильбэстрола</w:t>
      </w:r>
      <w:proofErr w:type="spellEnd"/>
      <w:r w:rsidRPr="00974869">
        <w:rPr>
          <w:rFonts w:ascii="Times New Roman" w:hAnsi="Times New Roman" w:cs="Times New Roman"/>
        </w:rPr>
        <w:t xml:space="preserve"> и природных эстрогенов) вызывать повреждение ДНК сыграли исследования группы </w:t>
      </w:r>
      <w:proofErr w:type="spellStart"/>
      <w:r w:rsidRPr="00974869">
        <w:rPr>
          <w:rFonts w:ascii="Times New Roman" w:hAnsi="Times New Roman" w:cs="Times New Roman"/>
        </w:rPr>
        <w:t>И.Лиир</w:t>
      </w:r>
      <w:proofErr w:type="spellEnd"/>
      <w:r w:rsidRPr="00974869">
        <w:rPr>
          <w:rFonts w:ascii="Times New Roman" w:hAnsi="Times New Roman" w:cs="Times New Roman"/>
        </w:rPr>
        <w:t xml:space="preserve"> совместно с </w:t>
      </w:r>
      <w:proofErr w:type="spellStart"/>
      <w:r w:rsidRPr="00974869">
        <w:rPr>
          <w:rFonts w:ascii="Times New Roman" w:hAnsi="Times New Roman" w:cs="Times New Roman"/>
        </w:rPr>
        <w:t>Дж</w:t>
      </w:r>
      <w:proofErr w:type="gramStart"/>
      <w:r w:rsidRPr="00974869">
        <w:rPr>
          <w:rFonts w:ascii="Times New Roman" w:hAnsi="Times New Roman" w:cs="Times New Roman"/>
        </w:rPr>
        <w:t>.В</w:t>
      </w:r>
      <w:proofErr w:type="gramEnd"/>
      <w:r w:rsidRPr="00974869">
        <w:rPr>
          <w:rFonts w:ascii="Times New Roman" w:hAnsi="Times New Roman" w:cs="Times New Roman"/>
        </w:rPr>
        <w:t>ейс</w:t>
      </w:r>
      <w:proofErr w:type="spellEnd"/>
      <w:r w:rsidRPr="00974869">
        <w:rPr>
          <w:rFonts w:ascii="Times New Roman" w:hAnsi="Times New Roman" w:cs="Times New Roman"/>
        </w:rPr>
        <w:t xml:space="preserve"> — одной из ведущих специалистов в области изучения метаболитов классических эстрогенов — </w:t>
      </w:r>
      <w:proofErr w:type="spellStart"/>
      <w:r w:rsidRPr="00974869">
        <w:rPr>
          <w:rFonts w:ascii="Times New Roman" w:hAnsi="Times New Roman" w:cs="Times New Roman"/>
        </w:rPr>
        <w:t>катехолэстрогенов</w:t>
      </w:r>
      <w:proofErr w:type="spellEnd"/>
      <w:r w:rsidRPr="00974869">
        <w:rPr>
          <w:rFonts w:ascii="Times New Roman" w:hAnsi="Times New Roman" w:cs="Times New Roman"/>
        </w:rPr>
        <w:t>, в частности 2- и 4-гидроксиэстрона и 2- и 4-гидроксиэстрадиола. Результатом этой продолжительной работы стала оригинальная концепция</w:t>
      </w:r>
      <w:proofErr w:type="gramStart"/>
      <w:r w:rsidRPr="00974869">
        <w:rPr>
          <w:rFonts w:ascii="Times New Roman" w:hAnsi="Times New Roman" w:cs="Times New Roman"/>
        </w:rPr>
        <w:t xml:space="preserve"> ,</w:t>
      </w:r>
      <w:proofErr w:type="gramEnd"/>
      <w:r w:rsidRPr="00974869">
        <w:rPr>
          <w:rFonts w:ascii="Times New Roman" w:hAnsi="Times New Roman" w:cs="Times New Roman"/>
        </w:rPr>
        <w:t xml:space="preserve"> суть которой такова: классические </w:t>
      </w:r>
      <w:r w:rsidRPr="00974869">
        <w:rPr>
          <w:rFonts w:ascii="Times New Roman" w:hAnsi="Times New Roman" w:cs="Times New Roman"/>
        </w:rPr>
        <w:lastRenderedPageBreak/>
        <w:t xml:space="preserve">эстрогены могут в той или иной степени превращаться в </w:t>
      </w:r>
      <w:proofErr w:type="spellStart"/>
      <w:r w:rsidRPr="00974869">
        <w:rPr>
          <w:rFonts w:ascii="Times New Roman" w:hAnsi="Times New Roman" w:cs="Times New Roman"/>
        </w:rPr>
        <w:t>катехолэстрогены</w:t>
      </w:r>
      <w:proofErr w:type="spellEnd"/>
      <w:r w:rsidRPr="00974869">
        <w:rPr>
          <w:rFonts w:ascii="Times New Roman" w:hAnsi="Times New Roman" w:cs="Times New Roman"/>
        </w:rPr>
        <w:t xml:space="preserve">, которые вовлекаются в реакции </w:t>
      </w:r>
      <w:proofErr w:type="spellStart"/>
      <w:r w:rsidRPr="00974869">
        <w:rPr>
          <w:rFonts w:ascii="Times New Roman" w:hAnsi="Times New Roman" w:cs="Times New Roman"/>
        </w:rPr>
        <w:t>обменно-востановительного</w:t>
      </w:r>
      <w:proofErr w:type="spellEnd"/>
      <w:r w:rsidRPr="00974869">
        <w:rPr>
          <w:rFonts w:ascii="Times New Roman" w:hAnsi="Times New Roman" w:cs="Times New Roman"/>
        </w:rPr>
        <w:t xml:space="preserve"> цикла с образованием хинонов, </w:t>
      </w:r>
      <w:proofErr w:type="spellStart"/>
      <w:r w:rsidRPr="00974869">
        <w:rPr>
          <w:rFonts w:ascii="Times New Roman" w:hAnsi="Times New Roman" w:cs="Times New Roman"/>
        </w:rPr>
        <w:t>семихинонов</w:t>
      </w:r>
      <w:proofErr w:type="spellEnd"/>
      <w:r w:rsidRPr="00974869">
        <w:rPr>
          <w:rFonts w:ascii="Times New Roman" w:hAnsi="Times New Roman" w:cs="Times New Roman"/>
        </w:rPr>
        <w:t xml:space="preserve"> и других </w:t>
      </w:r>
      <w:proofErr w:type="spellStart"/>
      <w:r w:rsidRPr="00974869">
        <w:rPr>
          <w:rFonts w:ascii="Times New Roman" w:hAnsi="Times New Roman" w:cs="Times New Roman"/>
        </w:rPr>
        <w:t>свободнорадикальных</w:t>
      </w:r>
      <w:proofErr w:type="spellEnd"/>
      <w:r w:rsidRPr="00974869">
        <w:rPr>
          <w:rFonts w:ascii="Times New Roman" w:hAnsi="Times New Roman" w:cs="Times New Roman"/>
        </w:rPr>
        <w:t xml:space="preserve"> метаболитов, способных повреждать ДНК, формировать ее </w:t>
      </w:r>
      <w:proofErr w:type="spellStart"/>
      <w:r w:rsidRPr="00974869">
        <w:rPr>
          <w:rFonts w:ascii="Times New Roman" w:hAnsi="Times New Roman" w:cs="Times New Roman"/>
        </w:rPr>
        <w:t>аддукты</w:t>
      </w:r>
      <w:proofErr w:type="spellEnd"/>
      <w:r w:rsidRPr="00974869">
        <w:rPr>
          <w:rFonts w:ascii="Times New Roman" w:hAnsi="Times New Roman" w:cs="Times New Roman"/>
        </w:rPr>
        <w:t xml:space="preserve">, приводить к мутациям, а значит, инициировать неопластическую трансформацию.  Основные возражения против этой концепции сводятся к тому, что </w:t>
      </w:r>
      <w:proofErr w:type="spellStart"/>
      <w:r w:rsidRPr="00974869">
        <w:rPr>
          <w:rFonts w:ascii="Times New Roman" w:hAnsi="Times New Roman" w:cs="Times New Roman"/>
        </w:rPr>
        <w:t>катехолэстрогены</w:t>
      </w:r>
      <w:proofErr w:type="spellEnd"/>
      <w:r w:rsidRPr="00974869">
        <w:rPr>
          <w:rFonts w:ascii="Times New Roman" w:hAnsi="Times New Roman" w:cs="Times New Roman"/>
        </w:rPr>
        <w:t xml:space="preserve"> весьма нестойки, их концентрация в крови и тканях относительно низка и что в упомянутой модели никак не учитывается </w:t>
      </w:r>
      <w:proofErr w:type="spellStart"/>
      <w:r w:rsidRPr="00974869">
        <w:rPr>
          <w:rFonts w:ascii="Times New Roman" w:hAnsi="Times New Roman" w:cs="Times New Roman"/>
        </w:rPr>
        <w:t>гормон-индуцированная</w:t>
      </w:r>
      <w:proofErr w:type="spellEnd"/>
      <w:r w:rsidRPr="00974869">
        <w:rPr>
          <w:rFonts w:ascii="Times New Roman" w:hAnsi="Times New Roman" w:cs="Times New Roman"/>
        </w:rPr>
        <w:t xml:space="preserve"> усиленная пролиферация. Тем не </w:t>
      </w:r>
      <w:proofErr w:type="gramStart"/>
      <w:r w:rsidRPr="00974869">
        <w:rPr>
          <w:rFonts w:ascii="Times New Roman" w:hAnsi="Times New Roman" w:cs="Times New Roman"/>
        </w:rPr>
        <w:t>менее</w:t>
      </w:r>
      <w:proofErr w:type="gramEnd"/>
      <w:r w:rsidRPr="00974869">
        <w:rPr>
          <w:rFonts w:ascii="Times New Roman" w:hAnsi="Times New Roman" w:cs="Times New Roman"/>
        </w:rPr>
        <w:t xml:space="preserve"> прямые эксперименты показали, что из всех изученных эстрогенных производных наиболее канцерогенны 4-гидроксипроизводные, которые одновременно и самые </w:t>
      </w:r>
      <w:proofErr w:type="spellStart"/>
      <w:r w:rsidRPr="00974869">
        <w:rPr>
          <w:rFonts w:ascii="Times New Roman" w:hAnsi="Times New Roman" w:cs="Times New Roman"/>
        </w:rPr>
        <w:t>генотоксичные</w:t>
      </w:r>
      <w:proofErr w:type="spellEnd"/>
      <w:r w:rsidRPr="00974869">
        <w:rPr>
          <w:rFonts w:ascii="Times New Roman" w:hAnsi="Times New Roman" w:cs="Times New Roman"/>
        </w:rPr>
        <w:t xml:space="preserve">. У 2-гидроксиметаболитов почти нет </w:t>
      </w:r>
      <w:proofErr w:type="spellStart"/>
      <w:r w:rsidRPr="00974869">
        <w:rPr>
          <w:rFonts w:ascii="Times New Roman" w:hAnsi="Times New Roman" w:cs="Times New Roman"/>
        </w:rPr>
        <w:t>бластомогенного</w:t>
      </w:r>
      <w:proofErr w:type="spellEnd"/>
      <w:r w:rsidRPr="00974869">
        <w:rPr>
          <w:rFonts w:ascii="Times New Roman" w:hAnsi="Times New Roman" w:cs="Times New Roman"/>
        </w:rPr>
        <w:t xml:space="preserve"> эффекта, но они могут подавлять активность </w:t>
      </w:r>
      <w:proofErr w:type="spellStart"/>
      <w:r w:rsidRPr="00974869">
        <w:rPr>
          <w:rFonts w:ascii="Times New Roman" w:hAnsi="Times New Roman" w:cs="Times New Roman"/>
        </w:rPr>
        <w:t>катехол-О-метилтрансферазы</w:t>
      </w:r>
      <w:proofErr w:type="spellEnd"/>
      <w:r w:rsidRPr="00974869">
        <w:rPr>
          <w:rFonts w:ascii="Times New Roman" w:hAnsi="Times New Roman" w:cs="Times New Roman"/>
        </w:rPr>
        <w:t xml:space="preserve"> (КОМТ) и соответственно — препятствовать </w:t>
      </w:r>
      <w:proofErr w:type="spellStart"/>
      <w:r w:rsidRPr="00974869">
        <w:rPr>
          <w:rFonts w:ascii="Times New Roman" w:hAnsi="Times New Roman" w:cs="Times New Roman"/>
        </w:rPr>
        <w:t>инактивации</w:t>
      </w:r>
      <w:proofErr w:type="spellEnd"/>
      <w:r w:rsidRPr="00974869">
        <w:rPr>
          <w:rFonts w:ascii="Times New Roman" w:hAnsi="Times New Roman" w:cs="Times New Roman"/>
        </w:rPr>
        <w:t xml:space="preserve"> 4-гидроксипроизводных, что имеет и важное практическое значение. По данным группы </w:t>
      </w:r>
      <w:proofErr w:type="spellStart"/>
      <w:r w:rsidRPr="00974869">
        <w:rPr>
          <w:rFonts w:ascii="Times New Roman" w:hAnsi="Times New Roman" w:cs="Times New Roman"/>
        </w:rPr>
        <w:t>Х.Адлеркрейц</w:t>
      </w:r>
      <w:proofErr w:type="spellEnd"/>
      <w:r w:rsidRPr="00974869">
        <w:rPr>
          <w:rFonts w:ascii="Times New Roman" w:hAnsi="Times New Roman" w:cs="Times New Roman"/>
        </w:rPr>
        <w:t xml:space="preserve">, полученным методом газовой хроматографии и масс-спектрометрии, уровень </w:t>
      </w:r>
      <w:proofErr w:type="spellStart"/>
      <w:r w:rsidRPr="00974869">
        <w:rPr>
          <w:rFonts w:ascii="Times New Roman" w:hAnsi="Times New Roman" w:cs="Times New Roman"/>
        </w:rPr>
        <w:t>катехолэстрогенов</w:t>
      </w:r>
      <w:proofErr w:type="spellEnd"/>
      <w:r w:rsidRPr="00974869">
        <w:rPr>
          <w:rFonts w:ascii="Times New Roman" w:hAnsi="Times New Roman" w:cs="Times New Roman"/>
        </w:rPr>
        <w:t xml:space="preserve"> в крови и особенно их экскреция с мочой далеко не столь низки. Интересно, что на основании этих результатов установлены существенные различия между азиатскими и европеоидными популяциями, отличающимися и по частоте выявления онкологических заболеваний органов репродуктивной системы. </w:t>
      </w:r>
    </w:p>
    <w:p w:rsidR="00974869" w:rsidRPr="00DE232E" w:rsidRDefault="00974869" w:rsidP="00DE232E">
      <w:pPr>
        <w:rPr>
          <w:rFonts w:ascii="Times New Roman" w:hAnsi="Times New Roman" w:cs="Times New Roman"/>
        </w:rPr>
      </w:pPr>
      <w:proofErr w:type="gramStart"/>
      <w:r w:rsidRPr="00974869">
        <w:rPr>
          <w:rFonts w:ascii="Times New Roman" w:hAnsi="Times New Roman" w:cs="Times New Roman"/>
        </w:rPr>
        <w:t xml:space="preserve">Есть все основания полагать, что возможны два основных типа гормонального канцерогенеза: </w:t>
      </w:r>
      <w:proofErr w:type="spellStart"/>
      <w:r w:rsidRPr="00974869">
        <w:rPr>
          <w:rFonts w:ascii="Times New Roman" w:hAnsi="Times New Roman" w:cs="Times New Roman"/>
        </w:rPr>
        <w:t>промоторный</w:t>
      </w:r>
      <w:proofErr w:type="spellEnd"/>
      <w:r w:rsidRPr="00974869">
        <w:rPr>
          <w:rFonts w:ascii="Times New Roman" w:hAnsi="Times New Roman" w:cs="Times New Roman"/>
        </w:rPr>
        <w:t xml:space="preserve"> или физиологический, когда действие гормонов сводится к роли своеобразных </w:t>
      </w:r>
      <w:proofErr w:type="spellStart"/>
      <w:r w:rsidRPr="00974869">
        <w:rPr>
          <w:rFonts w:ascii="Times New Roman" w:hAnsi="Times New Roman" w:cs="Times New Roman"/>
        </w:rPr>
        <w:t>кофакторов</w:t>
      </w:r>
      <w:proofErr w:type="spellEnd"/>
      <w:r w:rsidRPr="00974869">
        <w:rPr>
          <w:rFonts w:ascii="Times New Roman" w:hAnsi="Times New Roman" w:cs="Times New Roman"/>
        </w:rPr>
        <w:t xml:space="preserve">, усиливающих клеточное деление (стадию промоции); и </w:t>
      </w:r>
      <w:proofErr w:type="spellStart"/>
      <w:r w:rsidRPr="00974869">
        <w:rPr>
          <w:rFonts w:ascii="Times New Roman" w:hAnsi="Times New Roman" w:cs="Times New Roman"/>
        </w:rPr>
        <w:t>генотоксический</w:t>
      </w:r>
      <w:proofErr w:type="spellEnd"/>
      <w:r w:rsidRPr="00974869">
        <w:rPr>
          <w:rFonts w:ascii="Times New Roman" w:hAnsi="Times New Roman" w:cs="Times New Roman"/>
        </w:rPr>
        <w:t>, когда гормоны или их производные оказывают непосредственное действие на ДНК, способствуя индукции мутаций и инициации опухолевого роста.</w:t>
      </w:r>
      <w:proofErr w:type="gramEnd"/>
      <w:r w:rsidRPr="00974869">
        <w:rPr>
          <w:rFonts w:ascii="Times New Roman" w:hAnsi="Times New Roman" w:cs="Times New Roman"/>
        </w:rPr>
        <w:t xml:space="preserve"> О реальности первого говорят и классические наблюдения, и представление о факторах риска и гормонально-метаболической предрасположенности к развитию опухолей, и многочисленные эпидемиологические и лабораторные данные. В пользу второго свидетельствует все большее число работ, в которых демонстрируется способность гормонов (пока — преимущественно эстрогенов) повреждать ДНК: </w:t>
      </w:r>
      <w:r w:rsidRPr="00DE232E">
        <w:rPr>
          <w:rFonts w:ascii="Times New Roman" w:hAnsi="Times New Roman" w:cs="Times New Roman"/>
        </w:rPr>
        <w:t xml:space="preserve">образовывать </w:t>
      </w:r>
      <w:proofErr w:type="spellStart"/>
      <w:r w:rsidRPr="00DE232E">
        <w:rPr>
          <w:rFonts w:ascii="Times New Roman" w:hAnsi="Times New Roman" w:cs="Times New Roman"/>
        </w:rPr>
        <w:t>аддукты</w:t>
      </w:r>
      <w:proofErr w:type="spellEnd"/>
      <w:r w:rsidRPr="00DE232E">
        <w:rPr>
          <w:rFonts w:ascii="Times New Roman" w:hAnsi="Times New Roman" w:cs="Times New Roman"/>
        </w:rPr>
        <w:t xml:space="preserve">, усиливать </w:t>
      </w:r>
      <w:proofErr w:type="spellStart"/>
      <w:r w:rsidRPr="00DE232E">
        <w:rPr>
          <w:rFonts w:ascii="Times New Roman" w:hAnsi="Times New Roman" w:cs="Times New Roman"/>
        </w:rPr>
        <w:t>расплетение</w:t>
      </w:r>
      <w:proofErr w:type="spellEnd"/>
      <w:r w:rsidRPr="00DE232E">
        <w:rPr>
          <w:rFonts w:ascii="Times New Roman" w:hAnsi="Times New Roman" w:cs="Times New Roman"/>
        </w:rPr>
        <w:t xml:space="preserve"> ее цепей, формировать разрывы и т.д., что может приводить к другим, более специфическим (</w:t>
      </w:r>
      <w:proofErr w:type="spellStart"/>
      <w:r w:rsidRPr="00DE232E">
        <w:rPr>
          <w:rFonts w:ascii="Times New Roman" w:hAnsi="Times New Roman" w:cs="Times New Roman"/>
        </w:rPr>
        <w:t>пробластомогенным</w:t>
      </w:r>
      <w:proofErr w:type="spellEnd"/>
      <w:r w:rsidRPr="00DE232E">
        <w:rPr>
          <w:rFonts w:ascii="Times New Roman" w:hAnsi="Times New Roman" w:cs="Times New Roman"/>
        </w:rPr>
        <w:t xml:space="preserve">) изменениям на уровне клеточного генома. </w:t>
      </w:r>
    </w:p>
    <w:p w:rsidR="00FF5E4D" w:rsidRPr="00DE232E" w:rsidRDefault="00FF5E4D" w:rsidP="00DE232E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>Антибластомная</w:t>
      </w:r>
      <w:proofErr w:type="spellEnd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>резистентность</w:t>
      </w:r>
      <w:proofErr w:type="spellEnd"/>
      <w:r w:rsidRPr="00DE232E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Антибластомной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резистентностью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называется устойчивость организма к опухолевому росту. Различают три группы механизмов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антибластомной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резистентности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>.</w:t>
      </w:r>
    </w:p>
    <w:p w:rsidR="00FF5E4D" w:rsidRPr="00DE232E" w:rsidRDefault="00FF5E4D" w:rsidP="00DE232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>Антиканцерогенные механизмы,</w:t>
      </w:r>
      <w:r w:rsidRPr="00FF5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F5E4D">
        <w:rPr>
          <w:rFonts w:ascii="Times New Roman" w:eastAsia="Times New Roman" w:hAnsi="Times New Roman" w:cs="Times New Roman"/>
          <w:lang w:eastAsia="ru-RU"/>
        </w:rPr>
        <w:t xml:space="preserve">действующие на этапе взаимодействия канцерогенного агента с клетками: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инактивация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химических канцерогенов в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микросомальной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системе; их элиминаци</w:t>
      </w:r>
      <w:r w:rsidRPr="00DE232E">
        <w:rPr>
          <w:rFonts w:ascii="Times New Roman" w:eastAsia="Times New Roman" w:hAnsi="Times New Roman" w:cs="Times New Roman"/>
          <w:lang w:eastAsia="ru-RU"/>
        </w:rPr>
        <w:t xml:space="preserve">и из организма в составе желчи, </w:t>
      </w:r>
      <w:r w:rsidRPr="00FF5E4D">
        <w:rPr>
          <w:rFonts w:ascii="Times New Roman" w:eastAsia="Times New Roman" w:hAnsi="Times New Roman" w:cs="Times New Roman"/>
          <w:lang w:eastAsia="ru-RU"/>
        </w:rPr>
        <w:t xml:space="preserve">мочи, кала; выработка антител к соответствующим канцерогенам; ингибирование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свободнорадикальных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процессов и перекисного окисления липидов (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антирадикальные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антиперекисные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реакции), обеспечиваемое витамином</w:t>
      </w:r>
      <w:proofErr w:type="gramStart"/>
      <w:r w:rsidRPr="00FF5E4D">
        <w:rPr>
          <w:rFonts w:ascii="Times New Roman" w:eastAsia="Times New Roman" w:hAnsi="Times New Roman" w:cs="Times New Roman"/>
          <w:lang w:eastAsia="ru-RU"/>
        </w:rPr>
        <w:t xml:space="preserve"> Е</w:t>
      </w:r>
      <w:proofErr w:type="gramEnd"/>
      <w:r w:rsidRPr="00FF5E4D">
        <w:rPr>
          <w:rFonts w:ascii="Times New Roman" w:eastAsia="Times New Roman" w:hAnsi="Times New Roman" w:cs="Times New Roman"/>
          <w:lang w:eastAsia="ru-RU"/>
        </w:rPr>
        <w:t xml:space="preserve">, селеном,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супероксиддисмутазой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и др.; взаимодействие с онкогенными вирусами интерферона, антител и др</w:t>
      </w:r>
      <w:r w:rsidRPr="00DE232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>Антитрансформационные</w:t>
      </w:r>
      <w:proofErr w:type="spellEnd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 xml:space="preserve"> механизмы:</w:t>
      </w:r>
      <w:r w:rsidRPr="00FF5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F5E4D">
        <w:rPr>
          <w:rFonts w:ascii="Times New Roman" w:eastAsia="Times New Roman" w:hAnsi="Times New Roman" w:cs="Times New Roman"/>
          <w:lang w:eastAsia="ru-RU"/>
        </w:rPr>
        <w:t>поддержание генного гомеостаза за счет процессов репарации ДНК; синтез ингибиторов опухолевого роста, обеспечивающих подавление размножени</w:t>
      </w:r>
      <w:r w:rsidRPr="00DE232E">
        <w:rPr>
          <w:rFonts w:ascii="Times New Roman" w:eastAsia="Times New Roman" w:hAnsi="Times New Roman" w:cs="Times New Roman"/>
          <w:lang w:eastAsia="ru-RU"/>
        </w:rPr>
        <w:t>я клеток и стимуляцию их диффе</w:t>
      </w:r>
      <w:r w:rsidRPr="00FF5E4D">
        <w:rPr>
          <w:rFonts w:ascii="Times New Roman" w:eastAsia="Times New Roman" w:hAnsi="Times New Roman" w:cs="Times New Roman"/>
          <w:lang w:eastAsia="ru-RU"/>
        </w:rPr>
        <w:t xml:space="preserve">ренцировки (функция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антионкогенов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>).</w:t>
      </w:r>
    </w:p>
    <w:p w:rsidR="00FF5E4D" w:rsidRPr="00FF5E4D" w:rsidRDefault="00FF5E4D" w:rsidP="00DE232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F5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>Антицеллюлярные</w:t>
      </w:r>
      <w:proofErr w:type="spellEnd"/>
      <w:r w:rsidRPr="00DE232E">
        <w:rPr>
          <w:rFonts w:ascii="Times New Roman" w:eastAsia="Times New Roman" w:hAnsi="Times New Roman" w:cs="Times New Roman"/>
          <w:b/>
          <w:bCs/>
          <w:lang w:eastAsia="ru-RU"/>
        </w:rPr>
        <w:t xml:space="preserve"> механизмы,</w:t>
      </w:r>
      <w:r w:rsidRPr="00FF5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E232E">
        <w:rPr>
          <w:rFonts w:ascii="Times New Roman" w:eastAsia="Times New Roman" w:hAnsi="Times New Roman" w:cs="Times New Roman"/>
          <w:lang w:eastAsia="ru-RU"/>
        </w:rPr>
        <w:t xml:space="preserve">направленные на ингибирование и </w:t>
      </w:r>
      <w:r w:rsidRPr="00FF5E4D">
        <w:rPr>
          <w:rFonts w:ascii="Times New Roman" w:eastAsia="Times New Roman" w:hAnsi="Times New Roman" w:cs="Times New Roman"/>
          <w:lang w:eastAsia="ru-RU"/>
        </w:rPr>
        <w:t>уничтожение отдельных опухолевых клеток, на предотвращение образования</w:t>
      </w:r>
      <w:r w:rsidRPr="00FF5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F5E4D">
        <w:rPr>
          <w:rFonts w:ascii="Times New Roman" w:eastAsia="Times New Roman" w:hAnsi="Times New Roman" w:cs="Times New Roman"/>
          <w:lang w:eastAsia="ru-RU"/>
        </w:rPr>
        <w:t xml:space="preserve">их колонии, т.е. опухоли. К ним относятся </w:t>
      </w:r>
      <w:proofErr w:type="spellStart"/>
      <w:r w:rsidRPr="00FF5E4D">
        <w:rPr>
          <w:rFonts w:ascii="Times New Roman" w:eastAsia="Times New Roman" w:hAnsi="Times New Roman" w:cs="Times New Roman"/>
          <w:iCs/>
          <w:lang w:eastAsia="ru-RU"/>
        </w:rPr>
        <w:t>иммуногенные</w:t>
      </w:r>
      <w:proofErr w:type="spellEnd"/>
      <w:r w:rsidRPr="00FF5E4D">
        <w:rPr>
          <w:rFonts w:ascii="Times New Roman" w:eastAsia="Times New Roman" w:hAnsi="Times New Roman" w:cs="Times New Roman"/>
          <w:iCs/>
          <w:lang w:eastAsia="ru-RU"/>
        </w:rPr>
        <w:t xml:space="preserve"> механизмы </w:t>
      </w:r>
      <w:r w:rsidRPr="00FF5E4D">
        <w:rPr>
          <w:rFonts w:ascii="Times New Roman" w:eastAsia="Times New Roman" w:hAnsi="Times New Roman" w:cs="Times New Roman"/>
          <w:lang w:eastAsia="ru-RU"/>
        </w:rPr>
        <w:t>– неспецифические (реакция ЕК) и специфические (реакция иммунных Т-</w:t>
      </w:r>
      <w:proofErr w:type="gramStart"/>
      <w:r w:rsidRPr="00FF5E4D">
        <w:rPr>
          <w:rFonts w:ascii="Times New Roman" w:eastAsia="Times New Roman" w:hAnsi="Times New Roman" w:cs="Times New Roman"/>
          <w:lang w:eastAsia="ru-RU"/>
        </w:rPr>
        <w:t>киллеров</w:t>
      </w:r>
      <w:proofErr w:type="gramEnd"/>
      <w:r w:rsidRPr="00FF5E4D">
        <w:rPr>
          <w:rFonts w:ascii="Times New Roman" w:eastAsia="Times New Roman" w:hAnsi="Times New Roman" w:cs="Times New Roman"/>
          <w:lang w:eastAsia="ru-RU"/>
        </w:rPr>
        <w:t xml:space="preserve">; иммунных макрофагов), – </w:t>
      </w:r>
      <w:proofErr w:type="spellStart"/>
      <w:r w:rsidRPr="00FF5E4D">
        <w:rPr>
          <w:rFonts w:ascii="Times New Roman" w:eastAsia="Times New Roman" w:hAnsi="Times New Roman" w:cs="Times New Roman"/>
          <w:iCs/>
          <w:lang w:eastAsia="ru-RU"/>
        </w:rPr>
        <w:t>неимунногенные</w:t>
      </w:r>
      <w:proofErr w:type="spellEnd"/>
      <w:r w:rsidRPr="00FF5E4D">
        <w:rPr>
          <w:rFonts w:ascii="Times New Roman" w:eastAsia="Times New Roman" w:hAnsi="Times New Roman" w:cs="Times New Roman"/>
          <w:iCs/>
          <w:lang w:eastAsia="ru-RU"/>
        </w:rPr>
        <w:t xml:space="preserve"> факторы и механизмы </w:t>
      </w:r>
      <w:r w:rsidRPr="00FF5E4D">
        <w:rPr>
          <w:rFonts w:ascii="Times New Roman" w:eastAsia="Times New Roman" w:hAnsi="Times New Roman" w:cs="Times New Roman"/>
          <w:lang w:eastAsia="ru-RU"/>
        </w:rPr>
        <w:t xml:space="preserve">(фактор некроза опухолей, интерлейкин-1, торможения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аллогенное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, контактное, </w:t>
      </w:r>
      <w:proofErr w:type="spellStart"/>
      <w:r w:rsidRPr="00FF5E4D">
        <w:rPr>
          <w:rFonts w:ascii="Times New Roman" w:eastAsia="Times New Roman" w:hAnsi="Times New Roman" w:cs="Times New Roman"/>
          <w:lang w:eastAsia="ru-RU"/>
        </w:rPr>
        <w:t>кей-лонное</w:t>
      </w:r>
      <w:proofErr w:type="spellEnd"/>
      <w:r w:rsidRPr="00FF5E4D">
        <w:rPr>
          <w:rFonts w:ascii="Times New Roman" w:eastAsia="Times New Roman" w:hAnsi="Times New Roman" w:cs="Times New Roman"/>
          <w:lang w:eastAsia="ru-RU"/>
        </w:rPr>
        <w:t xml:space="preserve"> – регулирующее нейротрофическое и гормональное влияние – и др.).</w:t>
      </w:r>
    </w:p>
    <w:p w:rsidR="00974869" w:rsidRDefault="00A90474" w:rsidP="00DE232E">
      <w:pPr>
        <w:rPr>
          <w:rFonts w:ascii="Times New Roman" w:hAnsi="Times New Roman" w:cs="Times New Roman"/>
        </w:rPr>
      </w:pPr>
      <w:r w:rsidRPr="00DE232E">
        <w:rPr>
          <w:rFonts w:ascii="Times New Roman" w:hAnsi="Times New Roman" w:cs="Times New Roman"/>
        </w:rPr>
        <w:lastRenderedPageBreak/>
        <w:t xml:space="preserve">Таким </w:t>
      </w:r>
      <w:proofErr w:type="gramStart"/>
      <w:r w:rsidRPr="00DE232E">
        <w:rPr>
          <w:rFonts w:ascii="Times New Roman" w:hAnsi="Times New Roman" w:cs="Times New Roman"/>
        </w:rPr>
        <w:t>образом</w:t>
      </w:r>
      <w:proofErr w:type="gramEnd"/>
      <w:r w:rsidRPr="00DE232E">
        <w:rPr>
          <w:rFonts w:ascii="Times New Roman" w:hAnsi="Times New Roman" w:cs="Times New Roman"/>
        </w:rPr>
        <w:t xml:space="preserve"> и</w:t>
      </w:r>
      <w:r w:rsidR="00DE232E" w:rsidRPr="00DE232E">
        <w:rPr>
          <w:rFonts w:ascii="Times New Roman" w:hAnsi="Times New Roman" w:cs="Times New Roman"/>
        </w:rPr>
        <w:t xml:space="preserve">зучение процессов </w:t>
      </w:r>
      <w:r w:rsidRPr="00DE232E">
        <w:rPr>
          <w:rFonts w:ascii="Times New Roman" w:hAnsi="Times New Roman" w:cs="Times New Roman"/>
        </w:rPr>
        <w:t xml:space="preserve"> канцерогенеза является ключевым моментом как для понимания природы опухолей, так и для поиска новых и эффективных методов лечения онкологических заболеваний.</w:t>
      </w:r>
    </w:p>
    <w:p w:rsidR="00DE232E" w:rsidRPr="0026324E" w:rsidRDefault="00DE232E" w:rsidP="00DE232E">
      <w:pPr>
        <w:rPr>
          <w:rFonts w:ascii="Times New Roman" w:hAnsi="Times New Roman" w:cs="Times New Roman"/>
          <w:sz w:val="28"/>
        </w:rPr>
      </w:pPr>
      <w:r w:rsidRPr="0026324E">
        <w:rPr>
          <w:rFonts w:ascii="Times New Roman" w:hAnsi="Times New Roman" w:cs="Times New Roman"/>
          <w:sz w:val="28"/>
        </w:rPr>
        <w:t>Список литературы:</w:t>
      </w:r>
    </w:p>
    <w:p w:rsidR="00DE232E" w:rsidRPr="00DE232E" w:rsidRDefault="00DE232E" w:rsidP="00DE232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E232E">
        <w:rPr>
          <w:rFonts w:ascii="Times New Roman" w:hAnsi="Times New Roman" w:cs="Times New Roman"/>
        </w:rPr>
        <w:t>"Биологические факторы мутагенеза". Ильинских Н.Н.</w:t>
      </w:r>
    </w:p>
    <w:p w:rsidR="00DE232E" w:rsidRDefault="00DE232E" w:rsidP="00DE232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E232E">
        <w:rPr>
          <w:rFonts w:ascii="Times New Roman" w:hAnsi="Times New Roman" w:cs="Times New Roman"/>
        </w:rPr>
        <w:t xml:space="preserve">Влияние гормонов на селекцию клонов </w:t>
      </w:r>
      <w:proofErr w:type="spellStart"/>
      <w:r w:rsidRPr="00DE232E">
        <w:rPr>
          <w:rFonts w:ascii="Times New Roman" w:hAnsi="Times New Roman" w:cs="Times New Roman"/>
        </w:rPr>
        <w:t>опухлевых</w:t>
      </w:r>
      <w:proofErr w:type="spellEnd"/>
      <w:r w:rsidRPr="00DE232E">
        <w:rPr>
          <w:rFonts w:ascii="Times New Roman" w:hAnsi="Times New Roman" w:cs="Times New Roman"/>
        </w:rPr>
        <w:t xml:space="preserve"> клеток </w:t>
      </w:r>
      <w:proofErr w:type="spellStart"/>
      <w:r w:rsidRPr="00DE232E">
        <w:rPr>
          <w:rFonts w:ascii="Times New Roman" w:hAnsi="Times New Roman" w:cs="Times New Roman"/>
        </w:rPr>
        <w:t>Moolgavkar</w:t>
      </w:r>
      <w:proofErr w:type="spellEnd"/>
      <w:r w:rsidRPr="00DE232E">
        <w:rPr>
          <w:rFonts w:ascii="Times New Roman" w:hAnsi="Times New Roman" w:cs="Times New Roman"/>
        </w:rPr>
        <w:t>, 1986</w:t>
      </w:r>
    </w:p>
    <w:p w:rsidR="00DE232E" w:rsidRDefault="00DE232E" w:rsidP="00DE232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DE232E">
        <w:rPr>
          <w:rFonts w:ascii="Times New Roman" w:hAnsi="Times New Roman" w:cs="Times New Roman"/>
          <w:lang w:val="en-US"/>
        </w:rPr>
        <w:t>Lingeman</w:t>
      </w:r>
      <w:proofErr w:type="spellEnd"/>
      <w:r w:rsidRPr="00DE232E">
        <w:rPr>
          <w:rFonts w:ascii="Times New Roman" w:hAnsi="Times New Roman" w:cs="Times New Roman"/>
          <w:lang w:val="en-US"/>
        </w:rPr>
        <w:t xml:space="preserve"> C.H. Carcinogenic hormones. </w:t>
      </w:r>
      <w:proofErr w:type="spellStart"/>
      <w:r w:rsidRPr="00DE232E">
        <w:rPr>
          <w:rFonts w:ascii="Times New Roman" w:hAnsi="Times New Roman" w:cs="Times New Roman"/>
        </w:rPr>
        <w:t>Berlin</w:t>
      </w:r>
      <w:proofErr w:type="spellEnd"/>
      <w:r w:rsidRPr="00DE232E">
        <w:rPr>
          <w:rFonts w:ascii="Times New Roman" w:hAnsi="Times New Roman" w:cs="Times New Roman"/>
        </w:rPr>
        <w:t>; N.-Y., 1979.</w:t>
      </w:r>
    </w:p>
    <w:p w:rsidR="00DE232E" w:rsidRDefault="00DE232E" w:rsidP="00DE232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E232E">
        <w:rPr>
          <w:rFonts w:ascii="Times New Roman" w:hAnsi="Times New Roman" w:cs="Times New Roman"/>
        </w:rPr>
        <w:t xml:space="preserve">Гормональный канцерогенез </w:t>
      </w:r>
      <w:proofErr w:type="spellStart"/>
      <w:r w:rsidRPr="00DE232E">
        <w:rPr>
          <w:rFonts w:ascii="Times New Roman" w:hAnsi="Times New Roman" w:cs="Times New Roman"/>
        </w:rPr>
        <w:t>Л.М.Берштейн</w:t>
      </w:r>
      <w:proofErr w:type="spellEnd"/>
    </w:p>
    <w:p w:rsidR="00DE232E" w:rsidRDefault="00DE232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E232E">
        <w:rPr>
          <w:rFonts w:ascii="Times New Roman" w:hAnsi="Times New Roman" w:cs="Times New Roman"/>
        </w:rPr>
        <w:t xml:space="preserve">Г.А. </w:t>
      </w:r>
      <w:proofErr w:type="spellStart"/>
      <w:r w:rsidRPr="00DE232E">
        <w:rPr>
          <w:rFonts w:ascii="Times New Roman" w:hAnsi="Times New Roman" w:cs="Times New Roman"/>
        </w:rPr>
        <w:t>Белицкий</w:t>
      </w:r>
      <w:proofErr w:type="spellEnd"/>
      <w:r w:rsidRPr="00DE232E">
        <w:rPr>
          <w:rFonts w:ascii="Times New Roman" w:hAnsi="Times New Roman" w:cs="Times New Roman"/>
        </w:rPr>
        <w:t>,</w:t>
      </w:r>
      <w:r w:rsidR="0026324E">
        <w:rPr>
          <w:rFonts w:ascii="Times New Roman" w:hAnsi="Times New Roman" w:cs="Times New Roman"/>
        </w:rPr>
        <w:t xml:space="preserve"> </w:t>
      </w:r>
      <w:r w:rsidRPr="0026324E">
        <w:rPr>
          <w:rFonts w:ascii="Times New Roman" w:hAnsi="Times New Roman" w:cs="Times New Roman"/>
        </w:rPr>
        <w:t>лаборатория методов скрининга канцерогенов ХИМИЧЕСКИЙ КАНЦЕРОГЕНЕЗ</w:t>
      </w:r>
    </w:p>
    <w:p w:rsid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26324E">
        <w:rPr>
          <w:rFonts w:ascii="Times New Roman" w:hAnsi="Times New Roman" w:cs="Times New Roman"/>
        </w:rPr>
        <w:t>Кобляков</w:t>
      </w:r>
      <w:proofErr w:type="spellEnd"/>
      <w:r w:rsidRPr="0026324E">
        <w:rPr>
          <w:rFonts w:ascii="Times New Roman" w:hAnsi="Times New Roman" w:cs="Times New Roman"/>
        </w:rPr>
        <w:t xml:space="preserve"> В.А. (1990) </w:t>
      </w:r>
      <w:proofErr w:type="spellStart"/>
      <w:r w:rsidRPr="0026324E">
        <w:rPr>
          <w:rFonts w:ascii="Times New Roman" w:hAnsi="Times New Roman" w:cs="Times New Roman"/>
        </w:rPr>
        <w:t>Цитохромы</w:t>
      </w:r>
      <w:proofErr w:type="spellEnd"/>
      <w:r w:rsidRPr="0026324E">
        <w:rPr>
          <w:rFonts w:ascii="Times New Roman" w:hAnsi="Times New Roman" w:cs="Times New Roman"/>
        </w:rPr>
        <w:t xml:space="preserve"> семейства Р-450 и их роль в активации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6324E">
        <w:rPr>
          <w:rFonts w:ascii="Times New Roman" w:hAnsi="Times New Roman" w:cs="Times New Roman"/>
        </w:rPr>
        <w:t>проканцерогенов</w:t>
      </w:r>
      <w:proofErr w:type="spellEnd"/>
    </w:p>
    <w:p w:rsidR="0026324E" w:rsidRP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6324E">
        <w:rPr>
          <w:rFonts w:ascii="Times New Roman" w:hAnsi="Times New Roman" w:cs="Times New Roman"/>
          <w:lang w:val="en-US"/>
        </w:rPr>
        <w:t xml:space="preserve">Block T.M., Mehta A.S., </w:t>
      </w:r>
      <w:proofErr w:type="spellStart"/>
      <w:r w:rsidRPr="0026324E">
        <w:rPr>
          <w:rFonts w:ascii="Times New Roman" w:hAnsi="Times New Roman" w:cs="Times New Roman"/>
          <w:lang w:val="en-US"/>
        </w:rPr>
        <w:t>Fimmel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C.J., Jordan R. Molecular viral oncology of </w:t>
      </w:r>
      <w:proofErr w:type="spellStart"/>
      <w:r w:rsidRPr="0026324E">
        <w:rPr>
          <w:rFonts w:ascii="Times New Roman" w:hAnsi="Times New Roman" w:cs="Times New Roman"/>
          <w:lang w:val="en-US"/>
        </w:rPr>
        <w:t>hepatocellular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carcinoma</w:t>
      </w:r>
    </w:p>
    <w:p w:rsidR="0026324E" w:rsidRP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6324E">
        <w:rPr>
          <w:rFonts w:ascii="Times New Roman" w:hAnsi="Times New Roman" w:cs="Times New Roman"/>
          <w:lang w:val="en-US"/>
        </w:rPr>
        <w:t xml:space="preserve">Stanley M.A. Human </w:t>
      </w:r>
      <w:proofErr w:type="spellStart"/>
      <w:r w:rsidRPr="0026324E">
        <w:rPr>
          <w:rFonts w:ascii="Times New Roman" w:hAnsi="Times New Roman" w:cs="Times New Roman"/>
          <w:lang w:val="en-US"/>
        </w:rPr>
        <w:t>papillomavirus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vaccine, </w:t>
      </w:r>
      <w:proofErr w:type="spellStart"/>
      <w:r w:rsidRPr="0026324E">
        <w:rPr>
          <w:rFonts w:ascii="Times New Roman" w:hAnsi="Times New Roman" w:cs="Times New Roman"/>
          <w:lang w:val="en-US"/>
        </w:rPr>
        <w:t>Curr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24E">
        <w:rPr>
          <w:rFonts w:ascii="Times New Roman" w:hAnsi="Times New Roman" w:cs="Times New Roman"/>
          <w:lang w:val="en-US"/>
        </w:rPr>
        <w:t>Opin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Mol </w:t>
      </w:r>
      <w:proofErr w:type="spellStart"/>
      <w:r w:rsidRPr="0026324E">
        <w:rPr>
          <w:rFonts w:ascii="Times New Roman" w:hAnsi="Times New Roman" w:cs="Times New Roman"/>
          <w:lang w:val="en-US"/>
        </w:rPr>
        <w:t>Ther</w:t>
      </w:r>
      <w:proofErr w:type="spellEnd"/>
      <w:r w:rsidRPr="0026324E">
        <w:rPr>
          <w:rFonts w:ascii="Times New Roman" w:hAnsi="Times New Roman" w:cs="Times New Roman"/>
          <w:lang w:val="en-US"/>
        </w:rPr>
        <w:t>., 2002,4,1,15-22;</w:t>
      </w:r>
    </w:p>
    <w:p w:rsidR="0026324E" w:rsidRP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26324E">
        <w:rPr>
          <w:rFonts w:ascii="Times New Roman" w:hAnsi="Times New Roman" w:cs="Times New Roman"/>
          <w:lang w:val="en-US"/>
        </w:rPr>
        <w:t xml:space="preserve">Young LS, </w:t>
      </w:r>
      <w:proofErr w:type="spellStart"/>
      <w:r w:rsidRPr="0026324E">
        <w:rPr>
          <w:rFonts w:ascii="Times New Roman" w:hAnsi="Times New Roman" w:cs="Times New Roman"/>
          <w:lang w:val="en-US"/>
        </w:rPr>
        <w:t>Rickinson</w:t>
      </w:r>
      <w:proofErr w:type="spellEnd"/>
      <w:r w:rsidRPr="0026324E">
        <w:rPr>
          <w:rFonts w:ascii="Times New Roman" w:hAnsi="Times New Roman" w:cs="Times New Roman"/>
          <w:lang w:val="en-US"/>
        </w:rPr>
        <w:t xml:space="preserve"> AB. Epstein-Barr virus: 40 years on. Nat Rev Cancer. 2004</w:t>
      </w:r>
    </w:p>
    <w:p w:rsid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26324E">
        <w:rPr>
          <w:rFonts w:ascii="Times New Roman" w:hAnsi="Times New Roman" w:cs="Times New Roman"/>
        </w:rPr>
        <w:t>Коган Е.А. Межклеточные взаимодействия при опухоле</w:t>
      </w:r>
      <w:r>
        <w:rPr>
          <w:rFonts w:ascii="Times New Roman" w:hAnsi="Times New Roman" w:cs="Times New Roman"/>
        </w:rPr>
        <w:t>вом росте // М.А. Пальцев, А.И.</w:t>
      </w:r>
      <w:r w:rsidRPr="0026324E">
        <w:rPr>
          <w:rFonts w:ascii="Times New Roman" w:hAnsi="Times New Roman" w:cs="Times New Roman"/>
        </w:rPr>
        <w:t>Иванов. Межклеточные взаимодействия. - М.: Медицина, 1995. - С. 127-189</w:t>
      </w:r>
    </w:p>
    <w:p w:rsid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26324E">
        <w:rPr>
          <w:rFonts w:ascii="Times New Roman" w:hAnsi="Times New Roman" w:cs="Times New Roman"/>
        </w:rPr>
        <w:t>Коган Е.А. Опухолевый рост. Патологическая анатомия: Курс лекций</w:t>
      </w:r>
      <w:proofErr w:type="gramStart"/>
      <w:r w:rsidRPr="0026324E">
        <w:rPr>
          <w:rFonts w:ascii="Times New Roman" w:hAnsi="Times New Roman" w:cs="Times New Roman"/>
        </w:rPr>
        <w:t xml:space="preserve"> / П</w:t>
      </w:r>
      <w:proofErr w:type="gramEnd"/>
      <w:r w:rsidRPr="0026324E">
        <w:rPr>
          <w:rFonts w:ascii="Times New Roman" w:hAnsi="Times New Roman" w:cs="Times New Roman"/>
        </w:rPr>
        <w:t xml:space="preserve">од ред. В.В. Серова, М.А. </w:t>
      </w:r>
      <w:proofErr w:type="spellStart"/>
      <w:r w:rsidRPr="0026324E">
        <w:rPr>
          <w:rFonts w:ascii="Times New Roman" w:hAnsi="Times New Roman" w:cs="Times New Roman"/>
        </w:rPr>
        <w:t>Пальцева</w:t>
      </w:r>
      <w:proofErr w:type="spellEnd"/>
      <w:r w:rsidRPr="0026324E">
        <w:rPr>
          <w:rFonts w:ascii="Times New Roman" w:hAnsi="Times New Roman" w:cs="Times New Roman"/>
        </w:rPr>
        <w:t>. - М.: Медицина, 1998</w:t>
      </w:r>
    </w:p>
    <w:p w:rsidR="0026324E" w:rsidRPr="0026324E" w:rsidRDefault="0026324E" w:rsidP="0026324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26324E">
        <w:rPr>
          <w:rFonts w:ascii="Times New Roman" w:hAnsi="Times New Roman" w:cs="Times New Roman"/>
        </w:rPr>
        <w:t xml:space="preserve">В.Э. </w:t>
      </w:r>
      <w:proofErr w:type="spellStart"/>
      <w:r w:rsidRPr="0026324E">
        <w:rPr>
          <w:rFonts w:ascii="Times New Roman" w:hAnsi="Times New Roman" w:cs="Times New Roman"/>
        </w:rPr>
        <w:t>Гурцевич</w:t>
      </w:r>
      <w:proofErr w:type="spellEnd"/>
      <w:r>
        <w:rPr>
          <w:rFonts w:ascii="Times New Roman" w:hAnsi="Times New Roman" w:cs="Times New Roman"/>
        </w:rPr>
        <w:t xml:space="preserve"> ОНКОГЕННЫЕ ВИРУСЫ ЧЕЛОВЕКА</w:t>
      </w:r>
    </w:p>
    <w:sectPr w:rsidR="0026324E" w:rsidRPr="0026324E" w:rsidSect="00A3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9B8"/>
    <w:multiLevelType w:val="hybridMultilevel"/>
    <w:tmpl w:val="224C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FDF"/>
    <w:multiLevelType w:val="hybridMultilevel"/>
    <w:tmpl w:val="10B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17742"/>
    <w:multiLevelType w:val="hybridMultilevel"/>
    <w:tmpl w:val="D692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0E7F"/>
    <w:multiLevelType w:val="hybridMultilevel"/>
    <w:tmpl w:val="957C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C0D3C"/>
    <w:multiLevelType w:val="hybridMultilevel"/>
    <w:tmpl w:val="EE50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77C68"/>
    <w:multiLevelType w:val="multilevel"/>
    <w:tmpl w:val="D60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05C62"/>
    <w:multiLevelType w:val="multilevel"/>
    <w:tmpl w:val="C060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0E9B"/>
    <w:multiLevelType w:val="multilevel"/>
    <w:tmpl w:val="0BC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92371"/>
    <w:multiLevelType w:val="hybridMultilevel"/>
    <w:tmpl w:val="A7CCAF66"/>
    <w:lvl w:ilvl="0" w:tplc="9D122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5DF1"/>
    <w:multiLevelType w:val="hybridMultilevel"/>
    <w:tmpl w:val="57166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7875B3"/>
    <w:multiLevelType w:val="hybridMultilevel"/>
    <w:tmpl w:val="6598D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69"/>
    <w:rsid w:val="0026324E"/>
    <w:rsid w:val="00974869"/>
    <w:rsid w:val="00A3743C"/>
    <w:rsid w:val="00A90474"/>
    <w:rsid w:val="00DE232E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4869"/>
    <w:rPr>
      <w:i/>
      <w:iCs/>
    </w:rPr>
  </w:style>
  <w:style w:type="paragraph" w:styleId="a4">
    <w:name w:val="List Paragraph"/>
    <w:basedOn w:val="a"/>
    <w:uiPriority w:val="34"/>
    <w:qFormat/>
    <w:rsid w:val="00974869"/>
    <w:pPr>
      <w:ind w:left="720"/>
      <w:contextualSpacing/>
    </w:pPr>
  </w:style>
  <w:style w:type="character" w:customStyle="1" w:styleId="submenu-table">
    <w:name w:val="submenu-table"/>
    <w:basedOn w:val="a0"/>
    <w:rsid w:val="00974869"/>
  </w:style>
  <w:style w:type="character" w:styleId="a5">
    <w:name w:val="Strong"/>
    <w:basedOn w:val="a0"/>
    <w:uiPriority w:val="22"/>
    <w:qFormat/>
    <w:rsid w:val="00974869"/>
    <w:rPr>
      <w:b/>
      <w:bCs/>
    </w:rPr>
  </w:style>
  <w:style w:type="character" w:customStyle="1" w:styleId="butback1">
    <w:name w:val="butback1"/>
    <w:basedOn w:val="a0"/>
    <w:rsid w:val="00FF5E4D"/>
    <w:rPr>
      <w:color w:val="666666"/>
    </w:rPr>
  </w:style>
  <w:style w:type="character" w:styleId="a6">
    <w:name w:val="Hyperlink"/>
    <w:basedOn w:val="a0"/>
    <w:uiPriority w:val="99"/>
    <w:semiHidden/>
    <w:unhideWhenUsed/>
    <w:rsid w:val="00A90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2013-06-08T17:14:00Z</dcterms:created>
  <dcterms:modified xsi:type="dcterms:W3CDTF">2013-06-09T07:39:00Z</dcterms:modified>
</cp:coreProperties>
</file>