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Ярославская Государственная Медицинская Академия.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травматологии, ортопедии и военно-полевой хирургии.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болезни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Заведующий кафедрой: профессор В.В. Ключевский.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Преподаватель: ассистент А.В. Колтунов.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Клинический диагноз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</w:t>
      </w:r>
      <w:r>
        <w:rPr>
          <w:rFonts w:ascii="Times New Roman CYR" w:hAnsi="Times New Roman CYR" w:cs="Times New Roman CYR"/>
          <w:sz w:val="28"/>
          <w:szCs w:val="28"/>
        </w:rPr>
        <w:t>ной: Катотравма. Закрытый полный внутрисуставной оскольчатый перелом дистального метфэпифиза левого бедра со смещением. Закрытый неосложненный полный внутрисуставной перелом дистального метаэпифиза левой лучевой кости со смещением. Шок I. Осложнения: Остры</w:t>
      </w:r>
      <w:r>
        <w:rPr>
          <w:rFonts w:ascii="Times New Roman CYR" w:hAnsi="Times New Roman CYR" w:cs="Times New Roman CYR"/>
          <w:sz w:val="28"/>
          <w:szCs w:val="28"/>
        </w:rPr>
        <w:t>й окклюзивный тромбоз обеих ЗББВ слева, неокклюзивный тромбоз ПБВ в нижней и средней 1/3 левого бедра. Сопутствующие: нет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Паспортная часть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 - 42 года (23.08.1969).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работы, профессия - ИП Семыкин А. А., водителем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Направлен - скорая медицинска</w:t>
      </w:r>
      <w:r>
        <w:rPr>
          <w:rFonts w:ascii="Times New Roman CYR" w:hAnsi="Times New Roman CYR" w:cs="Times New Roman CYR"/>
          <w:sz w:val="28"/>
          <w:szCs w:val="28"/>
        </w:rPr>
        <w:t>я помощь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поступления - 20.11.11 в 22.05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курации - 5.12.11-8.12.11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направившего учреждения - закрытый перелом нижней трети левой голени, перелом лучезапястного левого сустава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на момент поступления больного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боли в левом бедре, н</w:t>
      </w:r>
      <w:r>
        <w:rPr>
          <w:rFonts w:ascii="Times New Roman CYR" w:hAnsi="Times New Roman CYR" w:cs="Times New Roman CYR"/>
          <w:sz w:val="28"/>
          <w:szCs w:val="28"/>
        </w:rPr>
        <w:t>а боли в области левого лучезапястного сустава, на ограничение движений в этих суставах, на невозможность опереться на ногу.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настоящего заболевания (а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namnesis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morbi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Получил травму 20 ноября. Находился на крыше дома высотой 3 метра, поскользнулся</w:t>
      </w:r>
      <w:r>
        <w:rPr>
          <w:rFonts w:ascii="Times New Roman CYR" w:hAnsi="Times New Roman CYR" w:cs="Times New Roman CYR"/>
          <w:sz w:val="28"/>
          <w:szCs w:val="28"/>
        </w:rPr>
        <w:t xml:space="preserve"> и упал. После падения услышал хруст и почувствовал сильную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боль в области левого бедра и левого лучезапястного суставов. Сознания не терял. Вызвал скорую помощь, которая доставила его в в приемное отделение МУЗ КБ СМП им. Н.В. Соловьева.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жизни бо</w:t>
      </w:r>
      <w:r>
        <w:rPr>
          <w:rFonts w:ascii="Times New Roman CYR" w:hAnsi="Times New Roman CYR" w:cs="Times New Roman CYR"/>
          <w:sz w:val="28"/>
          <w:szCs w:val="28"/>
        </w:rPr>
        <w:t>льного (а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namnesis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vitae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 родился в Ярославле 23.08.1969г. Окончил среднюю школу и училище. Затем был призван в армию, где отслужил 2 года в зенитно-ракетных войсках.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данный момент работает водителем у ИП Семыкисин А.А .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Материально-бытовые усло</w:t>
      </w:r>
      <w:r>
        <w:rPr>
          <w:rFonts w:ascii="Times New Roman CYR" w:hAnsi="Times New Roman CYR" w:cs="Times New Roman CYR"/>
          <w:sz w:val="28"/>
          <w:szCs w:val="28"/>
        </w:rPr>
        <w:t>вия оценивает как хорошие. Живет с женой, питается регулярно, 3 раза в день.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Привычные интоксикации- курит в течении многих лет, выпивает по праздникам.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Перенесенные заболевания: ОРВИ, ОРЗ.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Гепатит, ЗППП, онкологические заболевания отрицает.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Аллергологичес</w:t>
      </w:r>
      <w:r>
        <w:rPr>
          <w:rFonts w:ascii="Times New Roman CYR" w:hAnsi="Times New Roman CYR" w:cs="Times New Roman CYR"/>
          <w:sz w:val="28"/>
          <w:szCs w:val="28"/>
        </w:rPr>
        <w:t>кий анамнез отягощен - непереносимость новокаина, проявляющаяся головокружением. Гемотрансфузий не было.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709"/>
        <w:gridCol w:w="8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Факторы риска возникновения ТГВ и ТЭЛА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Венозный тромбоз и ТЭЛА в анамнезе у пациента (тромбофилия)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Посттромботическая болезнь (тромбофилия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Венозный тромбоз и ТЭЛА у биологических родственников (тромбофилия)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Прием антикоагулянтов с контролем или без контроля МНО-назначить антикоагулянты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Варикозное расширение вен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Инфаркт миокарда в анамнезе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Сахарный диабет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Ожирение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Онкологическое заболевание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Хроническое неспецифическое заболевание легких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Прием эстрагенов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Иммобилизация одной или обеих нижних конечностей в сочетании с вынужденным пребыванием в постели три и более дней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Состояние больного на момент пос</w:t>
      </w:r>
      <w:r>
        <w:rPr>
          <w:rFonts w:ascii="Times New Roman CYR" w:hAnsi="Times New Roman CYR" w:cs="Times New Roman CYR"/>
          <w:sz w:val="28"/>
          <w:szCs w:val="28"/>
        </w:rPr>
        <w:t>тупления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осмотр.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 больного средней степени тяжести, положение вынужденное, сознание ясное, выражение лица спокойное. Телосложение правильное, конституция нормостеническая. Рост 172 см, вес 85 кг. Температура тела в падмышечной ямке</w:t>
      </w:r>
      <w:r>
        <w:rPr>
          <w:rFonts w:ascii="Times New Roman CYR" w:hAnsi="Times New Roman CYR" w:cs="Times New Roman CYR"/>
          <w:sz w:val="28"/>
          <w:szCs w:val="28"/>
        </w:rPr>
        <w:t xml:space="preserve"> 36,5°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Кожные покровы</w:t>
      </w:r>
      <w:r>
        <w:rPr>
          <w:rFonts w:ascii="Times New Roman CYR" w:hAnsi="Times New Roman CYR" w:cs="Times New Roman CYR"/>
          <w:sz w:val="28"/>
          <w:szCs w:val="28"/>
        </w:rPr>
        <w:t xml:space="preserve"> бледно-розового цвета. Участков депигментации нет. Сыпей, чешуек, эрозий, трещин, язвочек, сосудистых звездочек, микрогемангиом, геморрагии, расчесов, рубцов и видимых опухолей не выявлено. Влажность кожных покровов умеренная. Эластич</w:t>
      </w:r>
      <w:r>
        <w:rPr>
          <w:rFonts w:ascii="Times New Roman CYR" w:hAnsi="Times New Roman CYR" w:cs="Times New Roman CYR"/>
          <w:sz w:val="28"/>
          <w:szCs w:val="28"/>
        </w:rPr>
        <w:t>ность кожи и тургор тканей снижены. Ломкости, исчерченности ногтей, симптома “ часовых стеклышек ” не выявлено. Волосы без патологических изменений.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Видимые слизистые</w:t>
      </w:r>
      <w:r>
        <w:rPr>
          <w:rFonts w:ascii="Times New Roman CYR" w:hAnsi="Times New Roman CYR" w:cs="Times New Roman CYR"/>
          <w:sz w:val="28"/>
          <w:szCs w:val="28"/>
        </w:rPr>
        <w:t xml:space="preserve"> розовые, влажные. Высыпания на них отсутствуют. Склеры белые, влажные.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Подкожная жировая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клетчатка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развита умеренно. Толщина складки ниже лопатки - 1,5см. Отмечаются отеки левого предплечья и левого бедра. Пастозность отсутствует. Болезненности при пальпации нет. Крепитации нет.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Лимфатические узлы:</w:t>
      </w:r>
      <w:r>
        <w:rPr>
          <w:rFonts w:ascii="Times New Roman CYR" w:hAnsi="Times New Roman CYR" w:cs="Times New Roman CYR"/>
          <w:sz w:val="28"/>
          <w:szCs w:val="28"/>
        </w:rPr>
        <w:t xml:space="preserve"> затылочные, околоушные, подчелюстные, подборо</w:t>
      </w:r>
      <w:r>
        <w:rPr>
          <w:rFonts w:ascii="Times New Roman CYR" w:hAnsi="Times New Roman CYR" w:cs="Times New Roman CYR"/>
          <w:sz w:val="28"/>
          <w:szCs w:val="28"/>
        </w:rPr>
        <w:t>дочные, задние и передние шейные, надключичные, подключичные, подмышечные, локтевые, паховые и подколенные - не пальпируются.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органов дыхания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Состояние верхних дыхательных путей.</w:t>
      </w:r>
      <w:r>
        <w:rPr>
          <w:rFonts w:ascii="Times New Roman CYR" w:hAnsi="Times New Roman CYR" w:cs="Times New Roman CYR"/>
          <w:sz w:val="28"/>
          <w:szCs w:val="28"/>
        </w:rPr>
        <w:t xml:space="preserve"> Дыхание свободное, через нос. Придаточные пазухи носа при пальпации</w:t>
      </w:r>
      <w:r>
        <w:rPr>
          <w:rFonts w:ascii="Times New Roman CYR" w:hAnsi="Times New Roman CYR" w:cs="Times New Roman CYR"/>
          <w:sz w:val="28"/>
          <w:szCs w:val="28"/>
        </w:rPr>
        <w:t xml:space="preserve"> и перкуссии безболезненны. Осиплости голоса нет.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Осмотр грудной клетки. </w:t>
      </w:r>
      <w:r>
        <w:rPr>
          <w:rFonts w:ascii="Times New Roman CYR" w:hAnsi="Times New Roman CYR" w:cs="Times New Roman CYR"/>
          <w:sz w:val="28"/>
          <w:szCs w:val="28"/>
        </w:rPr>
        <w:t>Форма грудной клетки нормостеническая, патологических изменений и асимметрии нет. Надключичные и подключичные ямки выражены умеренно. Направление рёбер умеренно косое, ширина межребер</w:t>
      </w:r>
      <w:r>
        <w:rPr>
          <w:rFonts w:ascii="Times New Roman CYR" w:hAnsi="Times New Roman CYR" w:cs="Times New Roman CYR"/>
          <w:sz w:val="28"/>
          <w:szCs w:val="28"/>
        </w:rPr>
        <w:t xml:space="preserve">ных промежутков 1,5 см. Лопатки плотно прилегают к грудной клетке. Тип дыхания - смешенный с преобладанием брюшного. Движение грудной клетки при дыхании равномерное и симметричное. Межреберные промежутки при дыхании не западают. Число дыхательных движений </w:t>
      </w:r>
      <w:r>
        <w:rPr>
          <w:rFonts w:ascii="Times New Roman CYR" w:hAnsi="Times New Roman CYR" w:cs="Times New Roman CYR"/>
          <w:sz w:val="28"/>
          <w:szCs w:val="28"/>
        </w:rPr>
        <w:t>- 18 в минуту. Дыхание достаточной глубины, ритмичное. Одышки нет.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Пальпация грудной клетки.</w:t>
      </w:r>
      <w:r>
        <w:rPr>
          <w:rFonts w:ascii="Times New Roman CYR" w:hAnsi="Times New Roman CYR" w:cs="Times New Roman CYR"/>
          <w:sz w:val="28"/>
          <w:szCs w:val="28"/>
        </w:rPr>
        <w:t xml:space="preserve"> Грудная клетка при пальпации безболезненная, эластичная. Голосовое дрожание над поверхностью грудной клетки проводится умеренно, одинаково с обеих сторон. Трение п</w:t>
      </w:r>
      <w:r>
        <w:rPr>
          <w:rFonts w:ascii="Times New Roman CYR" w:hAnsi="Times New Roman CYR" w:cs="Times New Roman CYR"/>
          <w:sz w:val="28"/>
          <w:szCs w:val="28"/>
        </w:rPr>
        <w:t>левры не определяется.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перкуссии легких</w:t>
      </w:r>
      <w:r>
        <w:rPr>
          <w:rFonts w:ascii="Times New Roman CYR" w:hAnsi="Times New Roman CYR" w:cs="Times New Roman CYR"/>
          <w:sz w:val="28"/>
          <w:szCs w:val="28"/>
        </w:rPr>
        <w:t xml:space="preserve"> над всей поверхностью легких определяется ясный легочный звук. Нижние границы легких при топографической перкуссии: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734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Справа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Окологрудинная линия</w:t>
            </w:r>
          </w:p>
        </w:tc>
        <w:tc>
          <w:tcPr>
            <w:tcW w:w="1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межреберье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Срединоключичная</w:t>
            </w:r>
          </w:p>
        </w:tc>
        <w:tc>
          <w:tcPr>
            <w:tcW w:w="1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VI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ребро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Передняя подмы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шечная</w:t>
            </w:r>
          </w:p>
        </w:tc>
        <w:tc>
          <w:tcPr>
            <w:tcW w:w="1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VII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ребро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ребро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Средняя подмышечная</w:t>
            </w:r>
          </w:p>
        </w:tc>
        <w:tc>
          <w:tcPr>
            <w:tcW w:w="1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VIII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ребро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ребро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Задняя подмышечная</w:t>
            </w:r>
          </w:p>
        </w:tc>
        <w:tc>
          <w:tcPr>
            <w:tcW w:w="1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IX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ребро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IX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ребро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Лопаточная</w:t>
            </w:r>
          </w:p>
        </w:tc>
        <w:tc>
          <w:tcPr>
            <w:tcW w:w="1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X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ребро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ребро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Околопозвоночная</w:t>
            </w:r>
          </w:p>
        </w:tc>
        <w:tc>
          <w:tcPr>
            <w:tcW w:w="1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ребро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ребро</w:t>
            </w:r>
          </w:p>
        </w:tc>
      </w:tr>
    </w:tbl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Подвижность нижних краёв легких (см.)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992"/>
        <w:gridCol w:w="851"/>
        <w:gridCol w:w="992"/>
        <w:gridCol w:w="992"/>
        <w:gridCol w:w="851"/>
        <w:gridCol w:w="9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Топографическая линия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Справа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Слева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выдох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дох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выдох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вдох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Срединоключичная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Средняя подмышечная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Лопаточная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</w:tbl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Подвижность нижних краев легких не изменена.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аускультации</w:t>
      </w:r>
      <w:r>
        <w:rPr>
          <w:rFonts w:ascii="Times New Roman CYR" w:hAnsi="Times New Roman CYR" w:cs="Times New Roman CYR"/>
          <w:sz w:val="28"/>
          <w:szCs w:val="28"/>
        </w:rPr>
        <w:t xml:space="preserve"> дыхание в легких везикулярное, проводится во все отделы, хрипов нет. Крепитаци</w:t>
      </w:r>
      <w:r>
        <w:rPr>
          <w:rFonts w:ascii="Times New Roman CYR" w:hAnsi="Times New Roman CYR" w:cs="Times New Roman CYR"/>
          <w:sz w:val="28"/>
          <w:szCs w:val="28"/>
        </w:rPr>
        <w:t xml:space="preserve">я, шум трения плевры, шум плеска и симптом “падающей капли” отсутствуют. При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бронхофонии </w:t>
      </w:r>
      <w:r>
        <w:rPr>
          <w:rFonts w:ascii="Times New Roman CYR" w:hAnsi="Times New Roman CYR" w:cs="Times New Roman CYR"/>
          <w:sz w:val="28"/>
          <w:szCs w:val="28"/>
        </w:rPr>
        <w:t>речь выслушивается слабо одинаково с обеих сторон в симметричных участках грудной клетки.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органов кровообращения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Исследование сосудов.</w:t>
      </w:r>
      <w:r>
        <w:rPr>
          <w:rFonts w:ascii="Times New Roman CYR" w:hAnsi="Times New Roman CYR" w:cs="Times New Roman CYR"/>
          <w:sz w:val="28"/>
          <w:szCs w:val="28"/>
        </w:rPr>
        <w:t xml:space="preserve"> При исследовании сосуд</w:t>
      </w:r>
      <w:r>
        <w:rPr>
          <w:rFonts w:ascii="Times New Roman CYR" w:hAnsi="Times New Roman CYR" w:cs="Times New Roman CYR"/>
          <w:sz w:val="28"/>
          <w:szCs w:val="28"/>
        </w:rPr>
        <w:t xml:space="preserve">ов видимых пульсаций не выявлено. Сонные, подключичные, плечевые, локтевые, подколенные, тыльные артерии при пальпации мягкие, эластичные. Пульсация височных, сонных, плечевых, подключичных, подмышечных, бедренных, подколенных артерий и артерий тыла стопы </w:t>
      </w:r>
      <w:r>
        <w:rPr>
          <w:rFonts w:ascii="Times New Roman CYR" w:hAnsi="Times New Roman CYR" w:cs="Times New Roman CYR"/>
          <w:sz w:val="28"/>
          <w:szCs w:val="28"/>
        </w:rPr>
        <w:t>сохранена.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Пульс на лучевых артериях 84 в минуту ритмичный, умеренного наполнения и напряжения, соответствует частоте сердечных сокращений, симметричный. При выслушивании сонных и бедренных артерий двойной тон Траубе и двойной шум Виноградова-Дюрозье не вы</w:t>
      </w:r>
      <w:r>
        <w:rPr>
          <w:rFonts w:ascii="Times New Roman CYR" w:hAnsi="Times New Roman CYR" w:cs="Times New Roman CYR"/>
          <w:sz w:val="28"/>
          <w:szCs w:val="28"/>
        </w:rPr>
        <w:t>являются. Набухания и видимой пульсации шейных вен нет. Капиллярный и венный пульс не выражены. При аускультации яремной вены «шум волчка» не определяется. Артериальное давление 130/85 мм рт ст.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Осмотр и пальпация области сердца.</w:t>
      </w:r>
      <w:r>
        <w:rPr>
          <w:rFonts w:ascii="Times New Roman CYR" w:hAnsi="Times New Roman CYR" w:cs="Times New Roman CYR"/>
          <w:sz w:val="28"/>
          <w:szCs w:val="28"/>
        </w:rPr>
        <w:t xml:space="preserve"> При осмотре и пальпации в </w:t>
      </w:r>
      <w:r>
        <w:rPr>
          <w:rFonts w:ascii="Times New Roman CYR" w:hAnsi="Times New Roman CYR" w:cs="Times New Roman CYR"/>
          <w:sz w:val="28"/>
          <w:szCs w:val="28"/>
        </w:rPr>
        <w:t>области сердца патологических выпячиваний не обнаружено. Видимая пульсация в области сердца и надчревная пульсация отсутствуют. Верхушечный толчок не пальпируется. Дрожание в области сердца не обнаружено.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Перкуссия сердца.</w:t>
      </w:r>
      <w:r>
        <w:rPr>
          <w:rFonts w:ascii="Times New Roman CYR" w:hAnsi="Times New Roman CYR" w:cs="Times New Roman CYR"/>
          <w:sz w:val="28"/>
          <w:szCs w:val="28"/>
        </w:rPr>
        <w:t xml:space="preserve"> Границы относительной сердечной т</w:t>
      </w:r>
      <w:r>
        <w:rPr>
          <w:rFonts w:ascii="Times New Roman CYR" w:hAnsi="Times New Roman CYR" w:cs="Times New Roman CYR"/>
          <w:sz w:val="28"/>
          <w:szCs w:val="28"/>
        </w:rPr>
        <w:t>упости: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правая граница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 xml:space="preserve"> межреберье на 1 см кнаружи от правого края грудины;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левая граница на 1,5 см внутри от левой срединно-ключичной линии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 межреберье;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верхняя граница во втором межреберье по левой парастернальной линии.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Контуры сердца и сосуд</w:t>
      </w:r>
      <w:r>
        <w:rPr>
          <w:rFonts w:ascii="Times New Roman CYR" w:hAnsi="Times New Roman CYR" w:cs="Times New Roman CYR"/>
          <w:sz w:val="28"/>
          <w:szCs w:val="28"/>
        </w:rPr>
        <w:t>истого пучка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3510"/>
        <w:gridCol w:w="35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Межреберье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Справа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Второе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правому краю грудины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левому краю грудины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Третье</w:t>
            </w:r>
          </w:p>
        </w:tc>
        <w:tc>
          <w:tcPr>
            <w:tcW w:w="3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0,5 см кнаружи от правого края грудины</w:t>
            </w:r>
          </w:p>
        </w:tc>
        <w:tc>
          <w:tcPr>
            <w:tcW w:w="3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левой парастернальной линии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Четвертое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1 см кнаружи от правого края грудины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1,5 см кнутри от левой средин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но-ключичной линии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Пятое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-----------------------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1,5 см кнутри от левой срединно-ключичной линии</w:t>
            </w:r>
          </w:p>
        </w:tc>
      </w:tr>
    </w:tbl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Поперечник сердца составляет 13 см.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Ширина сосудистого пучка 6 см.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Конфигурация сердца нормальная.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абсолютной сердечной тупости не определяются.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Аускультация сердца.</w:t>
      </w:r>
      <w:r>
        <w:rPr>
          <w:rFonts w:ascii="Times New Roman CYR" w:hAnsi="Times New Roman CYR" w:cs="Times New Roman CYR"/>
          <w:sz w:val="28"/>
          <w:szCs w:val="28"/>
        </w:rPr>
        <w:t xml:space="preserve"> Сердечные тоны приглушены, ритмичные. Частота сердечных сокращений 80 ударов в минуту. Шумы, раздвоение или расщепление тонов, ритм галопа, ритм перепела, эмбриокардия и маятникообразный ритм не выявляются. Шума трения перикарда нет.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органов пищеварения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Осмотр полости рта.</w:t>
      </w:r>
      <w:r>
        <w:rPr>
          <w:rFonts w:ascii="Times New Roman CYR" w:hAnsi="Times New Roman CYR" w:cs="Times New Roman CYR"/>
          <w:sz w:val="28"/>
          <w:szCs w:val="28"/>
        </w:rPr>
        <w:t xml:space="preserve"> Язык розовый, влажный, сосочковый слой выражен хорошо, налет, язвы и трещины отсутствуют. Выраженных кариотических изменений зубов нет. Десны бледно-розового цвета, не разрыхлены, не кровоточат, наличие язв,</w:t>
      </w:r>
      <w:r>
        <w:rPr>
          <w:rFonts w:ascii="Times New Roman CYR" w:hAnsi="Times New Roman CYR" w:cs="Times New Roman CYR"/>
          <w:sz w:val="28"/>
          <w:szCs w:val="28"/>
        </w:rPr>
        <w:t xml:space="preserve"> геморрагии, гнойных выделений и болезненности не обнаружено. Мягкое и твердое небо бледно-розового цвета, налётов, геморрагии и изъязвлений нет. Миндалины не увеличены, бледно-розовые, патологических изменений лакун не выявлено. Запах изо рта отсутствует.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Исследование живота.</w:t>
      </w:r>
      <w:r>
        <w:rPr>
          <w:rFonts w:ascii="Times New Roman CYR" w:hAnsi="Times New Roman CYR" w:cs="Times New Roman CYR"/>
          <w:sz w:val="28"/>
          <w:szCs w:val="28"/>
        </w:rPr>
        <w:t xml:space="preserve"> Осмотр. Живот правильной конфигурации, правая и левая половины симметричны. Брюшная стенка в акте дыхания участвует. Пупок слегка втянут. Наличие грыж, видимых пульсаций, расширенных подкожных вен не обнаружено. Видимая перистальтика </w:t>
      </w:r>
      <w:r>
        <w:rPr>
          <w:rFonts w:ascii="Times New Roman CYR" w:hAnsi="Times New Roman CYR" w:cs="Times New Roman CYR"/>
          <w:sz w:val="28"/>
          <w:szCs w:val="28"/>
        </w:rPr>
        <w:t>отсутствует. При пальпации живот мягкий, безболезненный. Перитонеальный симптом Щеткина-Блюмберга и симптом Менделя отрицательные. Грыжи белой линии живота, расхождение прямых мышц живота, опухоли, увеличение селезенки и печени отсутствуют. При перкуссии ж</w:t>
      </w:r>
      <w:r>
        <w:rPr>
          <w:rFonts w:ascii="Times New Roman CYR" w:hAnsi="Times New Roman CYR" w:cs="Times New Roman CYR"/>
          <w:sz w:val="28"/>
          <w:szCs w:val="28"/>
        </w:rPr>
        <w:t>ивота над всей поверхностью брюшной полости определяется тимпанический перкуторный звук, печеночная тупость сохранена. Свободная жидкость в брюшной полости, шум плеска не определяются. При аускультации кишечника выслушивается перистальтика, шум трения брюш</w:t>
      </w:r>
      <w:r>
        <w:rPr>
          <w:rFonts w:ascii="Times New Roman CYR" w:hAnsi="Times New Roman CYR" w:cs="Times New Roman CYR"/>
          <w:sz w:val="28"/>
          <w:szCs w:val="28"/>
        </w:rPr>
        <w:t>ины не определяется. Стул регулярный, оформленный, 1 раз в сутки.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Печень.</w:t>
      </w:r>
      <w:r>
        <w:rPr>
          <w:rFonts w:ascii="Times New Roman CYR" w:hAnsi="Times New Roman CYR" w:cs="Times New Roman CYR"/>
          <w:sz w:val="28"/>
          <w:szCs w:val="28"/>
        </w:rPr>
        <w:t xml:space="preserve"> Видимого увеличения печени и ее пульсации не наблюдается. Размеры печени по Курлову: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правой срединно-ключичной линии-10см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передней срединной линии - 9см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Косой размер - 8см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Пече</w:t>
      </w:r>
      <w:r>
        <w:rPr>
          <w:rFonts w:ascii="Times New Roman CYR" w:hAnsi="Times New Roman CYR" w:cs="Times New Roman CYR"/>
          <w:sz w:val="28"/>
          <w:szCs w:val="28"/>
        </w:rPr>
        <w:t>нь не увеличена, безболезненна, край ее мягкий, острый, поверхность гладкая.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Желчный пузырь не прощупывается. Симптом Курвуазье, френикус-симптом, симптом Ортнера отрицательные.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Селезенка.</w:t>
      </w:r>
      <w:r>
        <w:rPr>
          <w:rFonts w:ascii="Times New Roman CYR" w:hAnsi="Times New Roman CYR" w:cs="Times New Roman CYR"/>
          <w:sz w:val="28"/>
          <w:szCs w:val="28"/>
        </w:rPr>
        <w:t xml:space="preserve"> Перкуторные границы: длинник по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ребру составляет 7 см, поперечник</w:t>
      </w:r>
      <w:r>
        <w:rPr>
          <w:rFonts w:ascii="Times New Roman CYR" w:hAnsi="Times New Roman CYR" w:cs="Times New Roman CYR"/>
          <w:sz w:val="28"/>
          <w:szCs w:val="28"/>
        </w:rPr>
        <w:t xml:space="preserve"> - 5 см. Селезенка пальпаторно не определяется.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органов мочеотделения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поясничной области гиперемии кожи, сглаживания контуров, выбухание области почек не определяется. В положении стоя и лежа почки не пальпируются. Симптом Пастернацко</w:t>
      </w:r>
      <w:r>
        <w:rPr>
          <w:rFonts w:ascii="Times New Roman CYR" w:hAnsi="Times New Roman CYR" w:cs="Times New Roman CYR"/>
          <w:sz w:val="28"/>
          <w:szCs w:val="28"/>
        </w:rPr>
        <w:t>го отрицательный с обеих сторон. Мочевой пузырь не пальпируется и не перкутируется. Мочеиспускание свободное, безболезненное.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Опорно-двигательная система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Мышцы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развиты равномерно, тонус сохранен, сила мышц умеренная, при пальпации мышцы безболезненны.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еличина окружности конечностей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94"/>
        <w:gridCol w:w="1134"/>
        <w:gridCol w:w="1134"/>
        <w:gridCol w:w="1134"/>
        <w:gridCol w:w="1134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Справа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верх./3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сред./3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ниж./3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Верх./3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Сред./3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Ниж./3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Плечо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Предплечье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Бедро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Голень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</w:tr>
    </w:tbl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Длина конечностей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276"/>
        <w:gridCol w:w="12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Справа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Рука (в целом)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Плечо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Предплечье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Нога (в целом)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Бедро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Голень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</w:tr>
    </w:tbl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Кости</w:t>
      </w:r>
      <w:r>
        <w:rPr>
          <w:rFonts w:ascii="Times New Roman CYR" w:hAnsi="Times New Roman CYR" w:cs="Times New Roman CYR"/>
          <w:sz w:val="28"/>
          <w:szCs w:val="28"/>
        </w:rPr>
        <w:t>. Форма костей черепа, позвоночника, конечностей правильная. Искривлений позвоночника нет. При пальпации и поколачивании грудина, рёбра, трубчатые кости, позвонки безболезненны</w:t>
      </w:r>
      <w:r>
        <w:rPr>
          <w:rFonts w:ascii="Times New Roman CYR" w:hAnsi="Times New Roman CYR" w:cs="Times New Roman CYR"/>
          <w:sz w:val="28"/>
          <w:szCs w:val="28"/>
        </w:rPr>
        <w:t>. Утолщений и неровностей надкостницы, размягчения костей, симптома “барабанных палочек” не обнаружено.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Суставы </w:t>
      </w:r>
      <w:r>
        <w:rPr>
          <w:rFonts w:ascii="Times New Roman CYR" w:hAnsi="Times New Roman CYR" w:cs="Times New Roman CYR"/>
          <w:sz w:val="28"/>
          <w:szCs w:val="28"/>
        </w:rPr>
        <w:t>правильной конфигурации. Припухлость над ними отсутствует. Кожа над суставами не изменена. Болезненность при пальпации и поколачивании левого та</w:t>
      </w:r>
      <w:r>
        <w:rPr>
          <w:rFonts w:ascii="Times New Roman CYR" w:hAnsi="Times New Roman CYR" w:cs="Times New Roman CYR"/>
          <w:sz w:val="28"/>
          <w:szCs w:val="28"/>
        </w:rPr>
        <w:t>зобедренного сустава и левого лучезапястного сустава. Костные выступы и бурситы не обнаружены. Движения в суставах, доступных исследованию активные, свободные, без хруста.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Эндокринная система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9"/>
          <w:sz w:val="28"/>
          <w:szCs w:val="28"/>
        </w:rPr>
      </w:pPr>
      <w:r>
        <w:rPr>
          <w:rFonts w:ascii="Times New Roman CYR" w:hAnsi="Times New Roman CYR" w:cs="Times New Roman CYR"/>
          <w:color w:val="FFFFF9"/>
          <w:sz w:val="28"/>
          <w:szCs w:val="28"/>
        </w:rPr>
        <w:t>сердечнососудистый перелом смещение обследование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щи</w:t>
      </w:r>
      <w:r>
        <w:rPr>
          <w:rFonts w:ascii="Times New Roman CYR" w:hAnsi="Times New Roman CYR" w:cs="Times New Roman CYR"/>
          <w:sz w:val="28"/>
          <w:szCs w:val="28"/>
        </w:rPr>
        <w:t>товидной железы увеличения размеров не выявлено. Пальпируется перешеек железы мягкой консистенции, безболезненный, подвижный. Вторичные половые признаки выражены по мужскому типу.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Нервная система и органы чувств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Интеллект сохранен, мышление логичное, пам</w:t>
      </w:r>
      <w:r>
        <w:rPr>
          <w:rFonts w:ascii="Times New Roman CYR" w:hAnsi="Times New Roman CYR" w:cs="Times New Roman CYR"/>
          <w:sz w:val="28"/>
          <w:szCs w:val="28"/>
        </w:rPr>
        <w:t>ять не нарушена. Обоняние, вкус, слух не нарушены. Глазные щели одинакового размера, зрачки круглые, равной величины. Реакция их на свет сохранена. Аккомодация и конвергенция содружественны. Речевых расстройств нет. Движения скоординированы, в позе Ромберг</w:t>
      </w:r>
      <w:r>
        <w:rPr>
          <w:rFonts w:ascii="Times New Roman CYR" w:hAnsi="Times New Roman CYR" w:cs="Times New Roman CYR"/>
          <w:sz w:val="28"/>
          <w:szCs w:val="28"/>
        </w:rPr>
        <w:t>а устойчив. Дермографизм быстрый, четкий, розовый.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Местный статус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status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localis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движений в суставах доступных исследованию сохранен.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Наблюдается отёчность левого бедра, левого предплечья. Кожные покровы теплые, розовые чистые, мягкие ткани на ощ</w:t>
      </w:r>
      <w:r>
        <w:rPr>
          <w:rFonts w:ascii="Times New Roman CYR" w:hAnsi="Times New Roman CYR" w:cs="Times New Roman CYR"/>
          <w:sz w:val="28"/>
          <w:szCs w:val="28"/>
        </w:rPr>
        <w:t>упь обычной плотности. Пузыри, некрозы, раны на коже отсутствуют. Ось левой нижней и верхней конечностей не нарушена. Имеется абсолютное укорочение левой нижней и верхней конечностей по длине (2см). Деформация отсутствует. Отмечается болезненность левого б</w:t>
      </w:r>
      <w:r>
        <w:rPr>
          <w:rFonts w:ascii="Times New Roman CYR" w:hAnsi="Times New Roman CYR" w:cs="Times New Roman CYR"/>
          <w:sz w:val="28"/>
          <w:szCs w:val="28"/>
        </w:rPr>
        <w:t>едра и запястья при пальпации, усиливающаяся в нижней трети бедра и предплечья при нагрузке по оси; так же отмечается крепитация в нижней трети левого бедра и предплечья. Пружинистое сопротивление при пассивных движениях незначительное.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Дистальнее поврежде</w:t>
      </w:r>
      <w:r>
        <w:rPr>
          <w:rFonts w:ascii="Times New Roman CYR" w:hAnsi="Times New Roman CYR" w:cs="Times New Roman CYR"/>
          <w:sz w:val="28"/>
          <w:szCs w:val="28"/>
        </w:rPr>
        <w:t xml:space="preserve">ний цвет кожи розовый, кожа тёплая. Пассивные и активны движения сохранены. 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Предварительный диагноз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Основной: закрытый неосложненный перелом левого бедра в нижней трети, закрытый неосложненный перелом лучевой кости в типичном месте. Шок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Сопутствующий:</w:t>
      </w:r>
      <w:r>
        <w:rPr>
          <w:rFonts w:ascii="Times New Roman CYR" w:hAnsi="Times New Roman CYR" w:cs="Times New Roman CYR"/>
          <w:sz w:val="28"/>
          <w:szCs w:val="28"/>
        </w:rPr>
        <w:t xml:space="preserve"> нет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Осложнения: нет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Перелом ставлю на основании жалоб больного: на боли в области левого бедра и левого лучезапястного сустава, на нарушение функции левой верхней и нижней конечностях (невозможность встать, резкая боль при попытке движений в левом лучезап</w:t>
      </w:r>
      <w:r>
        <w:rPr>
          <w:rFonts w:ascii="Times New Roman CYR" w:hAnsi="Times New Roman CYR" w:cs="Times New Roman CYR"/>
          <w:sz w:val="28"/>
          <w:szCs w:val="28"/>
        </w:rPr>
        <w:t>ястном суставе, коленном и тазобедренном суставах), на основании местного статуса: болезненность левого бедра и предплечья при пальпации, при нагрузке по оси, абсолютное укорочение левой нижней и верхней конечностей по длине (2см), а так же на основании ан</w:t>
      </w:r>
      <w:r>
        <w:rPr>
          <w:rFonts w:ascii="Times New Roman CYR" w:hAnsi="Times New Roman CYR" w:cs="Times New Roman CYR"/>
          <w:sz w:val="28"/>
          <w:szCs w:val="28"/>
        </w:rPr>
        <w:t>амнеза заболевания: резкая болезненность в левой верхней и левой нижней конечностях сразу после падения.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Закрытый ставлю на основании местного статуса: отсутствие раны в месте переломов.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Неосложнённый ставлю на основании местного статуса: сохранение пульса</w:t>
      </w:r>
      <w:r>
        <w:rPr>
          <w:rFonts w:ascii="Times New Roman CYR" w:hAnsi="Times New Roman CYR" w:cs="Times New Roman CYR"/>
          <w:sz w:val="28"/>
          <w:szCs w:val="28"/>
        </w:rPr>
        <w:t xml:space="preserve"> на артериях дистальнее места повреждения, отсутствие признаков ишемии.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Нижней трети бедра и нижней трети предплечья ставлю на основании местного статуса: болезненность левого бедра и левого предплечья при пальпации, усиливающаяся в нижней трети бедра и пр</w:t>
      </w:r>
      <w:r>
        <w:rPr>
          <w:rFonts w:ascii="Times New Roman CYR" w:hAnsi="Times New Roman CYR" w:cs="Times New Roman CYR"/>
          <w:sz w:val="28"/>
          <w:szCs w:val="28"/>
        </w:rPr>
        <w:t>едплечья, крепитация в нижней трети левого бедра и предплечья.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Шок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ставлю на основании катотравмы, наличия перелома бедра, перелома левого предплечья и объективных данных: пульс 86 в минуту, артериальное давление 130/85 мм. рт. ст., сохранный диурез, сос</w:t>
      </w:r>
      <w:r>
        <w:rPr>
          <w:rFonts w:ascii="Times New Roman CYR" w:hAnsi="Times New Roman CYR" w:cs="Times New Roman CYR"/>
          <w:sz w:val="28"/>
          <w:szCs w:val="28"/>
        </w:rPr>
        <w:t>тояние средней степени тяжести.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Дополнительные методы обследования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ЭКГ (20.11.11):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ЭОС в норме, ритм синусовый, 84 в минуту, экг без существенной патологии.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Биохимический анализ крови (21.11.11):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Белок 57 г/л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билирубин 8,1 мкмоль/л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Глюкоза 4,5 ммол</w:t>
      </w:r>
      <w:r>
        <w:rPr>
          <w:rFonts w:ascii="Times New Roman CYR" w:hAnsi="Times New Roman CYR" w:cs="Times New Roman CYR"/>
          <w:sz w:val="28"/>
          <w:szCs w:val="28"/>
        </w:rPr>
        <w:t>ь/л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Мочевина 4,5 ммоль/л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Анализ на группу крови и на резус принадлежность (28.11.11):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(0) группа крови,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Rh</w:t>
      </w:r>
      <w:r>
        <w:rPr>
          <w:rFonts w:ascii="Times New Roman CYR" w:hAnsi="Times New Roman CYR" w:cs="Times New Roman CYR"/>
          <w:sz w:val="28"/>
          <w:szCs w:val="28"/>
        </w:rPr>
        <w:t xml:space="preserve"> +.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Анализ сыворотки крови на ПТИ от 21.11.11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ПТИ 94%.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Общий анализ крови от 5.12.11: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СОЭ 5 мм/ч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WBC</w:t>
      </w:r>
      <w:r>
        <w:rPr>
          <w:rFonts w:ascii="Times New Roman CYR" w:hAnsi="Times New Roman CYR" w:cs="Times New Roman CYR"/>
          <w:sz w:val="28"/>
          <w:szCs w:val="28"/>
        </w:rPr>
        <w:t xml:space="preserve"> 6,8*10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/л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RBC</w:t>
      </w:r>
      <w:r>
        <w:rPr>
          <w:rFonts w:ascii="Times New Roman CYR" w:hAnsi="Times New Roman CYR" w:cs="Times New Roman CYR"/>
          <w:sz w:val="28"/>
          <w:szCs w:val="28"/>
        </w:rPr>
        <w:t xml:space="preserve"> 3,09*10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>/л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HGB</w:t>
      </w:r>
      <w:r>
        <w:rPr>
          <w:rFonts w:ascii="Times New Roman CYR" w:hAnsi="Times New Roman CYR" w:cs="Times New Roman CYR"/>
          <w:sz w:val="28"/>
          <w:szCs w:val="28"/>
        </w:rPr>
        <w:t>122 г/л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HCT</w:t>
      </w:r>
      <w:r>
        <w:rPr>
          <w:rFonts w:ascii="Times New Roman CYR" w:hAnsi="Times New Roman CYR" w:cs="Times New Roman CYR"/>
          <w:sz w:val="28"/>
          <w:szCs w:val="28"/>
        </w:rPr>
        <w:t xml:space="preserve"> 30,0 %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MCV</w:t>
      </w:r>
      <w:r>
        <w:rPr>
          <w:rFonts w:ascii="Times New Roman CYR" w:hAnsi="Times New Roman CYR" w:cs="Times New Roman CYR"/>
          <w:sz w:val="28"/>
          <w:szCs w:val="28"/>
        </w:rPr>
        <w:t xml:space="preserve"> 97,0 фл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MCH</w:t>
      </w:r>
      <w:r>
        <w:rPr>
          <w:rFonts w:ascii="Times New Roman CYR" w:hAnsi="Times New Roman CYR" w:cs="Times New Roman CYR"/>
          <w:sz w:val="28"/>
          <w:szCs w:val="28"/>
        </w:rPr>
        <w:t xml:space="preserve"> 39,0 пг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MCHC</w:t>
      </w:r>
      <w:r>
        <w:rPr>
          <w:rFonts w:ascii="Times New Roman CYR" w:hAnsi="Times New Roman CYR" w:cs="Times New Roman CYR"/>
          <w:sz w:val="28"/>
          <w:szCs w:val="28"/>
        </w:rPr>
        <w:t xml:space="preserve"> 33,9 г/дл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PLT</w:t>
      </w:r>
      <w:r>
        <w:rPr>
          <w:rFonts w:ascii="Times New Roman CYR" w:hAnsi="Times New Roman CYR" w:cs="Times New Roman CYR"/>
          <w:sz w:val="28"/>
          <w:szCs w:val="28"/>
        </w:rPr>
        <w:t xml:space="preserve"> 405*10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/л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Лейкоцитарная формула: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Палочкоядерные нейтрофилы - 2%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Сегментоядерные нейтрофилы - 71%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Эозинофилы - 2%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Моноциты - 1%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Лимфоциты - 21%.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Общий анализ мочи от 20.11.11: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Глюкоза - отр.,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Билирубин - отр.,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Кето</w:t>
      </w:r>
      <w:r>
        <w:rPr>
          <w:rFonts w:ascii="Times New Roman CYR" w:hAnsi="Times New Roman CYR" w:cs="Times New Roman CYR"/>
          <w:sz w:val="28"/>
          <w:szCs w:val="28"/>
        </w:rPr>
        <w:t>ны - отр.,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Удельный вес - 1010,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рН 6,0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белок - отр.,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уробилиноген - 2,2ммоль/л,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нитриты - отр.,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- отр.,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 - отр.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УЗИ органов брюшной полости от 20.11.11:</w:t>
      </w:r>
      <w:r>
        <w:rPr>
          <w:rFonts w:ascii="Times New Roman CYR" w:hAnsi="Times New Roman CYR" w:cs="Times New Roman CYR"/>
          <w:sz w:val="28"/>
          <w:szCs w:val="28"/>
        </w:rPr>
        <w:t xml:space="preserve"> эхо-признаков нарушения целостности внютрибрюшных органов не выявлено.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ДС сосудов н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ижней конечности от 23.11.11</w:t>
      </w:r>
      <w:r>
        <w:rPr>
          <w:rFonts w:ascii="Times New Roman CYR" w:hAnsi="Times New Roman CYR" w:cs="Times New Roman CYR"/>
          <w:sz w:val="28"/>
          <w:szCs w:val="28"/>
        </w:rPr>
        <w:t>: УЗ признаки окклюзивного тромбоза обеих ЗББВ слева с переходом в неокклюзивный тромб левой ПВБ.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УЗДГ вен нижних конечностей от 30.11.11:</w:t>
      </w:r>
      <w:r>
        <w:rPr>
          <w:rFonts w:ascii="Times New Roman CYR" w:hAnsi="Times New Roman CYR" w:cs="Times New Roman CYR"/>
          <w:sz w:val="28"/>
          <w:szCs w:val="28"/>
        </w:rPr>
        <w:t xml:space="preserve"> УЗ признаки окклюзивного тромбоза обеих ЗББВ слева, неокклюзивного тромбоза ПБВ в н/3 и с</w:t>
      </w:r>
      <w:r>
        <w:rPr>
          <w:rFonts w:ascii="Times New Roman CYR" w:hAnsi="Times New Roman CYR" w:cs="Times New Roman CYR"/>
          <w:sz w:val="28"/>
          <w:szCs w:val="28"/>
        </w:rPr>
        <w:t>/3 левого бедра. Утолщение и уплотнение стенки ПБВ в н/3 и с/3 левого бедра, ПТФС.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диагноз, обоснование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Основной: Катотравма. Закрытый полный внутрисуставной оскольчатый перелом дистального метфэпифиза левого бедра со смещением. Закрытый неос</w:t>
      </w:r>
      <w:r>
        <w:rPr>
          <w:rFonts w:ascii="Times New Roman CYR" w:hAnsi="Times New Roman CYR" w:cs="Times New Roman CYR"/>
          <w:sz w:val="28"/>
          <w:szCs w:val="28"/>
        </w:rPr>
        <w:t>ложненный полный внутрисуставной перелом дистального метаэпифиза левой лучевой кости со смещением. Шок I. Осложнения: Острый окклюзивный тромбоз обеих ЗББВ слева, неокклюзивный тромбоз ПБВ в нижней и средней 1/3 левого бедра. Сопутствующие: нет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Каторавму с</w:t>
      </w:r>
      <w:r>
        <w:rPr>
          <w:rFonts w:ascii="Times New Roman CYR" w:hAnsi="Times New Roman CYR" w:cs="Times New Roman CYR"/>
          <w:sz w:val="28"/>
          <w:szCs w:val="28"/>
        </w:rPr>
        <w:t>тавлю на основании анамнеза заболевания: больной упал с крыши большой высоты(3 метра)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Закрытый полный внутрисуставной оскольчатый перелом метэпифиза левого бедра со смещением ставлю на основании рентгенологического исследования от 20.11.11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Закрытый неослож</w:t>
      </w:r>
      <w:r>
        <w:rPr>
          <w:rFonts w:ascii="Times New Roman CYR" w:hAnsi="Times New Roman CYR" w:cs="Times New Roman CYR"/>
          <w:sz w:val="28"/>
          <w:szCs w:val="28"/>
        </w:rPr>
        <w:t>ненный полный внутрисуставной перелом дистального метаэпифиза левой лучевой кости со смещением ставлю на основании рентгенологического исследования от 20.11.11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Шок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ставлю на основании предварительного диагноза.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Острый окклюзивный тромбоз обеих ЗББВ слева</w:t>
      </w:r>
      <w:r>
        <w:rPr>
          <w:rFonts w:ascii="Times New Roman CYR" w:hAnsi="Times New Roman CYR" w:cs="Times New Roman CYR"/>
          <w:sz w:val="28"/>
          <w:szCs w:val="28"/>
        </w:rPr>
        <w:t>, неокклюзивный тромбоз ПБВ в нижней и средней 1/3 левого бедра ставлю на основании ДС сосудов нижней конечности от 23.11.11: УЗ признаки окклюзивного тромбоза обеих ЗББВ слева с переходом в неокклюзивный тромб левой ПВБ, УЗДГ вен нижних конечностей от 30.</w:t>
      </w:r>
      <w:r>
        <w:rPr>
          <w:rFonts w:ascii="Times New Roman CYR" w:hAnsi="Times New Roman CYR" w:cs="Times New Roman CYR"/>
          <w:sz w:val="28"/>
          <w:szCs w:val="28"/>
        </w:rPr>
        <w:t>11.11: УЗ признаки окклюзивного тромбоза обеих ЗББВ слева, неокклюзивного тромбоза ПБВ в н/3 и с/3 левого бедра. Утолщение и уплотнение стенки ПБВ в н/3 и с/3 левого бедра, ПТФС.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лечении переломов дистального метаэпифиза бедренной смещением п</w:t>
      </w:r>
      <w:r>
        <w:rPr>
          <w:rFonts w:ascii="Times New Roman CYR" w:hAnsi="Times New Roman CYR" w:cs="Times New Roman CYR"/>
          <w:sz w:val="28"/>
          <w:szCs w:val="28"/>
        </w:rPr>
        <w:t>оказана репозиция с помощью скелетного вытяжения за бугристость большеберцовой кости на угловой шине. Иногда возникает необходимость для репозиции отломков применять дополнительные боковые или переднезадние тяги мягкой петлёй. Через 6 - 8 нед. вытяжение сн</w:t>
      </w:r>
      <w:r>
        <w:rPr>
          <w:rFonts w:ascii="Times New Roman CYR" w:hAnsi="Times New Roman CYR" w:cs="Times New Roman CYR"/>
          <w:sz w:val="28"/>
          <w:szCs w:val="28"/>
        </w:rPr>
        <w:t>имают и накладывают кокситную гипсовую повязку на 8 - 10 нед. После снятия скелетного вытяжения больных можно лечить и функциональным методом - без иммобилизации гипсовой повязкой. Функциональное лечение осуществляют на специальной функциональной шине либо</w:t>
      </w:r>
      <w:r>
        <w:rPr>
          <w:rFonts w:ascii="Times New Roman CYR" w:hAnsi="Times New Roman CYR" w:cs="Times New Roman CYR"/>
          <w:sz w:val="28"/>
          <w:szCs w:val="28"/>
        </w:rPr>
        <w:t xml:space="preserve"> на стандартной шине Белера. При использовании такой шины на горизонтальной её части устанавливают съемный гамак под голень. К стопе фиксируют шнур, переброшенный через блок шины. Несколько раз в день гамак под голенью снимают. Натягивая и опуская шнур, бо</w:t>
      </w:r>
      <w:r>
        <w:rPr>
          <w:rFonts w:ascii="Times New Roman CYR" w:hAnsi="Times New Roman CYR" w:cs="Times New Roman CYR"/>
          <w:sz w:val="28"/>
          <w:szCs w:val="28"/>
        </w:rPr>
        <w:t>льной производит пассивные движения в коленном суставе. Постепенно включаются пассивные движения в тазобедренном суставе, а затем и активные движения в обоих суставах. Через 2,5 - 3 мес разрешается ходить при помощи костылей. Преимущество функционального л</w:t>
      </w:r>
      <w:r>
        <w:rPr>
          <w:rFonts w:ascii="Times New Roman CYR" w:hAnsi="Times New Roman CYR" w:cs="Times New Roman CYR"/>
          <w:sz w:val="28"/>
          <w:szCs w:val="28"/>
        </w:rPr>
        <w:t>ечения состоит в том, что к моменту консолидации перелома движения в суставах восстанавливаются в полном объёме, а атрофия мышц конечности выражена в меньшей степени, чем в случаях применения гипсовой повязки.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Оперативное лечение. Наиболее распространённым</w:t>
      </w:r>
      <w:r>
        <w:rPr>
          <w:rFonts w:ascii="Times New Roman CYR" w:hAnsi="Times New Roman CYR" w:cs="Times New Roman CYR"/>
          <w:sz w:val="28"/>
          <w:szCs w:val="28"/>
        </w:rPr>
        <w:t xml:space="preserve"> методом оперативного лечения перелома диафиза бедра является интрамедуллярный остеосинтез металлическим штифтом. При этом чаще пользуются ретроградным методом его введения. Другим методом является экстрамедуллярный остеосинтез массивными компрессирующими </w:t>
      </w:r>
      <w:r>
        <w:rPr>
          <w:rFonts w:ascii="Times New Roman CYR" w:hAnsi="Times New Roman CYR" w:cs="Times New Roman CYR"/>
          <w:sz w:val="28"/>
          <w:szCs w:val="28"/>
        </w:rPr>
        <w:t>пластинами.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стабильного остеосинтеза внешнюю иммобилизацию гипсовой повязкой можно не применять. Трудоспособность восстанавливается через 3,5 - 6 мес.</w:t>
      </w:r>
    </w:p>
    <w:p w:rsidR="00000000" w:rsidRDefault="009269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Целью лечения переломов лучевой кости в типичном месте является достижение анатомичной репозиции и </w:t>
      </w:r>
      <w:r>
        <w:rPr>
          <w:rFonts w:ascii="Times New Roman CYR" w:hAnsi="Times New Roman CYR" w:cs="Times New Roman CYR"/>
          <w:sz w:val="28"/>
          <w:szCs w:val="28"/>
        </w:rPr>
        <w:t>стабильной фиксации отломков, а также восстановление безболезненных движений кисти и пальцев.</w:t>
      </w:r>
    </w:p>
    <w:p w:rsidR="00000000" w:rsidRDefault="009269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переломе без смещения отломков на 4 недели накладывают гипсовую лонгету. Трудоспособность восстанавливается через 4 - 6 недель.</w:t>
      </w:r>
    </w:p>
    <w:p w:rsidR="00000000" w:rsidRDefault="009269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переломах со смещением отл</w:t>
      </w:r>
      <w:r>
        <w:rPr>
          <w:rFonts w:ascii="Times New Roman CYR" w:hAnsi="Times New Roman CYR" w:cs="Times New Roman CYR"/>
          <w:sz w:val="28"/>
          <w:szCs w:val="28"/>
        </w:rPr>
        <w:t>омков после анестезии проводят ручную репозицию и осуществляют иммобилизацию гипсовой повязкой. После исправления положения отломков обязательна рентгенография. Анализ клинической картины и рентгенограмм позволяет определить окончательный план лечения. Кон</w:t>
      </w:r>
      <w:r>
        <w:rPr>
          <w:rFonts w:ascii="Times New Roman CYR" w:hAnsi="Times New Roman CYR" w:cs="Times New Roman CYR"/>
          <w:sz w:val="28"/>
          <w:szCs w:val="28"/>
        </w:rPr>
        <w:t>сервативное лечение проводят при стабильных переломах с незначительным смещением. В зависимости от типа перелома и возраста пострадавшего срок иммобилизации составляет от 4 до 6 недель. Обязательно проводят контрольное рентгенологическое исследование через</w:t>
      </w:r>
      <w:r>
        <w:rPr>
          <w:rFonts w:ascii="Times New Roman CYR" w:hAnsi="Times New Roman CYR" w:cs="Times New Roman CYR"/>
          <w:sz w:val="28"/>
          <w:szCs w:val="28"/>
        </w:rPr>
        <w:t xml:space="preserve"> 5 - 10 дней после репозиции, чтобы своевременно выявить вторичное смещение отломков.</w:t>
      </w:r>
    </w:p>
    <w:p w:rsidR="00000000" w:rsidRDefault="009269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Оперативное лечение показано при нестабильных переломах, имеющих тенденцию к вторичному смещению отломков, а также при наличии смещения суставной поверхности. Отломки фик</w:t>
      </w:r>
      <w:r>
        <w:rPr>
          <w:rFonts w:ascii="Times New Roman CYR" w:hAnsi="Times New Roman CYR" w:cs="Times New Roman CYR"/>
          <w:sz w:val="28"/>
          <w:szCs w:val="28"/>
        </w:rPr>
        <w:t>сируют чрескожно проведенными металлическими спицами, может быть использован остеосинтез с помощью дистракционно-компрессионных аппаратов или пластин. У пациентов пожилого возраста показания к оперативному лечению ограничены.</w:t>
      </w:r>
    </w:p>
    <w:p w:rsidR="00000000" w:rsidRDefault="009269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прекращения иммобилизаци</w:t>
      </w:r>
      <w:r>
        <w:rPr>
          <w:rFonts w:ascii="Times New Roman CYR" w:hAnsi="Times New Roman CYR" w:cs="Times New Roman CYR"/>
          <w:sz w:val="28"/>
          <w:szCs w:val="28"/>
        </w:rPr>
        <w:t>и назначают лечебную гимнастику, движения в теплой воде, массаж.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Дневник наблюдения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946"/>
        <w:gridCol w:w="29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</w:t>
            </w:r>
          </w:p>
        </w:tc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Состояние больного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Назначения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5..12.11</w:t>
            </w:r>
          </w:p>
        </w:tc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Состояние средней тяжести. Жалобы на боли в левом бедре, в левом ЛЗС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Status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preasens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: общее состояние средней тяжести. Положе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ние вынужденное (скелетное вытяжение). Сознание ясное, выражение лица спокойное. Дыхание везикулярное, проводится одинаково с обеих сторон. Частота дыхательных движений 18 в минуту. Тоны сердца ясные, ритмичные, частота сердечных сокращений 84 ударов в мин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уту, артериальное давление 130/80 мм рт. ст.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Status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localis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: ДСВ функционирует, ось конечности прямая, места проведения спиц без воспаления, сохраняется умеренный отёк бедра, пульс на стопе отчётливый.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Стол ОВД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Rp:Analgini 50%-2,0 D.t.d №10 in amp. 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: в/м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 р/д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Phraxiparini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0,3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D.t.d. №10 in amp/ S: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1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Rp: Cetaroli 1 ml 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№10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in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amp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в/м 2 р/д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: 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eftriaxnoni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1,0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D.S.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в/м 2 р/д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6.12.11</w:t>
            </w:r>
          </w:p>
        </w:tc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Состояние средней тяжести. Жалобы на боли в левом бедре.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Status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preasens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: общее состояние средней тяже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сти. Сознание ясное, выражение лица спокойное. Дыхание везикулярное, проводится одинаково с обеих сторон. Частота дыхательных движений 16 в минуту. Тоны сердца ясные, ритмичные, частота сердечных сокращений 84 ударов в минуту, артериальное давление 130/85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мм рт. ст.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Status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localis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: отёк бедра небольшой, раны без признаков воспаления.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Rp:Analgini 50%-2,0 D.t.d №10 in amp. S: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3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Rp: Phraxiparini 0,3 D.t.d. №10 in amp/ S: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1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Rp: Cetaroli 1 ml D.t.d. №10 in amp. S.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2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Rp: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eftriaxnoni 1,0 D.S.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в/м 2 р/д</w:t>
            </w:r>
          </w:p>
        </w:tc>
      </w:tr>
    </w:tbl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в отношении жизни сомнительный, поскольку имеются осложнения.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в отношении выздоровления благоприятный, поскольку операция прошла без осложнений, функция конечности восстанавливается.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в отнош</w:t>
      </w:r>
      <w:r>
        <w:rPr>
          <w:rFonts w:ascii="Times New Roman CYR" w:hAnsi="Times New Roman CYR" w:cs="Times New Roman CYR"/>
          <w:sz w:val="28"/>
          <w:szCs w:val="28"/>
        </w:rPr>
        <w:t>ении трудоспособности благоприятный.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Ориентировочные сроки полного восстановления - через 5-6 месяцев после операции. Рекомендуется ЛФК для поврежденной конечности, дозированные нагрузки на конечность.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Эпикриз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Больной, ,42 лет, поступил МУЗ КБ СМП им. Н.</w:t>
      </w:r>
      <w:r>
        <w:rPr>
          <w:rFonts w:ascii="Times New Roman CYR" w:hAnsi="Times New Roman CYR" w:cs="Times New Roman CYR"/>
          <w:sz w:val="28"/>
          <w:szCs w:val="28"/>
        </w:rPr>
        <w:t>В. Соловьева 20.11.11 с жалобами на боли в области левого бедра, левого лучезапястного сустава, на ограничение движений в этом суставе и конечности, на невозможность опереться на ногу. Из истории заболевания установлено, что травма была получена 20 ноября.</w:t>
      </w:r>
      <w:r>
        <w:rPr>
          <w:rFonts w:ascii="Times New Roman CYR" w:hAnsi="Times New Roman CYR" w:cs="Times New Roman CYR"/>
          <w:sz w:val="28"/>
          <w:szCs w:val="28"/>
        </w:rPr>
        <w:t xml:space="preserve"> Находился на крыше дома высотой 3 метра, поскользнулся и упал. После падения услышал хруст и почувствовал сильную боль в области левого бедра и левого лучезапястного суставов. Сознания не терял. Была вызвана СМП, которая доставила его в приемное отделение</w:t>
      </w:r>
      <w:r>
        <w:rPr>
          <w:rFonts w:ascii="Times New Roman CYR" w:hAnsi="Times New Roman CYR" w:cs="Times New Roman CYR"/>
          <w:sz w:val="28"/>
          <w:szCs w:val="28"/>
        </w:rPr>
        <w:t xml:space="preserve"> МУЗ КБ СМП им. Н.В. Соловьева. При поступлении: состояние больного средней степени тяжести, положение вынужденное, сознание ясное, выражение лица спокойное; кожные покровы и видимые слизистые чистые, физиологической окраски; пастозность, отеки отсутствуют</w:t>
      </w:r>
      <w:r>
        <w:rPr>
          <w:rFonts w:ascii="Times New Roman CYR" w:hAnsi="Times New Roman CYR" w:cs="Times New Roman CYR"/>
          <w:sz w:val="28"/>
          <w:szCs w:val="28"/>
        </w:rPr>
        <w:t>; лимфатические узлы не увеличены; костно-мышечная система разрита нормально; дыхание свободное, грудная клетка правильной формы; перкуторный звук ясный легочный, дыхание в легких везикулярное, хрипы отсутствуют, шума трения плевры нет, ЧДД 18 в минуту; пу</w:t>
      </w:r>
      <w:r>
        <w:rPr>
          <w:rFonts w:ascii="Times New Roman CYR" w:hAnsi="Times New Roman CYR" w:cs="Times New Roman CYR"/>
          <w:sz w:val="28"/>
          <w:szCs w:val="28"/>
        </w:rPr>
        <w:t>льс 78 в минуту, АД 130/85 мм рт ст, границы сердца в пределах нормы, тоны приглушены, ритмичны, шумы отсутствуют; язык влажный, чистый, зев не гиперемирован, живот нормальной конфигурации, участвует в акте дыхания, мягкий, безболезненный, печень не увелич</w:t>
      </w:r>
      <w:r>
        <w:rPr>
          <w:rFonts w:ascii="Times New Roman CYR" w:hAnsi="Times New Roman CYR" w:cs="Times New Roman CYR"/>
          <w:sz w:val="28"/>
          <w:szCs w:val="28"/>
        </w:rPr>
        <w:t>ена, желчный пузырь не пальпируется; стул ежедневный, оформленный; кровь в моче отсутствует, область почек без изменений, симптом Пастернацкого отрицательный, мочеиспускание свободное, безболезненное. Местный статус: кожные покровы в области левого бедра и</w:t>
      </w:r>
      <w:r>
        <w:rPr>
          <w:rFonts w:ascii="Times New Roman CYR" w:hAnsi="Times New Roman CYR" w:cs="Times New Roman CYR"/>
          <w:sz w:val="28"/>
          <w:szCs w:val="28"/>
        </w:rPr>
        <w:t xml:space="preserve"> левого предплечья розовые чистые, мягкие ткани на ощупь обычной плотности, кожа холодная; пузыри, некрозы, раны на коже отсутствуют; длина нижней конечности слева меньше чем справа на 2 см; отека левого бедра, голени нет; варикозной болезни нет; чувствите</w:t>
      </w:r>
      <w:r>
        <w:rPr>
          <w:rFonts w:ascii="Times New Roman CYR" w:hAnsi="Times New Roman CYR" w:cs="Times New Roman CYR"/>
          <w:sz w:val="28"/>
          <w:szCs w:val="28"/>
        </w:rPr>
        <w:t>льность и движения в пальцах левой стопы сохранены; пульс на артерии тыла стопы сохранен.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МУЗ КБ СМП им. Н.В. Соловьева был уточнен диагноз (Основной: Катотравма. Закрытый полный внутрисуставной оскольчатый перелом дистального метфэпифиза левого бедра со</w:t>
      </w:r>
      <w:r>
        <w:rPr>
          <w:rFonts w:ascii="Times New Roman CYR" w:hAnsi="Times New Roman CYR" w:cs="Times New Roman CYR"/>
          <w:sz w:val="28"/>
          <w:szCs w:val="28"/>
        </w:rPr>
        <w:t xml:space="preserve"> смещением. Закрытый неосложненный полный внутрисуставной перелом дистального метаэпифиза левой лучевой кости со смещением. Шок I. Осложнения: Острый окклюзивный тромбоз обеих ЗББВ слева, неокклюзивный тромбоз ПБВ в нижней и средней 1/3 левого бедра. Сопут</w:t>
      </w:r>
      <w:r>
        <w:rPr>
          <w:rFonts w:ascii="Times New Roman CYR" w:hAnsi="Times New Roman CYR" w:cs="Times New Roman CYR"/>
          <w:sz w:val="28"/>
          <w:szCs w:val="28"/>
        </w:rPr>
        <w:t>ствующие: нет),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Хирургия повреждений: Руководство для фельдшеров, хирургов и травматологов районных больниц. Ключевский В.В. Изд 2е Ярославль - Рыбинск 2004г. -777с.</w:t>
      </w:r>
    </w:p>
    <w:p w:rsidR="00000000" w:rsidRDefault="009269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Травматология и ортопедия: Учебник для студентов медиц</w:t>
      </w:r>
      <w:r>
        <w:rPr>
          <w:rFonts w:ascii="Times New Roman CYR" w:hAnsi="Times New Roman CYR" w:cs="Times New Roman CYR"/>
          <w:sz w:val="28"/>
          <w:szCs w:val="28"/>
        </w:rPr>
        <w:t>инских вузов/ Под ред. Н.В.Корнилова.-Изд.2-е.-СПб.:Гиппократ, 2005.-544с.</w:t>
      </w:r>
    </w:p>
    <w:p w:rsidR="00926936" w:rsidRDefault="009269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Котельников Г.П., Миронов С.П., Мирошениченко В.Ф. травматология и ортопедия: Учебник. -М.: ГЭОТАР-Медиа, 2006.-400с.:ил.</w:t>
      </w:r>
    </w:p>
    <w:sectPr w:rsidR="0092693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C65"/>
    <w:rsid w:val="00926936"/>
    <w:rsid w:val="00D7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3694</Words>
  <Characters>21059</Characters>
  <Application>Microsoft Office Word</Application>
  <DocSecurity>0</DocSecurity>
  <Lines>175</Lines>
  <Paragraphs>49</Paragraphs>
  <ScaleCrop>false</ScaleCrop>
  <Company/>
  <LinksUpToDate>false</LinksUpToDate>
  <CharactersWithSpaces>24704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2024-03-09T06:33:00Z</dcterms:created>
  <dcterms:modified xsi:type="dcterms:W3CDTF">2024-03-09T06:33:00Z</dcterms:modified>
</cp:coreProperties>
</file>