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5C0" w:rsidRPr="00485D3C" w:rsidRDefault="006455C0" w:rsidP="00DA3019">
      <w:pPr>
        <w:jc w:val="center"/>
        <w:rPr>
          <w:b/>
          <w:i/>
          <w:sz w:val="24"/>
          <w:szCs w:val="24"/>
        </w:rPr>
      </w:pPr>
      <w:bookmarkStart w:id="0" w:name="_GoBack"/>
      <w:bookmarkEnd w:id="0"/>
      <w:r w:rsidRPr="00485D3C">
        <w:rPr>
          <w:b/>
          <w:i/>
          <w:sz w:val="24"/>
          <w:szCs w:val="24"/>
          <w:lang w:val="en-US"/>
        </w:rPr>
        <w:t>I.</w:t>
      </w:r>
      <w:r w:rsidRPr="00485D3C">
        <w:rPr>
          <w:b/>
          <w:i/>
          <w:sz w:val="24"/>
          <w:szCs w:val="24"/>
        </w:rPr>
        <w:t xml:space="preserve"> Паспортная часть.</w:t>
      </w:r>
    </w:p>
    <w:p w:rsidR="006455C0" w:rsidRPr="00485D3C" w:rsidRDefault="006455C0" w:rsidP="00944A7D">
      <w:pPr>
        <w:rPr>
          <w:b/>
          <w:i/>
          <w:sz w:val="24"/>
          <w:szCs w:val="24"/>
        </w:rPr>
      </w:pPr>
      <w:r w:rsidRPr="00485D3C">
        <w:rPr>
          <w:b/>
          <w:i/>
          <w:sz w:val="24"/>
          <w:szCs w:val="24"/>
        </w:rPr>
        <w:t xml:space="preserve">         </w:t>
      </w:r>
    </w:p>
    <w:p w:rsidR="00511443" w:rsidRDefault="006455C0" w:rsidP="00944A7D">
      <w:pPr>
        <w:numPr>
          <w:ilvl w:val="0"/>
          <w:numId w:val="2"/>
        </w:numPr>
        <w:rPr>
          <w:sz w:val="24"/>
          <w:szCs w:val="24"/>
        </w:rPr>
      </w:pPr>
      <w:r w:rsidRPr="00485D3C">
        <w:rPr>
          <w:sz w:val="24"/>
          <w:szCs w:val="24"/>
        </w:rPr>
        <w:t xml:space="preserve">Ф.И.О.    </w:t>
      </w:r>
    </w:p>
    <w:p w:rsidR="006455C0" w:rsidRPr="00485D3C" w:rsidRDefault="006455C0" w:rsidP="00944A7D">
      <w:pPr>
        <w:numPr>
          <w:ilvl w:val="0"/>
          <w:numId w:val="2"/>
        </w:numPr>
        <w:rPr>
          <w:sz w:val="24"/>
          <w:szCs w:val="24"/>
        </w:rPr>
      </w:pPr>
      <w:r w:rsidRPr="00485D3C">
        <w:rPr>
          <w:sz w:val="24"/>
          <w:szCs w:val="24"/>
        </w:rPr>
        <w:t>Возраст</w:t>
      </w:r>
    </w:p>
    <w:p w:rsidR="006455C0" w:rsidRPr="00485D3C" w:rsidRDefault="006455C0" w:rsidP="00944A7D">
      <w:pPr>
        <w:numPr>
          <w:ilvl w:val="0"/>
          <w:numId w:val="2"/>
        </w:numPr>
        <w:rPr>
          <w:sz w:val="24"/>
          <w:szCs w:val="24"/>
        </w:rPr>
      </w:pPr>
      <w:r w:rsidRPr="00485D3C">
        <w:rPr>
          <w:sz w:val="24"/>
          <w:szCs w:val="24"/>
        </w:rPr>
        <w:t>Пол</w:t>
      </w:r>
      <w:r w:rsidR="007E0233">
        <w:rPr>
          <w:sz w:val="24"/>
          <w:szCs w:val="24"/>
        </w:rPr>
        <w:t xml:space="preserve"> женский</w:t>
      </w:r>
    </w:p>
    <w:p w:rsidR="006455C0" w:rsidRPr="00485D3C" w:rsidRDefault="006455C0" w:rsidP="00944A7D">
      <w:pPr>
        <w:pStyle w:val="5"/>
        <w:numPr>
          <w:ilvl w:val="0"/>
          <w:numId w:val="2"/>
        </w:numPr>
        <w:jc w:val="left"/>
        <w:rPr>
          <w:b w:val="0"/>
          <w:i w:val="0"/>
          <w:color w:val="auto"/>
          <w:sz w:val="24"/>
          <w:szCs w:val="24"/>
        </w:rPr>
      </w:pPr>
      <w:r w:rsidRPr="00485D3C">
        <w:rPr>
          <w:b w:val="0"/>
          <w:i w:val="0"/>
          <w:color w:val="auto"/>
          <w:sz w:val="24"/>
          <w:szCs w:val="24"/>
        </w:rPr>
        <w:t>Профессия</w:t>
      </w:r>
      <w:r w:rsidR="007E1B73">
        <w:rPr>
          <w:b w:val="0"/>
          <w:i w:val="0"/>
          <w:color w:val="auto"/>
          <w:sz w:val="24"/>
          <w:szCs w:val="24"/>
        </w:rPr>
        <w:t xml:space="preserve"> инвалид </w:t>
      </w:r>
      <w:r w:rsidR="007E1B73">
        <w:rPr>
          <w:b w:val="0"/>
          <w:i w:val="0"/>
          <w:color w:val="auto"/>
          <w:sz w:val="24"/>
          <w:szCs w:val="24"/>
          <w:lang w:val="en-US"/>
        </w:rPr>
        <w:t>III</w:t>
      </w:r>
      <w:r w:rsidR="007E1B73">
        <w:rPr>
          <w:b w:val="0"/>
          <w:i w:val="0"/>
          <w:color w:val="auto"/>
          <w:sz w:val="24"/>
          <w:szCs w:val="24"/>
        </w:rPr>
        <w:t xml:space="preserve"> группы, не работает.</w:t>
      </w:r>
    </w:p>
    <w:p w:rsidR="00511443" w:rsidRDefault="007E0233" w:rsidP="00944A7D">
      <w:pPr>
        <w:pStyle w:val="6"/>
        <w:numPr>
          <w:ilvl w:val="0"/>
          <w:numId w:val="2"/>
        </w:numPr>
        <w:jc w:val="left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 xml:space="preserve">Домашний адрес </w:t>
      </w:r>
    </w:p>
    <w:p w:rsidR="006455C0" w:rsidRPr="00485D3C" w:rsidRDefault="006455C0" w:rsidP="00944A7D">
      <w:pPr>
        <w:pStyle w:val="6"/>
        <w:numPr>
          <w:ilvl w:val="0"/>
          <w:numId w:val="2"/>
        </w:numPr>
        <w:jc w:val="left"/>
        <w:rPr>
          <w:b w:val="0"/>
          <w:i w:val="0"/>
          <w:color w:val="auto"/>
          <w:sz w:val="24"/>
          <w:szCs w:val="24"/>
        </w:rPr>
      </w:pPr>
      <w:r w:rsidRPr="00485D3C">
        <w:rPr>
          <w:b w:val="0"/>
          <w:i w:val="0"/>
          <w:color w:val="auto"/>
          <w:sz w:val="24"/>
          <w:szCs w:val="24"/>
        </w:rPr>
        <w:t>Время поступления в клинику</w:t>
      </w:r>
      <w:r w:rsidR="007E0233">
        <w:rPr>
          <w:b w:val="0"/>
          <w:i w:val="0"/>
          <w:color w:val="auto"/>
          <w:sz w:val="24"/>
          <w:szCs w:val="24"/>
        </w:rPr>
        <w:t xml:space="preserve"> </w:t>
      </w:r>
    </w:p>
    <w:p w:rsidR="006455C0" w:rsidRPr="00485D3C" w:rsidRDefault="006455C0" w:rsidP="00944A7D">
      <w:pPr>
        <w:pStyle w:val="6"/>
        <w:numPr>
          <w:ilvl w:val="0"/>
          <w:numId w:val="2"/>
        </w:numPr>
        <w:jc w:val="left"/>
        <w:rPr>
          <w:b w:val="0"/>
          <w:i w:val="0"/>
          <w:color w:val="auto"/>
          <w:sz w:val="24"/>
          <w:szCs w:val="24"/>
        </w:rPr>
      </w:pPr>
      <w:r w:rsidRPr="00485D3C">
        <w:rPr>
          <w:b w:val="0"/>
          <w:i w:val="0"/>
          <w:color w:val="auto"/>
          <w:sz w:val="24"/>
          <w:szCs w:val="24"/>
        </w:rPr>
        <w:t>Диагноз при поступлении</w:t>
      </w:r>
      <w:r w:rsidR="00485D3C" w:rsidRPr="00485D3C">
        <w:rPr>
          <w:b w:val="0"/>
          <w:i w:val="0"/>
          <w:color w:val="auto"/>
          <w:sz w:val="24"/>
          <w:szCs w:val="24"/>
        </w:rPr>
        <w:t xml:space="preserve">: </w:t>
      </w:r>
      <w:r w:rsidR="000526F2">
        <w:rPr>
          <w:b w:val="0"/>
          <w:i w:val="0"/>
          <w:color w:val="auto"/>
          <w:sz w:val="24"/>
          <w:szCs w:val="24"/>
        </w:rPr>
        <w:t>киста левого яичника.</w:t>
      </w:r>
    </w:p>
    <w:p w:rsidR="006455C0" w:rsidRPr="00485D3C" w:rsidRDefault="006455C0" w:rsidP="00944A7D">
      <w:pPr>
        <w:rPr>
          <w:b/>
          <w:i/>
          <w:sz w:val="24"/>
          <w:szCs w:val="24"/>
        </w:rPr>
      </w:pPr>
    </w:p>
    <w:p w:rsidR="006455C0" w:rsidRPr="00485D3C" w:rsidRDefault="006455C0" w:rsidP="00944A7D">
      <w:pPr>
        <w:rPr>
          <w:b/>
          <w:i/>
          <w:sz w:val="24"/>
          <w:szCs w:val="24"/>
        </w:rPr>
      </w:pPr>
      <w:r w:rsidRPr="00485D3C">
        <w:rPr>
          <w:b/>
          <w:i/>
          <w:sz w:val="24"/>
          <w:szCs w:val="24"/>
        </w:rPr>
        <w:t xml:space="preserve">                </w:t>
      </w:r>
    </w:p>
    <w:p w:rsidR="006455C0" w:rsidRPr="00485D3C" w:rsidRDefault="006455C0" w:rsidP="00DA3019">
      <w:pPr>
        <w:jc w:val="center"/>
        <w:rPr>
          <w:b/>
          <w:i/>
          <w:sz w:val="24"/>
          <w:szCs w:val="24"/>
        </w:rPr>
      </w:pPr>
      <w:r w:rsidRPr="00485D3C">
        <w:rPr>
          <w:b/>
          <w:i/>
          <w:sz w:val="24"/>
          <w:szCs w:val="24"/>
          <w:lang w:val="en-US"/>
        </w:rPr>
        <w:t>II</w:t>
      </w:r>
      <w:r w:rsidRPr="00485D3C">
        <w:rPr>
          <w:b/>
          <w:i/>
          <w:sz w:val="24"/>
          <w:szCs w:val="24"/>
        </w:rPr>
        <w:t>. Данные субъективного обследования</w:t>
      </w:r>
    </w:p>
    <w:p w:rsidR="006455C0" w:rsidRPr="00485D3C" w:rsidRDefault="006455C0" w:rsidP="00944A7D">
      <w:pPr>
        <w:rPr>
          <w:b/>
          <w:i/>
          <w:sz w:val="24"/>
          <w:szCs w:val="24"/>
        </w:rPr>
      </w:pPr>
      <w:r w:rsidRPr="00485D3C">
        <w:rPr>
          <w:b/>
          <w:i/>
          <w:sz w:val="24"/>
          <w:szCs w:val="24"/>
        </w:rPr>
        <w:t xml:space="preserve">                                Жалобы больного</w:t>
      </w:r>
      <w:r w:rsidR="00893673">
        <w:rPr>
          <w:b/>
          <w:i/>
          <w:sz w:val="24"/>
          <w:szCs w:val="24"/>
        </w:rPr>
        <w:t xml:space="preserve"> на момент поступления</w:t>
      </w:r>
      <w:r w:rsidRPr="00485D3C">
        <w:rPr>
          <w:b/>
          <w:i/>
          <w:sz w:val="24"/>
          <w:szCs w:val="24"/>
        </w:rPr>
        <w:t>:</w:t>
      </w:r>
    </w:p>
    <w:p w:rsidR="006455C0" w:rsidRDefault="006455C0" w:rsidP="00944A7D">
      <w:pPr>
        <w:rPr>
          <w:sz w:val="24"/>
          <w:szCs w:val="24"/>
        </w:rPr>
      </w:pPr>
      <w:r w:rsidRPr="00485D3C">
        <w:rPr>
          <w:sz w:val="24"/>
          <w:szCs w:val="24"/>
        </w:rPr>
        <w:t xml:space="preserve">На </w:t>
      </w:r>
      <w:r w:rsidR="00893673">
        <w:rPr>
          <w:sz w:val="24"/>
          <w:szCs w:val="24"/>
        </w:rPr>
        <w:t>схваткообразные постоянные боли внизу живота, больше слева, тошноту, общее недомогание.</w:t>
      </w:r>
    </w:p>
    <w:p w:rsidR="00DE01AA" w:rsidRPr="00485D3C" w:rsidRDefault="00DE01AA" w:rsidP="00944A7D">
      <w:pPr>
        <w:rPr>
          <w:b/>
          <w:i/>
          <w:sz w:val="24"/>
          <w:szCs w:val="24"/>
        </w:rPr>
      </w:pPr>
      <w:r w:rsidRPr="00485D3C">
        <w:rPr>
          <w:b/>
          <w:i/>
          <w:sz w:val="24"/>
          <w:szCs w:val="24"/>
        </w:rPr>
        <w:t xml:space="preserve">                                Жалобы больного</w:t>
      </w:r>
      <w:r>
        <w:rPr>
          <w:b/>
          <w:i/>
          <w:sz w:val="24"/>
          <w:szCs w:val="24"/>
        </w:rPr>
        <w:t xml:space="preserve"> на момент курации</w:t>
      </w:r>
      <w:r w:rsidRPr="00485D3C">
        <w:rPr>
          <w:b/>
          <w:i/>
          <w:sz w:val="24"/>
          <w:szCs w:val="24"/>
        </w:rPr>
        <w:t>:</w:t>
      </w:r>
    </w:p>
    <w:p w:rsidR="00DE01AA" w:rsidRPr="00485D3C" w:rsidRDefault="00DE01AA" w:rsidP="00944A7D">
      <w:pPr>
        <w:rPr>
          <w:sz w:val="24"/>
          <w:szCs w:val="24"/>
        </w:rPr>
      </w:pPr>
      <w:r>
        <w:rPr>
          <w:sz w:val="24"/>
          <w:szCs w:val="24"/>
        </w:rPr>
        <w:t>Отсутствуют.</w:t>
      </w:r>
    </w:p>
    <w:p w:rsidR="006455C0" w:rsidRPr="00485D3C" w:rsidRDefault="006455C0" w:rsidP="00944A7D">
      <w:pPr>
        <w:rPr>
          <w:b/>
          <w:i/>
          <w:sz w:val="24"/>
          <w:szCs w:val="24"/>
        </w:rPr>
      </w:pPr>
      <w:r w:rsidRPr="00485D3C">
        <w:rPr>
          <w:b/>
          <w:i/>
          <w:sz w:val="24"/>
          <w:szCs w:val="24"/>
        </w:rPr>
        <w:t>Анамнез заболевания:</w:t>
      </w:r>
    </w:p>
    <w:p w:rsidR="006455C0" w:rsidRPr="00485D3C" w:rsidRDefault="00BA3B97" w:rsidP="00944A7D">
      <w:pPr>
        <w:pStyle w:val="20"/>
        <w:jc w:val="left"/>
        <w:rPr>
          <w:sz w:val="24"/>
          <w:szCs w:val="24"/>
        </w:rPr>
      </w:pPr>
      <w:r>
        <w:rPr>
          <w:sz w:val="24"/>
          <w:szCs w:val="24"/>
        </w:rPr>
        <w:t>1</w:t>
      </w:r>
      <w:r w:rsidR="006455C0" w:rsidRPr="00485D3C">
        <w:rPr>
          <w:sz w:val="24"/>
          <w:szCs w:val="24"/>
        </w:rPr>
        <w:t>.</w:t>
      </w:r>
      <w:r>
        <w:rPr>
          <w:sz w:val="24"/>
          <w:szCs w:val="24"/>
        </w:rPr>
        <w:t>06.10 поступила в неврологическое отделение МУЗ УОКБ с диагнозом-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следствия перенесенного подкоркового энцефалита. Гипертезионно-гидроцефальный синдром с кризами. Вестиболапатия, кривое течение. Наруш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ние функций конечностей. Церебрастенический синдром. Двухсторонний кохлеоневрит. По данной нозологии больной себя считает с 2004 года, когда п</w:t>
      </w:r>
      <w:r>
        <w:rPr>
          <w:sz w:val="24"/>
          <w:szCs w:val="24"/>
        </w:rPr>
        <w:t>о</w:t>
      </w:r>
      <w:r>
        <w:rPr>
          <w:sz w:val="24"/>
          <w:szCs w:val="24"/>
        </w:rPr>
        <w:t>сле перенесенной ОРВИ с высокой температурой</w:t>
      </w:r>
      <w:r w:rsidR="005704EC">
        <w:rPr>
          <w:sz w:val="24"/>
          <w:szCs w:val="24"/>
        </w:rPr>
        <w:t xml:space="preserve"> тела, появилась скованность, з</w:t>
      </w:r>
      <w:r w:rsidR="005704EC">
        <w:rPr>
          <w:sz w:val="24"/>
          <w:szCs w:val="24"/>
        </w:rPr>
        <w:t>а</w:t>
      </w:r>
      <w:r w:rsidR="005704EC">
        <w:rPr>
          <w:sz w:val="24"/>
          <w:szCs w:val="24"/>
        </w:rPr>
        <w:t>медленность движений, дрожание правой руки, головные боли, шум в левом ухе, приступы головокруж</w:t>
      </w:r>
      <w:r w:rsidR="005704EC">
        <w:rPr>
          <w:sz w:val="24"/>
          <w:szCs w:val="24"/>
        </w:rPr>
        <w:t>е</w:t>
      </w:r>
      <w:r w:rsidR="005704EC">
        <w:rPr>
          <w:sz w:val="24"/>
          <w:szCs w:val="24"/>
        </w:rPr>
        <w:t>ния с тошнотой и многократной рвотой.</w:t>
      </w:r>
      <w:r w:rsidR="00FB3EA8">
        <w:rPr>
          <w:sz w:val="24"/>
          <w:szCs w:val="24"/>
        </w:rPr>
        <w:t xml:space="preserve"> 10.06.10 в 2ч появились резкие схваткообразные боли в левой подвздошной области, с</w:t>
      </w:r>
      <w:r w:rsidR="00FB3EA8">
        <w:rPr>
          <w:sz w:val="24"/>
          <w:szCs w:val="24"/>
        </w:rPr>
        <w:t>у</w:t>
      </w:r>
      <w:r w:rsidR="00FB3EA8">
        <w:rPr>
          <w:sz w:val="24"/>
          <w:szCs w:val="24"/>
        </w:rPr>
        <w:t>хость во рту, тошнота. Была осмотрена хирургом и гинекологом.</w:t>
      </w:r>
      <w:r w:rsidR="00CE12D0">
        <w:rPr>
          <w:sz w:val="24"/>
          <w:szCs w:val="24"/>
        </w:rPr>
        <w:t xml:space="preserve"> Проведено УЗИ о</w:t>
      </w:r>
      <w:r w:rsidR="00CE12D0">
        <w:rPr>
          <w:sz w:val="24"/>
          <w:szCs w:val="24"/>
        </w:rPr>
        <w:t>р</w:t>
      </w:r>
      <w:r w:rsidR="00CE12D0">
        <w:rPr>
          <w:sz w:val="24"/>
          <w:szCs w:val="24"/>
        </w:rPr>
        <w:t>ганов брюшной полости и гениталий.</w:t>
      </w:r>
      <w:r w:rsidR="00CA11B9">
        <w:rPr>
          <w:sz w:val="24"/>
          <w:szCs w:val="24"/>
        </w:rPr>
        <w:t xml:space="preserve">  </w:t>
      </w:r>
      <w:r w:rsidR="00FB3EA8">
        <w:rPr>
          <w:sz w:val="24"/>
          <w:szCs w:val="24"/>
        </w:rPr>
        <w:t>Было решено перевести больную в гинекологическое отделение МУЗ УОКБ для дальнейшего осмотра и леч</w:t>
      </w:r>
      <w:r w:rsidR="00FB3EA8">
        <w:rPr>
          <w:sz w:val="24"/>
          <w:szCs w:val="24"/>
        </w:rPr>
        <w:t>е</w:t>
      </w:r>
      <w:r w:rsidR="00FB3EA8">
        <w:rPr>
          <w:sz w:val="24"/>
          <w:szCs w:val="24"/>
        </w:rPr>
        <w:t>ния.</w:t>
      </w:r>
      <w:r w:rsidR="006455C0" w:rsidRPr="00485D3C">
        <w:rPr>
          <w:sz w:val="24"/>
          <w:szCs w:val="24"/>
        </w:rPr>
        <w:tab/>
      </w:r>
      <w:r w:rsidR="006455C0" w:rsidRPr="00485D3C">
        <w:rPr>
          <w:sz w:val="24"/>
          <w:szCs w:val="24"/>
        </w:rPr>
        <w:tab/>
      </w:r>
      <w:r w:rsidR="006455C0" w:rsidRPr="00485D3C">
        <w:rPr>
          <w:sz w:val="24"/>
          <w:szCs w:val="24"/>
        </w:rPr>
        <w:tab/>
      </w:r>
      <w:r w:rsidR="006455C0" w:rsidRPr="00485D3C">
        <w:rPr>
          <w:sz w:val="24"/>
          <w:szCs w:val="24"/>
        </w:rPr>
        <w:tab/>
      </w:r>
      <w:r w:rsidR="006455C0" w:rsidRPr="00485D3C">
        <w:rPr>
          <w:sz w:val="24"/>
          <w:szCs w:val="24"/>
        </w:rPr>
        <w:tab/>
      </w:r>
      <w:r w:rsidR="006455C0" w:rsidRPr="00485D3C">
        <w:rPr>
          <w:sz w:val="24"/>
          <w:szCs w:val="24"/>
        </w:rPr>
        <w:tab/>
      </w:r>
      <w:r w:rsidR="006455C0" w:rsidRPr="00485D3C">
        <w:rPr>
          <w:sz w:val="24"/>
          <w:szCs w:val="24"/>
        </w:rPr>
        <w:tab/>
      </w:r>
      <w:r w:rsidR="006455C0" w:rsidRPr="00485D3C">
        <w:rPr>
          <w:sz w:val="24"/>
          <w:szCs w:val="24"/>
        </w:rPr>
        <w:tab/>
      </w:r>
      <w:r w:rsidR="006455C0" w:rsidRPr="00485D3C">
        <w:rPr>
          <w:sz w:val="24"/>
          <w:szCs w:val="24"/>
        </w:rPr>
        <w:tab/>
      </w:r>
      <w:r w:rsidR="006455C0" w:rsidRPr="00485D3C">
        <w:rPr>
          <w:sz w:val="24"/>
          <w:szCs w:val="24"/>
        </w:rPr>
        <w:tab/>
      </w:r>
    </w:p>
    <w:p w:rsidR="006455C0" w:rsidRPr="00485D3C" w:rsidRDefault="006455C0" w:rsidP="00944A7D">
      <w:pPr>
        <w:pStyle w:val="20"/>
        <w:jc w:val="left"/>
        <w:rPr>
          <w:sz w:val="24"/>
          <w:szCs w:val="24"/>
        </w:rPr>
      </w:pPr>
      <w:r w:rsidRPr="00485D3C">
        <w:rPr>
          <w:b/>
          <w:i/>
          <w:sz w:val="24"/>
          <w:szCs w:val="24"/>
        </w:rPr>
        <w:t>Анамнез жизни:</w:t>
      </w:r>
    </w:p>
    <w:p w:rsidR="006455C0" w:rsidRPr="00485D3C" w:rsidRDefault="006455C0" w:rsidP="00944A7D">
      <w:pPr>
        <w:ind w:firstLine="720"/>
        <w:rPr>
          <w:sz w:val="24"/>
          <w:szCs w:val="24"/>
        </w:rPr>
      </w:pPr>
      <w:r w:rsidRPr="00485D3C">
        <w:rPr>
          <w:sz w:val="24"/>
          <w:szCs w:val="24"/>
        </w:rPr>
        <w:t xml:space="preserve">Наследственность не отягощена.      </w:t>
      </w:r>
    </w:p>
    <w:p w:rsidR="006455C0" w:rsidRPr="00485D3C" w:rsidRDefault="006455C0" w:rsidP="00944A7D">
      <w:pPr>
        <w:rPr>
          <w:sz w:val="24"/>
          <w:szCs w:val="24"/>
        </w:rPr>
      </w:pPr>
      <w:r w:rsidRPr="00485D3C">
        <w:rPr>
          <w:sz w:val="24"/>
          <w:szCs w:val="24"/>
        </w:rPr>
        <w:t xml:space="preserve"> </w:t>
      </w:r>
      <w:r w:rsidRPr="00485D3C">
        <w:rPr>
          <w:sz w:val="24"/>
          <w:szCs w:val="24"/>
        </w:rPr>
        <w:tab/>
        <w:t>Родилась в срок. Вскармливалась естественно. Росла и развивалась в с</w:t>
      </w:r>
      <w:r w:rsidRPr="00485D3C">
        <w:rPr>
          <w:sz w:val="24"/>
          <w:szCs w:val="24"/>
        </w:rPr>
        <w:t>о</w:t>
      </w:r>
      <w:r w:rsidRPr="00485D3C">
        <w:rPr>
          <w:sz w:val="24"/>
          <w:szCs w:val="24"/>
        </w:rPr>
        <w:t>ответствии с полом и возрастом. Ходить начала в 11 мес. В психомоторном ра</w:t>
      </w:r>
      <w:r w:rsidRPr="00485D3C">
        <w:rPr>
          <w:sz w:val="24"/>
          <w:szCs w:val="24"/>
        </w:rPr>
        <w:t>з</w:t>
      </w:r>
      <w:r w:rsidRPr="00485D3C">
        <w:rPr>
          <w:sz w:val="24"/>
          <w:szCs w:val="24"/>
        </w:rPr>
        <w:t>витии не отставала от сверстников.</w:t>
      </w:r>
    </w:p>
    <w:p w:rsidR="006455C0" w:rsidRPr="00485D3C" w:rsidRDefault="006455C0" w:rsidP="00944A7D">
      <w:pPr>
        <w:rPr>
          <w:sz w:val="24"/>
          <w:szCs w:val="24"/>
        </w:rPr>
      </w:pPr>
      <w:r w:rsidRPr="00485D3C">
        <w:rPr>
          <w:sz w:val="24"/>
          <w:szCs w:val="24"/>
        </w:rPr>
        <w:t xml:space="preserve"> </w:t>
      </w:r>
      <w:r w:rsidRPr="00485D3C">
        <w:rPr>
          <w:sz w:val="24"/>
          <w:szCs w:val="24"/>
        </w:rPr>
        <w:tab/>
        <w:t>Из детских инфекций перен</w:t>
      </w:r>
      <w:r w:rsidR="000C7BFD">
        <w:rPr>
          <w:sz w:val="24"/>
          <w:szCs w:val="24"/>
        </w:rPr>
        <w:t xml:space="preserve">есла ветряную оспу, </w:t>
      </w:r>
      <w:r w:rsidRPr="00485D3C">
        <w:rPr>
          <w:sz w:val="24"/>
          <w:szCs w:val="24"/>
        </w:rPr>
        <w:t>часто болела ОРЗ.</w:t>
      </w:r>
    </w:p>
    <w:p w:rsidR="006455C0" w:rsidRPr="00485D3C" w:rsidRDefault="006455C0" w:rsidP="00944A7D">
      <w:pPr>
        <w:ind w:firstLine="720"/>
        <w:rPr>
          <w:sz w:val="24"/>
          <w:szCs w:val="24"/>
        </w:rPr>
      </w:pPr>
      <w:r w:rsidRPr="00485D3C">
        <w:rPr>
          <w:sz w:val="24"/>
          <w:szCs w:val="24"/>
        </w:rPr>
        <w:t xml:space="preserve">Гемотрансфузии отрицает. Аллергических реакций не было. </w:t>
      </w:r>
    </w:p>
    <w:p w:rsidR="006455C0" w:rsidRPr="00485D3C" w:rsidRDefault="006455C0" w:rsidP="00944A7D">
      <w:pPr>
        <w:ind w:firstLine="720"/>
        <w:rPr>
          <w:sz w:val="24"/>
          <w:szCs w:val="24"/>
        </w:rPr>
      </w:pPr>
      <w:r w:rsidRPr="00485D3C">
        <w:rPr>
          <w:sz w:val="24"/>
          <w:szCs w:val="24"/>
          <w:lang w:val="en-US"/>
        </w:rPr>
        <w:t>Mensis</w:t>
      </w:r>
      <w:r w:rsidRPr="00485D3C">
        <w:rPr>
          <w:sz w:val="24"/>
          <w:szCs w:val="24"/>
        </w:rPr>
        <w:t xml:space="preserve"> с 12 лет</w:t>
      </w:r>
      <w:r w:rsidR="000C7BFD">
        <w:rPr>
          <w:sz w:val="24"/>
          <w:szCs w:val="24"/>
        </w:rPr>
        <w:t xml:space="preserve">, </w:t>
      </w:r>
      <w:r w:rsidRPr="00485D3C">
        <w:rPr>
          <w:sz w:val="24"/>
          <w:szCs w:val="24"/>
        </w:rPr>
        <w:t>регулярные, пр</w:t>
      </w:r>
      <w:r w:rsidR="000C7BFD">
        <w:rPr>
          <w:sz w:val="24"/>
          <w:szCs w:val="24"/>
        </w:rPr>
        <w:t>одолжительность 7 дней, через 28 – 3</w:t>
      </w:r>
      <w:r w:rsidRPr="00485D3C">
        <w:rPr>
          <w:sz w:val="24"/>
          <w:szCs w:val="24"/>
        </w:rPr>
        <w:t>2 дня, болезненны в первые 2 дня с первой менструации, обильные. Последняя менс</w:t>
      </w:r>
      <w:r w:rsidRPr="00485D3C">
        <w:rPr>
          <w:sz w:val="24"/>
          <w:szCs w:val="24"/>
        </w:rPr>
        <w:t>т</w:t>
      </w:r>
      <w:r w:rsidRPr="00485D3C">
        <w:rPr>
          <w:sz w:val="24"/>
          <w:szCs w:val="24"/>
        </w:rPr>
        <w:t>руа</w:t>
      </w:r>
      <w:r w:rsidR="000C7BFD">
        <w:rPr>
          <w:sz w:val="24"/>
          <w:szCs w:val="24"/>
        </w:rPr>
        <w:t>ция 28.05.10</w:t>
      </w:r>
      <w:r w:rsidRPr="00485D3C">
        <w:rPr>
          <w:sz w:val="24"/>
          <w:szCs w:val="24"/>
        </w:rPr>
        <w:t>.</w:t>
      </w:r>
    </w:p>
    <w:p w:rsidR="006455C0" w:rsidRPr="00485D3C" w:rsidRDefault="006455C0" w:rsidP="00944A7D">
      <w:pPr>
        <w:ind w:firstLine="720"/>
        <w:rPr>
          <w:sz w:val="24"/>
          <w:szCs w:val="24"/>
        </w:rPr>
      </w:pPr>
      <w:r w:rsidRPr="00485D3C">
        <w:rPr>
          <w:sz w:val="24"/>
          <w:szCs w:val="24"/>
        </w:rPr>
        <w:t>Живёт половой жизнью с 18 лет вне брака. С начала половой жизни ме</w:t>
      </w:r>
      <w:r w:rsidRPr="00485D3C">
        <w:rPr>
          <w:sz w:val="24"/>
          <w:szCs w:val="24"/>
        </w:rPr>
        <w:t>н</w:t>
      </w:r>
      <w:r w:rsidRPr="00485D3C">
        <w:rPr>
          <w:sz w:val="24"/>
          <w:szCs w:val="24"/>
        </w:rPr>
        <w:t>струальная и выделительная функции не изменились. Противозачаточные сре</w:t>
      </w:r>
      <w:r w:rsidRPr="00485D3C">
        <w:rPr>
          <w:sz w:val="24"/>
          <w:szCs w:val="24"/>
        </w:rPr>
        <w:t>д</w:t>
      </w:r>
      <w:r w:rsidRPr="00485D3C">
        <w:rPr>
          <w:sz w:val="24"/>
          <w:szCs w:val="24"/>
        </w:rPr>
        <w:t>ства не применялись.</w:t>
      </w:r>
    </w:p>
    <w:p w:rsidR="006455C0" w:rsidRPr="00485D3C" w:rsidRDefault="006455C0" w:rsidP="00944A7D">
      <w:pPr>
        <w:ind w:firstLine="720"/>
        <w:rPr>
          <w:sz w:val="24"/>
          <w:szCs w:val="24"/>
        </w:rPr>
      </w:pPr>
      <w:r w:rsidRPr="00485D3C">
        <w:rPr>
          <w:sz w:val="24"/>
          <w:szCs w:val="24"/>
        </w:rPr>
        <w:t>Беременностей не было.</w:t>
      </w:r>
    </w:p>
    <w:p w:rsidR="006455C0" w:rsidRPr="00485D3C" w:rsidRDefault="006455C0" w:rsidP="00944A7D">
      <w:pPr>
        <w:ind w:firstLine="720"/>
        <w:rPr>
          <w:sz w:val="24"/>
          <w:szCs w:val="24"/>
        </w:rPr>
      </w:pPr>
      <w:r w:rsidRPr="00485D3C">
        <w:rPr>
          <w:sz w:val="24"/>
          <w:szCs w:val="24"/>
        </w:rPr>
        <w:t>Туберкулёз, ЗППП, вирусный гепатит, психические заболевания у себя и родственников отрицает.</w:t>
      </w:r>
    </w:p>
    <w:p w:rsidR="006455C0" w:rsidRPr="00485D3C" w:rsidRDefault="006455C0" w:rsidP="00944A7D">
      <w:pPr>
        <w:rPr>
          <w:sz w:val="24"/>
          <w:szCs w:val="24"/>
        </w:rPr>
      </w:pPr>
      <w:r w:rsidRPr="00485D3C">
        <w:rPr>
          <w:sz w:val="24"/>
          <w:szCs w:val="24"/>
        </w:rPr>
        <w:t>Вредных привычек не имеет.</w:t>
      </w:r>
    </w:p>
    <w:p w:rsidR="006455C0" w:rsidRPr="00485D3C" w:rsidRDefault="006455C0" w:rsidP="00944A7D">
      <w:pPr>
        <w:rPr>
          <w:sz w:val="24"/>
          <w:szCs w:val="24"/>
        </w:rPr>
      </w:pPr>
      <w:r w:rsidRPr="00485D3C">
        <w:rPr>
          <w:sz w:val="24"/>
          <w:szCs w:val="24"/>
        </w:rPr>
        <w:t>Условия быта хорошие.</w:t>
      </w:r>
    </w:p>
    <w:p w:rsidR="00DA3019" w:rsidRDefault="00DA3019" w:rsidP="00944A7D">
      <w:pPr>
        <w:rPr>
          <w:sz w:val="24"/>
          <w:szCs w:val="24"/>
        </w:rPr>
      </w:pPr>
    </w:p>
    <w:p w:rsidR="006455C0" w:rsidRPr="00485D3C" w:rsidRDefault="006455C0" w:rsidP="00944A7D">
      <w:pPr>
        <w:rPr>
          <w:b/>
          <w:i/>
          <w:sz w:val="24"/>
          <w:szCs w:val="24"/>
        </w:rPr>
      </w:pPr>
      <w:r w:rsidRPr="00485D3C">
        <w:rPr>
          <w:sz w:val="24"/>
          <w:szCs w:val="24"/>
        </w:rPr>
        <w:t xml:space="preserve">                             </w:t>
      </w:r>
      <w:r w:rsidRPr="00485D3C">
        <w:rPr>
          <w:b/>
          <w:i/>
          <w:sz w:val="24"/>
          <w:szCs w:val="24"/>
          <w:lang w:val="en-US"/>
        </w:rPr>
        <w:t>III</w:t>
      </w:r>
      <w:r w:rsidRPr="00485D3C">
        <w:rPr>
          <w:b/>
          <w:i/>
          <w:sz w:val="24"/>
          <w:szCs w:val="24"/>
        </w:rPr>
        <w:t>. Данные объективного исследования.</w:t>
      </w:r>
    </w:p>
    <w:p w:rsidR="006455C0" w:rsidRPr="00485D3C" w:rsidRDefault="006455C0" w:rsidP="00944A7D">
      <w:pPr>
        <w:rPr>
          <w:b/>
          <w:i/>
          <w:sz w:val="24"/>
          <w:szCs w:val="24"/>
        </w:rPr>
      </w:pPr>
      <w:r w:rsidRPr="00485D3C">
        <w:rPr>
          <w:b/>
          <w:i/>
          <w:sz w:val="24"/>
          <w:szCs w:val="24"/>
        </w:rPr>
        <w:t xml:space="preserve">                                Общий осмотр.</w:t>
      </w:r>
    </w:p>
    <w:p w:rsidR="006455C0" w:rsidRPr="00485D3C" w:rsidRDefault="006455C0" w:rsidP="00944A7D">
      <w:pPr>
        <w:rPr>
          <w:sz w:val="24"/>
          <w:szCs w:val="24"/>
        </w:rPr>
      </w:pPr>
      <w:r w:rsidRPr="00485D3C">
        <w:rPr>
          <w:b/>
          <w:i/>
          <w:sz w:val="24"/>
          <w:szCs w:val="24"/>
        </w:rPr>
        <w:t xml:space="preserve"> </w:t>
      </w:r>
      <w:r w:rsidRPr="00485D3C">
        <w:rPr>
          <w:b/>
          <w:sz w:val="24"/>
          <w:szCs w:val="24"/>
        </w:rPr>
        <w:t xml:space="preserve">     </w:t>
      </w:r>
      <w:r w:rsidRPr="00485D3C">
        <w:rPr>
          <w:sz w:val="24"/>
          <w:szCs w:val="24"/>
        </w:rPr>
        <w:t>Состояние больной удовлетворительное</w:t>
      </w:r>
      <w:r w:rsidRPr="00485D3C">
        <w:rPr>
          <w:b/>
          <w:sz w:val="24"/>
          <w:szCs w:val="24"/>
        </w:rPr>
        <w:t>.</w:t>
      </w:r>
      <w:r w:rsidRPr="00485D3C">
        <w:rPr>
          <w:sz w:val="24"/>
          <w:szCs w:val="24"/>
        </w:rPr>
        <w:t xml:space="preserve"> Положение активное. Сознание я</w:t>
      </w:r>
      <w:r w:rsidRPr="00485D3C">
        <w:rPr>
          <w:sz w:val="24"/>
          <w:szCs w:val="24"/>
        </w:rPr>
        <w:t>с</w:t>
      </w:r>
      <w:r w:rsidRPr="00485D3C">
        <w:rPr>
          <w:sz w:val="24"/>
          <w:szCs w:val="24"/>
        </w:rPr>
        <w:t>ное. Температура тела 36,7</w:t>
      </w:r>
      <w:r w:rsidRPr="00485D3C">
        <w:rPr>
          <w:sz w:val="24"/>
          <w:szCs w:val="24"/>
          <w:vertAlign w:val="superscript"/>
        </w:rPr>
        <w:sym w:font="Symbol" w:char="F06F"/>
      </w:r>
      <w:r w:rsidRPr="00485D3C">
        <w:rPr>
          <w:sz w:val="24"/>
          <w:szCs w:val="24"/>
        </w:rPr>
        <w:t>С</w:t>
      </w:r>
      <w:r w:rsidRPr="00485D3C">
        <w:rPr>
          <w:sz w:val="24"/>
          <w:szCs w:val="24"/>
          <w:vertAlign w:val="superscript"/>
        </w:rPr>
        <w:t>.</w:t>
      </w:r>
      <w:r w:rsidR="001C2FE8">
        <w:rPr>
          <w:sz w:val="24"/>
          <w:szCs w:val="24"/>
        </w:rPr>
        <w:t xml:space="preserve"> Телосложение правильное.</w:t>
      </w:r>
      <w:r w:rsidRPr="00485D3C">
        <w:rPr>
          <w:sz w:val="24"/>
          <w:szCs w:val="24"/>
        </w:rPr>
        <w:t xml:space="preserve"> Рост </w:t>
      </w:r>
      <w:smartTag w:uri="urn:schemas-microsoft-com:office:smarttags" w:element="metricconverter">
        <w:smartTagPr>
          <w:attr w:name="ProductID" w:val="165 см"/>
        </w:smartTagPr>
        <w:r w:rsidRPr="00485D3C">
          <w:rPr>
            <w:sz w:val="24"/>
            <w:szCs w:val="24"/>
          </w:rPr>
          <w:t>165 см</w:t>
        </w:r>
      </w:smartTag>
      <w:r w:rsidR="001C2FE8">
        <w:rPr>
          <w:sz w:val="24"/>
          <w:szCs w:val="24"/>
        </w:rPr>
        <w:t xml:space="preserve"> , вес </w:t>
      </w:r>
      <w:smartTag w:uri="urn:schemas-microsoft-com:office:smarttags" w:element="metricconverter">
        <w:smartTagPr>
          <w:attr w:name="ProductID" w:val="60 кг"/>
        </w:smartTagPr>
        <w:r w:rsidR="001C2FE8">
          <w:rPr>
            <w:sz w:val="24"/>
            <w:szCs w:val="24"/>
          </w:rPr>
          <w:t>6</w:t>
        </w:r>
        <w:r w:rsidRPr="00485D3C">
          <w:rPr>
            <w:sz w:val="24"/>
            <w:szCs w:val="24"/>
          </w:rPr>
          <w:t>0 кг</w:t>
        </w:r>
      </w:smartTag>
      <w:r w:rsidRPr="00485D3C">
        <w:rPr>
          <w:sz w:val="24"/>
          <w:szCs w:val="24"/>
        </w:rPr>
        <w:t xml:space="preserve"> . Кожные покровы физиологической окраски, чистые, тургор нормальный. Кр</w:t>
      </w:r>
      <w:r w:rsidRPr="00485D3C">
        <w:rPr>
          <w:sz w:val="24"/>
          <w:szCs w:val="24"/>
        </w:rPr>
        <w:t>о</w:t>
      </w:r>
      <w:r w:rsidRPr="00485D3C">
        <w:rPr>
          <w:sz w:val="24"/>
          <w:szCs w:val="24"/>
        </w:rPr>
        <w:t>воизлияний на коже и слизистых оболочках нет. Подкожно-жировая клетчатка ра</w:t>
      </w:r>
      <w:r w:rsidRPr="00485D3C">
        <w:rPr>
          <w:sz w:val="24"/>
          <w:szCs w:val="24"/>
        </w:rPr>
        <w:t>з</w:t>
      </w:r>
      <w:r w:rsidRPr="00485D3C">
        <w:rPr>
          <w:sz w:val="24"/>
          <w:szCs w:val="24"/>
        </w:rPr>
        <w:t>вита слабо, мускулатура развита умеренно. Отёков нет. Лимфатические узлы не пальпируются. Щитовидная железа не визуализируется. Суставы безболе</w:t>
      </w:r>
      <w:r w:rsidRPr="00485D3C">
        <w:rPr>
          <w:sz w:val="24"/>
          <w:szCs w:val="24"/>
        </w:rPr>
        <w:t>з</w:t>
      </w:r>
      <w:r w:rsidRPr="00485D3C">
        <w:rPr>
          <w:sz w:val="24"/>
          <w:szCs w:val="24"/>
        </w:rPr>
        <w:t>ненны при активных и пассивных движениях, конф</w:t>
      </w:r>
      <w:r w:rsidRPr="00485D3C">
        <w:rPr>
          <w:sz w:val="24"/>
          <w:szCs w:val="24"/>
        </w:rPr>
        <w:t>и</w:t>
      </w:r>
      <w:r w:rsidRPr="00485D3C">
        <w:rPr>
          <w:sz w:val="24"/>
          <w:szCs w:val="24"/>
        </w:rPr>
        <w:t xml:space="preserve">гурация их не изменена. </w:t>
      </w:r>
    </w:p>
    <w:p w:rsidR="006455C0" w:rsidRPr="00485D3C" w:rsidRDefault="006455C0" w:rsidP="00944A7D">
      <w:pPr>
        <w:rPr>
          <w:sz w:val="24"/>
          <w:szCs w:val="24"/>
        </w:rPr>
      </w:pPr>
    </w:p>
    <w:p w:rsidR="006455C0" w:rsidRPr="00485D3C" w:rsidRDefault="006455C0" w:rsidP="00944A7D">
      <w:pPr>
        <w:rPr>
          <w:b/>
          <w:i/>
          <w:sz w:val="24"/>
          <w:szCs w:val="24"/>
        </w:rPr>
      </w:pPr>
      <w:r w:rsidRPr="00485D3C">
        <w:rPr>
          <w:sz w:val="24"/>
          <w:szCs w:val="24"/>
        </w:rPr>
        <w:t xml:space="preserve">                                                  </w:t>
      </w:r>
      <w:r w:rsidRPr="00485D3C">
        <w:rPr>
          <w:b/>
          <w:i/>
          <w:sz w:val="24"/>
          <w:szCs w:val="24"/>
        </w:rPr>
        <w:t xml:space="preserve">Органы дыхания. </w:t>
      </w:r>
    </w:p>
    <w:p w:rsidR="006455C0" w:rsidRPr="00485D3C" w:rsidRDefault="006455C0" w:rsidP="00944A7D">
      <w:pPr>
        <w:rPr>
          <w:sz w:val="24"/>
          <w:szCs w:val="24"/>
        </w:rPr>
      </w:pPr>
      <w:r w:rsidRPr="00485D3C">
        <w:rPr>
          <w:b/>
          <w:i/>
          <w:sz w:val="24"/>
          <w:szCs w:val="24"/>
        </w:rPr>
        <w:t xml:space="preserve">         </w:t>
      </w:r>
      <w:r w:rsidRPr="00485D3C">
        <w:rPr>
          <w:sz w:val="24"/>
          <w:szCs w:val="24"/>
        </w:rPr>
        <w:t>Дыхание через нос не затруднено.</w:t>
      </w:r>
      <w:r w:rsidR="001326E9">
        <w:rPr>
          <w:sz w:val="24"/>
          <w:szCs w:val="24"/>
        </w:rPr>
        <w:t xml:space="preserve"> Тип дыхания смешанный . ЧДД  18</w:t>
      </w:r>
      <w:r w:rsidRPr="00485D3C">
        <w:rPr>
          <w:sz w:val="24"/>
          <w:szCs w:val="24"/>
        </w:rPr>
        <w:t xml:space="preserve"> в минуту . Форма грудной клетки нормостеническая , деформаций нет , при пал</w:t>
      </w:r>
      <w:r w:rsidRPr="00485D3C">
        <w:rPr>
          <w:sz w:val="24"/>
          <w:szCs w:val="24"/>
        </w:rPr>
        <w:t>ь</w:t>
      </w:r>
      <w:r w:rsidRPr="00485D3C">
        <w:rPr>
          <w:sz w:val="24"/>
          <w:szCs w:val="24"/>
        </w:rPr>
        <w:t>пации безболезненна . Перкуторно - ясный легочной звук . Аускультативно в</w:t>
      </w:r>
      <w:r w:rsidRPr="00485D3C">
        <w:rPr>
          <w:sz w:val="24"/>
          <w:szCs w:val="24"/>
        </w:rPr>
        <w:t>ы</w:t>
      </w:r>
      <w:r w:rsidRPr="00485D3C">
        <w:rPr>
          <w:sz w:val="24"/>
          <w:szCs w:val="24"/>
        </w:rPr>
        <w:t>слушивается везикулярное дыхание , хрипов нет .</w:t>
      </w:r>
    </w:p>
    <w:p w:rsidR="006455C0" w:rsidRPr="00485D3C" w:rsidRDefault="006455C0" w:rsidP="00944A7D">
      <w:pPr>
        <w:rPr>
          <w:sz w:val="24"/>
          <w:szCs w:val="24"/>
        </w:rPr>
      </w:pPr>
      <w:r w:rsidRPr="00485D3C">
        <w:rPr>
          <w:sz w:val="24"/>
          <w:szCs w:val="24"/>
        </w:rPr>
        <w:t xml:space="preserve">                                                     </w:t>
      </w:r>
    </w:p>
    <w:p w:rsidR="006455C0" w:rsidRPr="00485D3C" w:rsidRDefault="006455C0" w:rsidP="00944A7D">
      <w:pPr>
        <w:rPr>
          <w:b/>
          <w:sz w:val="24"/>
          <w:szCs w:val="24"/>
        </w:rPr>
      </w:pPr>
      <w:r w:rsidRPr="00485D3C">
        <w:rPr>
          <w:sz w:val="24"/>
          <w:szCs w:val="24"/>
        </w:rPr>
        <w:t xml:space="preserve">                                                     </w:t>
      </w:r>
      <w:r w:rsidRPr="00485D3C">
        <w:rPr>
          <w:b/>
          <w:sz w:val="24"/>
          <w:szCs w:val="24"/>
        </w:rPr>
        <w:t xml:space="preserve">Нижние границы лёгких:                                         </w:t>
      </w:r>
    </w:p>
    <w:p w:rsidR="006455C0" w:rsidRPr="00485D3C" w:rsidRDefault="006455C0" w:rsidP="00944A7D">
      <w:pPr>
        <w:rPr>
          <w:b/>
          <w:sz w:val="24"/>
          <w:szCs w:val="24"/>
        </w:rPr>
      </w:pPr>
      <w:r w:rsidRPr="00485D3C">
        <w:rPr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40"/>
        <w:gridCol w:w="2892"/>
        <w:gridCol w:w="2840"/>
      </w:tblGrid>
      <w:tr w:rsidR="006455C0" w:rsidRPr="00485D3C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6455C0" w:rsidRPr="00485D3C" w:rsidRDefault="006455C0" w:rsidP="00944A7D">
            <w:pPr>
              <w:rPr>
                <w:sz w:val="24"/>
                <w:szCs w:val="24"/>
              </w:rPr>
            </w:pPr>
            <w:r w:rsidRPr="00485D3C">
              <w:rPr>
                <w:sz w:val="24"/>
                <w:szCs w:val="24"/>
              </w:rPr>
              <w:t xml:space="preserve">               Линии</w:t>
            </w:r>
          </w:p>
        </w:tc>
        <w:tc>
          <w:tcPr>
            <w:tcW w:w="2892" w:type="dxa"/>
          </w:tcPr>
          <w:p w:rsidR="006455C0" w:rsidRPr="00485D3C" w:rsidRDefault="006455C0" w:rsidP="00944A7D">
            <w:pPr>
              <w:rPr>
                <w:sz w:val="24"/>
                <w:szCs w:val="24"/>
              </w:rPr>
            </w:pPr>
            <w:r w:rsidRPr="00485D3C">
              <w:rPr>
                <w:sz w:val="24"/>
                <w:szCs w:val="24"/>
              </w:rPr>
              <w:t xml:space="preserve">                  Справа</w:t>
            </w:r>
          </w:p>
        </w:tc>
        <w:tc>
          <w:tcPr>
            <w:tcW w:w="2840" w:type="dxa"/>
          </w:tcPr>
          <w:p w:rsidR="006455C0" w:rsidRPr="00485D3C" w:rsidRDefault="006455C0" w:rsidP="00944A7D">
            <w:pPr>
              <w:rPr>
                <w:sz w:val="24"/>
                <w:szCs w:val="24"/>
              </w:rPr>
            </w:pPr>
            <w:r w:rsidRPr="00485D3C">
              <w:rPr>
                <w:sz w:val="24"/>
                <w:szCs w:val="24"/>
              </w:rPr>
              <w:t xml:space="preserve">                    Слева</w:t>
            </w:r>
          </w:p>
        </w:tc>
      </w:tr>
      <w:tr w:rsidR="006455C0" w:rsidRPr="00485D3C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6455C0" w:rsidRPr="00485D3C" w:rsidRDefault="006455C0" w:rsidP="00944A7D">
            <w:pPr>
              <w:rPr>
                <w:sz w:val="24"/>
                <w:szCs w:val="24"/>
              </w:rPr>
            </w:pPr>
            <w:r w:rsidRPr="00485D3C">
              <w:rPr>
                <w:sz w:val="24"/>
                <w:szCs w:val="24"/>
              </w:rPr>
              <w:t>Парастенальная</w:t>
            </w:r>
          </w:p>
        </w:tc>
        <w:tc>
          <w:tcPr>
            <w:tcW w:w="2892" w:type="dxa"/>
          </w:tcPr>
          <w:p w:rsidR="006455C0" w:rsidRPr="00485D3C" w:rsidRDefault="006455C0" w:rsidP="00944A7D">
            <w:pPr>
              <w:rPr>
                <w:sz w:val="24"/>
                <w:szCs w:val="24"/>
              </w:rPr>
            </w:pPr>
            <w:r w:rsidRPr="00485D3C">
              <w:rPr>
                <w:sz w:val="24"/>
                <w:szCs w:val="24"/>
              </w:rPr>
              <w:t xml:space="preserve">       </w:t>
            </w:r>
            <w:r w:rsidRPr="00485D3C">
              <w:rPr>
                <w:sz w:val="24"/>
                <w:szCs w:val="24"/>
                <w:lang w:val="en-US"/>
              </w:rPr>
              <w:t>V</w:t>
            </w:r>
            <w:r w:rsidRPr="00485D3C">
              <w:rPr>
                <w:sz w:val="24"/>
                <w:szCs w:val="24"/>
              </w:rPr>
              <w:t xml:space="preserve"> межреберье</w:t>
            </w:r>
          </w:p>
        </w:tc>
        <w:tc>
          <w:tcPr>
            <w:tcW w:w="2840" w:type="dxa"/>
          </w:tcPr>
          <w:p w:rsidR="006455C0" w:rsidRPr="00485D3C" w:rsidRDefault="006455C0" w:rsidP="00944A7D">
            <w:pPr>
              <w:rPr>
                <w:sz w:val="24"/>
                <w:szCs w:val="24"/>
              </w:rPr>
            </w:pPr>
            <w:r w:rsidRPr="00485D3C">
              <w:rPr>
                <w:sz w:val="24"/>
                <w:szCs w:val="24"/>
              </w:rPr>
              <w:t xml:space="preserve">       </w:t>
            </w:r>
            <w:r w:rsidRPr="00485D3C">
              <w:rPr>
                <w:sz w:val="24"/>
                <w:szCs w:val="24"/>
                <w:lang w:val="en-US"/>
              </w:rPr>
              <w:t>V</w:t>
            </w:r>
            <w:r w:rsidRPr="00485D3C">
              <w:rPr>
                <w:sz w:val="24"/>
                <w:szCs w:val="24"/>
              </w:rPr>
              <w:t xml:space="preserve"> межреберье</w:t>
            </w:r>
          </w:p>
        </w:tc>
      </w:tr>
      <w:tr w:rsidR="006455C0" w:rsidRPr="00485D3C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6455C0" w:rsidRPr="00485D3C" w:rsidRDefault="006455C0" w:rsidP="00944A7D">
            <w:pPr>
              <w:rPr>
                <w:sz w:val="24"/>
                <w:szCs w:val="24"/>
              </w:rPr>
            </w:pPr>
            <w:r w:rsidRPr="00485D3C">
              <w:rPr>
                <w:sz w:val="24"/>
                <w:szCs w:val="24"/>
              </w:rPr>
              <w:t>Срединно-ключичная</w:t>
            </w:r>
          </w:p>
        </w:tc>
        <w:tc>
          <w:tcPr>
            <w:tcW w:w="2892" w:type="dxa"/>
          </w:tcPr>
          <w:p w:rsidR="006455C0" w:rsidRPr="00485D3C" w:rsidRDefault="006455C0" w:rsidP="00944A7D">
            <w:pPr>
              <w:rPr>
                <w:sz w:val="24"/>
                <w:szCs w:val="24"/>
              </w:rPr>
            </w:pPr>
            <w:r w:rsidRPr="00485D3C">
              <w:rPr>
                <w:sz w:val="24"/>
                <w:szCs w:val="24"/>
              </w:rPr>
              <w:t xml:space="preserve">       </w:t>
            </w:r>
            <w:r w:rsidRPr="00485D3C">
              <w:rPr>
                <w:sz w:val="24"/>
                <w:szCs w:val="24"/>
                <w:lang w:val="en-US"/>
              </w:rPr>
              <w:t>VI</w:t>
            </w:r>
            <w:r w:rsidRPr="00485D3C">
              <w:rPr>
                <w:sz w:val="24"/>
                <w:szCs w:val="24"/>
              </w:rPr>
              <w:t xml:space="preserve">     ребро</w:t>
            </w:r>
          </w:p>
        </w:tc>
        <w:tc>
          <w:tcPr>
            <w:tcW w:w="2840" w:type="dxa"/>
          </w:tcPr>
          <w:p w:rsidR="006455C0" w:rsidRPr="00485D3C" w:rsidRDefault="006455C0" w:rsidP="00944A7D">
            <w:pPr>
              <w:rPr>
                <w:sz w:val="24"/>
                <w:szCs w:val="24"/>
              </w:rPr>
            </w:pPr>
            <w:r w:rsidRPr="00485D3C">
              <w:rPr>
                <w:sz w:val="24"/>
                <w:szCs w:val="24"/>
              </w:rPr>
              <w:t xml:space="preserve">       </w:t>
            </w:r>
            <w:r w:rsidRPr="00485D3C">
              <w:rPr>
                <w:sz w:val="24"/>
                <w:szCs w:val="24"/>
                <w:lang w:val="en-US"/>
              </w:rPr>
              <w:t>VI</w:t>
            </w:r>
            <w:r w:rsidRPr="00485D3C">
              <w:rPr>
                <w:sz w:val="24"/>
                <w:szCs w:val="24"/>
              </w:rPr>
              <w:t xml:space="preserve">     ребро</w:t>
            </w:r>
          </w:p>
        </w:tc>
      </w:tr>
      <w:tr w:rsidR="006455C0" w:rsidRPr="00485D3C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6455C0" w:rsidRPr="00485D3C" w:rsidRDefault="006455C0" w:rsidP="00944A7D">
            <w:pPr>
              <w:rPr>
                <w:sz w:val="24"/>
                <w:szCs w:val="24"/>
              </w:rPr>
            </w:pPr>
            <w:r w:rsidRPr="00485D3C">
              <w:rPr>
                <w:sz w:val="24"/>
                <w:szCs w:val="24"/>
              </w:rPr>
              <w:t xml:space="preserve">Передняя подмышечная </w:t>
            </w:r>
          </w:p>
        </w:tc>
        <w:tc>
          <w:tcPr>
            <w:tcW w:w="2892" w:type="dxa"/>
          </w:tcPr>
          <w:p w:rsidR="006455C0" w:rsidRPr="00485D3C" w:rsidRDefault="006455C0" w:rsidP="00944A7D">
            <w:pPr>
              <w:rPr>
                <w:sz w:val="24"/>
                <w:szCs w:val="24"/>
              </w:rPr>
            </w:pPr>
            <w:r w:rsidRPr="00485D3C">
              <w:rPr>
                <w:sz w:val="24"/>
                <w:szCs w:val="24"/>
              </w:rPr>
              <w:t xml:space="preserve">       </w:t>
            </w:r>
            <w:r w:rsidRPr="00485D3C">
              <w:rPr>
                <w:sz w:val="24"/>
                <w:szCs w:val="24"/>
                <w:lang w:val="en-US"/>
              </w:rPr>
              <w:t>VII</w:t>
            </w:r>
            <w:r w:rsidRPr="00485D3C">
              <w:rPr>
                <w:sz w:val="24"/>
                <w:szCs w:val="24"/>
              </w:rPr>
              <w:t xml:space="preserve">    ребро</w:t>
            </w:r>
          </w:p>
        </w:tc>
        <w:tc>
          <w:tcPr>
            <w:tcW w:w="2840" w:type="dxa"/>
          </w:tcPr>
          <w:p w:rsidR="006455C0" w:rsidRPr="00485D3C" w:rsidRDefault="006455C0" w:rsidP="00944A7D">
            <w:pPr>
              <w:rPr>
                <w:sz w:val="24"/>
                <w:szCs w:val="24"/>
              </w:rPr>
            </w:pPr>
            <w:r w:rsidRPr="00485D3C">
              <w:rPr>
                <w:sz w:val="24"/>
                <w:szCs w:val="24"/>
              </w:rPr>
              <w:t xml:space="preserve">       </w:t>
            </w:r>
            <w:r w:rsidRPr="00485D3C">
              <w:rPr>
                <w:sz w:val="24"/>
                <w:szCs w:val="24"/>
                <w:lang w:val="en-US"/>
              </w:rPr>
              <w:t>VII</w:t>
            </w:r>
            <w:r w:rsidRPr="00485D3C">
              <w:rPr>
                <w:sz w:val="24"/>
                <w:szCs w:val="24"/>
              </w:rPr>
              <w:t xml:space="preserve">    ребро</w:t>
            </w:r>
          </w:p>
        </w:tc>
      </w:tr>
      <w:tr w:rsidR="006455C0" w:rsidRPr="00485D3C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6455C0" w:rsidRPr="00485D3C" w:rsidRDefault="006455C0" w:rsidP="00944A7D">
            <w:pPr>
              <w:rPr>
                <w:sz w:val="24"/>
                <w:szCs w:val="24"/>
              </w:rPr>
            </w:pPr>
            <w:r w:rsidRPr="00485D3C">
              <w:rPr>
                <w:sz w:val="24"/>
                <w:szCs w:val="24"/>
              </w:rPr>
              <w:t>Средняя подмышечная</w:t>
            </w:r>
          </w:p>
        </w:tc>
        <w:tc>
          <w:tcPr>
            <w:tcW w:w="2892" w:type="dxa"/>
          </w:tcPr>
          <w:p w:rsidR="006455C0" w:rsidRPr="00485D3C" w:rsidRDefault="006455C0" w:rsidP="00944A7D">
            <w:pPr>
              <w:rPr>
                <w:sz w:val="24"/>
                <w:szCs w:val="24"/>
              </w:rPr>
            </w:pPr>
            <w:r w:rsidRPr="00485D3C">
              <w:rPr>
                <w:sz w:val="24"/>
                <w:szCs w:val="24"/>
              </w:rPr>
              <w:t xml:space="preserve">       </w:t>
            </w:r>
            <w:r w:rsidRPr="00485D3C">
              <w:rPr>
                <w:sz w:val="24"/>
                <w:szCs w:val="24"/>
                <w:lang w:val="en-US"/>
              </w:rPr>
              <w:t>VIII</w:t>
            </w:r>
            <w:r w:rsidRPr="00485D3C">
              <w:rPr>
                <w:sz w:val="24"/>
                <w:szCs w:val="24"/>
              </w:rPr>
              <w:t xml:space="preserve">   ребро</w:t>
            </w:r>
          </w:p>
        </w:tc>
        <w:tc>
          <w:tcPr>
            <w:tcW w:w="2840" w:type="dxa"/>
          </w:tcPr>
          <w:p w:rsidR="006455C0" w:rsidRPr="00485D3C" w:rsidRDefault="006455C0" w:rsidP="00944A7D">
            <w:pPr>
              <w:rPr>
                <w:sz w:val="24"/>
                <w:szCs w:val="24"/>
              </w:rPr>
            </w:pPr>
            <w:r w:rsidRPr="00485D3C">
              <w:rPr>
                <w:sz w:val="24"/>
                <w:szCs w:val="24"/>
              </w:rPr>
              <w:t xml:space="preserve">       </w:t>
            </w:r>
            <w:r w:rsidRPr="00485D3C">
              <w:rPr>
                <w:sz w:val="24"/>
                <w:szCs w:val="24"/>
                <w:lang w:val="en-US"/>
              </w:rPr>
              <w:t xml:space="preserve">VIII  </w:t>
            </w:r>
            <w:r w:rsidRPr="00485D3C">
              <w:rPr>
                <w:sz w:val="24"/>
                <w:szCs w:val="24"/>
              </w:rPr>
              <w:t>ребро</w:t>
            </w:r>
          </w:p>
        </w:tc>
      </w:tr>
      <w:tr w:rsidR="006455C0" w:rsidRPr="00485D3C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6455C0" w:rsidRPr="00485D3C" w:rsidRDefault="006455C0" w:rsidP="00944A7D">
            <w:pPr>
              <w:rPr>
                <w:sz w:val="24"/>
                <w:szCs w:val="24"/>
              </w:rPr>
            </w:pPr>
            <w:r w:rsidRPr="00485D3C">
              <w:rPr>
                <w:sz w:val="24"/>
                <w:szCs w:val="24"/>
              </w:rPr>
              <w:t>Задняя подмышечная</w:t>
            </w:r>
          </w:p>
        </w:tc>
        <w:tc>
          <w:tcPr>
            <w:tcW w:w="2892" w:type="dxa"/>
          </w:tcPr>
          <w:p w:rsidR="006455C0" w:rsidRPr="00485D3C" w:rsidRDefault="006455C0" w:rsidP="00944A7D">
            <w:pPr>
              <w:rPr>
                <w:sz w:val="24"/>
                <w:szCs w:val="24"/>
              </w:rPr>
            </w:pPr>
            <w:r w:rsidRPr="00485D3C">
              <w:rPr>
                <w:sz w:val="24"/>
                <w:szCs w:val="24"/>
              </w:rPr>
              <w:t xml:space="preserve">        </w:t>
            </w:r>
            <w:r w:rsidRPr="00485D3C">
              <w:rPr>
                <w:sz w:val="24"/>
                <w:szCs w:val="24"/>
                <w:lang w:val="en-US"/>
              </w:rPr>
              <w:t>IX</w:t>
            </w:r>
            <w:r w:rsidRPr="00485D3C">
              <w:rPr>
                <w:sz w:val="24"/>
                <w:szCs w:val="24"/>
              </w:rPr>
              <w:t xml:space="preserve">     ребро</w:t>
            </w:r>
          </w:p>
        </w:tc>
        <w:tc>
          <w:tcPr>
            <w:tcW w:w="2840" w:type="dxa"/>
          </w:tcPr>
          <w:p w:rsidR="006455C0" w:rsidRPr="00485D3C" w:rsidRDefault="006455C0" w:rsidP="00944A7D">
            <w:pPr>
              <w:rPr>
                <w:sz w:val="24"/>
                <w:szCs w:val="24"/>
              </w:rPr>
            </w:pPr>
            <w:r w:rsidRPr="00485D3C">
              <w:rPr>
                <w:sz w:val="24"/>
                <w:szCs w:val="24"/>
              </w:rPr>
              <w:t xml:space="preserve">        </w:t>
            </w:r>
            <w:r w:rsidRPr="00485D3C">
              <w:rPr>
                <w:sz w:val="24"/>
                <w:szCs w:val="24"/>
                <w:lang w:val="en-US"/>
              </w:rPr>
              <w:t>IX</w:t>
            </w:r>
            <w:r w:rsidRPr="00485D3C">
              <w:rPr>
                <w:sz w:val="24"/>
                <w:szCs w:val="24"/>
              </w:rPr>
              <w:t xml:space="preserve">     ребро </w:t>
            </w:r>
          </w:p>
        </w:tc>
      </w:tr>
      <w:tr w:rsidR="006455C0" w:rsidRPr="00485D3C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6455C0" w:rsidRPr="00485D3C" w:rsidRDefault="006455C0" w:rsidP="00944A7D">
            <w:pPr>
              <w:rPr>
                <w:sz w:val="24"/>
                <w:szCs w:val="24"/>
              </w:rPr>
            </w:pPr>
            <w:r w:rsidRPr="00485D3C">
              <w:rPr>
                <w:sz w:val="24"/>
                <w:szCs w:val="24"/>
              </w:rPr>
              <w:t>Лопаточная</w:t>
            </w:r>
          </w:p>
        </w:tc>
        <w:tc>
          <w:tcPr>
            <w:tcW w:w="2892" w:type="dxa"/>
          </w:tcPr>
          <w:p w:rsidR="006455C0" w:rsidRPr="00485D3C" w:rsidRDefault="006455C0" w:rsidP="00944A7D">
            <w:pPr>
              <w:rPr>
                <w:sz w:val="24"/>
                <w:szCs w:val="24"/>
              </w:rPr>
            </w:pPr>
            <w:r w:rsidRPr="00485D3C">
              <w:rPr>
                <w:sz w:val="24"/>
                <w:szCs w:val="24"/>
              </w:rPr>
              <w:t xml:space="preserve">        </w:t>
            </w:r>
            <w:r w:rsidRPr="00485D3C">
              <w:rPr>
                <w:sz w:val="24"/>
                <w:szCs w:val="24"/>
                <w:lang w:val="en-US"/>
              </w:rPr>
              <w:t>X</w:t>
            </w:r>
            <w:r w:rsidRPr="00485D3C">
              <w:rPr>
                <w:sz w:val="24"/>
                <w:szCs w:val="24"/>
              </w:rPr>
              <w:t xml:space="preserve">      ребро</w:t>
            </w:r>
          </w:p>
        </w:tc>
        <w:tc>
          <w:tcPr>
            <w:tcW w:w="2840" w:type="dxa"/>
          </w:tcPr>
          <w:p w:rsidR="006455C0" w:rsidRPr="00485D3C" w:rsidRDefault="006455C0" w:rsidP="00944A7D">
            <w:pPr>
              <w:rPr>
                <w:sz w:val="24"/>
                <w:szCs w:val="24"/>
              </w:rPr>
            </w:pPr>
            <w:r w:rsidRPr="00485D3C">
              <w:rPr>
                <w:sz w:val="24"/>
                <w:szCs w:val="24"/>
              </w:rPr>
              <w:t xml:space="preserve">        </w:t>
            </w:r>
            <w:r w:rsidRPr="00485D3C">
              <w:rPr>
                <w:sz w:val="24"/>
                <w:szCs w:val="24"/>
                <w:lang w:val="en-US"/>
              </w:rPr>
              <w:t>X</w:t>
            </w:r>
            <w:r w:rsidRPr="00485D3C">
              <w:rPr>
                <w:sz w:val="24"/>
                <w:szCs w:val="24"/>
              </w:rPr>
              <w:t xml:space="preserve">      ребро</w:t>
            </w:r>
          </w:p>
        </w:tc>
      </w:tr>
      <w:tr w:rsidR="006455C0" w:rsidRPr="00485D3C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6455C0" w:rsidRPr="00485D3C" w:rsidRDefault="006455C0" w:rsidP="00944A7D">
            <w:pPr>
              <w:rPr>
                <w:sz w:val="24"/>
                <w:szCs w:val="24"/>
              </w:rPr>
            </w:pPr>
            <w:r w:rsidRPr="00485D3C">
              <w:rPr>
                <w:sz w:val="24"/>
                <w:szCs w:val="24"/>
              </w:rPr>
              <w:t>Околопозвоночная</w:t>
            </w:r>
          </w:p>
        </w:tc>
        <w:tc>
          <w:tcPr>
            <w:tcW w:w="5732" w:type="dxa"/>
            <w:gridSpan w:val="2"/>
          </w:tcPr>
          <w:p w:rsidR="006455C0" w:rsidRPr="00485D3C" w:rsidRDefault="006455C0" w:rsidP="00944A7D">
            <w:pPr>
              <w:rPr>
                <w:sz w:val="24"/>
                <w:szCs w:val="24"/>
              </w:rPr>
            </w:pPr>
            <w:r w:rsidRPr="00485D3C">
              <w:rPr>
                <w:sz w:val="24"/>
                <w:szCs w:val="24"/>
              </w:rPr>
              <w:t xml:space="preserve">       Остистый    отросток     </w:t>
            </w:r>
            <w:r w:rsidRPr="00485D3C">
              <w:rPr>
                <w:sz w:val="24"/>
                <w:szCs w:val="24"/>
                <w:lang w:val="en-US"/>
              </w:rPr>
              <w:t>XI</w:t>
            </w:r>
            <w:r w:rsidRPr="00485D3C">
              <w:rPr>
                <w:sz w:val="24"/>
                <w:szCs w:val="24"/>
              </w:rPr>
              <w:t xml:space="preserve">    грудного    позво</w:t>
            </w:r>
            <w:r w:rsidRPr="00485D3C">
              <w:rPr>
                <w:sz w:val="24"/>
                <w:szCs w:val="24"/>
              </w:rPr>
              <w:t>н</w:t>
            </w:r>
            <w:r w:rsidRPr="00485D3C">
              <w:rPr>
                <w:sz w:val="24"/>
                <w:szCs w:val="24"/>
              </w:rPr>
              <w:t>ка</w:t>
            </w:r>
          </w:p>
        </w:tc>
      </w:tr>
    </w:tbl>
    <w:p w:rsidR="006455C0" w:rsidRPr="00485D3C" w:rsidRDefault="006455C0" w:rsidP="00944A7D">
      <w:pPr>
        <w:rPr>
          <w:sz w:val="24"/>
          <w:szCs w:val="24"/>
        </w:rPr>
      </w:pPr>
    </w:p>
    <w:p w:rsidR="006455C0" w:rsidRPr="00485D3C" w:rsidRDefault="006455C0" w:rsidP="00944A7D">
      <w:pPr>
        <w:rPr>
          <w:sz w:val="24"/>
          <w:szCs w:val="24"/>
        </w:rPr>
      </w:pPr>
    </w:p>
    <w:p w:rsidR="006455C0" w:rsidRPr="00485D3C" w:rsidRDefault="006455C0" w:rsidP="00944A7D">
      <w:pPr>
        <w:rPr>
          <w:sz w:val="24"/>
          <w:szCs w:val="24"/>
        </w:rPr>
      </w:pPr>
      <w:r w:rsidRPr="00485D3C">
        <w:rPr>
          <w:sz w:val="24"/>
          <w:szCs w:val="24"/>
        </w:rPr>
        <w:t xml:space="preserve">                                      </w:t>
      </w:r>
      <w:r w:rsidRPr="00485D3C">
        <w:rPr>
          <w:b/>
          <w:i/>
          <w:sz w:val="24"/>
          <w:szCs w:val="24"/>
        </w:rPr>
        <w:t xml:space="preserve">Сердечно-сосудистая система. </w:t>
      </w:r>
    </w:p>
    <w:p w:rsidR="006455C0" w:rsidRPr="00485D3C" w:rsidRDefault="006455C0" w:rsidP="00944A7D">
      <w:pPr>
        <w:rPr>
          <w:sz w:val="24"/>
          <w:szCs w:val="24"/>
        </w:rPr>
      </w:pPr>
      <w:r w:rsidRPr="00485D3C">
        <w:rPr>
          <w:sz w:val="24"/>
          <w:szCs w:val="24"/>
        </w:rPr>
        <w:t xml:space="preserve">         Выпячиваний и пульсации сонных артерий нет. Пальпаторно верхуше</w:t>
      </w:r>
      <w:r w:rsidRPr="00485D3C">
        <w:rPr>
          <w:sz w:val="24"/>
          <w:szCs w:val="24"/>
        </w:rPr>
        <w:t>ч</w:t>
      </w:r>
      <w:r w:rsidRPr="00485D3C">
        <w:rPr>
          <w:sz w:val="24"/>
          <w:szCs w:val="24"/>
        </w:rPr>
        <w:t xml:space="preserve">ный толчок располагается в </w:t>
      </w:r>
      <w:r w:rsidRPr="00485D3C">
        <w:rPr>
          <w:sz w:val="24"/>
          <w:szCs w:val="24"/>
          <w:lang w:val="en-US"/>
        </w:rPr>
        <w:t>V</w:t>
      </w:r>
      <w:r w:rsidRPr="00485D3C">
        <w:rPr>
          <w:sz w:val="24"/>
          <w:szCs w:val="24"/>
        </w:rPr>
        <w:t xml:space="preserve"> межреберье на </w:t>
      </w:r>
      <w:smartTag w:uri="urn:schemas-microsoft-com:office:smarttags" w:element="metricconverter">
        <w:smartTagPr>
          <w:attr w:name="ProductID" w:val="1,5 см"/>
        </w:smartTagPr>
        <w:r w:rsidRPr="00485D3C">
          <w:rPr>
            <w:sz w:val="24"/>
            <w:szCs w:val="24"/>
          </w:rPr>
          <w:t>1,5 см</w:t>
        </w:r>
      </w:smartTag>
      <w:r w:rsidRPr="00485D3C">
        <w:rPr>
          <w:sz w:val="24"/>
          <w:szCs w:val="24"/>
        </w:rPr>
        <w:t xml:space="preserve"> кнутри от срединно-ключичной линии . Сердечный толчок не определяется . Границы относительной  и абс</w:t>
      </w:r>
      <w:r w:rsidRPr="00485D3C">
        <w:rPr>
          <w:sz w:val="24"/>
          <w:szCs w:val="24"/>
        </w:rPr>
        <w:t>о</w:t>
      </w:r>
      <w:r w:rsidRPr="00485D3C">
        <w:rPr>
          <w:sz w:val="24"/>
          <w:szCs w:val="24"/>
        </w:rPr>
        <w:t xml:space="preserve">лютной сердечной тупости не изменены.  </w:t>
      </w:r>
    </w:p>
    <w:p w:rsidR="006455C0" w:rsidRPr="00485D3C" w:rsidRDefault="006455C0" w:rsidP="00944A7D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7" w:firstRow="1" w:lastRow="0" w:firstColumn="1" w:lastColumn="0" w:noHBand="0" w:noVBand="0"/>
      </w:tblPr>
      <w:tblGrid>
        <w:gridCol w:w="2840"/>
        <w:gridCol w:w="2840"/>
        <w:gridCol w:w="2840"/>
      </w:tblGrid>
      <w:tr w:rsidR="006455C0" w:rsidRPr="00485D3C">
        <w:tblPrEx>
          <w:tblCellMar>
            <w:top w:w="0" w:type="dxa"/>
            <w:bottom w:w="0" w:type="dxa"/>
          </w:tblCellMar>
        </w:tblPrEx>
        <w:trPr>
          <w:trHeight w:val="140"/>
        </w:trPr>
        <w:tc>
          <w:tcPr>
            <w:tcW w:w="2840" w:type="dxa"/>
          </w:tcPr>
          <w:p w:rsidR="006455C0" w:rsidRPr="00485D3C" w:rsidRDefault="006455C0" w:rsidP="00944A7D">
            <w:pPr>
              <w:rPr>
                <w:i/>
                <w:sz w:val="24"/>
                <w:szCs w:val="24"/>
              </w:rPr>
            </w:pPr>
            <w:r w:rsidRPr="00485D3C">
              <w:rPr>
                <w:i/>
                <w:sz w:val="24"/>
                <w:szCs w:val="24"/>
              </w:rPr>
              <w:t>Граница</w:t>
            </w:r>
          </w:p>
        </w:tc>
        <w:tc>
          <w:tcPr>
            <w:tcW w:w="2840" w:type="dxa"/>
          </w:tcPr>
          <w:p w:rsidR="006455C0" w:rsidRPr="00485D3C" w:rsidRDefault="006455C0" w:rsidP="00944A7D">
            <w:pPr>
              <w:rPr>
                <w:i/>
                <w:sz w:val="24"/>
                <w:szCs w:val="24"/>
              </w:rPr>
            </w:pPr>
            <w:r w:rsidRPr="00485D3C">
              <w:rPr>
                <w:i/>
                <w:sz w:val="24"/>
                <w:szCs w:val="24"/>
              </w:rPr>
              <w:t>Относительная тупость</w:t>
            </w:r>
          </w:p>
        </w:tc>
        <w:tc>
          <w:tcPr>
            <w:tcW w:w="2840" w:type="dxa"/>
          </w:tcPr>
          <w:p w:rsidR="006455C0" w:rsidRPr="00485D3C" w:rsidRDefault="006455C0" w:rsidP="00944A7D">
            <w:pPr>
              <w:rPr>
                <w:i/>
                <w:sz w:val="24"/>
                <w:szCs w:val="24"/>
              </w:rPr>
            </w:pPr>
            <w:r w:rsidRPr="00485D3C">
              <w:rPr>
                <w:i/>
                <w:sz w:val="24"/>
                <w:szCs w:val="24"/>
              </w:rPr>
              <w:t>Абсолютная тупость</w:t>
            </w:r>
          </w:p>
        </w:tc>
      </w:tr>
      <w:tr w:rsidR="006455C0" w:rsidRPr="00485D3C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2840" w:type="dxa"/>
          </w:tcPr>
          <w:p w:rsidR="006455C0" w:rsidRPr="00485D3C" w:rsidRDefault="006455C0" w:rsidP="00944A7D">
            <w:pPr>
              <w:rPr>
                <w:sz w:val="24"/>
                <w:szCs w:val="24"/>
              </w:rPr>
            </w:pPr>
            <w:r w:rsidRPr="00485D3C">
              <w:rPr>
                <w:sz w:val="24"/>
                <w:szCs w:val="24"/>
              </w:rPr>
              <w:t>Правая</w:t>
            </w:r>
          </w:p>
        </w:tc>
        <w:tc>
          <w:tcPr>
            <w:tcW w:w="2840" w:type="dxa"/>
          </w:tcPr>
          <w:p w:rsidR="006455C0" w:rsidRPr="00485D3C" w:rsidRDefault="006455C0" w:rsidP="00944A7D">
            <w:pPr>
              <w:rPr>
                <w:sz w:val="24"/>
                <w:szCs w:val="24"/>
              </w:rPr>
            </w:pPr>
            <w:r w:rsidRPr="00485D3C">
              <w:rPr>
                <w:sz w:val="24"/>
                <w:szCs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485D3C">
                <w:rPr>
                  <w:sz w:val="24"/>
                  <w:szCs w:val="24"/>
                </w:rPr>
                <w:t>1 см</w:t>
              </w:r>
            </w:smartTag>
            <w:r w:rsidRPr="00485D3C">
              <w:rPr>
                <w:sz w:val="24"/>
                <w:szCs w:val="24"/>
              </w:rPr>
              <w:t xml:space="preserve"> кнаружи от пр</w:t>
            </w:r>
            <w:r w:rsidRPr="00485D3C">
              <w:rPr>
                <w:sz w:val="24"/>
                <w:szCs w:val="24"/>
              </w:rPr>
              <w:t>а</w:t>
            </w:r>
            <w:r w:rsidRPr="00485D3C">
              <w:rPr>
                <w:sz w:val="24"/>
                <w:szCs w:val="24"/>
              </w:rPr>
              <w:t xml:space="preserve">вого </w:t>
            </w:r>
          </w:p>
          <w:p w:rsidR="006455C0" w:rsidRPr="00485D3C" w:rsidRDefault="006455C0" w:rsidP="00944A7D">
            <w:pPr>
              <w:rPr>
                <w:sz w:val="24"/>
                <w:szCs w:val="24"/>
              </w:rPr>
            </w:pPr>
            <w:r w:rsidRPr="00485D3C">
              <w:rPr>
                <w:sz w:val="24"/>
                <w:szCs w:val="24"/>
              </w:rPr>
              <w:t>края грудины</w:t>
            </w:r>
          </w:p>
        </w:tc>
        <w:tc>
          <w:tcPr>
            <w:tcW w:w="2840" w:type="dxa"/>
          </w:tcPr>
          <w:p w:rsidR="006455C0" w:rsidRPr="00485D3C" w:rsidRDefault="006455C0" w:rsidP="00944A7D">
            <w:pPr>
              <w:rPr>
                <w:sz w:val="24"/>
                <w:szCs w:val="24"/>
              </w:rPr>
            </w:pPr>
            <w:r w:rsidRPr="00485D3C">
              <w:rPr>
                <w:sz w:val="24"/>
                <w:szCs w:val="24"/>
              </w:rPr>
              <w:t xml:space="preserve">Левый край грудины </w:t>
            </w:r>
          </w:p>
        </w:tc>
      </w:tr>
      <w:tr w:rsidR="006455C0" w:rsidRPr="00485D3C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6455C0" w:rsidRPr="00485D3C" w:rsidRDefault="006455C0" w:rsidP="00944A7D">
            <w:pPr>
              <w:rPr>
                <w:sz w:val="24"/>
                <w:szCs w:val="24"/>
              </w:rPr>
            </w:pPr>
            <w:r w:rsidRPr="00485D3C">
              <w:rPr>
                <w:sz w:val="24"/>
                <w:szCs w:val="24"/>
              </w:rPr>
              <w:t>Верхняя</w:t>
            </w:r>
          </w:p>
        </w:tc>
        <w:tc>
          <w:tcPr>
            <w:tcW w:w="2840" w:type="dxa"/>
          </w:tcPr>
          <w:p w:rsidR="006455C0" w:rsidRPr="00485D3C" w:rsidRDefault="006455C0" w:rsidP="00944A7D">
            <w:pPr>
              <w:rPr>
                <w:sz w:val="24"/>
                <w:szCs w:val="24"/>
              </w:rPr>
            </w:pPr>
            <w:r w:rsidRPr="00485D3C">
              <w:rPr>
                <w:sz w:val="24"/>
                <w:szCs w:val="24"/>
              </w:rPr>
              <w:t xml:space="preserve">Верхний край </w:t>
            </w:r>
            <w:r w:rsidRPr="00485D3C">
              <w:rPr>
                <w:sz w:val="24"/>
                <w:szCs w:val="24"/>
                <w:lang w:val="en-US"/>
              </w:rPr>
              <w:t>III</w:t>
            </w:r>
            <w:r w:rsidRPr="00485D3C">
              <w:rPr>
                <w:sz w:val="24"/>
                <w:szCs w:val="24"/>
              </w:rPr>
              <w:t xml:space="preserve"> ребра </w:t>
            </w:r>
          </w:p>
        </w:tc>
        <w:tc>
          <w:tcPr>
            <w:tcW w:w="2840" w:type="dxa"/>
          </w:tcPr>
          <w:p w:rsidR="006455C0" w:rsidRPr="00485D3C" w:rsidRDefault="006455C0" w:rsidP="00944A7D">
            <w:pPr>
              <w:rPr>
                <w:sz w:val="24"/>
                <w:szCs w:val="24"/>
              </w:rPr>
            </w:pPr>
            <w:r w:rsidRPr="00485D3C">
              <w:rPr>
                <w:sz w:val="24"/>
                <w:szCs w:val="24"/>
              </w:rPr>
              <w:t xml:space="preserve">Хрящ </w:t>
            </w:r>
            <w:r w:rsidRPr="00485D3C">
              <w:rPr>
                <w:sz w:val="24"/>
                <w:szCs w:val="24"/>
                <w:lang w:val="en-US"/>
              </w:rPr>
              <w:t xml:space="preserve">IV </w:t>
            </w:r>
            <w:r w:rsidRPr="00485D3C">
              <w:rPr>
                <w:sz w:val="24"/>
                <w:szCs w:val="24"/>
              </w:rPr>
              <w:t>ребра</w:t>
            </w:r>
          </w:p>
        </w:tc>
      </w:tr>
      <w:tr w:rsidR="006455C0" w:rsidRPr="00485D3C">
        <w:tblPrEx>
          <w:tblCellMar>
            <w:top w:w="0" w:type="dxa"/>
            <w:bottom w:w="0" w:type="dxa"/>
          </w:tblCellMar>
        </w:tblPrEx>
        <w:tc>
          <w:tcPr>
            <w:tcW w:w="2840" w:type="dxa"/>
          </w:tcPr>
          <w:p w:rsidR="006455C0" w:rsidRPr="00485D3C" w:rsidRDefault="006455C0" w:rsidP="00944A7D">
            <w:pPr>
              <w:rPr>
                <w:sz w:val="24"/>
                <w:szCs w:val="24"/>
              </w:rPr>
            </w:pPr>
            <w:r w:rsidRPr="00485D3C">
              <w:rPr>
                <w:sz w:val="24"/>
                <w:szCs w:val="24"/>
              </w:rPr>
              <w:t>Левая</w:t>
            </w:r>
          </w:p>
        </w:tc>
        <w:tc>
          <w:tcPr>
            <w:tcW w:w="2840" w:type="dxa"/>
          </w:tcPr>
          <w:p w:rsidR="006455C0" w:rsidRPr="00485D3C" w:rsidRDefault="006455C0" w:rsidP="00944A7D">
            <w:pPr>
              <w:rPr>
                <w:sz w:val="24"/>
                <w:szCs w:val="24"/>
              </w:rPr>
            </w:pPr>
            <w:r w:rsidRPr="00485D3C">
              <w:rPr>
                <w:sz w:val="24"/>
                <w:szCs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485D3C">
                <w:rPr>
                  <w:sz w:val="24"/>
                  <w:szCs w:val="24"/>
                </w:rPr>
                <w:t>1 см</w:t>
              </w:r>
            </w:smartTag>
            <w:r w:rsidRPr="00485D3C">
              <w:rPr>
                <w:sz w:val="24"/>
                <w:szCs w:val="24"/>
              </w:rPr>
              <w:t xml:space="preserve"> кнутри от ср</w:t>
            </w:r>
            <w:r w:rsidRPr="00485D3C">
              <w:rPr>
                <w:sz w:val="24"/>
                <w:szCs w:val="24"/>
              </w:rPr>
              <w:t>е</w:t>
            </w:r>
            <w:r w:rsidRPr="00485D3C">
              <w:rPr>
                <w:sz w:val="24"/>
                <w:szCs w:val="24"/>
              </w:rPr>
              <w:t>динно-ключичной линии</w:t>
            </w:r>
          </w:p>
        </w:tc>
        <w:tc>
          <w:tcPr>
            <w:tcW w:w="2840" w:type="dxa"/>
          </w:tcPr>
          <w:p w:rsidR="006455C0" w:rsidRPr="00485D3C" w:rsidRDefault="006455C0" w:rsidP="00944A7D">
            <w:pPr>
              <w:rPr>
                <w:sz w:val="24"/>
                <w:szCs w:val="24"/>
              </w:rPr>
            </w:pPr>
            <w:r w:rsidRPr="00485D3C">
              <w:rPr>
                <w:sz w:val="24"/>
                <w:szCs w:val="24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485D3C">
                <w:rPr>
                  <w:sz w:val="24"/>
                  <w:szCs w:val="24"/>
                </w:rPr>
                <w:t>1 см</w:t>
              </w:r>
            </w:smartTag>
            <w:r w:rsidRPr="00485D3C">
              <w:rPr>
                <w:sz w:val="24"/>
                <w:szCs w:val="24"/>
              </w:rPr>
              <w:t xml:space="preserve"> кнутри от ср</w:t>
            </w:r>
            <w:r w:rsidRPr="00485D3C">
              <w:rPr>
                <w:sz w:val="24"/>
                <w:szCs w:val="24"/>
              </w:rPr>
              <w:t>е</w:t>
            </w:r>
            <w:r w:rsidRPr="00485D3C">
              <w:rPr>
                <w:sz w:val="24"/>
                <w:szCs w:val="24"/>
              </w:rPr>
              <w:t>динно-ключичной линии</w:t>
            </w:r>
          </w:p>
        </w:tc>
      </w:tr>
    </w:tbl>
    <w:p w:rsidR="006455C0" w:rsidRPr="00485D3C" w:rsidRDefault="006455C0" w:rsidP="00944A7D">
      <w:pPr>
        <w:rPr>
          <w:sz w:val="24"/>
          <w:szCs w:val="24"/>
        </w:rPr>
      </w:pPr>
    </w:p>
    <w:p w:rsidR="006455C0" w:rsidRPr="00485D3C" w:rsidRDefault="006455C0" w:rsidP="00944A7D">
      <w:pPr>
        <w:rPr>
          <w:sz w:val="24"/>
          <w:szCs w:val="24"/>
        </w:rPr>
      </w:pPr>
      <w:r w:rsidRPr="00485D3C">
        <w:rPr>
          <w:sz w:val="24"/>
          <w:szCs w:val="24"/>
        </w:rPr>
        <w:t xml:space="preserve">         Поперечник сердца - </w:t>
      </w:r>
      <w:smartTag w:uri="urn:schemas-microsoft-com:office:smarttags" w:element="metricconverter">
        <w:smartTagPr>
          <w:attr w:name="ProductID" w:val="11 см"/>
        </w:smartTagPr>
        <w:r w:rsidRPr="00485D3C">
          <w:rPr>
            <w:sz w:val="24"/>
            <w:szCs w:val="24"/>
          </w:rPr>
          <w:t>11 см</w:t>
        </w:r>
      </w:smartTag>
      <w:r w:rsidRPr="00485D3C">
        <w:rPr>
          <w:sz w:val="24"/>
          <w:szCs w:val="24"/>
        </w:rPr>
        <w:t xml:space="preserve">. Конфигурация сердца не изменена. </w:t>
      </w:r>
    </w:p>
    <w:p w:rsidR="006455C0" w:rsidRPr="00485D3C" w:rsidRDefault="006455C0" w:rsidP="00944A7D">
      <w:pPr>
        <w:rPr>
          <w:sz w:val="24"/>
          <w:szCs w:val="24"/>
        </w:rPr>
      </w:pPr>
      <w:r w:rsidRPr="00485D3C">
        <w:rPr>
          <w:sz w:val="24"/>
          <w:szCs w:val="24"/>
        </w:rPr>
        <w:t xml:space="preserve">         </w:t>
      </w:r>
      <w:r w:rsidRPr="00485D3C">
        <w:rPr>
          <w:i/>
          <w:sz w:val="24"/>
          <w:szCs w:val="24"/>
        </w:rPr>
        <w:t>Аускультативно</w:t>
      </w:r>
      <w:r w:rsidRPr="00485D3C">
        <w:rPr>
          <w:sz w:val="24"/>
          <w:szCs w:val="24"/>
        </w:rPr>
        <w:t xml:space="preserve">. Тоны сердца громкие , ритмичные . Частота  сердечных сокращений 70 ударов в минуту , патологические шумы не выслушиваются . </w:t>
      </w:r>
    </w:p>
    <w:p w:rsidR="006455C0" w:rsidRPr="00485D3C" w:rsidRDefault="006455C0" w:rsidP="00944A7D">
      <w:pPr>
        <w:rPr>
          <w:sz w:val="24"/>
          <w:szCs w:val="24"/>
        </w:rPr>
      </w:pPr>
      <w:r w:rsidRPr="00485D3C">
        <w:rPr>
          <w:sz w:val="24"/>
          <w:szCs w:val="24"/>
        </w:rPr>
        <w:t xml:space="preserve">         Пульс ритмичный, слабого наполнения и напряжения. АД - 120/70 мм.рт.ст.</w:t>
      </w:r>
    </w:p>
    <w:p w:rsidR="006455C0" w:rsidRPr="00485D3C" w:rsidRDefault="006455C0" w:rsidP="00944A7D">
      <w:pPr>
        <w:rPr>
          <w:sz w:val="24"/>
          <w:szCs w:val="24"/>
        </w:rPr>
      </w:pPr>
    </w:p>
    <w:p w:rsidR="006455C0" w:rsidRPr="00485D3C" w:rsidRDefault="006455C0" w:rsidP="00944A7D">
      <w:pPr>
        <w:rPr>
          <w:sz w:val="24"/>
          <w:szCs w:val="24"/>
        </w:rPr>
      </w:pPr>
      <w:r w:rsidRPr="00485D3C">
        <w:rPr>
          <w:sz w:val="24"/>
          <w:szCs w:val="24"/>
        </w:rPr>
        <w:t xml:space="preserve">                              </w:t>
      </w:r>
    </w:p>
    <w:p w:rsidR="006455C0" w:rsidRDefault="006455C0" w:rsidP="00944A7D">
      <w:pPr>
        <w:rPr>
          <w:sz w:val="24"/>
          <w:szCs w:val="24"/>
        </w:rPr>
      </w:pPr>
      <w:r w:rsidRPr="00485D3C">
        <w:rPr>
          <w:sz w:val="24"/>
          <w:szCs w:val="24"/>
        </w:rPr>
        <w:t xml:space="preserve">              </w:t>
      </w:r>
    </w:p>
    <w:p w:rsidR="00DA3019" w:rsidRPr="00485D3C" w:rsidRDefault="00DA3019" w:rsidP="00944A7D">
      <w:pPr>
        <w:rPr>
          <w:sz w:val="24"/>
          <w:szCs w:val="24"/>
        </w:rPr>
      </w:pPr>
    </w:p>
    <w:p w:rsidR="006455C0" w:rsidRPr="00485D3C" w:rsidRDefault="006455C0" w:rsidP="00944A7D">
      <w:pPr>
        <w:rPr>
          <w:sz w:val="24"/>
          <w:szCs w:val="24"/>
        </w:rPr>
      </w:pPr>
      <w:r w:rsidRPr="00485D3C">
        <w:rPr>
          <w:b/>
          <w:i/>
          <w:sz w:val="24"/>
          <w:szCs w:val="24"/>
        </w:rPr>
        <w:t xml:space="preserve">                          Пищеварительная система. </w:t>
      </w:r>
    </w:p>
    <w:p w:rsidR="006455C0" w:rsidRPr="00485D3C" w:rsidRDefault="006455C0" w:rsidP="00944A7D">
      <w:pPr>
        <w:rPr>
          <w:sz w:val="24"/>
          <w:szCs w:val="24"/>
        </w:rPr>
      </w:pPr>
      <w:r w:rsidRPr="00485D3C">
        <w:rPr>
          <w:sz w:val="24"/>
          <w:szCs w:val="24"/>
        </w:rPr>
        <w:t xml:space="preserve">         </w:t>
      </w:r>
      <w:r w:rsidRPr="00485D3C">
        <w:rPr>
          <w:sz w:val="24"/>
          <w:szCs w:val="24"/>
        </w:rPr>
        <w:tab/>
        <w:t xml:space="preserve">Язык влажный, </w:t>
      </w:r>
      <w:r w:rsidR="001326E9">
        <w:rPr>
          <w:sz w:val="24"/>
          <w:szCs w:val="24"/>
        </w:rPr>
        <w:t>обложен белым налётом</w:t>
      </w:r>
      <w:r w:rsidRPr="00485D3C">
        <w:rPr>
          <w:sz w:val="24"/>
          <w:szCs w:val="24"/>
        </w:rPr>
        <w:t>. Зев нормальной окраски. Форма живота обы</w:t>
      </w:r>
      <w:r w:rsidRPr="00485D3C">
        <w:rPr>
          <w:sz w:val="24"/>
          <w:szCs w:val="24"/>
        </w:rPr>
        <w:t>ч</w:t>
      </w:r>
      <w:r w:rsidRPr="00485D3C">
        <w:rPr>
          <w:sz w:val="24"/>
          <w:szCs w:val="24"/>
        </w:rPr>
        <w:t>ная . Видимая перистальтика отсутствует .</w:t>
      </w:r>
    </w:p>
    <w:p w:rsidR="006455C0" w:rsidRPr="00485D3C" w:rsidRDefault="006455C0" w:rsidP="00944A7D">
      <w:pPr>
        <w:rPr>
          <w:sz w:val="24"/>
          <w:szCs w:val="24"/>
        </w:rPr>
      </w:pPr>
      <w:r w:rsidRPr="00485D3C">
        <w:rPr>
          <w:sz w:val="24"/>
          <w:szCs w:val="24"/>
        </w:rPr>
        <w:t xml:space="preserve">         </w:t>
      </w:r>
      <w:r w:rsidRPr="00485D3C">
        <w:rPr>
          <w:sz w:val="24"/>
          <w:szCs w:val="24"/>
        </w:rPr>
        <w:tab/>
        <w:t>При поверхностной пальпации живот мягкий, зон повышенной кожной чувствительности нет; расхождения прямых мышц живота, феномен «мыше</w:t>
      </w:r>
      <w:r w:rsidRPr="00485D3C">
        <w:rPr>
          <w:sz w:val="24"/>
          <w:szCs w:val="24"/>
        </w:rPr>
        <w:t>ч</w:t>
      </w:r>
      <w:r w:rsidRPr="00485D3C">
        <w:rPr>
          <w:sz w:val="24"/>
          <w:szCs w:val="24"/>
        </w:rPr>
        <w:t xml:space="preserve">ной защиты» отсутствуют; симптом Щёткина - Блюмберга отрицательный. </w:t>
      </w:r>
    </w:p>
    <w:p w:rsidR="006455C0" w:rsidRPr="00485D3C" w:rsidRDefault="006455C0" w:rsidP="00944A7D">
      <w:pPr>
        <w:rPr>
          <w:sz w:val="24"/>
          <w:szCs w:val="24"/>
        </w:rPr>
      </w:pPr>
      <w:r w:rsidRPr="00485D3C">
        <w:rPr>
          <w:sz w:val="24"/>
          <w:szCs w:val="24"/>
        </w:rPr>
        <w:t xml:space="preserve">         </w:t>
      </w:r>
      <w:r w:rsidRPr="00485D3C">
        <w:rPr>
          <w:sz w:val="24"/>
          <w:szCs w:val="24"/>
        </w:rPr>
        <w:tab/>
        <w:t>При глубокой методической пальпации: сигмовидная кишка прощупыв</w:t>
      </w:r>
      <w:r w:rsidRPr="00485D3C">
        <w:rPr>
          <w:sz w:val="24"/>
          <w:szCs w:val="24"/>
        </w:rPr>
        <w:t>а</w:t>
      </w:r>
      <w:r w:rsidRPr="00485D3C">
        <w:rPr>
          <w:sz w:val="24"/>
          <w:szCs w:val="24"/>
        </w:rPr>
        <w:t>ется в виде урчащего валика, безболезненна; слепая кишка пальпируется в виде цилиндра толщиной в 2 пальца, безболезненна; подвздошная кишка урчит; п</w:t>
      </w:r>
      <w:r w:rsidRPr="00485D3C">
        <w:rPr>
          <w:sz w:val="24"/>
          <w:szCs w:val="24"/>
        </w:rPr>
        <w:t>о</w:t>
      </w:r>
      <w:r w:rsidRPr="00485D3C">
        <w:rPr>
          <w:sz w:val="24"/>
          <w:szCs w:val="24"/>
        </w:rPr>
        <w:t>перечно-ободочная кишка легко передвигается вверх и вниз. Инфильтратов , опух</w:t>
      </w:r>
      <w:r w:rsidRPr="00485D3C">
        <w:rPr>
          <w:sz w:val="24"/>
          <w:szCs w:val="24"/>
        </w:rPr>
        <w:t>о</w:t>
      </w:r>
      <w:r w:rsidRPr="00485D3C">
        <w:rPr>
          <w:sz w:val="24"/>
          <w:szCs w:val="24"/>
        </w:rPr>
        <w:t>лей нет .</w:t>
      </w:r>
    </w:p>
    <w:p w:rsidR="006455C0" w:rsidRPr="00485D3C" w:rsidRDefault="006455C0" w:rsidP="00944A7D">
      <w:pPr>
        <w:rPr>
          <w:sz w:val="24"/>
          <w:szCs w:val="24"/>
        </w:rPr>
      </w:pPr>
      <w:r w:rsidRPr="00485D3C">
        <w:rPr>
          <w:sz w:val="24"/>
          <w:szCs w:val="24"/>
        </w:rPr>
        <w:t xml:space="preserve">         </w:t>
      </w:r>
      <w:r w:rsidRPr="00485D3C">
        <w:rPr>
          <w:sz w:val="24"/>
          <w:szCs w:val="24"/>
        </w:rPr>
        <w:tab/>
        <w:t>Печень пальпируется у края рёберной дуги: край острый, поверхность гладкая, безболезненна. Размеры печени по Курлову 9см-8см-7см .</w:t>
      </w:r>
    </w:p>
    <w:p w:rsidR="006455C0" w:rsidRPr="00485D3C" w:rsidRDefault="006455C0" w:rsidP="00944A7D">
      <w:pPr>
        <w:rPr>
          <w:sz w:val="24"/>
          <w:szCs w:val="24"/>
        </w:rPr>
      </w:pPr>
      <w:r w:rsidRPr="00485D3C">
        <w:rPr>
          <w:sz w:val="24"/>
          <w:szCs w:val="24"/>
        </w:rPr>
        <w:t xml:space="preserve">         </w:t>
      </w:r>
      <w:r w:rsidRPr="00485D3C">
        <w:rPr>
          <w:sz w:val="24"/>
          <w:szCs w:val="24"/>
        </w:rPr>
        <w:tab/>
        <w:t xml:space="preserve">Желчный пузырь не пальпируется. </w:t>
      </w:r>
    </w:p>
    <w:p w:rsidR="006455C0" w:rsidRPr="00485D3C" w:rsidRDefault="006455C0" w:rsidP="00944A7D">
      <w:pPr>
        <w:ind w:firstLine="720"/>
        <w:rPr>
          <w:sz w:val="24"/>
          <w:szCs w:val="24"/>
        </w:rPr>
      </w:pPr>
      <w:r w:rsidRPr="00485D3C">
        <w:rPr>
          <w:sz w:val="24"/>
          <w:szCs w:val="24"/>
        </w:rPr>
        <w:t xml:space="preserve">Поджелудочная железа и селезёнка не пальпируется. </w:t>
      </w:r>
    </w:p>
    <w:p w:rsidR="006455C0" w:rsidRPr="00485D3C" w:rsidRDefault="006455C0" w:rsidP="00944A7D">
      <w:pPr>
        <w:ind w:firstLine="720"/>
        <w:rPr>
          <w:sz w:val="24"/>
          <w:szCs w:val="24"/>
        </w:rPr>
      </w:pPr>
      <w:r w:rsidRPr="00485D3C">
        <w:rPr>
          <w:sz w:val="24"/>
          <w:szCs w:val="24"/>
        </w:rPr>
        <w:t>Стул без особенностей.</w:t>
      </w:r>
    </w:p>
    <w:p w:rsidR="006455C0" w:rsidRPr="00485D3C" w:rsidRDefault="006455C0" w:rsidP="00944A7D">
      <w:pPr>
        <w:rPr>
          <w:sz w:val="24"/>
          <w:szCs w:val="24"/>
        </w:rPr>
      </w:pPr>
    </w:p>
    <w:p w:rsidR="006455C0" w:rsidRPr="00485D3C" w:rsidRDefault="006455C0" w:rsidP="00944A7D">
      <w:pPr>
        <w:rPr>
          <w:b/>
          <w:i/>
          <w:sz w:val="24"/>
          <w:szCs w:val="24"/>
        </w:rPr>
      </w:pPr>
      <w:r w:rsidRPr="00485D3C">
        <w:rPr>
          <w:sz w:val="24"/>
          <w:szCs w:val="24"/>
        </w:rPr>
        <w:t xml:space="preserve">                                                </w:t>
      </w:r>
      <w:r w:rsidRPr="00485D3C">
        <w:rPr>
          <w:b/>
          <w:i/>
          <w:sz w:val="24"/>
          <w:szCs w:val="24"/>
        </w:rPr>
        <w:t xml:space="preserve">Мочеполовые органы. </w:t>
      </w:r>
    </w:p>
    <w:p w:rsidR="006455C0" w:rsidRPr="00485D3C" w:rsidRDefault="006455C0" w:rsidP="00944A7D">
      <w:pPr>
        <w:rPr>
          <w:sz w:val="24"/>
          <w:szCs w:val="24"/>
        </w:rPr>
      </w:pPr>
      <w:r w:rsidRPr="00485D3C">
        <w:rPr>
          <w:b/>
          <w:i/>
          <w:sz w:val="24"/>
          <w:szCs w:val="24"/>
        </w:rPr>
        <w:t xml:space="preserve">         </w:t>
      </w:r>
      <w:r w:rsidRPr="00485D3C">
        <w:rPr>
          <w:sz w:val="24"/>
          <w:szCs w:val="24"/>
        </w:rPr>
        <w:t>При осмотре поясничной области покраснения, припухлости не выявле</w:t>
      </w:r>
      <w:r w:rsidRPr="00485D3C">
        <w:rPr>
          <w:sz w:val="24"/>
          <w:szCs w:val="24"/>
        </w:rPr>
        <w:t>н</w:t>
      </w:r>
      <w:r w:rsidRPr="00485D3C">
        <w:rPr>
          <w:sz w:val="24"/>
          <w:szCs w:val="24"/>
        </w:rPr>
        <w:t>но. Напряжения поясничных мышц нет. Симптом покалачивания отрицателен с обеих сторон . Мочевой пузырь не пальпируется . Дизурических расстройств нет .</w:t>
      </w:r>
    </w:p>
    <w:p w:rsidR="006455C0" w:rsidRPr="00485D3C" w:rsidRDefault="006455C0" w:rsidP="00944A7D">
      <w:pPr>
        <w:rPr>
          <w:sz w:val="24"/>
          <w:szCs w:val="24"/>
        </w:rPr>
      </w:pPr>
    </w:p>
    <w:p w:rsidR="006455C0" w:rsidRPr="00485D3C" w:rsidRDefault="006455C0" w:rsidP="00944A7D">
      <w:pPr>
        <w:rPr>
          <w:b/>
          <w:i/>
          <w:sz w:val="24"/>
          <w:szCs w:val="24"/>
        </w:rPr>
      </w:pPr>
      <w:r w:rsidRPr="00485D3C">
        <w:rPr>
          <w:sz w:val="24"/>
          <w:szCs w:val="24"/>
        </w:rPr>
        <w:t xml:space="preserve">                                               </w:t>
      </w:r>
      <w:r w:rsidRPr="00485D3C">
        <w:rPr>
          <w:b/>
          <w:i/>
          <w:sz w:val="24"/>
          <w:szCs w:val="24"/>
        </w:rPr>
        <w:t xml:space="preserve">Эндокринная система. </w:t>
      </w:r>
    </w:p>
    <w:p w:rsidR="006455C0" w:rsidRPr="00485D3C" w:rsidRDefault="006455C0" w:rsidP="00944A7D">
      <w:pPr>
        <w:rPr>
          <w:sz w:val="24"/>
          <w:szCs w:val="24"/>
        </w:rPr>
      </w:pPr>
      <w:r w:rsidRPr="00485D3C">
        <w:rPr>
          <w:b/>
          <w:i/>
          <w:sz w:val="24"/>
          <w:szCs w:val="24"/>
        </w:rPr>
        <w:t xml:space="preserve">    </w:t>
      </w:r>
      <w:r w:rsidRPr="00485D3C">
        <w:rPr>
          <w:sz w:val="24"/>
          <w:szCs w:val="24"/>
        </w:rPr>
        <w:t xml:space="preserve">     Щитовидная железа при осмотре не визуализируется. Вторичные половые признаки соответствуют возрасту и полу. Оволосение по женскому типу.</w:t>
      </w:r>
    </w:p>
    <w:p w:rsidR="006455C0" w:rsidRPr="00485D3C" w:rsidRDefault="006455C0" w:rsidP="00944A7D">
      <w:pPr>
        <w:rPr>
          <w:b/>
          <w:sz w:val="24"/>
          <w:szCs w:val="24"/>
        </w:rPr>
      </w:pPr>
      <w:r w:rsidRPr="00485D3C">
        <w:rPr>
          <w:b/>
          <w:sz w:val="24"/>
          <w:szCs w:val="24"/>
        </w:rPr>
        <w:t>Нервная система.</w:t>
      </w:r>
    </w:p>
    <w:p w:rsidR="006455C0" w:rsidRPr="00485D3C" w:rsidRDefault="006455C0" w:rsidP="00944A7D">
      <w:pPr>
        <w:rPr>
          <w:sz w:val="24"/>
          <w:szCs w:val="24"/>
        </w:rPr>
      </w:pPr>
      <w:r w:rsidRPr="00485D3C">
        <w:rPr>
          <w:sz w:val="24"/>
          <w:szCs w:val="24"/>
        </w:rPr>
        <w:t>Сознание ясное ориентирована в месте, времени и ситуации. Внимание усто</w:t>
      </w:r>
      <w:r w:rsidRPr="00485D3C">
        <w:rPr>
          <w:sz w:val="24"/>
          <w:szCs w:val="24"/>
        </w:rPr>
        <w:t>й</w:t>
      </w:r>
      <w:r w:rsidRPr="00485D3C">
        <w:rPr>
          <w:sz w:val="24"/>
          <w:szCs w:val="24"/>
        </w:rPr>
        <w:t>чивое, память на текущие и прошлые события сохранена. Мышление логичное, речь последовательная.</w:t>
      </w:r>
      <w:r w:rsidR="001326E9">
        <w:rPr>
          <w:sz w:val="24"/>
          <w:szCs w:val="24"/>
        </w:rPr>
        <w:t xml:space="preserve"> Общемозговые симптомы</w:t>
      </w:r>
      <w:r w:rsidR="00E371F1">
        <w:rPr>
          <w:sz w:val="24"/>
          <w:szCs w:val="24"/>
        </w:rPr>
        <w:t>- головокружение, головная боль, тошнота.</w:t>
      </w:r>
      <w:r w:rsidRPr="00485D3C">
        <w:rPr>
          <w:sz w:val="24"/>
          <w:szCs w:val="24"/>
        </w:rPr>
        <w:t xml:space="preserve"> Менингеальные симптомы отрицательные. </w:t>
      </w:r>
      <w:r w:rsidR="00E371F1">
        <w:rPr>
          <w:sz w:val="24"/>
          <w:szCs w:val="24"/>
        </w:rPr>
        <w:t>Мелкоразмашистый устан</w:t>
      </w:r>
      <w:r w:rsidR="00E371F1">
        <w:rPr>
          <w:sz w:val="24"/>
          <w:szCs w:val="24"/>
        </w:rPr>
        <w:t>о</w:t>
      </w:r>
      <w:r w:rsidR="00E371F1">
        <w:rPr>
          <w:sz w:val="24"/>
          <w:szCs w:val="24"/>
        </w:rPr>
        <w:t>вочный горизонтальный нистагм при крайних отведениях глазных яблок.</w:t>
      </w:r>
      <w:r w:rsidR="00114662">
        <w:rPr>
          <w:sz w:val="24"/>
          <w:szCs w:val="24"/>
        </w:rPr>
        <w:t xml:space="preserve"> Асс</w:t>
      </w:r>
      <w:r w:rsidR="00114662">
        <w:rPr>
          <w:sz w:val="24"/>
          <w:szCs w:val="24"/>
        </w:rPr>
        <w:t>и</w:t>
      </w:r>
      <w:r w:rsidR="00114662">
        <w:rPr>
          <w:sz w:val="24"/>
          <w:szCs w:val="24"/>
        </w:rPr>
        <w:t>метрия н/г складок. Вкус сохранен. Снижение слуха. Глотание, фонация в норме. Язык по средней линии.</w:t>
      </w:r>
      <w:r w:rsidR="0087633B">
        <w:rPr>
          <w:sz w:val="24"/>
          <w:szCs w:val="24"/>
        </w:rPr>
        <w:t xml:space="preserve"> Речь монотонная тихая. Гипомимия. Мышчный тонус в конечностях повышен по экстрапирамидальному типу. Кистевой сим</w:t>
      </w:r>
      <w:r w:rsidR="0087633B">
        <w:rPr>
          <w:sz w:val="24"/>
          <w:szCs w:val="24"/>
        </w:rPr>
        <w:t>п</w:t>
      </w:r>
      <w:r w:rsidR="0087633B">
        <w:rPr>
          <w:sz w:val="24"/>
          <w:szCs w:val="24"/>
        </w:rPr>
        <w:t>том Россолимо (+) справа, хоботковый симптом (+)</w:t>
      </w:r>
      <w:r w:rsidR="006233C9">
        <w:rPr>
          <w:sz w:val="24"/>
          <w:szCs w:val="24"/>
        </w:rPr>
        <w:t>. Периодически симптом Б</w:t>
      </w:r>
      <w:r w:rsidR="006233C9">
        <w:rPr>
          <w:sz w:val="24"/>
          <w:szCs w:val="24"/>
        </w:rPr>
        <w:t>а</w:t>
      </w:r>
      <w:r w:rsidR="006233C9">
        <w:rPr>
          <w:sz w:val="24"/>
          <w:szCs w:val="24"/>
        </w:rPr>
        <w:t>бинского справа. В позе Ромберга пошатывание. Выражены симптомы вегет</w:t>
      </w:r>
      <w:r w:rsidR="006233C9">
        <w:rPr>
          <w:sz w:val="24"/>
          <w:szCs w:val="24"/>
        </w:rPr>
        <w:t>а</w:t>
      </w:r>
      <w:r w:rsidR="006233C9">
        <w:rPr>
          <w:sz w:val="24"/>
          <w:szCs w:val="24"/>
        </w:rPr>
        <w:t>тивной ди</w:t>
      </w:r>
      <w:r w:rsidR="006233C9">
        <w:rPr>
          <w:sz w:val="24"/>
          <w:szCs w:val="24"/>
        </w:rPr>
        <w:t>с</w:t>
      </w:r>
      <w:r w:rsidR="006233C9">
        <w:rPr>
          <w:sz w:val="24"/>
          <w:szCs w:val="24"/>
        </w:rPr>
        <w:t>функции. Функции тазовых органов не нарушены.</w:t>
      </w:r>
    </w:p>
    <w:p w:rsidR="006455C0" w:rsidRPr="00485D3C" w:rsidRDefault="006455C0" w:rsidP="00944A7D">
      <w:pPr>
        <w:rPr>
          <w:sz w:val="24"/>
          <w:szCs w:val="24"/>
        </w:rPr>
      </w:pPr>
      <w:r w:rsidRPr="00485D3C">
        <w:rPr>
          <w:sz w:val="24"/>
          <w:szCs w:val="24"/>
        </w:rPr>
        <w:t xml:space="preserve">  </w:t>
      </w:r>
    </w:p>
    <w:p w:rsidR="00D8661F" w:rsidRDefault="006455C0" w:rsidP="00944A7D">
      <w:pPr>
        <w:rPr>
          <w:b/>
          <w:sz w:val="24"/>
        </w:rPr>
      </w:pPr>
      <w:r w:rsidRPr="00485D3C">
        <w:rPr>
          <w:b/>
          <w:sz w:val="24"/>
        </w:rPr>
        <w:t>Гинекологическое исследование.</w:t>
      </w:r>
    </w:p>
    <w:p w:rsidR="006455C0" w:rsidRPr="00DA3019" w:rsidRDefault="006455C0" w:rsidP="00DA3019">
      <w:pPr>
        <w:rPr>
          <w:sz w:val="24"/>
          <w:szCs w:val="24"/>
        </w:rPr>
      </w:pPr>
      <w:r w:rsidRPr="00DA3019">
        <w:rPr>
          <w:sz w:val="24"/>
          <w:szCs w:val="24"/>
        </w:rPr>
        <w:t>Наружные половые органы развиты правильно. Ов</w:t>
      </w:r>
      <w:r w:rsidRPr="00DA3019">
        <w:rPr>
          <w:sz w:val="24"/>
          <w:szCs w:val="24"/>
        </w:rPr>
        <w:t>о</w:t>
      </w:r>
      <w:r w:rsidRPr="00DA3019">
        <w:rPr>
          <w:sz w:val="24"/>
          <w:szCs w:val="24"/>
        </w:rPr>
        <w:t>лосение лобка по женскому типу, большие губы прикрывают малые половые губы, рубцов и деформаций нет. Слизистая входа во влагалище бело-розового цвета, уретра  не изменена. Бартолиновы и парауретральные железы без особенностей.</w:t>
      </w:r>
      <w:r w:rsidRPr="00DA3019">
        <w:rPr>
          <w:b/>
          <w:sz w:val="24"/>
          <w:szCs w:val="24"/>
        </w:rPr>
        <w:t xml:space="preserve">В зеркалах: </w:t>
      </w:r>
      <w:r w:rsidRPr="00DA3019">
        <w:rPr>
          <w:sz w:val="24"/>
          <w:szCs w:val="24"/>
        </w:rPr>
        <w:t>слиз</w:t>
      </w:r>
      <w:r w:rsidRPr="00DA3019">
        <w:rPr>
          <w:sz w:val="24"/>
          <w:szCs w:val="24"/>
        </w:rPr>
        <w:t>и</w:t>
      </w:r>
      <w:r w:rsidRPr="00DA3019">
        <w:rPr>
          <w:sz w:val="24"/>
          <w:szCs w:val="24"/>
        </w:rPr>
        <w:t>стая влагалища чистая, розового цвета, складчатость слизистой сохранена. В</w:t>
      </w:r>
      <w:r w:rsidRPr="00DA3019">
        <w:rPr>
          <w:sz w:val="24"/>
          <w:szCs w:val="24"/>
        </w:rPr>
        <w:t>ы</w:t>
      </w:r>
      <w:r w:rsidRPr="00DA3019">
        <w:rPr>
          <w:sz w:val="24"/>
          <w:szCs w:val="24"/>
        </w:rPr>
        <w:lastRenderedPageBreak/>
        <w:t>деления слизистые. Шейка матки коническая, слизистая чистая, розового цвета. Нару</w:t>
      </w:r>
      <w:r w:rsidRPr="00DA3019">
        <w:rPr>
          <w:sz w:val="24"/>
          <w:szCs w:val="24"/>
        </w:rPr>
        <w:t>ж</w:t>
      </w:r>
      <w:r w:rsidRPr="00DA3019">
        <w:rPr>
          <w:sz w:val="24"/>
          <w:szCs w:val="24"/>
        </w:rPr>
        <w:t xml:space="preserve">ный зев точечный. </w:t>
      </w:r>
    </w:p>
    <w:p w:rsidR="006455C0" w:rsidRDefault="006455C0" w:rsidP="00944A7D">
      <w:pPr>
        <w:pStyle w:val="3"/>
        <w:spacing w:before="0" w:after="0"/>
        <w:rPr>
          <w:rFonts w:ascii="Times New Roman" w:hAnsi="Times New Roman"/>
          <w:szCs w:val="24"/>
        </w:rPr>
      </w:pPr>
      <w:r w:rsidRPr="00485D3C">
        <w:rPr>
          <w:szCs w:val="24"/>
        </w:rPr>
        <w:t xml:space="preserve"> </w:t>
      </w:r>
      <w:r w:rsidRPr="00485D3C">
        <w:rPr>
          <w:rFonts w:ascii="Times New Roman" w:hAnsi="Times New Roman"/>
          <w:b/>
          <w:szCs w:val="24"/>
        </w:rPr>
        <w:t>Бимануальное влагалищно-брюшностенное исследование:</w:t>
      </w:r>
      <w:r w:rsidRPr="00485D3C">
        <w:rPr>
          <w:rFonts w:ascii="Times New Roman" w:hAnsi="Times New Roman"/>
          <w:szCs w:val="24"/>
        </w:rPr>
        <w:t xml:space="preserve"> слизистая влаг</w:t>
      </w:r>
      <w:r w:rsidRPr="00485D3C">
        <w:rPr>
          <w:rFonts w:ascii="Times New Roman" w:hAnsi="Times New Roman"/>
          <w:szCs w:val="24"/>
        </w:rPr>
        <w:t>а</w:t>
      </w:r>
      <w:r w:rsidRPr="00485D3C">
        <w:rPr>
          <w:rFonts w:ascii="Times New Roman" w:hAnsi="Times New Roman"/>
          <w:szCs w:val="24"/>
        </w:rPr>
        <w:t xml:space="preserve">лища складчатая, стенки  растяжимые, рубцовых изменений нет. Матка  в </w:t>
      </w:r>
      <w:r w:rsidRPr="00485D3C">
        <w:rPr>
          <w:rFonts w:ascii="Times New Roman" w:hAnsi="Times New Roman"/>
          <w:szCs w:val="24"/>
          <w:lang w:val="en-US"/>
        </w:rPr>
        <w:t>ant</w:t>
      </w:r>
      <w:r w:rsidRPr="00485D3C">
        <w:rPr>
          <w:rFonts w:ascii="Times New Roman" w:hAnsi="Times New Roman"/>
          <w:szCs w:val="24"/>
          <w:lang w:val="en-US"/>
        </w:rPr>
        <w:t>e</w:t>
      </w:r>
      <w:r w:rsidRPr="00485D3C">
        <w:rPr>
          <w:rFonts w:ascii="Times New Roman" w:hAnsi="Times New Roman"/>
          <w:szCs w:val="24"/>
          <w:lang w:val="en-US"/>
        </w:rPr>
        <w:t>flexio</w:t>
      </w:r>
      <w:r w:rsidRPr="00485D3C">
        <w:rPr>
          <w:rFonts w:ascii="Times New Roman" w:hAnsi="Times New Roman"/>
          <w:szCs w:val="24"/>
        </w:rPr>
        <w:t>, нормальной величины и формы, плотная, ограничено подвижная, безб</w:t>
      </w:r>
      <w:r w:rsidRPr="00485D3C">
        <w:rPr>
          <w:rFonts w:ascii="Times New Roman" w:hAnsi="Times New Roman"/>
          <w:szCs w:val="24"/>
        </w:rPr>
        <w:t>о</w:t>
      </w:r>
      <w:r w:rsidRPr="00485D3C">
        <w:rPr>
          <w:rFonts w:ascii="Times New Roman" w:hAnsi="Times New Roman"/>
          <w:szCs w:val="24"/>
        </w:rPr>
        <w:t xml:space="preserve">лезненная. Придатки </w:t>
      </w:r>
      <w:r w:rsidR="00AE1A7E">
        <w:rPr>
          <w:rFonts w:ascii="Times New Roman" w:hAnsi="Times New Roman"/>
          <w:szCs w:val="24"/>
        </w:rPr>
        <w:t>не пальпируются</w:t>
      </w:r>
      <w:r w:rsidRPr="00485D3C">
        <w:rPr>
          <w:rFonts w:ascii="Times New Roman" w:hAnsi="Times New Roman"/>
          <w:szCs w:val="24"/>
        </w:rPr>
        <w:t>. Св</w:t>
      </w:r>
      <w:r w:rsidRPr="00485D3C">
        <w:rPr>
          <w:rFonts w:ascii="Times New Roman" w:hAnsi="Times New Roman"/>
          <w:szCs w:val="24"/>
        </w:rPr>
        <w:t>о</w:t>
      </w:r>
      <w:r w:rsidRPr="00485D3C">
        <w:rPr>
          <w:rFonts w:ascii="Times New Roman" w:hAnsi="Times New Roman"/>
          <w:szCs w:val="24"/>
        </w:rPr>
        <w:t>ды свободные.</w:t>
      </w:r>
    </w:p>
    <w:p w:rsidR="00684C5A" w:rsidRPr="00684C5A" w:rsidRDefault="00684C5A" w:rsidP="00944A7D"/>
    <w:p w:rsidR="006455C0" w:rsidRPr="00485D3C" w:rsidRDefault="006455C0" w:rsidP="00944A7D">
      <w:pPr>
        <w:rPr>
          <w:b/>
          <w:sz w:val="24"/>
          <w:szCs w:val="24"/>
        </w:rPr>
      </w:pPr>
      <w:r w:rsidRPr="00485D3C">
        <w:rPr>
          <w:b/>
          <w:sz w:val="24"/>
          <w:szCs w:val="24"/>
        </w:rPr>
        <w:t xml:space="preserve">Предварительный диагноз и его обоснование. </w:t>
      </w:r>
    </w:p>
    <w:p w:rsidR="006455C0" w:rsidRPr="00485D3C" w:rsidRDefault="00684C5A" w:rsidP="00944A7D">
      <w:pPr>
        <w:ind w:firstLine="720"/>
        <w:rPr>
          <w:sz w:val="24"/>
          <w:szCs w:val="24"/>
        </w:rPr>
      </w:pPr>
      <w:r>
        <w:rPr>
          <w:sz w:val="24"/>
          <w:szCs w:val="24"/>
        </w:rPr>
        <w:t>На основании жалоб больной на постоянные схваткообразные боли в л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вой подвздошной </w:t>
      </w:r>
      <w:r w:rsidR="00F071B5">
        <w:rPr>
          <w:sz w:val="24"/>
          <w:szCs w:val="24"/>
        </w:rPr>
        <w:t>области</w:t>
      </w:r>
      <w:r>
        <w:rPr>
          <w:sz w:val="24"/>
          <w:szCs w:val="24"/>
        </w:rPr>
        <w:t>, сухость во рту тошноту</w:t>
      </w:r>
      <w:r w:rsidR="006455C0" w:rsidRPr="00485D3C">
        <w:rPr>
          <w:sz w:val="24"/>
          <w:szCs w:val="24"/>
        </w:rPr>
        <w:t>, анамнеза заболева</w:t>
      </w:r>
      <w:r>
        <w:rPr>
          <w:sz w:val="24"/>
          <w:szCs w:val="24"/>
        </w:rPr>
        <w:t>ния- заб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лела остро в 2 ч. 10.06.10 поставлен предварительный диагноз </w:t>
      </w:r>
      <w:r w:rsidR="006455C0" w:rsidRPr="00485D3C">
        <w:rPr>
          <w:sz w:val="24"/>
          <w:szCs w:val="24"/>
        </w:rPr>
        <w:t xml:space="preserve">: Киста </w:t>
      </w:r>
      <w:r>
        <w:rPr>
          <w:sz w:val="24"/>
          <w:szCs w:val="24"/>
        </w:rPr>
        <w:t>левого</w:t>
      </w:r>
      <w:r w:rsidR="006455C0" w:rsidRPr="00485D3C">
        <w:rPr>
          <w:sz w:val="24"/>
          <w:szCs w:val="24"/>
        </w:rPr>
        <w:t xml:space="preserve"> яичника</w:t>
      </w:r>
      <w:r>
        <w:rPr>
          <w:sz w:val="24"/>
          <w:szCs w:val="24"/>
        </w:rPr>
        <w:t xml:space="preserve"> с </w:t>
      </w:r>
      <w:r w:rsidR="00F071B5">
        <w:rPr>
          <w:sz w:val="24"/>
          <w:szCs w:val="24"/>
        </w:rPr>
        <w:t>прекрутом</w:t>
      </w:r>
      <w:r w:rsidR="006455C0" w:rsidRPr="00485D3C">
        <w:rPr>
          <w:sz w:val="24"/>
          <w:szCs w:val="24"/>
        </w:rPr>
        <w:t>.</w:t>
      </w:r>
      <w:r w:rsidR="00F071B5">
        <w:rPr>
          <w:sz w:val="24"/>
          <w:szCs w:val="24"/>
        </w:rPr>
        <w:t xml:space="preserve"> Была экстренно переведена из неврологического в гин</w:t>
      </w:r>
      <w:r w:rsidR="00F071B5">
        <w:rPr>
          <w:sz w:val="24"/>
          <w:szCs w:val="24"/>
        </w:rPr>
        <w:t>е</w:t>
      </w:r>
      <w:r w:rsidR="00F071B5">
        <w:rPr>
          <w:sz w:val="24"/>
          <w:szCs w:val="24"/>
        </w:rPr>
        <w:t>колог</w:t>
      </w:r>
      <w:r w:rsidR="00F071B5">
        <w:rPr>
          <w:sz w:val="24"/>
          <w:szCs w:val="24"/>
        </w:rPr>
        <w:t>и</w:t>
      </w:r>
      <w:r w:rsidR="00F071B5">
        <w:rPr>
          <w:sz w:val="24"/>
          <w:szCs w:val="24"/>
        </w:rPr>
        <w:t>ческое отделение МУЗ УОКБ.</w:t>
      </w:r>
    </w:p>
    <w:p w:rsidR="006455C0" w:rsidRPr="00485D3C" w:rsidRDefault="006455C0" w:rsidP="00944A7D">
      <w:pPr>
        <w:rPr>
          <w:sz w:val="24"/>
          <w:szCs w:val="24"/>
        </w:rPr>
      </w:pPr>
    </w:p>
    <w:p w:rsidR="006455C0" w:rsidRPr="00485D3C" w:rsidRDefault="006455C0" w:rsidP="00944A7D">
      <w:pPr>
        <w:pStyle w:val="7"/>
        <w:jc w:val="left"/>
        <w:rPr>
          <w:szCs w:val="24"/>
        </w:rPr>
      </w:pPr>
    </w:p>
    <w:p w:rsidR="006455C0" w:rsidRPr="00485D3C" w:rsidRDefault="006455C0" w:rsidP="00944A7D">
      <w:pPr>
        <w:rPr>
          <w:b/>
          <w:sz w:val="24"/>
          <w:szCs w:val="24"/>
        </w:rPr>
      </w:pPr>
      <w:r w:rsidRPr="00485D3C">
        <w:rPr>
          <w:b/>
          <w:sz w:val="24"/>
          <w:szCs w:val="24"/>
        </w:rPr>
        <w:t>Данные лабораторных и инструментальных и</w:t>
      </w:r>
      <w:r w:rsidRPr="00485D3C">
        <w:rPr>
          <w:b/>
          <w:sz w:val="24"/>
          <w:szCs w:val="24"/>
        </w:rPr>
        <w:t>с</w:t>
      </w:r>
      <w:r w:rsidRPr="00485D3C">
        <w:rPr>
          <w:b/>
          <w:sz w:val="24"/>
          <w:szCs w:val="24"/>
        </w:rPr>
        <w:t>следований.</w:t>
      </w:r>
    </w:p>
    <w:p w:rsidR="006455C0" w:rsidRPr="00485D3C" w:rsidRDefault="006455C0" w:rsidP="00944A7D">
      <w:pPr>
        <w:numPr>
          <w:ilvl w:val="0"/>
          <w:numId w:val="6"/>
        </w:numPr>
        <w:rPr>
          <w:b/>
          <w:sz w:val="24"/>
          <w:szCs w:val="24"/>
        </w:rPr>
      </w:pPr>
      <w:r w:rsidRPr="00485D3C">
        <w:rPr>
          <w:b/>
          <w:sz w:val="24"/>
          <w:szCs w:val="24"/>
        </w:rPr>
        <w:t xml:space="preserve">Общий анализ крови  </w:t>
      </w:r>
      <w:r w:rsidR="008C5E1B">
        <w:rPr>
          <w:b/>
          <w:sz w:val="24"/>
          <w:szCs w:val="24"/>
        </w:rPr>
        <w:t>10</w:t>
      </w:r>
      <w:r w:rsidRPr="00485D3C">
        <w:rPr>
          <w:b/>
          <w:sz w:val="24"/>
          <w:szCs w:val="24"/>
        </w:rPr>
        <w:t>.0</w:t>
      </w:r>
      <w:r w:rsidR="008C5E1B">
        <w:rPr>
          <w:b/>
          <w:sz w:val="24"/>
          <w:szCs w:val="24"/>
        </w:rPr>
        <w:t>6.10</w:t>
      </w:r>
      <w:r w:rsidRPr="00485D3C">
        <w:rPr>
          <w:b/>
          <w:sz w:val="24"/>
          <w:szCs w:val="24"/>
        </w:rPr>
        <w:t xml:space="preserve"> г.  </w:t>
      </w:r>
    </w:p>
    <w:p w:rsidR="006455C0" w:rsidRPr="00485D3C" w:rsidRDefault="006455C0" w:rsidP="00944A7D">
      <w:pPr>
        <w:rPr>
          <w:i/>
          <w:sz w:val="24"/>
          <w:szCs w:val="24"/>
        </w:rPr>
      </w:pPr>
      <w:r w:rsidRPr="00485D3C">
        <w:rPr>
          <w:sz w:val="24"/>
          <w:szCs w:val="24"/>
        </w:rPr>
        <w:t xml:space="preserve">       </w:t>
      </w:r>
    </w:p>
    <w:tbl>
      <w:tblPr>
        <w:tblW w:w="0" w:type="auto"/>
        <w:tblLayout w:type="fixed"/>
        <w:tblLook w:val="00A7" w:firstRow="1" w:lastRow="0" w:firstColumn="1" w:lastColumn="0" w:noHBand="0" w:noVBand="0"/>
      </w:tblPr>
      <w:tblGrid>
        <w:gridCol w:w="4261"/>
        <w:gridCol w:w="4261"/>
      </w:tblGrid>
      <w:tr w:rsidR="006455C0" w:rsidRPr="00485D3C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</w:tcBorders>
            <w:shd w:val="pct25" w:color="000000" w:fill="FFFFFF"/>
          </w:tcPr>
          <w:p w:rsidR="006455C0" w:rsidRPr="00485D3C" w:rsidRDefault="006455C0" w:rsidP="00944A7D">
            <w:pPr>
              <w:rPr>
                <w:i/>
                <w:sz w:val="24"/>
                <w:szCs w:val="24"/>
              </w:rPr>
            </w:pPr>
            <w:r w:rsidRPr="00485D3C">
              <w:rPr>
                <w:i/>
                <w:sz w:val="24"/>
                <w:szCs w:val="24"/>
              </w:rPr>
              <w:t>Эритроциты</w:t>
            </w:r>
          </w:p>
        </w:tc>
        <w:tc>
          <w:tcPr>
            <w:tcW w:w="4261" w:type="dxa"/>
            <w:tcBorders>
              <w:top w:val="single" w:sz="12" w:space="0" w:color="000000"/>
              <w:bottom w:val="double" w:sz="6" w:space="0" w:color="000000"/>
              <w:right w:val="single" w:sz="12" w:space="0" w:color="000000"/>
            </w:tcBorders>
            <w:shd w:val="pct25" w:color="C0C0C0" w:fill="FFFFFF"/>
          </w:tcPr>
          <w:p w:rsidR="006455C0" w:rsidRPr="00485D3C" w:rsidRDefault="008C5E1B" w:rsidP="00944A7D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</w:t>
            </w:r>
            <w:r w:rsidR="006455C0" w:rsidRPr="00485D3C">
              <w:rPr>
                <w:b/>
                <w:i/>
                <w:sz w:val="24"/>
                <w:szCs w:val="24"/>
              </w:rPr>
              <w:t>.6х10</w:t>
            </w:r>
            <w:r w:rsidR="006455C0" w:rsidRPr="00485D3C">
              <w:rPr>
                <w:b/>
                <w:i/>
                <w:sz w:val="24"/>
                <w:szCs w:val="24"/>
                <w:vertAlign w:val="superscript"/>
              </w:rPr>
              <w:t>12</w:t>
            </w:r>
            <w:r w:rsidR="006455C0" w:rsidRPr="00485D3C">
              <w:rPr>
                <w:b/>
                <w:i/>
                <w:sz w:val="24"/>
                <w:szCs w:val="24"/>
              </w:rPr>
              <w:t>/л</w:t>
            </w:r>
          </w:p>
        </w:tc>
      </w:tr>
      <w:tr w:rsidR="006455C0" w:rsidRPr="00485D3C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6455C0" w:rsidRPr="00485D3C" w:rsidRDefault="006455C0" w:rsidP="00944A7D">
            <w:pPr>
              <w:rPr>
                <w:i/>
                <w:sz w:val="24"/>
                <w:szCs w:val="24"/>
              </w:rPr>
            </w:pPr>
            <w:r w:rsidRPr="00485D3C">
              <w:rPr>
                <w:i/>
                <w:sz w:val="24"/>
                <w:szCs w:val="24"/>
              </w:rPr>
              <w:t>Гемоглобин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6455C0" w:rsidRPr="00485D3C" w:rsidRDefault="006455C0" w:rsidP="00944A7D">
            <w:pPr>
              <w:rPr>
                <w:b/>
                <w:i/>
                <w:sz w:val="24"/>
                <w:szCs w:val="24"/>
              </w:rPr>
            </w:pPr>
            <w:r w:rsidRPr="00485D3C">
              <w:rPr>
                <w:b/>
                <w:i/>
                <w:sz w:val="24"/>
                <w:szCs w:val="24"/>
              </w:rPr>
              <w:t xml:space="preserve">                         118.5 г/л</w:t>
            </w:r>
          </w:p>
        </w:tc>
      </w:tr>
      <w:tr w:rsidR="006455C0" w:rsidRPr="00485D3C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6455C0" w:rsidRPr="00485D3C" w:rsidRDefault="006455C0" w:rsidP="00944A7D">
            <w:pPr>
              <w:rPr>
                <w:i/>
                <w:sz w:val="24"/>
                <w:szCs w:val="24"/>
              </w:rPr>
            </w:pPr>
            <w:r w:rsidRPr="00485D3C">
              <w:rPr>
                <w:i/>
                <w:sz w:val="24"/>
                <w:szCs w:val="24"/>
              </w:rPr>
              <w:t>Цветной показатель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6455C0" w:rsidRPr="00485D3C" w:rsidRDefault="006455C0" w:rsidP="00944A7D">
            <w:pPr>
              <w:rPr>
                <w:b/>
                <w:i/>
                <w:sz w:val="24"/>
                <w:szCs w:val="24"/>
              </w:rPr>
            </w:pPr>
            <w:r w:rsidRPr="00485D3C">
              <w:rPr>
                <w:i/>
                <w:sz w:val="24"/>
                <w:szCs w:val="24"/>
              </w:rPr>
              <w:t xml:space="preserve">                            </w:t>
            </w:r>
            <w:r w:rsidRPr="00485D3C">
              <w:rPr>
                <w:b/>
                <w:i/>
                <w:sz w:val="24"/>
                <w:szCs w:val="24"/>
              </w:rPr>
              <w:t>0.9</w:t>
            </w:r>
          </w:p>
        </w:tc>
      </w:tr>
      <w:tr w:rsidR="006455C0" w:rsidRPr="00485D3C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6455C0" w:rsidRPr="00485D3C" w:rsidRDefault="006455C0" w:rsidP="00944A7D">
            <w:pPr>
              <w:rPr>
                <w:i/>
                <w:sz w:val="24"/>
                <w:szCs w:val="24"/>
              </w:rPr>
            </w:pPr>
            <w:r w:rsidRPr="00485D3C">
              <w:rPr>
                <w:i/>
                <w:sz w:val="24"/>
                <w:szCs w:val="24"/>
              </w:rPr>
              <w:t>Тромбоциты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6455C0" w:rsidRPr="00485D3C" w:rsidRDefault="006455C0" w:rsidP="00944A7D">
            <w:pPr>
              <w:rPr>
                <w:b/>
                <w:i/>
                <w:sz w:val="24"/>
                <w:szCs w:val="24"/>
              </w:rPr>
            </w:pPr>
            <w:r w:rsidRPr="00485D3C">
              <w:rPr>
                <w:b/>
                <w:i/>
                <w:sz w:val="24"/>
                <w:szCs w:val="24"/>
              </w:rPr>
              <w:t xml:space="preserve">                         300000</w:t>
            </w:r>
          </w:p>
        </w:tc>
      </w:tr>
      <w:tr w:rsidR="006455C0" w:rsidRPr="00485D3C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6455C0" w:rsidRPr="00485D3C" w:rsidRDefault="006455C0" w:rsidP="00944A7D">
            <w:pPr>
              <w:rPr>
                <w:i/>
                <w:sz w:val="24"/>
                <w:szCs w:val="24"/>
              </w:rPr>
            </w:pPr>
            <w:r w:rsidRPr="00485D3C">
              <w:rPr>
                <w:i/>
                <w:sz w:val="24"/>
                <w:szCs w:val="24"/>
              </w:rPr>
              <w:t>Лейкоциты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6455C0" w:rsidRPr="00485D3C" w:rsidRDefault="006455C0" w:rsidP="00944A7D">
            <w:pPr>
              <w:rPr>
                <w:b/>
                <w:i/>
                <w:sz w:val="24"/>
                <w:szCs w:val="24"/>
              </w:rPr>
            </w:pPr>
            <w:r w:rsidRPr="00485D3C">
              <w:rPr>
                <w:b/>
                <w:i/>
                <w:sz w:val="24"/>
                <w:szCs w:val="24"/>
              </w:rPr>
              <w:t xml:space="preserve">                         4.</w:t>
            </w:r>
            <w:r w:rsidR="008C5E1B">
              <w:rPr>
                <w:b/>
                <w:i/>
                <w:sz w:val="24"/>
                <w:szCs w:val="24"/>
              </w:rPr>
              <w:t>7</w:t>
            </w:r>
            <w:r w:rsidRPr="00485D3C">
              <w:rPr>
                <w:b/>
                <w:i/>
                <w:sz w:val="24"/>
                <w:szCs w:val="24"/>
              </w:rPr>
              <w:t>х10</w:t>
            </w:r>
            <w:r w:rsidRPr="00485D3C">
              <w:rPr>
                <w:b/>
                <w:i/>
                <w:sz w:val="24"/>
                <w:szCs w:val="24"/>
                <w:vertAlign w:val="superscript"/>
              </w:rPr>
              <w:t>9</w:t>
            </w:r>
            <w:r w:rsidRPr="00485D3C">
              <w:rPr>
                <w:b/>
                <w:i/>
                <w:sz w:val="24"/>
                <w:szCs w:val="24"/>
              </w:rPr>
              <w:t>/л</w:t>
            </w:r>
          </w:p>
        </w:tc>
      </w:tr>
      <w:tr w:rsidR="006455C0" w:rsidRPr="00485D3C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6455C0" w:rsidRPr="00485D3C" w:rsidRDefault="006455C0" w:rsidP="00944A7D">
            <w:pPr>
              <w:rPr>
                <w:i/>
                <w:sz w:val="24"/>
                <w:szCs w:val="24"/>
              </w:rPr>
            </w:pPr>
            <w:r w:rsidRPr="00485D3C">
              <w:rPr>
                <w:i/>
                <w:sz w:val="24"/>
                <w:szCs w:val="24"/>
              </w:rPr>
              <w:t>Базофилы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6455C0" w:rsidRPr="00485D3C" w:rsidRDefault="006455C0" w:rsidP="00944A7D">
            <w:pPr>
              <w:rPr>
                <w:b/>
                <w:i/>
                <w:sz w:val="24"/>
                <w:szCs w:val="24"/>
              </w:rPr>
            </w:pPr>
            <w:r w:rsidRPr="00485D3C">
              <w:rPr>
                <w:b/>
                <w:i/>
                <w:sz w:val="24"/>
                <w:szCs w:val="24"/>
              </w:rPr>
              <w:t xml:space="preserve">                            ---   </w:t>
            </w:r>
          </w:p>
        </w:tc>
      </w:tr>
      <w:tr w:rsidR="006455C0" w:rsidRPr="00485D3C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6455C0" w:rsidRPr="00485D3C" w:rsidRDefault="006455C0" w:rsidP="00944A7D">
            <w:pPr>
              <w:rPr>
                <w:i/>
                <w:sz w:val="24"/>
                <w:szCs w:val="24"/>
              </w:rPr>
            </w:pPr>
            <w:r w:rsidRPr="00485D3C">
              <w:rPr>
                <w:i/>
                <w:sz w:val="24"/>
                <w:szCs w:val="24"/>
              </w:rPr>
              <w:t>Эозинофилы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6455C0" w:rsidRPr="00485D3C" w:rsidRDefault="006455C0" w:rsidP="00944A7D">
            <w:pPr>
              <w:rPr>
                <w:b/>
                <w:i/>
                <w:sz w:val="24"/>
                <w:szCs w:val="24"/>
              </w:rPr>
            </w:pPr>
            <w:r w:rsidRPr="00485D3C">
              <w:rPr>
                <w:b/>
                <w:i/>
                <w:sz w:val="24"/>
                <w:szCs w:val="24"/>
              </w:rPr>
              <w:t xml:space="preserve">                           1 %</w:t>
            </w:r>
          </w:p>
        </w:tc>
      </w:tr>
      <w:tr w:rsidR="006455C0" w:rsidRPr="00485D3C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6455C0" w:rsidRPr="00485D3C" w:rsidRDefault="006455C0" w:rsidP="00944A7D">
            <w:pPr>
              <w:rPr>
                <w:i/>
                <w:sz w:val="24"/>
                <w:szCs w:val="24"/>
              </w:rPr>
            </w:pPr>
            <w:r w:rsidRPr="00485D3C">
              <w:rPr>
                <w:i/>
                <w:sz w:val="24"/>
                <w:szCs w:val="24"/>
              </w:rPr>
              <w:t>Нейтрофилы: Миэлоц .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6455C0" w:rsidRPr="00485D3C" w:rsidRDefault="006455C0" w:rsidP="00944A7D">
            <w:pPr>
              <w:rPr>
                <w:b/>
                <w:i/>
                <w:sz w:val="24"/>
                <w:szCs w:val="24"/>
              </w:rPr>
            </w:pPr>
            <w:r w:rsidRPr="00485D3C">
              <w:rPr>
                <w:b/>
                <w:i/>
                <w:sz w:val="24"/>
                <w:szCs w:val="24"/>
              </w:rPr>
              <w:t xml:space="preserve">                            ---</w:t>
            </w:r>
          </w:p>
        </w:tc>
      </w:tr>
      <w:tr w:rsidR="006455C0" w:rsidRPr="00485D3C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6455C0" w:rsidRPr="00485D3C" w:rsidRDefault="006455C0" w:rsidP="00944A7D">
            <w:pPr>
              <w:rPr>
                <w:i/>
                <w:sz w:val="24"/>
                <w:szCs w:val="24"/>
              </w:rPr>
            </w:pPr>
            <w:r w:rsidRPr="00485D3C">
              <w:rPr>
                <w:i/>
                <w:sz w:val="24"/>
                <w:szCs w:val="24"/>
              </w:rPr>
              <w:t xml:space="preserve">                          Юные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6455C0" w:rsidRPr="00485D3C" w:rsidRDefault="006455C0" w:rsidP="00944A7D">
            <w:pPr>
              <w:rPr>
                <w:b/>
                <w:i/>
                <w:sz w:val="24"/>
                <w:szCs w:val="24"/>
              </w:rPr>
            </w:pPr>
            <w:r w:rsidRPr="00485D3C">
              <w:rPr>
                <w:b/>
                <w:i/>
                <w:sz w:val="24"/>
                <w:szCs w:val="24"/>
              </w:rPr>
              <w:t xml:space="preserve">                            ---</w:t>
            </w:r>
          </w:p>
        </w:tc>
      </w:tr>
      <w:tr w:rsidR="006455C0" w:rsidRPr="00485D3C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6455C0" w:rsidRPr="00485D3C" w:rsidRDefault="006455C0" w:rsidP="00944A7D">
            <w:pPr>
              <w:rPr>
                <w:i/>
                <w:sz w:val="24"/>
                <w:szCs w:val="24"/>
              </w:rPr>
            </w:pPr>
            <w:r w:rsidRPr="00485D3C">
              <w:rPr>
                <w:i/>
                <w:sz w:val="24"/>
                <w:szCs w:val="24"/>
              </w:rPr>
              <w:t xml:space="preserve">                          Палочкоядерные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6455C0" w:rsidRPr="00485D3C" w:rsidRDefault="006455C0" w:rsidP="00944A7D">
            <w:pPr>
              <w:rPr>
                <w:b/>
                <w:i/>
                <w:sz w:val="24"/>
                <w:szCs w:val="24"/>
              </w:rPr>
            </w:pPr>
            <w:r w:rsidRPr="00485D3C">
              <w:rPr>
                <w:b/>
                <w:i/>
                <w:sz w:val="24"/>
                <w:szCs w:val="24"/>
              </w:rPr>
              <w:t xml:space="preserve">                           4 %</w:t>
            </w:r>
          </w:p>
        </w:tc>
      </w:tr>
      <w:tr w:rsidR="006455C0" w:rsidRPr="00485D3C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6455C0" w:rsidRPr="00485D3C" w:rsidRDefault="006455C0" w:rsidP="00944A7D">
            <w:pPr>
              <w:pStyle w:val="7"/>
              <w:jc w:val="left"/>
              <w:rPr>
                <w:szCs w:val="24"/>
              </w:rPr>
            </w:pPr>
            <w:r w:rsidRPr="00485D3C">
              <w:rPr>
                <w:szCs w:val="24"/>
              </w:rPr>
              <w:t xml:space="preserve">                          Сегментоядерные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6455C0" w:rsidRPr="00485D3C" w:rsidRDefault="006455C0" w:rsidP="00944A7D">
            <w:pPr>
              <w:rPr>
                <w:b/>
                <w:i/>
                <w:sz w:val="24"/>
                <w:szCs w:val="24"/>
              </w:rPr>
            </w:pPr>
            <w:r w:rsidRPr="00485D3C">
              <w:rPr>
                <w:b/>
                <w:i/>
                <w:sz w:val="24"/>
                <w:szCs w:val="24"/>
              </w:rPr>
              <w:t xml:space="preserve">                          65 %</w:t>
            </w:r>
          </w:p>
        </w:tc>
      </w:tr>
      <w:tr w:rsidR="006455C0" w:rsidRPr="00485D3C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6455C0" w:rsidRPr="00485D3C" w:rsidRDefault="006455C0" w:rsidP="00944A7D">
            <w:pPr>
              <w:rPr>
                <w:i/>
                <w:sz w:val="24"/>
                <w:szCs w:val="24"/>
              </w:rPr>
            </w:pPr>
            <w:r w:rsidRPr="00485D3C">
              <w:rPr>
                <w:i/>
                <w:sz w:val="24"/>
                <w:szCs w:val="24"/>
              </w:rPr>
              <w:t>Лимфоциты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6455C0" w:rsidRPr="00485D3C" w:rsidRDefault="006455C0" w:rsidP="00944A7D">
            <w:pPr>
              <w:rPr>
                <w:b/>
                <w:i/>
                <w:sz w:val="24"/>
                <w:szCs w:val="24"/>
              </w:rPr>
            </w:pPr>
            <w:r w:rsidRPr="00485D3C">
              <w:rPr>
                <w:b/>
                <w:i/>
                <w:sz w:val="24"/>
                <w:szCs w:val="24"/>
              </w:rPr>
              <w:t xml:space="preserve">                          23 %</w:t>
            </w:r>
          </w:p>
        </w:tc>
      </w:tr>
      <w:tr w:rsidR="006455C0" w:rsidRPr="00485D3C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12" w:space="0" w:color="000000"/>
            </w:tcBorders>
            <w:shd w:val="pct25" w:color="000000" w:fill="FFFFFF"/>
          </w:tcPr>
          <w:p w:rsidR="006455C0" w:rsidRPr="00485D3C" w:rsidRDefault="006455C0" w:rsidP="00944A7D">
            <w:pPr>
              <w:rPr>
                <w:i/>
                <w:sz w:val="24"/>
                <w:szCs w:val="24"/>
              </w:rPr>
            </w:pPr>
            <w:r w:rsidRPr="00485D3C">
              <w:rPr>
                <w:i/>
                <w:sz w:val="24"/>
                <w:szCs w:val="24"/>
              </w:rPr>
              <w:t>Моноциты</w:t>
            </w:r>
          </w:p>
        </w:tc>
        <w:tc>
          <w:tcPr>
            <w:tcW w:w="4261" w:type="dxa"/>
            <w:tcBorders>
              <w:right w:val="single" w:sz="12" w:space="0" w:color="000000"/>
            </w:tcBorders>
            <w:shd w:val="pct25" w:color="C0C0C0" w:fill="FFFFFF"/>
          </w:tcPr>
          <w:p w:rsidR="006455C0" w:rsidRPr="00485D3C" w:rsidRDefault="006455C0" w:rsidP="00944A7D">
            <w:pPr>
              <w:rPr>
                <w:b/>
                <w:i/>
                <w:sz w:val="24"/>
                <w:szCs w:val="24"/>
              </w:rPr>
            </w:pPr>
            <w:r w:rsidRPr="00485D3C">
              <w:rPr>
                <w:b/>
                <w:i/>
                <w:sz w:val="24"/>
                <w:szCs w:val="24"/>
              </w:rPr>
              <w:t xml:space="preserve">                           7 %</w:t>
            </w:r>
          </w:p>
        </w:tc>
      </w:tr>
      <w:tr w:rsidR="006455C0" w:rsidRPr="00485D3C">
        <w:tblPrEx>
          <w:tblCellMar>
            <w:top w:w="0" w:type="dxa"/>
            <w:bottom w:w="0" w:type="dxa"/>
          </w:tblCellMar>
        </w:tblPrEx>
        <w:tc>
          <w:tcPr>
            <w:tcW w:w="4261" w:type="dxa"/>
            <w:tcBorders>
              <w:left w:val="single" w:sz="12" w:space="0" w:color="000000"/>
              <w:bottom w:val="single" w:sz="12" w:space="0" w:color="000000"/>
            </w:tcBorders>
            <w:shd w:val="pct25" w:color="000000" w:fill="FFFFFF"/>
          </w:tcPr>
          <w:p w:rsidR="006455C0" w:rsidRPr="00485D3C" w:rsidRDefault="006455C0" w:rsidP="00944A7D">
            <w:pPr>
              <w:rPr>
                <w:b/>
                <w:i/>
                <w:sz w:val="24"/>
                <w:szCs w:val="24"/>
              </w:rPr>
            </w:pPr>
            <w:r w:rsidRPr="00485D3C">
              <w:rPr>
                <w:i/>
                <w:sz w:val="24"/>
                <w:szCs w:val="24"/>
              </w:rPr>
              <w:t>СОЭ</w:t>
            </w:r>
          </w:p>
        </w:tc>
        <w:tc>
          <w:tcPr>
            <w:tcW w:w="4261" w:type="dxa"/>
            <w:tcBorders>
              <w:bottom w:val="single" w:sz="12" w:space="0" w:color="000000"/>
              <w:right w:val="single" w:sz="12" w:space="0" w:color="000000"/>
            </w:tcBorders>
            <w:shd w:val="pct25" w:color="C0C0C0" w:fill="FFFFFF"/>
          </w:tcPr>
          <w:p w:rsidR="006455C0" w:rsidRPr="00485D3C" w:rsidRDefault="006455C0" w:rsidP="00944A7D">
            <w:pPr>
              <w:rPr>
                <w:b/>
                <w:i/>
                <w:sz w:val="24"/>
                <w:szCs w:val="24"/>
              </w:rPr>
            </w:pPr>
            <w:r w:rsidRPr="00485D3C">
              <w:rPr>
                <w:b/>
                <w:i/>
                <w:sz w:val="24"/>
                <w:szCs w:val="24"/>
              </w:rPr>
              <w:t xml:space="preserve">                     15 мм/час      </w:t>
            </w:r>
          </w:p>
        </w:tc>
      </w:tr>
    </w:tbl>
    <w:p w:rsidR="006455C0" w:rsidRPr="00485D3C" w:rsidRDefault="006455C0" w:rsidP="00944A7D">
      <w:pPr>
        <w:rPr>
          <w:sz w:val="24"/>
          <w:szCs w:val="24"/>
        </w:rPr>
      </w:pPr>
    </w:p>
    <w:p w:rsidR="006455C0" w:rsidRPr="00485D3C" w:rsidRDefault="006455C0" w:rsidP="00944A7D">
      <w:pPr>
        <w:rPr>
          <w:b/>
          <w:sz w:val="24"/>
          <w:szCs w:val="24"/>
        </w:rPr>
      </w:pPr>
    </w:p>
    <w:p w:rsidR="006455C0" w:rsidRPr="00485D3C" w:rsidRDefault="006455C0" w:rsidP="00944A7D">
      <w:pPr>
        <w:numPr>
          <w:ilvl w:val="0"/>
          <w:numId w:val="8"/>
        </w:numPr>
        <w:rPr>
          <w:b/>
          <w:sz w:val="24"/>
          <w:szCs w:val="24"/>
        </w:rPr>
      </w:pPr>
      <w:r w:rsidRPr="00485D3C">
        <w:rPr>
          <w:b/>
          <w:sz w:val="24"/>
          <w:szCs w:val="24"/>
        </w:rPr>
        <w:t xml:space="preserve">Общий анализ мочи               </w:t>
      </w:r>
      <w:r w:rsidR="00B814A8">
        <w:rPr>
          <w:b/>
          <w:sz w:val="24"/>
          <w:szCs w:val="24"/>
        </w:rPr>
        <w:t>10</w:t>
      </w:r>
      <w:r w:rsidRPr="00485D3C">
        <w:rPr>
          <w:b/>
          <w:sz w:val="24"/>
          <w:szCs w:val="24"/>
        </w:rPr>
        <w:t>.0</w:t>
      </w:r>
      <w:r w:rsidR="00B814A8">
        <w:rPr>
          <w:b/>
          <w:sz w:val="24"/>
          <w:szCs w:val="24"/>
        </w:rPr>
        <w:t>6.10</w:t>
      </w:r>
      <w:r w:rsidRPr="00485D3C">
        <w:rPr>
          <w:b/>
          <w:sz w:val="24"/>
          <w:szCs w:val="24"/>
        </w:rPr>
        <w:t xml:space="preserve">г.  </w:t>
      </w:r>
    </w:p>
    <w:p w:rsidR="006455C0" w:rsidRPr="00485D3C" w:rsidRDefault="006455C0" w:rsidP="00944A7D">
      <w:pPr>
        <w:rPr>
          <w:b/>
          <w:sz w:val="24"/>
          <w:szCs w:val="24"/>
        </w:rPr>
      </w:pPr>
    </w:p>
    <w:p w:rsidR="006455C0" w:rsidRPr="00485D3C" w:rsidRDefault="006455C0" w:rsidP="00944A7D">
      <w:pPr>
        <w:numPr>
          <w:ilvl w:val="0"/>
          <w:numId w:val="3"/>
        </w:numPr>
        <w:rPr>
          <w:sz w:val="24"/>
          <w:szCs w:val="24"/>
        </w:rPr>
      </w:pPr>
      <w:r w:rsidRPr="00485D3C">
        <w:rPr>
          <w:sz w:val="24"/>
          <w:szCs w:val="24"/>
        </w:rPr>
        <w:t>цвет                 светло жёлтый</w:t>
      </w:r>
    </w:p>
    <w:p w:rsidR="006455C0" w:rsidRPr="00485D3C" w:rsidRDefault="006455C0" w:rsidP="00944A7D">
      <w:pPr>
        <w:numPr>
          <w:ilvl w:val="0"/>
          <w:numId w:val="3"/>
        </w:numPr>
        <w:rPr>
          <w:sz w:val="24"/>
          <w:szCs w:val="24"/>
        </w:rPr>
      </w:pPr>
      <w:r w:rsidRPr="00485D3C">
        <w:rPr>
          <w:sz w:val="24"/>
          <w:szCs w:val="24"/>
        </w:rPr>
        <w:t>реакция              кислая</w:t>
      </w:r>
    </w:p>
    <w:p w:rsidR="006455C0" w:rsidRPr="00485D3C" w:rsidRDefault="006455C0" w:rsidP="00944A7D">
      <w:pPr>
        <w:numPr>
          <w:ilvl w:val="0"/>
          <w:numId w:val="3"/>
        </w:numPr>
        <w:rPr>
          <w:sz w:val="24"/>
          <w:szCs w:val="24"/>
        </w:rPr>
      </w:pPr>
      <w:r w:rsidRPr="00485D3C">
        <w:rPr>
          <w:sz w:val="24"/>
          <w:szCs w:val="24"/>
        </w:rPr>
        <w:t>удельный вес     1017</w:t>
      </w:r>
    </w:p>
    <w:p w:rsidR="006455C0" w:rsidRPr="00485D3C" w:rsidRDefault="006455C0" w:rsidP="00944A7D">
      <w:pPr>
        <w:numPr>
          <w:ilvl w:val="0"/>
          <w:numId w:val="3"/>
        </w:numPr>
        <w:rPr>
          <w:sz w:val="24"/>
          <w:szCs w:val="24"/>
        </w:rPr>
      </w:pPr>
      <w:r w:rsidRPr="00485D3C">
        <w:rPr>
          <w:sz w:val="24"/>
          <w:szCs w:val="24"/>
        </w:rPr>
        <w:t>прозрачность     п/п</w:t>
      </w:r>
    </w:p>
    <w:p w:rsidR="006455C0" w:rsidRPr="00485D3C" w:rsidRDefault="00B814A8" w:rsidP="00944A7D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белок                  -</w:t>
      </w:r>
    </w:p>
    <w:p w:rsidR="006455C0" w:rsidRPr="00485D3C" w:rsidRDefault="00B814A8" w:rsidP="00944A7D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сахар                  -</w:t>
      </w:r>
    </w:p>
    <w:p w:rsidR="006455C0" w:rsidRPr="00485D3C" w:rsidRDefault="00B814A8" w:rsidP="00944A7D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ацетон                -</w:t>
      </w:r>
    </w:p>
    <w:p w:rsidR="006455C0" w:rsidRPr="00485D3C" w:rsidRDefault="006455C0" w:rsidP="00944A7D">
      <w:pPr>
        <w:ind w:left="564"/>
        <w:rPr>
          <w:sz w:val="24"/>
          <w:szCs w:val="24"/>
        </w:rPr>
      </w:pPr>
    </w:p>
    <w:p w:rsidR="006455C0" w:rsidRPr="00485D3C" w:rsidRDefault="006455C0" w:rsidP="00944A7D">
      <w:pPr>
        <w:ind w:left="564"/>
        <w:rPr>
          <w:sz w:val="24"/>
          <w:szCs w:val="24"/>
        </w:rPr>
      </w:pPr>
      <w:r w:rsidRPr="00485D3C">
        <w:rPr>
          <w:sz w:val="24"/>
          <w:szCs w:val="24"/>
        </w:rPr>
        <w:t xml:space="preserve"> Микроскопия осадка .</w:t>
      </w:r>
    </w:p>
    <w:p w:rsidR="006455C0" w:rsidRPr="00485D3C" w:rsidRDefault="006455C0" w:rsidP="00944A7D">
      <w:pPr>
        <w:numPr>
          <w:ilvl w:val="0"/>
          <w:numId w:val="4"/>
        </w:numPr>
        <w:rPr>
          <w:sz w:val="24"/>
          <w:szCs w:val="24"/>
        </w:rPr>
      </w:pPr>
      <w:r w:rsidRPr="00485D3C">
        <w:rPr>
          <w:sz w:val="24"/>
          <w:szCs w:val="24"/>
        </w:rPr>
        <w:t>Эпителиальные клетки</w:t>
      </w:r>
    </w:p>
    <w:p w:rsidR="006455C0" w:rsidRPr="00485D3C" w:rsidRDefault="00B814A8" w:rsidP="00944A7D">
      <w:pPr>
        <w:numPr>
          <w:ilvl w:val="0"/>
          <w:numId w:val="3"/>
        </w:numPr>
        <w:ind w:left="1207"/>
        <w:rPr>
          <w:sz w:val="24"/>
          <w:szCs w:val="24"/>
        </w:rPr>
      </w:pPr>
      <w:r>
        <w:rPr>
          <w:sz w:val="24"/>
          <w:szCs w:val="24"/>
        </w:rPr>
        <w:t xml:space="preserve">Плоские       </w:t>
      </w:r>
      <w:r w:rsidR="006455C0" w:rsidRPr="00485D3C">
        <w:rPr>
          <w:sz w:val="24"/>
          <w:szCs w:val="24"/>
        </w:rPr>
        <w:t>1-2 в п/з</w:t>
      </w:r>
    </w:p>
    <w:p w:rsidR="006455C0" w:rsidRPr="00485D3C" w:rsidRDefault="00B814A8" w:rsidP="00944A7D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Лейкоциты         3-5</w:t>
      </w:r>
      <w:r w:rsidR="006455C0" w:rsidRPr="00485D3C">
        <w:rPr>
          <w:sz w:val="24"/>
          <w:szCs w:val="24"/>
        </w:rPr>
        <w:t xml:space="preserve"> в п/з</w:t>
      </w:r>
    </w:p>
    <w:p w:rsidR="006455C0" w:rsidRPr="00485D3C" w:rsidRDefault="006455C0" w:rsidP="00944A7D">
      <w:pPr>
        <w:numPr>
          <w:ilvl w:val="0"/>
          <w:numId w:val="5"/>
        </w:numPr>
        <w:rPr>
          <w:sz w:val="24"/>
          <w:szCs w:val="24"/>
        </w:rPr>
      </w:pPr>
      <w:r w:rsidRPr="00485D3C">
        <w:rPr>
          <w:sz w:val="24"/>
          <w:szCs w:val="24"/>
        </w:rPr>
        <w:lastRenderedPageBreak/>
        <w:t xml:space="preserve">Эритроциты        </w:t>
      </w:r>
      <w:r w:rsidR="00B814A8">
        <w:rPr>
          <w:sz w:val="24"/>
          <w:szCs w:val="24"/>
        </w:rPr>
        <w:t>-</w:t>
      </w:r>
    </w:p>
    <w:p w:rsidR="006455C0" w:rsidRPr="00485D3C" w:rsidRDefault="00B814A8" w:rsidP="00944A7D">
      <w:pPr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Цилиндры          1-2</w:t>
      </w:r>
      <w:r w:rsidR="006455C0" w:rsidRPr="00485D3C">
        <w:rPr>
          <w:sz w:val="24"/>
          <w:szCs w:val="24"/>
        </w:rPr>
        <w:t xml:space="preserve"> в п/з</w:t>
      </w:r>
    </w:p>
    <w:p w:rsidR="006455C0" w:rsidRPr="00485D3C" w:rsidRDefault="006455C0" w:rsidP="00944A7D">
      <w:pPr>
        <w:ind w:left="720"/>
        <w:rPr>
          <w:sz w:val="24"/>
          <w:szCs w:val="24"/>
        </w:rPr>
      </w:pPr>
      <w:r w:rsidRPr="00485D3C">
        <w:rPr>
          <w:sz w:val="24"/>
          <w:szCs w:val="24"/>
        </w:rPr>
        <w:t>Гиалиновые</w:t>
      </w:r>
    </w:p>
    <w:p w:rsidR="006455C0" w:rsidRPr="00485D3C" w:rsidRDefault="006455C0" w:rsidP="00944A7D">
      <w:pPr>
        <w:ind w:left="720"/>
        <w:rPr>
          <w:sz w:val="24"/>
          <w:szCs w:val="24"/>
        </w:rPr>
      </w:pPr>
      <w:r w:rsidRPr="00485D3C">
        <w:rPr>
          <w:sz w:val="24"/>
          <w:szCs w:val="24"/>
        </w:rPr>
        <w:t xml:space="preserve">Зернистые </w:t>
      </w:r>
    </w:p>
    <w:p w:rsidR="006455C0" w:rsidRPr="00485D3C" w:rsidRDefault="006455C0" w:rsidP="00944A7D">
      <w:pPr>
        <w:rPr>
          <w:sz w:val="24"/>
          <w:szCs w:val="24"/>
        </w:rPr>
      </w:pPr>
      <w:r w:rsidRPr="00485D3C">
        <w:rPr>
          <w:sz w:val="24"/>
          <w:szCs w:val="24"/>
        </w:rPr>
        <w:t xml:space="preserve">         5. Кл-ки почечного эпителия   </w:t>
      </w:r>
      <w:r w:rsidR="00B814A8">
        <w:rPr>
          <w:sz w:val="24"/>
          <w:szCs w:val="24"/>
        </w:rPr>
        <w:t>-</w:t>
      </w:r>
    </w:p>
    <w:p w:rsidR="006455C0" w:rsidRPr="00485D3C" w:rsidRDefault="006455C0" w:rsidP="00944A7D">
      <w:pPr>
        <w:numPr>
          <w:ilvl w:val="0"/>
          <w:numId w:val="9"/>
        </w:numPr>
        <w:rPr>
          <w:sz w:val="24"/>
          <w:szCs w:val="24"/>
        </w:rPr>
      </w:pPr>
      <w:r w:rsidRPr="00485D3C">
        <w:rPr>
          <w:sz w:val="24"/>
          <w:szCs w:val="24"/>
        </w:rPr>
        <w:t>Слизь          +++</w:t>
      </w:r>
    </w:p>
    <w:p w:rsidR="006455C0" w:rsidRPr="00485D3C" w:rsidRDefault="00B814A8" w:rsidP="00944A7D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Бактерин     -</w:t>
      </w:r>
    </w:p>
    <w:p w:rsidR="006455C0" w:rsidRPr="00485D3C" w:rsidRDefault="00B814A8" w:rsidP="00944A7D">
      <w:pPr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Соли            -</w:t>
      </w:r>
    </w:p>
    <w:p w:rsidR="006455C0" w:rsidRPr="00485D3C" w:rsidRDefault="006455C0" w:rsidP="00944A7D">
      <w:pPr>
        <w:rPr>
          <w:sz w:val="24"/>
          <w:szCs w:val="24"/>
        </w:rPr>
      </w:pPr>
    </w:p>
    <w:p w:rsidR="006455C0" w:rsidRPr="00485D3C" w:rsidRDefault="006455C0" w:rsidP="00944A7D">
      <w:pPr>
        <w:rPr>
          <w:sz w:val="24"/>
          <w:szCs w:val="24"/>
        </w:rPr>
      </w:pPr>
    </w:p>
    <w:p w:rsidR="006455C0" w:rsidRPr="00485D3C" w:rsidRDefault="006455C0" w:rsidP="00944A7D">
      <w:pPr>
        <w:numPr>
          <w:ilvl w:val="0"/>
          <w:numId w:val="7"/>
        </w:numPr>
        <w:rPr>
          <w:sz w:val="24"/>
          <w:szCs w:val="24"/>
        </w:rPr>
      </w:pPr>
      <w:r w:rsidRPr="00485D3C">
        <w:rPr>
          <w:b/>
          <w:sz w:val="24"/>
          <w:szCs w:val="24"/>
        </w:rPr>
        <w:t xml:space="preserve">МОР                                        </w:t>
      </w:r>
      <w:r w:rsidR="00B814A8">
        <w:rPr>
          <w:b/>
          <w:sz w:val="24"/>
          <w:szCs w:val="24"/>
        </w:rPr>
        <w:t>10</w:t>
      </w:r>
      <w:r w:rsidRPr="00485D3C">
        <w:rPr>
          <w:b/>
          <w:sz w:val="24"/>
          <w:szCs w:val="24"/>
        </w:rPr>
        <w:t>.0</w:t>
      </w:r>
      <w:r w:rsidR="00B814A8">
        <w:rPr>
          <w:b/>
          <w:sz w:val="24"/>
          <w:szCs w:val="24"/>
        </w:rPr>
        <w:t>6</w:t>
      </w:r>
      <w:r w:rsidRPr="00485D3C">
        <w:rPr>
          <w:b/>
          <w:sz w:val="24"/>
          <w:szCs w:val="24"/>
        </w:rPr>
        <w:t>.</w:t>
      </w:r>
      <w:r w:rsidR="00B814A8">
        <w:rPr>
          <w:b/>
          <w:sz w:val="24"/>
          <w:szCs w:val="24"/>
        </w:rPr>
        <w:t>10</w:t>
      </w:r>
      <w:r w:rsidRPr="00485D3C">
        <w:rPr>
          <w:b/>
          <w:sz w:val="24"/>
          <w:szCs w:val="24"/>
        </w:rPr>
        <w:t xml:space="preserve"> г.    </w:t>
      </w:r>
      <w:r w:rsidRPr="00485D3C">
        <w:rPr>
          <w:sz w:val="24"/>
          <w:szCs w:val="24"/>
        </w:rPr>
        <w:t xml:space="preserve">                 </w:t>
      </w:r>
    </w:p>
    <w:p w:rsidR="006455C0" w:rsidRPr="00485D3C" w:rsidRDefault="006455C0" w:rsidP="00944A7D">
      <w:pPr>
        <w:ind w:left="1440" w:firstLine="720"/>
        <w:rPr>
          <w:b/>
          <w:i/>
          <w:sz w:val="24"/>
          <w:szCs w:val="24"/>
        </w:rPr>
      </w:pPr>
      <w:r w:rsidRPr="00485D3C">
        <w:rPr>
          <w:b/>
          <w:i/>
          <w:sz w:val="24"/>
          <w:szCs w:val="24"/>
        </w:rPr>
        <w:t>отрицательная</w:t>
      </w:r>
    </w:p>
    <w:p w:rsidR="006455C0" w:rsidRPr="00485D3C" w:rsidRDefault="006455C0" w:rsidP="00944A7D">
      <w:pPr>
        <w:rPr>
          <w:b/>
          <w:i/>
          <w:sz w:val="24"/>
          <w:szCs w:val="24"/>
        </w:rPr>
      </w:pPr>
    </w:p>
    <w:p w:rsidR="006455C0" w:rsidRPr="00485D3C" w:rsidRDefault="006455C0" w:rsidP="00944A7D">
      <w:pPr>
        <w:numPr>
          <w:ilvl w:val="0"/>
          <w:numId w:val="10"/>
        </w:numPr>
        <w:tabs>
          <w:tab w:val="clear" w:pos="360"/>
          <w:tab w:val="num" w:pos="1800"/>
        </w:tabs>
        <w:ind w:left="1800"/>
        <w:rPr>
          <w:b/>
          <w:sz w:val="24"/>
          <w:szCs w:val="24"/>
        </w:rPr>
      </w:pPr>
      <w:r w:rsidRPr="00485D3C">
        <w:rPr>
          <w:b/>
          <w:sz w:val="24"/>
          <w:szCs w:val="24"/>
        </w:rPr>
        <w:t xml:space="preserve">Мазок из влагалища             </w:t>
      </w:r>
      <w:r w:rsidR="00B814A8">
        <w:rPr>
          <w:b/>
          <w:sz w:val="24"/>
          <w:szCs w:val="24"/>
        </w:rPr>
        <w:t>10</w:t>
      </w:r>
      <w:r w:rsidRPr="00485D3C">
        <w:rPr>
          <w:b/>
          <w:sz w:val="24"/>
          <w:szCs w:val="24"/>
        </w:rPr>
        <w:t>.0</w:t>
      </w:r>
      <w:r w:rsidR="00B814A8">
        <w:rPr>
          <w:b/>
          <w:sz w:val="24"/>
          <w:szCs w:val="24"/>
        </w:rPr>
        <w:t>6</w:t>
      </w:r>
      <w:r w:rsidRPr="00485D3C">
        <w:rPr>
          <w:b/>
          <w:sz w:val="24"/>
          <w:szCs w:val="24"/>
        </w:rPr>
        <w:t>.</w:t>
      </w:r>
      <w:r w:rsidR="00B814A8">
        <w:rPr>
          <w:b/>
          <w:sz w:val="24"/>
          <w:szCs w:val="24"/>
        </w:rPr>
        <w:t>10</w:t>
      </w:r>
      <w:r w:rsidRPr="00485D3C">
        <w:rPr>
          <w:b/>
          <w:sz w:val="24"/>
          <w:szCs w:val="24"/>
        </w:rPr>
        <w:t xml:space="preserve"> г.</w:t>
      </w:r>
    </w:p>
    <w:p w:rsidR="006455C0" w:rsidRPr="00485D3C" w:rsidRDefault="006455C0" w:rsidP="00944A7D">
      <w:pPr>
        <w:pStyle w:val="9"/>
        <w:jc w:val="left"/>
        <w:rPr>
          <w:szCs w:val="24"/>
        </w:rPr>
      </w:pPr>
      <w:r w:rsidRPr="00485D3C">
        <w:rPr>
          <w:szCs w:val="24"/>
        </w:rPr>
        <w:t>Лейкоциты                                     8-12</w:t>
      </w:r>
    </w:p>
    <w:p w:rsidR="006455C0" w:rsidRPr="00485D3C" w:rsidRDefault="006455C0" w:rsidP="00944A7D">
      <w:pPr>
        <w:ind w:left="1440"/>
        <w:rPr>
          <w:sz w:val="24"/>
          <w:szCs w:val="24"/>
        </w:rPr>
      </w:pPr>
      <w:r w:rsidRPr="00485D3C">
        <w:rPr>
          <w:sz w:val="24"/>
          <w:szCs w:val="24"/>
        </w:rPr>
        <w:t>Эпителиальные кл-ки                    1-3</w:t>
      </w:r>
    </w:p>
    <w:p w:rsidR="006455C0" w:rsidRDefault="006455C0" w:rsidP="00944A7D">
      <w:pPr>
        <w:ind w:left="1440"/>
        <w:rPr>
          <w:sz w:val="24"/>
          <w:szCs w:val="24"/>
        </w:rPr>
      </w:pPr>
      <w:r w:rsidRPr="00485D3C">
        <w:rPr>
          <w:sz w:val="24"/>
          <w:szCs w:val="24"/>
        </w:rPr>
        <w:t>Флора   - смешанная</w:t>
      </w:r>
    </w:p>
    <w:p w:rsidR="00B814A8" w:rsidRPr="00485D3C" w:rsidRDefault="00B814A8" w:rsidP="00944A7D">
      <w:pPr>
        <w:ind w:left="1440"/>
        <w:rPr>
          <w:sz w:val="24"/>
          <w:szCs w:val="24"/>
        </w:rPr>
      </w:pPr>
    </w:p>
    <w:p w:rsidR="006455C0" w:rsidRPr="00485D3C" w:rsidRDefault="006455C0" w:rsidP="00944A7D">
      <w:pPr>
        <w:numPr>
          <w:ilvl w:val="0"/>
          <w:numId w:val="11"/>
        </w:numPr>
        <w:tabs>
          <w:tab w:val="clear" w:pos="360"/>
          <w:tab w:val="num" w:pos="1800"/>
        </w:tabs>
        <w:ind w:left="1800"/>
        <w:rPr>
          <w:b/>
          <w:sz w:val="24"/>
          <w:szCs w:val="24"/>
        </w:rPr>
      </w:pPr>
      <w:r w:rsidRPr="00485D3C">
        <w:rPr>
          <w:b/>
          <w:sz w:val="24"/>
          <w:szCs w:val="24"/>
        </w:rPr>
        <w:t xml:space="preserve">Мазок на </w:t>
      </w:r>
      <w:r w:rsidRPr="00485D3C">
        <w:rPr>
          <w:b/>
          <w:sz w:val="24"/>
          <w:szCs w:val="24"/>
          <w:lang w:val="en-US"/>
        </w:rPr>
        <w:t>gn</w:t>
      </w:r>
      <w:r w:rsidRPr="00485D3C">
        <w:rPr>
          <w:b/>
          <w:sz w:val="24"/>
          <w:szCs w:val="24"/>
        </w:rPr>
        <w:t>,</w:t>
      </w:r>
      <w:r w:rsidRPr="00485D3C">
        <w:rPr>
          <w:b/>
          <w:sz w:val="24"/>
          <w:szCs w:val="24"/>
          <w:lang w:val="en-US"/>
        </w:rPr>
        <w:t xml:space="preserve"> trich</w:t>
      </w:r>
    </w:p>
    <w:p w:rsidR="006455C0" w:rsidRPr="00485D3C" w:rsidRDefault="006455C0" w:rsidP="00944A7D">
      <w:pPr>
        <w:ind w:left="1800"/>
        <w:rPr>
          <w:sz w:val="24"/>
          <w:szCs w:val="24"/>
          <w:lang w:val="en-US"/>
        </w:rPr>
      </w:pPr>
      <w:r w:rsidRPr="00485D3C">
        <w:rPr>
          <w:sz w:val="24"/>
          <w:szCs w:val="24"/>
          <w:lang w:val="en-US"/>
        </w:rPr>
        <w:t>Отрицательный</w:t>
      </w:r>
    </w:p>
    <w:p w:rsidR="00B814A8" w:rsidRDefault="00B814A8" w:rsidP="00944A7D">
      <w:pPr>
        <w:pStyle w:val="21"/>
        <w:ind w:left="0" w:firstLine="0"/>
        <w:jc w:val="left"/>
        <w:rPr>
          <w:b/>
          <w:sz w:val="24"/>
          <w:szCs w:val="24"/>
        </w:rPr>
      </w:pPr>
    </w:p>
    <w:p w:rsidR="006455C0" w:rsidRDefault="006455C0" w:rsidP="00944A7D">
      <w:pPr>
        <w:pStyle w:val="21"/>
        <w:numPr>
          <w:ilvl w:val="0"/>
          <w:numId w:val="12"/>
        </w:numPr>
        <w:jc w:val="left"/>
        <w:rPr>
          <w:b/>
          <w:sz w:val="24"/>
          <w:szCs w:val="24"/>
        </w:rPr>
      </w:pPr>
      <w:r w:rsidRPr="00485D3C">
        <w:rPr>
          <w:b/>
          <w:sz w:val="24"/>
          <w:szCs w:val="24"/>
        </w:rPr>
        <w:t xml:space="preserve">исследование свёртывающей системы крови  </w:t>
      </w:r>
      <w:r w:rsidR="00B814A8">
        <w:rPr>
          <w:b/>
          <w:sz w:val="24"/>
          <w:szCs w:val="24"/>
        </w:rPr>
        <w:t>10</w:t>
      </w:r>
      <w:r w:rsidRPr="00485D3C">
        <w:rPr>
          <w:b/>
          <w:sz w:val="24"/>
          <w:szCs w:val="24"/>
        </w:rPr>
        <w:t>.0</w:t>
      </w:r>
      <w:r w:rsidR="00B814A8">
        <w:rPr>
          <w:b/>
          <w:sz w:val="24"/>
          <w:szCs w:val="24"/>
        </w:rPr>
        <w:t>6</w:t>
      </w:r>
      <w:r w:rsidRPr="00485D3C">
        <w:rPr>
          <w:b/>
          <w:sz w:val="24"/>
          <w:szCs w:val="24"/>
        </w:rPr>
        <w:t>.</w:t>
      </w:r>
      <w:r w:rsidR="00B814A8">
        <w:rPr>
          <w:b/>
          <w:sz w:val="24"/>
          <w:szCs w:val="24"/>
        </w:rPr>
        <w:t>10</w:t>
      </w:r>
      <w:r w:rsidRPr="00485D3C">
        <w:rPr>
          <w:b/>
          <w:sz w:val="24"/>
          <w:szCs w:val="24"/>
        </w:rPr>
        <w:t xml:space="preserve"> г.</w:t>
      </w:r>
    </w:p>
    <w:p w:rsidR="00B814A8" w:rsidRPr="00485D3C" w:rsidRDefault="00B814A8" w:rsidP="00944A7D">
      <w:pPr>
        <w:pStyle w:val="21"/>
        <w:ind w:left="0" w:firstLine="0"/>
        <w:jc w:val="left"/>
        <w:rPr>
          <w:b/>
          <w:sz w:val="24"/>
          <w:szCs w:val="24"/>
        </w:rPr>
      </w:pPr>
    </w:p>
    <w:p w:rsidR="006455C0" w:rsidRPr="00485D3C" w:rsidRDefault="006455C0" w:rsidP="00944A7D">
      <w:pPr>
        <w:pStyle w:val="21"/>
        <w:ind w:left="720" w:firstLine="0"/>
        <w:jc w:val="left"/>
        <w:rPr>
          <w:sz w:val="24"/>
          <w:szCs w:val="24"/>
        </w:rPr>
      </w:pPr>
      <w:r w:rsidRPr="00485D3C">
        <w:rPr>
          <w:sz w:val="24"/>
          <w:szCs w:val="24"/>
        </w:rPr>
        <w:t>толерантность плазмы к гепарину – 7мин</w:t>
      </w:r>
    </w:p>
    <w:p w:rsidR="006455C0" w:rsidRPr="00485D3C" w:rsidRDefault="006455C0" w:rsidP="00944A7D">
      <w:pPr>
        <w:pStyle w:val="21"/>
        <w:ind w:left="720" w:firstLine="0"/>
        <w:jc w:val="left"/>
        <w:rPr>
          <w:sz w:val="24"/>
          <w:szCs w:val="24"/>
        </w:rPr>
      </w:pPr>
      <w:r w:rsidRPr="00485D3C">
        <w:rPr>
          <w:sz w:val="24"/>
          <w:szCs w:val="24"/>
        </w:rPr>
        <w:t>рекальцинация пла</w:t>
      </w:r>
      <w:r w:rsidRPr="00485D3C">
        <w:rPr>
          <w:sz w:val="24"/>
          <w:szCs w:val="24"/>
        </w:rPr>
        <w:t>з</w:t>
      </w:r>
      <w:r w:rsidRPr="00485D3C">
        <w:rPr>
          <w:sz w:val="24"/>
          <w:szCs w:val="24"/>
        </w:rPr>
        <w:t>мы – 15''</w:t>
      </w:r>
      <w:r w:rsidRPr="00485D3C">
        <w:rPr>
          <w:sz w:val="24"/>
          <w:szCs w:val="24"/>
          <w:lang w:val="en-US"/>
        </w:rPr>
        <w:t>W</w:t>
      </w:r>
      <w:r w:rsidRPr="00485D3C">
        <w:rPr>
          <w:sz w:val="24"/>
          <w:szCs w:val="24"/>
        </w:rPr>
        <w:t>16''</w:t>
      </w:r>
    </w:p>
    <w:p w:rsidR="006455C0" w:rsidRPr="00485D3C" w:rsidRDefault="006455C0" w:rsidP="00944A7D">
      <w:pPr>
        <w:pStyle w:val="21"/>
        <w:ind w:left="720" w:firstLine="0"/>
        <w:jc w:val="left"/>
        <w:rPr>
          <w:sz w:val="24"/>
          <w:szCs w:val="24"/>
        </w:rPr>
      </w:pPr>
      <w:r w:rsidRPr="00485D3C">
        <w:rPr>
          <w:sz w:val="24"/>
          <w:szCs w:val="24"/>
        </w:rPr>
        <w:t>протромбиновое время – 105''</w:t>
      </w:r>
      <w:r w:rsidR="00E12AA5">
        <w:rPr>
          <w:b/>
          <w:sz w:val="24"/>
          <w:szCs w:val="24"/>
        </w:rPr>
        <w:t>10</w:t>
      </w:r>
      <w:r w:rsidR="00E12AA5" w:rsidRPr="00485D3C">
        <w:rPr>
          <w:b/>
          <w:sz w:val="24"/>
          <w:szCs w:val="24"/>
        </w:rPr>
        <w:t>.0</w:t>
      </w:r>
      <w:r w:rsidR="00E12AA5">
        <w:rPr>
          <w:b/>
          <w:sz w:val="24"/>
          <w:szCs w:val="24"/>
        </w:rPr>
        <w:t>6</w:t>
      </w:r>
      <w:r w:rsidR="00E12AA5" w:rsidRPr="00485D3C">
        <w:rPr>
          <w:b/>
          <w:sz w:val="24"/>
          <w:szCs w:val="24"/>
        </w:rPr>
        <w:t>.</w:t>
      </w:r>
      <w:r w:rsidR="00E12AA5">
        <w:rPr>
          <w:b/>
          <w:sz w:val="24"/>
          <w:szCs w:val="24"/>
        </w:rPr>
        <w:t>10</w:t>
      </w:r>
      <w:r w:rsidR="00E12AA5" w:rsidRPr="00485D3C">
        <w:rPr>
          <w:b/>
          <w:sz w:val="24"/>
          <w:szCs w:val="24"/>
        </w:rPr>
        <w:t xml:space="preserve"> г.</w:t>
      </w:r>
    </w:p>
    <w:p w:rsidR="006455C0" w:rsidRPr="00485D3C" w:rsidRDefault="006455C0" w:rsidP="00944A7D">
      <w:pPr>
        <w:pStyle w:val="21"/>
        <w:ind w:left="720" w:firstLine="0"/>
        <w:jc w:val="left"/>
        <w:rPr>
          <w:sz w:val="24"/>
          <w:szCs w:val="24"/>
        </w:rPr>
      </w:pPr>
      <w:r w:rsidRPr="00485D3C">
        <w:rPr>
          <w:sz w:val="24"/>
          <w:szCs w:val="24"/>
        </w:rPr>
        <w:t xml:space="preserve">степень тромботеста – 4 степень </w:t>
      </w:r>
    </w:p>
    <w:p w:rsidR="006455C0" w:rsidRPr="00485D3C" w:rsidRDefault="006455C0" w:rsidP="00944A7D">
      <w:pPr>
        <w:pStyle w:val="21"/>
        <w:ind w:left="720" w:firstLine="0"/>
        <w:jc w:val="left"/>
        <w:rPr>
          <w:sz w:val="24"/>
          <w:szCs w:val="24"/>
        </w:rPr>
      </w:pPr>
      <w:r w:rsidRPr="00485D3C">
        <w:rPr>
          <w:sz w:val="24"/>
          <w:szCs w:val="24"/>
        </w:rPr>
        <w:t>фибринолитическая активность – 3 часа</w:t>
      </w:r>
    </w:p>
    <w:p w:rsidR="006455C0" w:rsidRPr="00485D3C" w:rsidRDefault="006455C0" w:rsidP="00944A7D">
      <w:pPr>
        <w:pStyle w:val="21"/>
        <w:ind w:left="720" w:firstLine="0"/>
        <w:jc w:val="left"/>
        <w:rPr>
          <w:sz w:val="24"/>
          <w:szCs w:val="24"/>
        </w:rPr>
      </w:pPr>
      <w:r w:rsidRPr="00485D3C">
        <w:rPr>
          <w:sz w:val="24"/>
          <w:szCs w:val="24"/>
        </w:rPr>
        <w:t>общий фибриноген –2,6 г/л</w:t>
      </w:r>
    </w:p>
    <w:p w:rsidR="006455C0" w:rsidRPr="00485D3C" w:rsidRDefault="006455C0" w:rsidP="00944A7D">
      <w:pPr>
        <w:pStyle w:val="21"/>
        <w:ind w:left="720" w:firstLine="0"/>
        <w:jc w:val="left"/>
        <w:rPr>
          <w:sz w:val="24"/>
          <w:szCs w:val="24"/>
        </w:rPr>
      </w:pPr>
      <w:r w:rsidRPr="00485D3C">
        <w:rPr>
          <w:sz w:val="24"/>
          <w:szCs w:val="24"/>
        </w:rPr>
        <w:t>фибриноген ''В'' – отриц.</w:t>
      </w:r>
    </w:p>
    <w:p w:rsidR="006455C0" w:rsidRPr="00E12AA5" w:rsidRDefault="006455C0" w:rsidP="00944A7D">
      <w:pPr>
        <w:ind w:left="1800"/>
        <w:rPr>
          <w:sz w:val="24"/>
          <w:szCs w:val="24"/>
        </w:rPr>
      </w:pPr>
    </w:p>
    <w:p w:rsidR="006455C0" w:rsidRPr="00485D3C" w:rsidRDefault="006455C0" w:rsidP="00944A7D">
      <w:pPr>
        <w:numPr>
          <w:ilvl w:val="0"/>
          <w:numId w:val="13"/>
        </w:numPr>
        <w:rPr>
          <w:b/>
          <w:sz w:val="24"/>
          <w:szCs w:val="24"/>
        </w:rPr>
      </w:pPr>
      <w:r w:rsidRPr="00485D3C">
        <w:rPr>
          <w:b/>
          <w:sz w:val="24"/>
          <w:szCs w:val="24"/>
        </w:rPr>
        <w:t xml:space="preserve">Исследование крови на резус - принадлежность </w:t>
      </w:r>
      <w:r w:rsidR="00E12AA5">
        <w:rPr>
          <w:b/>
          <w:sz w:val="24"/>
          <w:szCs w:val="24"/>
        </w:rPr>
        <w:t>10</w:t>
      </w:r>
      <w:r w:rsidR="00E12AA5" w:rsidRPr="00485D3C">
        <w:rPr>
          <w:b/>
          <w:sz w:val="24"/>
          <w:szCs w:val="24"/>
        </w:rPr>
        <w:t>.0</w:t>
      </w:r>
      <w:r w:rsidR="00E12AA5">
        <w:rPr>
          <w:b/>
          <w:sz w:val="24"/>
          <w:szCs w:val="24"/>
        </w:rPr>
        <w:t>6</w:t>
      </w:r>
      <w:r w:rsidR="00E12AA5" w:rsidRPr="00485D3C">
        <w:rPr>
          <w:b/>
          <w:sz w:val="24"/>
          <w:szCs w:val="24"/>
        </w:rPr>
        <w:t>.</w:t>
      </w:r>
      <w:r w:rsidR="00E12AA5">
        <w:rPr>
          <w:b/>
          <w:sz w:val="24"/>
          <w:szCs w:val="24"/>
        </w:rPr>
        <w:t>10</w:t>
      </w:r>
      <w:r w:rsidR="00E12AA5" w:rsidRPr="00485D3C">
        <w:rPr>
          <w:b/>
          <w:sz w:val="24"/>
          <w:szCs w:val="24"/>
        </w:rPr>
        <w:t xml:space="preserve"> г.</w:t>
      </w:r>
    </w:p>
    <w:p w:rsidR="006455C0" w:rsidRPr="00485D3C" w:rsidRDefault="006455C0" w:rsidP="00944A7D">
      <w:pPr>
        <w:ind w:left="468"/>
        <w:rPr>
          <w:sz w:val="24"/>
          <w:szCs w:val="24"/>
        </w:rPr>
      </w:pPr>
      <w:r w:rsidRPr="00485D3C">
        <w:rPr>
          <w:sz w:val="24"/>
          <w:szCs w:val="24"/>
        </w:rPr>
        <w:t xml:space="preserve"> АВ (</w:t>
      </w:r>
      <w:r w:rsidRPr="00485D3C">
        <w:rPr>
          <w:sz w:val="24"/>
          <w:szCs w:val="24"/>
          <w:lang w:val="en-US"/>
        </w:rPr>
        <w:t>IV</w:t>
      </w:r>
      <w:r w:rsidRPr="00485D3C">
        <w:rPr>
          <w:sz w:val="24"/>
          <w:szCs w:val="24"/>
        </w:rPr>
        <w:t xml:space="preserve">) </w:t>
      </w:r>
      <w:r w:rsidRPr="00485D3C">
        <w:rPr>
          <w:sz w:val="24"/>
          <w:szCs w:val="24"/>
          <w:lang w:val="en-US"/>
        </w:rPr>
        <w:t xml:space="preserve">Rh </w:t>
      </w:r>
      <w:r w:rsidRPr="00485D3C">
        <w:rPr>
          <w:sz w:val="24"/>
          <w:szCs w:val="24"/>
        </w:rPr>
        <w:t xml:space="preserve">«+»   </w:t>
      </w:r>
    </w:p>
    <w:p w:rsidR="006455C0" w:rsidRPr="00485D3C" w:rsidRDefault="006455C0" w:rsidP="00944A7D">
      <w:pPr>
        <w:numPr>
          <w:ilvl w:val="0"/>
          <w:numId w:val="14"/>
        </w:numPr>
        <w:rPr>
          <w:b/>
          <w:sz w:val="24"/>
          <w:szCs w:val="24"/>
        </w:rPr>
      </w:pPr>
      <w:r w:rsidRPr="00485D3C">
        <w:rPr>
          <w:b/>
          <w:sz w:val="24"/>
          <w:szCs w:val="24"/>
        </w:rPr>
        <w:t xml:space="preserve">Глюкоза крови                                                           </w:t>
      </w:r>
      <w:r w:rsidR="00E12AA5">
        <w:rPr>
          <w:b/>
          <w:sz w:val="24"/>
          <w:szCs w:val="24"/>
        </w:rPr>
        <w:t>10</w:t>
      </w:r>
      <w:r w:rsidR="00E12AA5" w:rsidRPr="00485D3C">
        <w:rPr>
          <w:b/>
          <w:sz w:val="24"/>
          <w:szCs w:val="24"/>
        </w:rPr>
        <w:t>.0</w:t>
      </w:r>
      <w:r w:rsidR="00E12AA5">
        <w:rPr>
          <w:b/>
          <w:sz w:val="24"/>
          <w:szCs w:val="24"/>
        </w:rPr>
        <w:t>6</w:t>
      </w:r>
      <w:r w:rsidR="00E12AA5" w:rsidRPr="00485D3C">
        <w:rPr>
          <w:b/>
          <w:sz w:val="24"/>
          <w:szCs w:val="24"/>
        </w:rPr>
        <w:t>.</w:t>
      </w:r>
      <w:r w:rsidR="00E12AA5">
        <w:rPr>
          <w:b/>
          <w:sz w:val="24"/>
          <w:szCs w:val="24"/>
        </w:rPr>
        <w:t>10</w:t>
      </w:r>
      <w:r w:rsidR="00E12AA5" w:rsidRPr="00485D3C">
        <w:rPr>
          <w:b/>
          <w:sz w:val="24"/>
          <w:szCs w:val="24"/>
        </w:rPr>
        <w:t xml:space="preserve"> г.</w:t>
      </w:r>
    </w:p>
    <w:p w:rsidR="006455C0" w:rsidRPr="00485D3C" w:rsidRDefault="00E12AA5" w:rsidP="00944A7D">
      <w:pPr>
        <w:ind w:left="468"/>
        <w:rPr>
          <w:sz w:val="24"/>
          <w:szCs w:val="24"/>
        </w:rPr>
      </w:pPr>
      <w:r>
        <w:rPr>
          <w:sz w:val="24"/>
          <w:szCs w:val="24"/>
        </w:rPr>
        <w:t>3,9</w:t>
      </w:r>
      <w:r w:rsidR="006455C0" w:rsidRPr="00485D3C">
        <w:rPr>
          <w:sz w:val="24"/>
          <w:szCs w:val="24"/>
        </w:rPr>
        <w:t>ммоль/л</w:t>
      </w:r>
    </w:p>
    <w:p w:rsidR="00E12AA5" w:rsidRPr="00E12AA5" w:rsidRDefault="006455C0" w:rsidP="00944A7D">
      <w:pPr>
        <w:numPr>
          <w:ilvl w:val="0"/>
          <w:numId w:val="15"/>
        </w:numPr>
        <w:rPr>
          <w:sz w:val="24"/>
          <w:szCs w:val="24"/>
        </w:rPr>
      </w:pPr>
      <w:r w:rsidRPr="00485D3C">
        <w:rPr>
          <w:b/>
          <w:sz w:val="24"/>
          <w:szCs w:val="24"/>
        </w:rPr>
        <w:t xml:space="preserve">Исследование сыворотки крови                              </w:t>
      </w:r>
      <w:r w:rsidR="00E12AA5">
        <w:rPr>
          <w:b/>
          <w:sz w:val="24"/>
          <w:szCs w:val="24"/>
        </w:rPr>
        <w:t>10</w:t>
      </w:r>
      <w:r w:rsidR="00E12AA5" w:rsidRPr="00485D3C">
        <w:rPr>
          <w:b/>
          <w:sz w:val="24"/>
          <w:szCs w:val="24"/>
        </w:rPr>
        <w:t>.0</w:t>
      </w:r>
      <w:r w:rsidR="00E12AA5">
        <w:rPr>
          <w:b/>
          <w:sz w:val="24"/>
          <w:szCs w:val="24"/>
        </w:rPr>
        <w:t>6</w:t>
      </w:r>
      <w:r w:rsidR="00E12AA5" w:rsidRPr="00485D3C">
        <w:rPr>
          <w:b/>
          <w:sz w:val="24"/>
          <w:szCs w:val="24"/>
        </w:rPr>
        <w:t>.</w:t>
      </w:r>
      <w:r w:rsidR="00E12AA5">
        <w:rPr>
          <w:b/>
          <w:sz w:val="24"/>
          <w:szCs w:val="24"/>
        </w:rPr>
        <w:t>10</w:t>
      </w:r>
      <w:r w:rsidR="00E12AA5" w:rsidRPr="00485D3C">
        <w:rPr>
          <w:b/>
          <w:sz w:val="24"/>
          <w:szCs w:val="24"/>
        </w:rPr>
        <w:t xml:space="preserve"> г.</w:t>
      </w:r>
    </w:p>
    <w:p w:rsidR="006455C0" w:rsidRPr="00485D3C" w:rsidRDefault="006455C0" w:rsidP="00944A7D">
      <w:pPr>
        <w:numPr>
          <w:ilvl w:val="0"/>
          <w:numId w:val="15"/>
        </w:numPr>
        <w:rPr>
          <w:sz w:val="24"/>
          <w:szCs w:val="24"/>
        </w:rPr>
      </w:pPr>
      <w:r w:rsidRPr="00485D3C">
        <w:rPr>
          <w:sz w:val="24"/>
          <w:szCs w:val="24"/>
        </w:rPr>
        <w:t>Биллирубин                       17,101мкмоль/л</w:t>
      </w:r>
    </w:p>
    <w:p w:rsidR="006455C0" w:rsidRPr="00485D3C" w:rsidRDefault="006455C0" w:rsidP="00944A7D">
      <w:pPr>
        <w:ind w:left="360"/>
        <w:rPr>
          <w:sz w:val="24"/>
          <w:szCs w:val="24"/>
        </w:rPr>
      </w:pPr>
      <w:r w:rsidRPr="00485D3C">
        <w:rPr>
          <w:sz w:val="24"/>
          <w:szCs w:val="24"/>
        </w:rPr>
        <w:t>Общий белок                     74 г/л</w:t>
      </w:r>
    </w:p>
    <w:p w:rsidR="006455C0" w:rsidRPr="00485D3C" w:rsidRDefault="006455C0" w:rsidP="00944A7D">
      <w:pPr>
        <w:ind w:left="360"/>
        <w:rPr>
          <w:sz w:val="24"/>
          <w:szCs w:val="24"/>
        </w:rPr>
      </w:pPr>
      <w:r w:rsidRPr="00485D3C">
        <w:rPr>
          <w:sz w:val="24"/>
          <w:szCs w:val="24"/>
        </w:rPr>
        <w:t>Белковые фракции - нет расстройства</w:t>
      </w:r>
    </w:p>
    <w:p w:rsidR="006455C0" w:rsidRPr="00485D3C" w:rsidRDefault="006455C0" w:rsidP="00944A7D">
      <w:pPr>
        <w:numPr>
          <w:ilvl w:val="0"/>
          <w:numId w:val="16"/>
        </w:numPr>
        <w:rPr>
          <w:sz w:val="24"/>
          <w:szCs w:val="24"/>
        </w:rPr>
      </w:pPr>
      <w:r w:rsidRPr="00485D3C">
        <w:rPr>
          <w:b/>
          <w:sz w:val="24"/>
          <w:szCs w:val="24"/>
        </w:rPr>
        <w:t>ЭКГ</w:t>
      </w:r>
    </w:p>
    <w:p w:rsidR="006455C0" w:rsidRPr="00485D3C" w:rsidRDefault="00E12AA5" w:rsidP="00944A7D">
      <w:pPr>
        <w:pStyle w:val="31"/>
        <w:jc w:val="left"/>
        <w:rPr>
          <w:szCs w:val="24"/>
        </w:rPr>
      </w:pPr>
      <w:r>
        <w:rPr>
          <w:szCs w:val="24"/>
        </w:rPr>
        <w:t>Ритм синусовый</w:t>
      </w:r>
      <w:r w:rsidR="006455C0" w:rsidRPr="00485D3C">
        <w:rPr>
          <w:szCs w:val="24"/>
        </w:rPr>
        <w:t>. Нормальное положение электрической оси.</w:t>
      </w:r>
      <w:r>
        <w:rPr>
          <w:szCs w:val="24"/>
        </w:rPr>
        <w:t xml:space="preserve"> ЧСС 78 в мин.</w:t>
      </w:r>
    </w:p>
    <w:p w:rsidR="006455C0" w:rsidRPr="00485D3C" w:rsidRDefault="006455C0" w:rsidP="00944A7D">
      <w:pPr>
        <w:numPr>
          <w:ilvl w:val="0"/>
          <w:numId w:val="18"/>
        </w:numPr>
        <w:rPr>
          <w:b/>
          <w:sz w:val="24"/>
          <w:szCs w:val="24"/>
        </w:rPr>
      </w:pPr>
      <w:r w:rsidRPr="00485D3C">
        <w:rPr>
          <w:b/>
          <w:sz w:val="24"/>
          <w:szCs w:val="24"/>
        </w:rPr>
        <w:t>Стоматолог:</w:t>
      </w:r>
    </w:p>
    <w:p w:rsidR="006455C0" w:rsidRDefault="006455C0" w:rsidP="00944A7D">
      <w:pPr>
        <w:pStyle w:val="31"/>
        <w:jc w:val="left"/>
        <w:rPr>
          <w:szCs w:val="24"/>
        </w:rPr>
      </w:pPr>
      <w:r w:rsidRPr="00485D3C">
        <w:rPr>
          <w:szCs w:val="24"/>
        </w:rPr>
        <w:t xml:space="preserve">Полость рта санирована. </w:t>
      </w:r>
    </w:p>
    <w:p w:rsidR="007C26B5" w:rsidRPr="00485D3C" w:rsidRDefault="007C26B5" w:rsidP="00944A7D">
      <w:pPr>
        <w:numPr>
          <w:ilvl w:val="0"/>
          <w:numId w:val="1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Узи органов брюшной полости</w:t>
      </w:r>
      <w:r w:rsidRPr="00485D3C">
        <w:rPr>
          <w:b/>
          <w:sz w:val="24"/>
          <w:szCs w:val="24"/>
        </w:rPr>
        <w:t>:</w:t>
      </w:r>
    </w:p>
    <w:p w:rsidR="007C26B5" w:rsidRDefault="007C26B5" w:rsidP="00944A7D">
      <w:pPr>
        <w:pStyle w:val="31"/>
        <w:jc w:val="left"/>
        <w:rPr>
          <w:szCs w:val="24"/>
        </w:rPr>
      </w:pPr>
      <w:r>
        <w:rPr>
          <w:szCs w:val="24"/>
        </w:rPr>
        <w:t>При сканировании печени, желчного пузыря</w:t>
      </w:r>
      <w:r w:rsidR="00142551">
        <w:rPr>
          <w:szCs w:val="24"/>
        </w:rPr>
        <w:t>, поджелудочной железы пат</w:t>
      </w:r>
      <w:r w:rsidR="00142551">
        <w:rPr>
          <w:szCs w:val="24"/>
        </w:rPr>
        <w:t>о</w:t>
      </w:r>
      <w:r w:rsidR="00142551">
        <w:rPr>
          <w:szCs w:val="24"/>
        </w:rPr>
        <w:t>логических изменений не обнаружено. Селезенка не увеличена, однородная. С</w:t>
      </w:r>
      <w:r w:rsidR="00142551">
        <w:rPr>
          <w:szCs w:val="24"/>
        </w:rPr>
        <w:t>е</w:t>
      </w:r>
      <w:r w:rsidR="00142551">
        <w:rPr>
          <w:szCs w:val="24"/>
        </w:rPr>
        <w:t>лезеночная вена не расширена.</w:t>
      </w:r>
    </w:p>
    <w:p w:rsidR="00142551" w:rsidRPr="00485D3C" w:rsidRDefault="00142551" w:rsidP="00944A7D">
      <w:pPr>
        <w:numPr>
          <w:ilvl w:val="0"/>
          <w:numId w:val="18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Узи гениталий</w:t>
      </w:r>
      <w:r w:rsidRPr="00485D3C">
        <w:rPr>
          <w:b/>
          <w:sz w:val="24"/>
          <w:szCs w:val="24"/>
        </w:rPr>
        <w:t>:</w:t>
      </w:r>
    </w:p>
    <w:p w:rsidR="00142551" w:rsidRDefault="00142551" w:rsidP="00944A7D">
      <w:pPr>
        <w:pStyle w:val="31"/>
        <w:jc w:val="left"/>
        <w:rPr>
          <w:szCs w:val="24"/>
        </w:rPr>
      </w:pPr>
      <w:r>
        <w:rPr>
          <w:szCs w:val="24"/>
        </w:rPr>
        <w:lastRenderedPageBreak/>
        <w:t>Матка с неровным контуром, пи</w:t>
      </w:r>
      <w:r w:rsidR="00BB2B1F">
        <w:rPr>
          <w:szCs w:val="24"/>
        </w:rPr>
        <w:t>пично расположена 93х65х74 мм. По</w:t>
      </w:r>
      <w:r>
        <w:rPr>
          <w:szCs w:val="24"/>
        </w:rPr>
        <w:t xml:space="preserve"> пере</w:t>
      </w:r>
      <w:r>
        <w:rPr>
          <w:szCs w:val="24"/>
        </w:rPr>
        <w:t>д</w:t>
      </w:r>
      <w:r>
        <w:rPr>
          <w:szCs w:val="24"/>
        </w:rPr>
        <w:t>ней стенке с переходом в дно</w:t>
      </w:r>
      <w:r w:rsidR="00F52963">
        <w:rPr>
          <w:szCs w:val="24"/>
        </w:rPr>
        <w:t xml:space="preserve"> узел 60х35 мм. М-эхо </w:t>
      </w:r>
      <w:smartTag w:uri="urn:schemas-microsoft-com:office:smarttags" w:element="metricconverter">
        <w:smartTagPr>
          <w:attr w:name="ProductID" w:val="10 мм"/>
        </w:smartTagPr>
        <w:r w:rsidR="00F52963">
          <w:rPr>
            <w:szCs w:val="24"/>
          </w:rPr>
          <w:t>10 мм</w:t>
        </w:r>
      </w:smartTag>
      <w:r w:rsidR="00F52963">
        <w:rPr>
          <w:szCs w:val="24"/>
        </w:rPr>
        <w:t>, полость расшир</w:t>
      </w:r>
      <w:r w:rsidR="00F52963">
        <w:rPr>
          <w:szCs w:val="24"/>
        </w:rPr>
        <w:t>е</w:t>
      </w:r>
      <w:r w:rsidR="00F52963">
        <w:rPr>
          <w:szCs w:val="24"/>
        </w:rPr>
        <w:t>на</w:t>
      </w:r>
      <w:r w:rsidR="00BB2B1F">
        <w:rPr>
          <w:szCs w:val="24"/>
        </w:rPr>
        <w:t xml:space="preserve"> с с/3 до </w:t>
      </w:r>
      <w:smartTag w:uri="urn:schemas-microsoft-com:office:smarttags" w:element="metricconverter">
        <w:smartTagPr>
          <w:attr w:name="ProductID" w:val="3 мм"/>
        </w:smartTagPr>
        <w:r w:rsidR="00BB2B1F">
          <w:rPr>
            <w:szCs w:val="24"/>
          </w:rPr>
          <w:t>3 мм</w:t>
        </w:r>
      </w:smartTag>
      <w:r w:rsidR="00F52963">
        <w:rPr>
          <w:szCs w:val="24"/>
        </w:rPr>
        <w:t>, содержит жидкость.</w:t>
      </w:r>
      <w:r w:rsidR="001521FE">
        <w:rPr>
          <w:szCs w:val="24"/>
        </w:rPr>
        <w:t xml:space="preserve"> Слева в параметрии тонкостенная к</w:t>
      </w:r>
      <w:r w:rsidR="001521FE">
        <w:rPr>
          <w:szCs w:val="24"/>
        </w:rPr>
        <w:t>и</w:t>
      </w:r>
      <w:r w:rsidR="001521FE">
        <w:rPr>
          <w:szCs w:val="24"/>
        </w:rPr>
        <w:t xml:space="preserve">ста диаметром </w:t>
      </w:r>
      <w:smartTag w:uri="urn:schemas-microsoft-com:office:smarttags" w:element="metricconverter">
        <w:smartTagPr>
          <w:attr w:name="ProductID" w:val="80 мм"/>
        </w:smartTagPr>
        <w:r w:rsidR="001521FE">
          <w:rPr>
            <w:szCs w:val="24"/>
          </w:rPr>
          <w:t>80 мм</w:t>
        </w:r>
      </w:smartTag>
      <w:r w:rsidR="001521FE">
        <w:rPr>
          <w:szCs w:val="24"/>
        </w:rPr>
        <w:t xml:space="preserve"> с однородным содржимым. Ткань яичника не дефф</w:t>
      </w:r>
      <w:r w:rsidR="001521FE">
        <w:rPr>
          <w:szCs w:val="24"/>
        </w:rPr>
        <w:t>е</w:t>
      </w:r>
      <w:r w:rsidR="001521FE">
        <w:rPr>
          <w:szCs w:val="24"/>
        </w:rPr>
        <w:t>ринцируется.</w:t>
      </w:r>
      <w:r w:rsidR="009A1ACF">
        <w:rPr>
          <w:szCs w:val="24"/>
        </w:rPr>
        <w:t xml:space="preserve"> Пр</w:t>
      </w:r>
      <w:r w:rsidR="009A1ACF">
        <w:rPr>
          <w:szCs w:val="24"/>
        </w:rPr>
        <w:t>а</w:t>
      </w:r>
      <w:r w:rsidR="009A1ACF">
        <w:rPr>
          <w:szCs w:val="24"/>
        </w:rPr>
        <w:t>вый яичник визуализации не доступен.</w:t>
      </w:r>
    </w:p>
    <w:p w:rsidR="007C26B5" w:rsidRDefault="007C26B5" w:rsidP="00944A7D">
      <w:pPr>
        <w:pStyle w:val="31"/>
        <w:jc w:val="left"/>
        <w:rPr>
          <w:szCs w:val="24"/>
        </w:rPr>
      </w:pPr>
    </w:p>
    <w:p w:rsidR="006455C0" w:rsidRPr="00485D3C" w:rsidRDefault="006455C0" w:rsidP="00944A7D">
      <w:pPr>
        <w:ind w:left="360"/>
        <w:rPr>
          <w:b/>
          <w:sz w:val="24"/>
          <w:szCs w:val="24"/>
        </w:rPr>
      </w:pPr>
    </w:p>
    <w:p w:rsidR="006455C0" w:rsidRPr="00485D3C" w:rsidRDefault="006455C0" w:rsidP="00944A7D">
      <w:pPr>
        <w:rPr>
          <w:sz w:val="24"/>
          <w:szCs w:val="24"/>
        </w:rPr>
      </w:pPr>
    </w:p>
    <w:p w:rsidR="006455C0" w:rsidRPr="00485D3C" w:rsidRDefault="006455C0" w:rsidP="00944A7D">
      <w:pPr>
        <w:ind w:left="468"/>
        <w:rPr>
          <w:sz w:val="24"/>
          <w:szCs w:val="24"/>
        </w:rPr>
      </w:pPr>
      <w:r w:rsidRPr="00485D3C">
        <w:rPr>
          <w:b/>
          <w:sz w:val="24"/>
          <w:szCs w:val="24"/>
        </w:rPr>
        <w:t xml:space="preserve">Дифференциальный диагноз. </w:t>
      </w:r>
    </w:p>
    <w:p w:rsidR="006455C0" w:rsidRPr="00485D3C" w:rsidRDefault="006455C0" w:rsidP="00944A7D">
      <w:pPr>
        <w:rPr>
          <w:sz w:val="24"/>
          <w:szCs w:val="24"/>
        </w:rPr>
      </w:pPr>
      <w:r w:rsidRPr="00485D3C">
        <w:rPr>
          <w:sz w:val="24"/>
          <w:szCs w:val="24"/>
        </w:rPr>
        <w:t>Фолликулярную кисту необходимо дифференцировать с серозной (цилиоэпит</w:t>
      </w:r>
      <w:r w:rsidRPr="00485D3C">
        <w:rPr>
          <w:sz w:val="24"/>
          <w:szCs w:val="24"/>
        </w:rPr>
        <w:t>е</w:t>
      </w:r>
      <w:r w:rsidRPr="00485D3C">
        <w:rPr>
          <w:sz w:val="24"/>
          <w:szCs w:val="24"/>
        </w:rPr>
        <w:t>лиальной) гладкостенной кистомой. Как и при кисте, так и при кистоме отм</w:t>
      </w:r>
      <w:r w:rsidRPr="00485D3C">
        <w:rPr>
          <w:sz w:val="24"/>
          <w:szCs w:val="24"/>
        </w:rPr>
        <w:t>е</w:t>
      </w:r>
      <w:r w:rsidRPr="00485D3C">
        <w:rPr>
          <w:sz w:val="24"/>
          <w:szCs w:val="24"/>
        </w:rPr>
        <w:t>чаются боли в нижних отделах живота и в пояснице, а так же при относительно больших размерах или межсвязочно расположенные опухоли возникают диз</w:t>
      </w:r>
      <w:r w:rsidRPr="00485D3C">
        <w:rPr>
          <w:sz w:val="24"/>
          <w:szCs w:val="24"/>
        </w:rPr>
        <w:t>у</w:t>
      </w:r>
      <w:r w:rsidRPr="00485D3C">
        <w:rPr>
          <w:sz w:val="24"/>
          <w:szCs w:val="24"/>
        </w:rPr>
        <w:t>рические я</w:t>
      </w:r>
      <w:r w:rsidRPr="00485D3C">
        <w:rPr>
          <w:sz w:val="24"/>
          <w:szCs w:val="24"/>
        </w:rPr>
        <w:t>в</w:t>
      </w:r>
      <w:r w:rsidRPr="00485D3C">
        <w:rPr>
          <w:sz w:val="24"/>
          <w:szCs w:val="24"/>
        </w:rPr>
        <w:t>ления. Но кистома чаще обнаруживается в возрасте 45 лет, тогда как киста возникает чаще в молодом возрасте. Киста при бимануальном исследов</w:t>
      </w:r>
      <w:r w:rsidRPr="00485D3C">
        <w:rPr>
          <w:sz w:val="24"/>
          <w:szCs w:val="24"/>
        </w:rPr>
        <w:t>а</w:t>
      </w:r>
      <w:r w:rsidRPr="00485D3C">
        <w:rPr>
          <w:sz w:val="24"/>
          <w:szCs w:val="24"/>
        </w:rPr>
        <w:t>нии имеет меньшие размеры, чем кистома. Кистома не обладает горм</w:t>
      </w:r>
      <w:r w:rsidRPr="00485D3C">
        <w:rPr>
          <w:sz w:val="24"/>
          <w:szCs w:val="24"/>
        </w:rPr>
        <w:t>о</w:t>
      </w:r>
      <w:r w:rsidRPr="00485D3C">
        <w:rPr>
          <w:sz w:val="24"/>
          <w:szCs w:val="24"/>
        </w:rPr>
        <w:t>нальной активностью, следовательно менструальный цикл при ней не нарушен, тогда как при кисте  отмечается его нарушение. Но решающее значение в дифференц</w:t>
      </w:r>
      <w:r w:rsidRPr="00485D3C">
        <w:rPr>
          <w:sz w:val="24"/>
          <w:szCs w:val="24"/>
        </w:rPr>
        <w:t>и</w:t>
      </w:r>
      <w:r w:rsidRPr="00485D3C">
        <w:rPr>
          <w:sz w:val="24"/>
          <w:szCs w:val="24"/>
        </w:rPr>
        <w:t>альной диагностике имеет гистологическое исследование. Так же фолликуля</w:t>
      </w:r>
      <w:r w:rsidRPr="00485D3C">
        <w:rPr>
          <w:sz w:val="24"/>
          <w:szCs w:val="24"/>
        </w:rPr>
        <w:t>р</w:t>
      </w:r>
      <w:r w:rsidRPr="00485D3C">
        <w:rPr>
          <w:sz w:val="24"/>
          <w:szCs w:val="24"/>
        </w:rPr>
        <w:t>ную кисту необходимо дифференцировать с субсерозной миомой на ножке. М</w:t>
      </w:r>
      <w:r w:rsidRPr="00485D3C">
        <w:rPr>
          <w:sz w:val="24"/>
          <w:szCs w:val="24"/>
        </w:rPr>
        <w:t>и</w:t>
      </w:r>
      <w:r w:rsidRPr="00485D3C">
        <w:rPr>
          <w:sz w:val="24"/>
          <w:szCs w:val="24"/>
        </w:rPr>
        <w:t>ома чаще возникает у женщин 30 – 35 лет и старше, тогда как киста возник</w:t>
      </w:r>
      <w:r w:rsidRPr="00485D3C">
        <w:rPr>
          <w:sz w:val="24"/>
          <w:szCs w:val="24"/>
        </w:rPr>
        <w:t>а</w:t>
      </w:r>
      <w:r w:rsidRPr="00485D3C">
        <w:rPr>
          <w:sz w:val="24"/>
          <w:szCs w:val="24"/>
        </w:rPr>
        <w:t>ет чаще в молодом возрасте. При бимануальном влагалищно-брюшностенном и</w:t>
      </w:r>
      <w:r w:rsidRPr="00485D3C">
        <w:rPr>
          <w:sz w:val="24"/>
          <w:szCs w:val="24"/>
        </w:rPr>
        <w:t>с</w:t>
      </w:r>
      <w:r w:rsidRPr="00485D3C">
        <w:rPr>
          <w:sz w:val="24"/>
          <w:szCs w:val="24"/>
        </w:rPr>
        <w:t>следовании у больных с миомой находят увеличенную и б</w:t>
      </w:r>
      <w:r w:rsidRPr="00485D3C">
        <w:rPr>
          <w:sz w:val="24"/>
          <w:szCs w:val="24"/>
        </w:rPr>
        <w:t>о</w:t>
      </w:r>
      <w:r w:rsidRPr="00485D3C">
        <w:rPr>
          <w:sz w:val="24"/>
          <w:szCs w:val="24"/>
        </w:rPr>
        <w:t>лезненную матку, а у нашей больной, в результате влагалищно-брюшностенного исследования опр</w:t>
      </w:r>
      <w:r w:rsidRPr="00485D3C">
        <w:rPr>
          <w:sz w:val="24"/>
          <w:szCs w:val="24"/>
        </w:rPr>
        <w:t>е</w:t>
      </w:r>
      <w:r w:rsidRPr="00485D3C">
        <w:rPr>
          <w:sz w:val="24"/>
          <w:szCs w:val="24"/>
        </w:rPr>
        <w:t>деляется – матка нормальной величины, плотная, безболезненная. В крови при субсерозной миоме отмечают лейкоц</w:t>
      </w:r>
      <w:r w:rsidRPr="00485D3C">
        <w:rPr>
          <w:sz w:val="24"/>
          <w:szCs w:val="24"/>
        </w:rPr>
        <w:t>и</w:t>
      </w:r>
      <w:r w:rsidRPr="00485D3C">
        <w:rPr>
          <w:sz w:val="24"/>
          <w:szCs w:val="24"/>
        </w:rPr>
        <w:t>тоз, сдвиг лейкоцитарной формулы влево и увеличение СОЭ, чего нет у данной больной. В процессе диагностического поиска возникает необходимость дифференцировки фолликулярной ки</w:t>
      </w:r>
      <w:r w:rsidRPr="00485D3C">
        <w:rPr>
          <w:sz w:val="24"/>
          <w:szCs w:val="24"/>
        </w:rPr>
        <w:t>с</w:t>
      </w:r>
      <w:r w:rsidRPr="00485D3C">
        <w:rPr>
          <w:sz w:val="24"/>
          <w:szCs w:val="24"/>
        </w:rPr>
        <w:t>ты от дермоидной. Дермоидная киста как и фолликулярная чаще встречается в мол</w:t>
      </w:r>
      <w:r w:rsidRPr="00485D3C">
        <w:rPr>
          <w:sz w:val="24"/>
          <w:szCs w:val="24"/>
        </w:rPr>
        <w:t>о</w:t>
      </w:r>
      <w:r w:rsidRPr="00485D3C">
        <w:rPr>
          <w:sz w:val="24"/>
          <w:szCs w:val="24"/>
        </w:rPr>
        <w:t>дом возрасте, симптомы этих заболеваний схожи. При влагалищном исследов</w:t>
      </w:r>
      <w:r w:rsidRPr="00485D3C">
        <w:rPr>
          <w:sz w:val="24"/>
          <w:szCs w:val="24"/>
        </w:rPr>
        <w:t>а</w:t>
      </w:r>
      <w:r w:rsidRPr="00485D3C">
        <w:rPr>
          <w:sz w:val="24"/>
          <w:szCs w:val="24"/>
        </w:rPr>
        <w:t>нии женщин с дермоидной кистой определяется опухолевидное образование н</w:t>
      </w:r>
      <w:r w:rsidRPr="00485D3C">
        <w:rPr>
          <w:sz w:val="24"/>
          <w:szCs w:val="24"/>
        </w:rPr>
        <w:t>е</w:t>
      </w:r>
      <w:r w:rsidRPr="00485D3C">
        <w:rPr>
          <w:sz w:val="24"/>
          <w:szCs w:val="24"/>
        </w:rPr>
        <w:t>равномерной консистенции, с неровной поверхностью, которая как правило располагается сбоку и кпереди от ма</w:t>
      </w:r>
      <w:r w:rsidRPr="00485D3C">
        <w:rPr>
          <w:sz w:val="24"/>
          <w:szCs w:val="24"/>
        </w:rPr>
        <w:t>т</w:t>
      </w:r>
      <w:r w:rsidRPr="00485D3C">
        <w:rPr>
          <w:sz w:val="24"/>
          <w:szCs w:val="24"/>
        </w:rPr>
        <w:t>ки и обладает большой подвижностью.</w:t>
      </w:r>
      <w:r w:rsidR="00905483">
        <w:rPr>
          <w:sz w:val="24"/>
          <w:szCs w:val="24"/>
        </w:rPr>
        <w:t xml:space="preserve"> А у нашей больной слева</w:t>
      </w:r>
      <w:r w:rsidRPr="00485D3C">
        <w:rPr>
          <w:sz w:val="24"/>
          <w:szCs w:val="24"/>
        </w:rPr>
        <w:t xml:space="preserve"> и позади матки определяется опухолевидное образование тугоэластической консистенции с гла</w:t>
      </w:r>
      <w:r w:rsidRPr="00485D3C">
        <w:rPr>
          <w:sz w:val="24"/>
          <w:szCs w:val="24"/>
        </w:rPr>
        <w:t>д</w:t>
      </w:r>
      <w:r w:rsidRPr="00485D3C">
        <w:rPr>
          <w:sz w:val="24"/>
          <w:szCs w:val="24"/>
        </w:rPr>
        <w:t xml:space="preserve">кой поверхностью. </w:t>
      </w:r>
    </w:p>
    <w:p w:rsidR="006455C0" w:rsidRPr="00485D3C" w:rsidRDefault="006455C0" w:rsidP="00944A7D">
      <w:pPr>
        <w:ind w:left="468"/>
        <w:rPr>
          <w:b/>
          <w:sz w:val="24"/>
          <w:szCs w:val="24"/>
        </w:rPr>
      </w:pPr>
      <w:r w:rsidRPr="00485D3C">
        <w:rPr>
          <w:b/>
          <w:sz w:val="24"/>
          <w:szCs w:val="24"/>
        </w:rPr>
        <w:t xml:space="preserve">Окончательный диагноз и его обоснование. </w:t>
      </w:r>
    </w:p>
    <w:p w:rsidR="00944A7D" w:rsidRPr="00485D3C" w:rsidRDefault="006455C0" w:rsidP="00944A7D">
      <w:pPr>
        <w:numPr>
          <w:ilvl w:val="0"/>
          <w:numId w:val="18"/>
        </w:numPr>
        <w:rPr>
          <w:b/>
          <w:sz w:val="24"/>
          <w:szCs w:val="24"/>
        </w:rPr>
      </w:pPr>
      <w:r w:rsidRPr="00485D3C">
        <w:rPr>
          <w:sz w:val="24"/>
          <w:szCs w:val="24"/>
        </w:rPr>
        <w:t xml:space="preserve">         На основании</w:t>
      </w:r>
      <w:r w:rsidR="00944A7D">
        <w:rPr>
          <w:sz w:val="24"/>
          <w:szCs w:val="24"/>
        </w:rPr>
        <w:t xml:space="preserve"> жалоб больной на резкие схваткообразные боли в левой подвздошной области, носящий постоянный характер, сухость во рту, то</w:t>
      </w:r>
      <w:r w:rsidR="00944A7D">
        <w:rPr>
          <w:sz w:val="24"/>
          <w:szCs w:val="24"/>
        </w:rPr>
        <w:t>ш</w:t>
      </w:r>
      <w:r w:rsidR="00944A7D">
        <w:rPr>
          <w:sz w:val="24"/>
          <w:szCs w:val="24"/>
        </w:rPr>
        <w:t>ноту; анамнеза заболевания – заболела остро 10.06.10 в 2 часа. Данных лаб</w:t>
      </w:r>
      <w:r w:rsidR="00944A7D">
        <w:rPr>
          <w:sz w:val="24"/>
          <w:szCs w:val="24"/>
        </w:rPr>
        <w:t>о</w:t>
      </w:r>
      <w:r w:rsidR="00944A7D">
        <w:rPr>
          <w:sz w:val="24"/>
          <w:szCs w:val="24"/>
        </w:rPr>
        <w:t xml:space="preserve">роторных исследований </w:t>
      </w:r>
      <w:r w:rsidR="00944A7D" w:rsidRPr="00944A7D">
        <w:rPr>
          <w:sz w:val="24"/>
          <w:szCs w:val="24"/>
        </w:rPr>
        <w:t>Узи гениталий</w:t>
      </w:r>
      <w:r w:rsidR="00944A7D" w:rsidRPr="00485D3C">
        <w:rPr>
          <w:b/>
          <w:sz w:val="24"/>
          <w:szCs w:val="24"/>
        </w:rPr>
        <w:t>:</w:t>
      </w:r>
    </w:p>
    <w:p w:rsidR="00944A7D" w:rsidRPr="00944A7D" w:rsidRDefault="00944A7D" w:rsidP="00944A7D">
      <w:pPr>
        <w:pStyle w:val="31"/>
        <w:jc w:val="left"/>
        <w:rPr>
          <w:b/>
          <w:szCs w:val="24"/>
        </w:rPr>
      </w:pPr>
      <w:r>
        <w:t>Матка с неровным контуром, пипично расположена 93х65х74 мм. На пере</w:t>
      </w:r>
      <w:r>
        <w:t>д</w:t>
      </w:r>
      <w:r>
        <w:t xml:space="preserve">ней стенке с переходом в дно узел 60х35 мм. М-эхо </w:t>
      </w:r>
      <w:smartTag w:uri="urn:schemas-microsoft-com:office:smarttags" w:element="metricconverter">
        <w:smartTagPr>
          <w:attr w:name="ProductID" w:val="10 мм"/>
        </w:smartTagPr>
        <w:r>
          <w:t>10 мм</w:t>
        </w:r>
      </w:smartTag>
      <w:r>
        <w:t>, полость расшир</w:t>
      </w:r>
      <w:r>
        <w:t>е</w:t>
      </w:r>
      <w:r>
        <w:t xml:space="preserve">на, содержит жидкость. Слева в параметрии тонкостенная киста диаметром </w:t>
      </w:r>
      <w:smartTag w:uri="urn:schemas-microsoft-com:office:smarttags" w:element="metricconverter">
        <w:smartTagPr>
          <w:attr w:name="ProductID" w:val="80 мм"/>
        </w:smartTagPr>
        <w:r>
          <w:t>80 мм</w:t>
        </w:r>
      </w:smartTag>
      <w:r>
        <w:t xml:space="preserve"> с однородным содржимым. Ткань яичника не дефферинцируется. Правый яичник визуализации не доступен. Данных дифференциального ди</w:t>
      </w:r>
      <w:r>
        <w:t>а</w:t>
      </w:r>
      <w:r>
        <w:t>гноза. Поставлен диагноз- к</w:t>
      </w:r>
      <w:r w:rsidRPr="00944A7D">
        <w:rPr>
          <w:szCs w:val="24"/>
        </w:rPr>
        <w:t>иста левого</w:t>
      </w:r>
      <w:r w:rsidR="006455C0" w:rsidRPr="00944A7D">
        <w:rPr>
          <w:szCs w:val="24"/>
        </w:rPr>
        <w:t xml:space="preserve"> яичника</w:t>
      </w:r>
      <w:r w:rsidRPr="00944A7D">
        <w:rPr>
          <w:szCs w:val="24"/>
        </w:rPr>
        <w:t xml:space="preserve"> с перекрутом. Миома ма</w:t>
      </w:r>
      <w:r w:rsidRPr="00944A7D">
        <w:rPr>
          <w:szCs w:val="24"/>
        </w:rPr>
        <w:t>т</w:t>
      </w:r>
      <w:r w:rsidRPr="00944A7D">
        <w:rPr>
          <w:szCs w:val="24"/>
        </w:rPr>
        <w:t>ки с инте</w:t>
      </w:r>
      <w:r w:rsidRPr="00944A7D">
        <w:rPr>
          <w:szCs w:val="24"/>
        </w:rPr>
        <w:t>р</w:t>
      </w:r>
      <w:r w:rsidRPr="00944A7D">
        <w:rPr>
          <w:szCs w:val="24"/>
        </w:rPr>
        <w:t>стициально-субсерозным узлом.</w:t>
      </w:r>
    </w:p>
    <w:p w:rsidR="006455C0" w:rsidRPr="00485D3C" w:rsidRDefault="006455C0" w:rsidP="00944A7D">
      <w:pPr>
        <w:rPr>
          <w:b/>
          <w:sz w:val="24"/>
          <w:szCs w:val="24"/>
        </w:rPr>
      </w:pPr>
    </w:p>
    <w:p w:rsidR="006455C0" w:rsidRPr="00485D3C" w:rsidRDefault="006455C0" w:rsidP="00944A7D">
      <w:pPr>
        <w:rPr>
          <w:b/>
          <w:sz w:val="24"/>
          <w:szCs w:val="24"/>
        </w:rPr>
      </w:pPr>
      <w:r w:rsidRPr="00485D3C">
        <w:rPr>
          <w:b/>
          <w:sz w:val="24"/>
          <w:szCs w:val="24"/>
        </w:rPr>
        <w:t>Этиология и патогенез данного заболевания.</w:t>
      </w:r>
    </w:p>
    <w:p w:rsidR="006455C0" w:rsidRPr="00485D3C" w:rsidRDefault="006455C0" w:rsidP="00944A7D">
      <w:pPr>
        <w:rPr>
          <w:sz w:val="24"/>
          <w:szCs w:val="24"/>
        </w:rPr>
      </w:pPr>
      <w:r w:rsidRPr="00485D3C">
        <w:rPr>
          <w:sz w:val="24"/>
          <w:szCs w:val="24"/>
        </w:rPr>
        <w:lastRenderedPageBreak/>
        <w:t>Ретенционные кисты яичников представляют собой образование в результате н</w:t>
      </w:r>
      <w:r w:rsidRPr="00485D3C">
        <w:rPr>
          <w:sz w:val="24"/>
          <w:szCs w:val="24"/>
        </w:rPr>
        <w:t>а</w:t>
      </w:r>
      <w:r w:rsidRPr="00485D3C">
        <w:rPr>
          <w:sz w:val="24"/>
          <w:szCs w:val="24"/>
        </w:rPr>
        <w:t>копления жидкости в соответствующей полости. Увеличение размеров кисты происходит не за счёт размножения клеточных элементов, а в результате нако</w:t>
      </w:r>
      <w:r w:rsidRPr="00485D3C">
        <w:rPr>
          <w:sz w:val="24"/>
          <w:szCs w:val="24"/>
        </w:rPr>
        <w:t>п</w:t>
      </w:r>
      <w:r w:rsidRPr="00485D3C">
        <w:rPr>
          <w:sz w:val="24"/>
          <w:szCs w:val="24"/>
        </w:rPr>
        <w:t>ления жидкости, являющейся транссудатом плазмы крови. Кисты яичников встречаются в любом возрасте, но чаще у молодых женщин. Фолликулярная к</w:t>
      </w:r>
      <w:r w:rsidRPr="00485D3C">
        <w:rPr>
          <w:sz w:val="24"/>
          <w:szCs w:val="24"/>
        </w:rPr>
        <w:t>и</w:t>
      </w:r>
      <w:r w:rsidRPr="00485D3C">
        <w:rPr>
          <w:sz w:val="24"/>
          <w:szCs w:val="24"/>
        </w:rPr>
        <w:t>ста яичника наблюдается наиболее часто.</w:t>
      </w:r>
    </w:p>
    <w:p w:rsidR="006455C0" w:rsidRPr="00485D3C" w:rsidRDefault="006455C0" w:rsidP="00944A7D">
      <w:pPr>
        <w:rPr>
          <w:sz w:val="24"/>
          <w:szCs w:val="24"/>
        </w:rPr>
      </w:pPr>
      <w:r w:rsidRPr="00485D3C">
        <w:rPr>
          <w:sz w:val="24"/>
          <w:szCs w:val="24"/>
        </w:rPr>
        <w:t xml:space="preserve"> Патогенез связан со снижением эстрогенной функции яичников, что приводит к возрастанию уровня гонадотропных гормонов, при чём изменяется соотнош</w:t>
      </w:r>
      <w:r w:rsidRPr="00485D3C">
        <w:rPr>
          <w:sz w:val="24"/>
          <w:szCs w:val="24"/>
        </w:rPr>
        <w:t>е</w:t>
      </w:r>
      <w:r w:rsidRPr="00485D3C">
        <w:rPr>
          <w:sz w:val="24"/>
          <w:szCs w:val="24"/>
        </w:rPr>
        <w:t>ние между ЛГ и ФСГ в сторону повышения уровня последнего. Также имеют знач</w:t>
      </w:r>
      <w:r w:rsidRPr="00485D3C">
        <w:rPr>
          <w:sz w:val="24"/>
          <w:szCs w:val="24"/>
        </w:rPr>
        <w:t>е</w:t>
      </w:r>
      <w:r w:rsidRPr="00485D3C">
        <w:rPr>
          <w:sz w:val="24"/>
          <w:szCs w:val="24"/>
        </w:rPr>
        <w:t xml:space="preserve">ние воспалительные процессы. </w:t>
      </w:r>
    </w:p>
    <w:p w:rsidR="006455C0" w:rsidRPr="00485D3C" w:rsidRDefault="006455C0" w:rsidP="00944A7D">
      <w:pPr>
        <w:rPr>
          <w:sz w:val="24"/>
          <w:szCs w:val="24"/>
        </w:rPr>
      </w:pPr>
      <w:r w:rsidRPr="00485D3C">
        <w:rPr>
          <w:sz w:val="24"/>
          <w:szCs w:val="24"/>
        </w:rPr>
        <w:tab/>
        <w:t>Фолликулярная киста в своём развитии проходит несколько стадий. Под влиянием ФСГ фолликулы в яичниках увеличиваются в размерах. Один из фо</w:t>
      </w:r>
      <w:r w:rsidRPr="00485D3C">
        <w:rPr>
          <w:sz w:val="24"/>
          <w:szCs w:val="24"/>
        </w:rPr>
        <w:t>л</w:t>
      </w:r>
      <w:r w:rsidRPr="00485D3C">
        <w:rPr>
          <w:sz w:val="24"/>
          <w:szCs w:val="24"/>
        </w:rPr>
        <w:t>ликулов увеличивается особенно значительно. Образоваавшеяся киста растёт за счёт полости фолликула. Кисты могут образовываться из атрезированных и пе</w:t>
      </w:r>
      <w:r w:rsidRPr="00485D3C">
        <w:rPr>
          <w:sz w:val="24"/>
          <w:szCs w:val="24"/>
        </w:rPr>
        <w:t>р</w:t>
      </w:r>
      <w:r w:rsidRPr="00485D3C">
        <w:rPr>
          <w:sz w:val="24"/>
          <w:szCs w:val="24"/>
        </w:rPr>
        <w:t>систирующих фолликулов. Полость кисты заполнена гомогенным светлым с</w:t>
      </w:r>
      <w:r w:rsidRPr="00485D3C">
        <w:rPr>
          <w:sz w:val="24"/>
          <w:szCs w:val="24"/>
        </w:rPr>
        <w:t>о</w:t>
      </w:r>
      <w:r w:rsidRPr="00485D3C">
        <w:rPr>
          <w:sz w:val="24"/>
          <w:szCs w:val="24"/>
        </w:rPr>
        <w:t>держимым, мало чем отличающимся от секрета нормального фолликула. В этой стадии развития внутренняя поверхность кисты выстлана хорошо сохранивш</w:t>
      </w:r>
      <w:r w:rsidRPr="00485D3C">
        <w:rPr>
          <w:sz w:val="24"/>
          <w:szCs w:val="24"/>
        </w:rPr>
        <w:t>и</w:t>
      </w:r>
      <w:r w:rsidRPr="00485D3C">
        <w:rPr>
          <w:sz w:val="24"/>
          <w:szCs w:val="24"/>
        </w:rPr>
        <w:t>мися гранулёзными клетками. Внутренняя оболочка кисты утолщается, клетки её увеличиваются в размерах, ядра набухают, протоплазма клеток вакуолизир</w:t>
      </w:r>
      <w:r w:rsidRPr="00485D3C">
        <w:rPr>
          <w:sz w:val="24"/>
          <w:szCs w:val="24"/>
        </w:rPr>
        <w:t>у</w:t>
      </w:r>
      <w:r w:rsidRPr="00485D3C">
        <w:rPr>
          <w:sz w:val="24"/>
          <w:szCs w:val="24"/>
        </w:rPr>
        <w:t>ется. Наружная оболочка заметно не изменяется. Следующая стадия ра</w:t>
      </w:r>
      <w:r w:rsidRPr="00485D3C">
        <w:rPr>
          <w:sz w:val="24"/>
          <w:szCs w:val="24"/>
        </w:rPr>
        <w:t>з</w:t>
      </w:r>
      <w:r w:rsidRPr="00485D3C">
        <w:rPr>
          <w:sz w:val="24"/>
          <w:szCs w:val="24"/>
        </w:rPr>
        <w:t>вития кисты характеризуется различными дистрофическими и атрофическими изм</w:t>
      </w:r>
      <w:r w:rsidRPr="00485D3C">
        <w:rPr>
          <w:sz w:val="24"/>
          <w:szCs w:val="24"/>
        </w:rPr>
        <w:t>е</w:t>
      </w:r>
      <w:r w:rsidRPr="00485D3C">
        <w:rPr>
          <w:sz w:val="24"/>
          <w:szCs w:val="24"/>
        </w:rPr>
        <w:t>нениями гранулёзных клеток. Наступает вакуолизация протоплазмы, пи</w:t>
      </w:r>
      <w:r w:rsidRPr="00485D3C">
        <w:rPr>
          <w:sz w:val="24"/>
          <w:szCs w:val="24"/>
        </w:rPr>
        <w:t>к</w:t>
      </w:r>
      <w:r w:rsidRPr="00485D3C">
        <w:rPr>
          <w:sz w:val="24"/>
          <w:szCs w:val="24"/>
        </w:rPr>
        <w:t>ноз и распад ядер на мелкие глыбки хроматина. В аналогичные процессы в</w:t>
      </w:r>
      <w:r w:rsidRPr="00485D3C">
        <w:rPr>
          <w:sz w:val="24"/>
          <w:szCs w:val="24"/>
        </w:rPr>
        <w:t>о</w:t>
      </w:r>
      <w:r w:rsidRPr="00485D3C">
        <w:rPr>
          <w:sz w:val="24"/>
          <w:szCs w:val="24"/>
        </w:rPr>
        <w:t>влекается и внутренняя оболочка. В результате этого киста превращается в тонкостенную полость, запо</w:t>
      </w:r>
      <w:r w:rsidRPr="00485D3C">
        <w:rPr>
          <w:sz w:val="24"/>
          <w:szCs w:val="24"/>
        </w:rPr>
        <w:t>л</w:t>
      </w:r>
      <w:r w:rsidRPr="00485D3C">
        <w:rPr>
          <w:sz w:val="24"/>
          <w:szCs w:val="24"/>
        </w:rPr>
        <w:t>ненную жидким секретом. Фолликулярные кисты не активны в отношении продукции гормонов (эстрогенов). Нередко в одном яичнике набл</w:t>
      </w:r>
      <w:r w:rsidRPr="00485D3C">
        <w:rPr>
          <w:sz w:val="24"/>
          <w:szCs w:val="24"/>
        </w:rPr>
        <w:t>ю</w:t>
      </w:r>
      <w:r w:rsidRPr="00485D3C">
        <w:rPr>
          <w:sz w:val="24"/>
          <w:szCs w:val="24"/>
        </w:rPr>
        <w:t xml:space="preserve">дается несколько кист, находящихся в разных стадиях развития.   </w:t>
      </w:r>
    </w:p>
    <w:p w:rsidR="0052799A" w:rsidRDefault="0052799A" w:rsidP="00944A7D">
      <w:pPr>
        <w:rPr>
          <w:b/>
          <w:sz w:val="24"/>
          <w:szCs w:val="24"/>
        </w:rPr>
      </w:pPr>
    </w:p>
    <w:p w:rsidR="006455C0" w:rsidRPr="00485D3C" w:rsidRDefault="006455C0" w:rsidP="00944A7D">
      <w:pPr>
        <w:rPr>
          <w:b/>
          <w:sz w:val="24"/>
          <w:szCs w:val="24"/>
        </w:rPr>
      </w:pPr>
      <w:r w:rsidRPr="00485D3C">
        <w:rPr>
          <w:b/>
          <w:sz w:val="24"/>
          <w:szCs w:val="24"/>
        </w:rPr>
        <w:t>Лечение.</w:t>
      </w:r>
    </w:p>
    <w:p w:rsidR="006455C0" w:rsidRDefault="006455C0" w:rsidP="00944A7D">
      <w:pPr>
        <w:rPr>
          <w:sz w:val="24"/>
          <w:szCs w:val="24"/>
        </w:rPr>
      </w:pPr>
      <w:r w:rsidRPr="00485D3C">
        <w:rPr>
          <w:b/>
          <w:sz w:val="24"/>
          <w:szCs w:val="24"/>
          <w:lang w:val="en-US"/>
        </w:rPr>
        <w:t>I.</w:t>
      </w:r>
      <w:r w:rsidRPr="00485D3C">
        <w:rPr>
          <w:sz w:val="24"/>
          <w:szCs w:val="24"/>
        </w:rPr>
        <w:t xml:space="preserve">ХИРУРГИЧЕСКОЕ.   </w:t>
      </w:r>
      <w:r w:rsidR="0052799A">
        <w:rPr>
          <w:sz w:val="24"/>
          <w:szCs w:val="24"/>
        </w:rPr>
        <w:t>10</w:t>
      </w:r>
      <w:r w:rsidRPr="00485D3C">
        <w:rPr>
          <w:sz w:val="24"/>
          <w:szCs w:val="24"/>
        </w:rPr>
        <w:t>.</w:t>
      </w:r>
      <w:r w:rsidR="0052799A">
        <w:rPr>
          <w:sz w:val="24"/>
          <w:szCs w:val="24"/>
        </w:rPr>
        <w:t>06</w:t>
      </w:r>
      <w:r w:rsidRPr="00485D3C">
        <w:rPr>
          <w:sz w:val="24"/>
          <w:szCs w:val="24"/>
        </w:rPr>
        <w:t>.</w:t>
      </w:r>
      <w:r w:rsidR="0052799A">
        <w:rPr>
          <w:sz w:val="24"/>
          <w:szCs w:val="24"/>
        </w:rPr>
        <w:t>10</w:t>
      </w:r>
      <w:r w:rsidRPr="00485D3C">
        <w:rPr>
          <w:sz w:val="24"/>
          <w:szCs w:val="24"/>
        </w:rPr>
        <w:t>.</w:t>
      </w:r>
    </w:p>
    <w:p w:rsidR="006455C0" w:rsidRPr="00485D3C" w:rsidRDefault="006455C0" w:rsidP="00944A7D">
      <w:pPr>
        <w:rPr>
          <w:sz w:val="24"/>
          <w:szCs w:val="24"/>
        </w:rPr>
      </w:pPr>
      <w:r w:rsidRPr="00485D3C">
        <w:rPr>
          <w:sz w:val="24"/>
          <w:szCs w:val="24"/>
        </w:rPr>
        <w:tab/>
      </w:r>
      <w:r w:rsidRPr="00485D3C">
        <w:rPr>
          <w:i/>
          <w:sz w:val="24"/>
          <w:szCs w:val="24"/>
        </w:rPr>
        <w:t>Премедикация</w:t>
      </w:r>
      <w:r w:rsidRPr="00485D3C">
        <w:rPr>
          <w:sz w:val="24"/>
          <w:szCs w:val="24"/>
        </w:rPr>
        <w:t>: Сибазон 0,5%-2 мл</w:t>
      </w:r>
    </w:p>
    <w:p w:rsidR="006455C0" w:rsidRPr="00485D3C" w:rsidRDefault="006455C0" w:rsidP="00944A7D">
      <w:pPr>
        <w:rPr>
          <w:sz w:val="24"/>
          <w:szCs w:val="24"/>
        </w:rPr>
      </w:pPr>
      <w:r w:rsidRPr="00485D3C">
        <w:rPr>
          <w:sz w:val="24"/>
          <w:szCs w:val="24"/>
        </w:rPr>
        <w:t xml:space="preserve">         </w:t>
      </w:r>
      <w:r w:rsidRPr="00485D3C">
        <w:rPr>
          <w:sz w:val="24"/>
          <w:szCs w:val="24"/>
        </w:rPr>
        <w:tab/>
      </w:r>
      <w:r w:rsidRPr="00485D3C">
        <w:rPr>
          <w:sz w:val="24"/>
          <w:szCs w:val="24"/>
        </w:rPr>
        <w:tab/>
      </w:r>
      <w:r w:rsidRPr="00485D3C">
        <w:rPr>
          <w:sz w:val="24"/>
          <w:szCs w:val="24"/>
        </w:rPr>
        <w:tab/>
        <w:t xml:space="preserve">   Атропин 0,1%-0,5 мл</w:t>
      </w:r>
    </w:p>
    <w:p w:rsidR="006455C0" w:rsidRPr="00485D3C" w:rsidRDefault="006455C0" w:rsidP="00944A7D">
      <w:pPr>
        <w:rPr>
          <w:sz w:val="24"/>
          <w:szCs w:val="24"/>
        </w:rPr>
      </w:pPr>
      <w:r w:rsidRPr="00485D3C">
        <w:rPr>
          <w:sz w:val="24"/>
          <w:szCs w:val="24"/>
        </w:rPr>
        <w:tab/>
      </w:r>
      <w:r w:rsidRPr="00485D3C">
        <w:rPr>
          <w:i/>
          <w:sz w:val="24"/>
          <w:szCs w:val="24"/>
        </w:rPr>
        <w:t xml:space="preserve">Анестезия: </w:t>
      </w:r>
      <w:r w:rsidRPr="00485D3C">
        <w:rPr>
          <w:sz w:val="24"/>
          <w:szCs w:val="24"/>
          <w:lang w:val="en-US"/>
        </w:rPr>
        <w:t>NO</w:t>
      </w:r>
      <w:r w:rsidRPr="00485D3C">
        <w:rPr>
          <w:sz w:val="24"/>
          <w:szCs w:val="24"/>
          <w:vertAlign w:val="subscript"/>
        </w:rPr>
        <w:t>2</w:t>
      </w:r>
      <w:r w:rsidRPr="00485D3C">
        <w:rPr>
          <w:sz w:val="24"/>
          <w:szCs w:val="24"/>
        </w:rPr>
        <w:t xml:space="preserve"> – </w:t>
      </w:r>
      <w:r w:rsidRPr="00485D3C">
        <w:rPr>
          <w:sz w:val="24"/>
          <w:szCs w:val="24"/>
          <w:lang w:val="en-US"/>
        </w:rPr>
        <w:t>O</w:t>
      </w:r>
      <w:r w:rsidRPr="00485D3C">
        <w:rPr>
          <w:sz w:val="24"/>
          <w:szCs w:val="24"/>
          <w:vertAlign w:val="subscript"/>
        </w:rPr>
        <w:t>2</w:t>
      </w:r>
      <w:r w:rsidRPr="00485D3C">
        <w:rPr>
          <w:sz w:val="24"/>
          <w:szCs w:val="24"/>
        </w:rPr>
        <w:t xml:space="preserve"> = 4 – 2 л/мин</w:t>
      </w:r>
    </w:p>
    <w:p w:rsidR="006455C0" w:rsidRPr="00485D3C" w:rsidRDefault="006455C0" w:rsidP="00944A7D">
      <w:pPr>
        <w:rPr>
          <w:sz w:val="24"/>
          <w:szCs w:val="24"/>
        </w:rPr>
      </w:pPr>
      <w:r w:rsidRPr="00485D3C">
        <w:rPr>
          <w:sz w:val="24"/>
          <w:szCs w:val="24"/>
        </w:rPr>
        <w:tab/>
      </w:r>
      <w:r w:rsidRPr="00485D3C">
        <w:rPr>
          <w:sz w:val="24"/>
          <w:szCs w:val="24"/>
        </w:rPr>
        <w:tab/>
        <w:t xml:space="preserve">        Сибазон </w:t>
      </w:r>
    </w:p>
    <w:p w:rsidR="006455C0" w:rsidRPr="00485D3C" w:rsidRDefault="006455C0" w:rsidP="00944A7D">
      <w:pPr>
        <w:rPr>
          <w:sz w:val="24"/>
          <w:szCs w:val="24"/>
        </w:rPr>
      </w:pPr>
      <w:r w:rsidRPr="00485D3C">
        <w:rPr>
          <w:sz w:val="24"/>
          <w:szCs w:val="24"/>
        </w:rPr>
        <w:tab/>
      </w:r>
      <w:r w:rsidRPr="00485D3C">
        <w:rPr>
          <w:sz w:val="24"/>
          <w:szCs w:val="24"/>
        </w:rPr>
        <w:tab/>
        <w:t xml:space="preserve">         Фентанил </w:t>
      </w:r>
    </w:p>
    <w:p w:rsidR="006455C0" w:rsidRPr="00485D3C" w:rsidRDefault="006455C0" w:rsidP="00944A7D">
      <w:pPr>
        <w:rPr>
          <w:sz w:val="24"/>
          <w:szCs w:val="24"/>
        </w:rPr>
      </w:pPr>
      <w:r w:rsidRPr="00485D3C">
        <w:rPr>
          <w:sz w:val="24"/>
          <w:szCs w:val="24"/>
        </w:rPr>
        <w:tab/>
      </w:r>
      <w:r w:rsidRPr="00485D3C">
        <w:rPr>
          <w:sz w:val="24"/>
          <w:szCs w:val="24"/>
        </w:rPr>
        <w:tab/>
        <w:t xml:space="preserve">        Калипсон </w:t>
      </w:r>
    </w:p>
    <w:p w:rsidR="006455C0" w:rsidRPr="00485D3C" w:rsidRDefault="006455C0" w:rsidP="00944A7D">
      <w:pPr>
        <w:rPr>
          <w:sz w:val="24"/>
          <w:szCs w:val="24"/>
        </w:rPr>
      </w:pPr>
      <w:r w:rsidRPr="00485D3C">
        <w:rPr>
          <w:sz w:val="24"/>
          <w:szCs w:val="24"/>
        </w:rPr>
        <w:tab/>
      </w:r>
      <w:r w:rsidRPr="00485D3C">
        <w:rPr>
          <w:i/>
          <w:sz w:val="24"/>
          <w:szCs w:val="24"/>
        </w:rPr>
        <w:t>Протокол операции:</w:t>
      </w:r>
      <w:r w:rsidRPr="00485D3C">
        <w:rPr>
          <w:sz w:val="24"/>
          <w:szCs w:val="24"/>
        </w:rPr>
        <w:t xml:space="preserve"> начало операции 9.50 – конец 1</w:t>
      </w:r>
      <w:r w:rsidR="00476C55">
        <w:rPr>
          <w:sz w:val="24"/>
          <w:szCs w:val="24"/>
        </w:rPr>
        <w:t>1.00</w:t>
      </w:r>
      <w:r w:rsidRPr="00485D3C">
        <w:rPr>
          <w:sz w:val="24"/>
          <w:szCs w:val="24"/>
        </w:rPr>
        <w:t xml:space="preserve"> </w:t>
      </w:r>
    </w:p>
    <w:p w:rsidR="00126855" w:rsidRDefault="00126855" w:rsidP="00126855">
      <w:pPr>
        <w:rPr>
          <w:sz w:val="24"/>
          <w:szCs w:val="24"/>
        </w:rPr>
      </w:pPr>
      <w:r>
        <w:rPr>
          <w:sz w:val="24"/>
          <w:szCs w:val="24"/>
        </w:rPr>
        <w:t>Операция. Хирургическая лапороскопия. Удаление левых придатков с кистой. Стерилизация.</w:t>
      </w:r>
    </w:p>
    <w:p w:rsidR="000E5992" w:rsidRDefault="000E5992" w:rsidP="00126855">
      <w:pPr>
        <w:rPr>
          <w:sz w:val="24"/>
          <w:szCs w:val="24"/>
        </w:rPr>
      </w:pPr>
      <w:r>
        <w:rPr>
          <w:sz w:val="24"/>
          <w:szCs w:val="24"/>
        </w:rPr>
        <w:t>Операционное поле обработано дважды раствором йодоната. Через разрез в брюшной полости введена игла Вереша для подачи СО</w:t>
      </w:r>
      <w:r w:rsidRPr="000E5992"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>. Затем игла была зам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нена на </w:t>
      </w:r>
      <w:smartTag w:uri="urn:schemas-microsoft-com:office:smarttags" w:element="metricconverter">
        <w:smartTagPr>
          <w:attr w:name="ProductID" w:val="10 мм"/>
        </w:smartTagPr>
        <w:r>
          <w:rPr>
            <w:sz w:val="24"/>
            <w:szCs w:val="24"/>
          </w:rPr>
          <w:t>10 мм</w:t>
        </w:r>
      </w:smartTag>
      <w:r>
        <w:rPr>
          <w:sz w:val="24"/>
          <w:szCs w:val="24"/>
        </w:rPr>
        <w:t xml:space="preserve"> троакар, по которомы проведен лапороскоп.</w:t>
      </w:r>
    </w:p>
    <w:p w:rsidR="001C281C" w:rsidRDefault="001C281C" w:rsidP="00126855">
      <w:pPr>
        <w:rPr>
          <w:sz w:val="24"/>
          <w:szCs w:val="24"/>
        </w:rPr>
      </w:pPr>
      <w:r>
        <w:rPr>
          <w:sz w:val="24"/>
          <w:szCs w:val="24"/>
        </w:rPr>
        <w:t>Осмотр органов брюшной полости. Печень, ж. пузырь, б. сальник без измен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ний. Больная преведене в положение Тренделенбурга. В типичных точках пр</w:t>
      </w:r>
      <w:r>
        <w:rPr>
          <w:sz w:val="24"/>
          <w:szCs w:val="24"/>
        </w:rPr>
        <w:t>о</w:t>
      </w:r>
      <w:r>
        <w:rPr>
          <w:sz w:val="24"/>
          <w:szCs w:val="24"/>
        </w:rPr>
        <w:t>извед</w:t>
      </w:r>
      <w:r>
        <w:rPr>
          <w:sz w:val="24"/>
          <w:szCs w:val="24"/>
        </w:rPr>
        <w:t>е</w:t>
      </w:r>
      <w:r>
        <w:rPr>
          <w:sz w:val="24"/>
          <w:szCs w:val="24"/>
        </w:rPr>
        <w:t>ны разрезы, в которые проведены троакары с манипуляторами.</w:t>
      </w:r>
    </w:p>
    <w:p w:rsidR="00FE2855" w:rsidRDefault="00FE2855" w:rsidP="00126855">
      <w:pPr>
        <w:rPr>
          <w:sz w:val="24"/>
          <w:szCs w:val="24"/>
        </w:rPr>
      </w:pPr>
      <w:r>
        <w:rPr>
          <w:sz w:val="24"/>
          <w:szCs w:val="24"/>
        </w:rPr>
        <w:t>Осмотр органов малого таза. Матка увеличена до 8 н.б., с интнрстициально-субсерозным узлом по передней стенке.</w:t>
      </w:r>
      <w:r w:rsidR="00821619">
        <w:rPr>
          <w:sz w:val="24"/>
          <w:szCs w:val="24"/>
        </w:rPr>
        <w:t xml:space="preserve"> Правые придатки не изменены. Левый яичник предлтавлен кистозным образованием. 8х10 см, цианотичного цвета, с перекрутом кисты на 360 градусов.</w:t>
      </w:r>
    </w:p>
    <w:p w:rsidR="00B84F74" w:rsidRPr="00485D3C" w:rsidRDefault="00B84F74" w:rsidP="00126855">
      <w:pPr>
        <w:rPr>
          <w:sz w:val="24"/>
          <w:szCs w:val="24"/>
        </w:rPr>
      </w:pPr>
      <w:r>
        <w:rPr>
          <w:sz w:val="24"/>
          <w:szCs w:val="24"/>
        </w:rPr>
        <w:lastRenderedPageBreak/>
        <w:t>Произведена биполярная коагуляция ножки узла, в которую входит воронкот</w:t>
      </w:r>
      <w:r>
        <w:rPr>
          <w:sz w:val="24"/>
          <w:szCs w:val="24"/>
        </w:rPr>
        <w:t>а</w:t>
      </w:r>
      <w:r>
        <w:rPr>
          <w:sz w:val="24"/>
          <w:szCs w:val="24"/>
        </w:rPr>
        <w:t>зовая связка слева, мезосальпинкс, собсрвенная связка яичника, маточный угол трубы с последующим рассечением. Придатки с кистой удалены, извлечены ч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рез </w:t>
      </w:r>
      <w:smartTag w:uri="urn:schemas-microsoft-com:office:smarttags" w:element="metricconverter">
        <w:smartTagPr>
          <w:attr w:name="ProductID" w:val="10 мм"/>
        </w:smartTagPr>
        <w:r>
          <w:rPr>
            <w:sz w:val="24"/>
            <w:szCs w:val="24"/>
          </w:rPr>
          <w:t>10 мм</w:t>
        </w:r>
      </w:smartTag>
      <w:r>
        <w:rPr>
          <w:sz w:val="24"/>
          <w:szCs w:val="24"/>
        </w:rPr>
        <w:t xml:space="preserve"> троакар. Проведена </w:t>
      </w:r>
      <w:r w:rsidR="00476C55">
        <w:rPr>
          <w:sz w:val="24"/>
          <w:szCs w:val="24"/>
        </w:rPr>
        <w:t>стерилизация правой трубы путём биполярной коагуляции с последующим рассечением. Брюшная полость промыта физра</w:t>
      </w:r>
      <w:r w:rsidR="00476C55">
        <w:rPr>
          <w:sz w:val="24"/>
          <w:szCs w:val="24"/>
        </w:rPr>
        <w:t>с</w:t>
      </w:r>
      <w:r w:rsidR="00476C55">
        <w:rPr>
          <w:sz w:val="24"/>
          <w:szCs w:val="24"/>
        </w:rPr>
        <w:t>твором. Жидкость удалена с помощью отсоса. Проверка на гемостаз- сухо.Все инструменты удалены из брюшной полости. На кожные разрезы наложены ко</w:t>
      </w:r>
      <w:r w:rsidR="00476C55">
        <w:rPr>
          <w:sz w:val="24"/>
          <w:szCs w:val="24"/>
        </w:rPr>
        <w:t>с</w:t>
      </w:r>
      <w:r w:rsidR="00476C55">
        <w:rPr>
          <w:sz w:val="24"/>
          <w:szCs w:val="24"/>
        </w:rPr>
        <w:t>метические швы и асептические повязки. Оставлен дренаж.</w:t>
      </w:r>
    </w:p>
    <w:p w:rsidR="006455C0" w:rsidRPr="00485D3C" w:rsidRDefault="006455C0" w:rsidP="00944A7D">
      <w:pPr>
        <w:rPr>
          <w:i/>
          <w:sz w:val="24"/>
          <w:szCs w:val="24"/>
        </w:rPr>
      </w:pPr>
      <w:r w:rsidRPr="00485D3C">
        <w:rPr>
          <w:i/>
          <w:sz w:val="24"/>
          <w:szCs w:val="24"/>
        </w:rPr>
        <w:t>П</w:t>
      </w:r>
      <w:r w:rsidR="00476C55">
        <w:rPr>
          <w:i/>
          <w:sz w:val="24"/>
          <w:szCs w:val="24"/>
        </w:rPr>
        <w:t>родолжительность операции 1час 1</w:t>
      </w:r>
      <w:r w:rsidRPr="00485D3C">
        <w:rPr>
          <w:i/>
          <w:sz w:val="24"/>
          <w:szCs w:val="24"/>
        </w:rPr>
        <w:t>0 мин.</w:t>
      </w:r>
    </w:p>
    <w:p w:rsidR="006455C0" w:rsidRPr="00485D3C" w:rsidRDefault="006455C0" w:rsidP="00944A7D">
      <w:pPr>
        <w:pStyle w:val="8"/>
        <w:jc w:val="left"/>
        <w:rPr>
          <w:szCs w:val="24"/>
        </w:rPr>
      </w:pPr>
      <w:r w:rsidRPr="00485D3C">
        <w:rPr>
          <w:szCs w:val="24"/>
        </w:rPr>
        <w:t>Общая кров</w:t>
      </w:r>
      <w:r w:rsidR="00476C55">
        <w:rPr>
          <w:szCs w:val="24"/>
        </w:rPr>
        <w:t>опотеря 10</w:t>
      </w:r>
      <w:r w:rsidRPr="00485D3C">
        <w:rPr>
          <w:szCs w:val="24"/>
        </w:rPr>
        <w:t xml:space="preserve"> мл</w:t>
      </w:r>
      <w:r w:rsidR="001C281C">
        <w:rPr>
          <w:szCs w:val="24"/>
        </w:rPr>
        <w:t>.</w:t>
      </w:r>
    </w:p>
    <w:p w:rsidR="006455C0" w:rsidRDefault="006455C0" w:rsidP="00944A7D">
      <w:pPr>
        <w:rPr>
          <w:sz w:val="24"/>
          <w:szCs w:val="24"/>
        </w:rPr>
      </w:pPr>
      <w:r w:rsidRPr="00485D3C">
        <w:rPr>
          <w:b/>
          <w:i/>
          <w:sz w:val="24"/>
          <w:szCs w:val="24"/>
          <w:u w:val="single"/>
        </w:rPr>
        <w:t xml:space="preserve">Макропрепарат: </w:t>
      </w:r>
      <w:r w:rsidR="00476C55">
        <w:rPr>
          <w:sz w:val="24"/>
          <w:szCs w:val="24"/>
        </w:rPr>
        <w:t>левые придатки с кистой</w:t>
      </w:r>
      <w:r w:rsidRPr="00485D3C">
        <w:rPr>
          <w:sz w:val="24"/>
          <w:szCs w:val="24"/>
        </w:rPr>
        <w:t>.</w:t>
      </w:r>
    </w:p>
    <w:p w:rsidR="00476C55" w:rsidRDefault="00476C55" w:rsidP="00944A7D">
      <w:pPr>
        <w:rPr>
          <w:sz w:val="24"/>
          <w:szCs w:val="24"/>
        </w:rPr>
      </w:pPr>
      <w:r>
        <w:rPr>
          <w:sz w:val="24"/>
          <w:szCs w:val="24"/>
        </w:rPr>
        <w:t xml:space="preserve">Послеоперационный диагноз- </w:t>
      </w:r>
    </w:p>
    <w:p w:rsidR="00476C55" w:rsidRPr="00485D3C" w:rsidRDefault="00476C55" w:rsidP="00476C55">
      <w:pPr>
        <w:pStyle w:val="6"/>
        <w:jc w:val="left"/>
        <w:rPr>
          <w:b w:val="0"/>
          <w:i w:val="0"/>
          <w:color w:val="auto"/>
          <w:sz w:val="24"/>
          <w:szCs w:val="24"/>
        </w:rPr>
      </w:pPr>
      <w:r w:rsidRPr="00485D3C">
        <w:rPr>
          <w:b w:val="0"/>
          <w:i w:val="0"/>
          <w:color w:val="auto"/>
          <w:sz w:val="24"/>
          <w:szCs w:val="24"/>
        </w:rPr>
        <w:t xml:space="preserve"> </w:t>
      </w:r>
      <w:r>
        <w:rPr>
          <w:b w:val="0"/>
          <w:i w:val="0"/>
          <w:color w:val="auto"/>
          <w:sz w:val="24"/>
          <w:szCs w:val="24"/>
        </w:rPr>
        <w:t>киста левого яичника с перекрутом. Миома матки с интерстициально-субсерозным узлом.</w:t>
      </w:r>
    </w:p>
    <w:p w:rsidR="00476C55" w:rsidRPr="00485D3C" w:rsidRDefault="00476C55" w:rsidP="00944A7D">
      <w:pPr>
        <w:rPr>
          <w:sz w:val="24"/>
          <w:szCs w:val="24"/>
        </w:rPr>
      </w:pPr>
    </w:p>
    <w:p w:rsidR="006455C0" w:rsidRPr="00485D3C" w:rsidRDefault="006455C0" w:rsidP="00944A7D">
      <w:pPr>
        <w:rPr>
          <w:sz w:val="24"/>
          <w:szCs w:val="24"/>
        </w:rPr>
      </w:pPr>
      <w:r w:rsidRPr="00485D3C">
        <w:rPr>
          <w:b/>
          <w:sz w:val="24"/>
          <w:szCs w:val="24"/>
          <w:lang w:val="en-US"/>
        </w:rPr>
        <w:t>II.</w:t>
      </w:r>
      <w:r w:rsidRPr="00485D3C">
        <w:rPr>
          <w:b/>
          <w:sz w:val="24"/>
          <w:szCs w:val="24"/>
        </w:rPr>
        <w:t xml:space="preserve"> </w:t>
      </w:r>
      <w:r w:rsidRPr="00485D3C">
        <w:rPr>
          <w:sz w:val="24"/>
          <w:szCs w:val="24"/>
        </w:rPr>
        <w:t>КОНСЕРВАТИВНОЕ.</w:t>
      </w:r>
    </w:p>
    <w:p w:rsidR="006455C0" w:rsidRPr="00485D3C" w:rsidRDefault="006455C0" w:rsidP="00944A7D">
      <w:pPr>
        <w:numPr>
          <w:ilvl w:val="0"/>
          <w:numId w:val="20"/>
        </w:numPr>
        <w:rPr>
          <w:sz w:val="24"/>
          <w:szCs w:val="24"/>
        </w:rPr>
      </w:pPr>
      <w:r w:rsidRPr="00485D3C">
        <w:rPr>
          <w:sz w:val="24"/>
          <w:szCs w:val="24"/>
        </w:rPr>
        <w:t xml:space="preserve">Холод, груз на живот, касторовое масло 30 мл  </w:t>
      </w:r>
      <w:r w:rsidRPr="00485D3C">
        <w:rPr>
          <w:sz w:val="24"/>
          <w:szCs w:val="24"/>
          <w:lang w:val="en-US"/>
        </w:rPr>
        <w:t>per</w:t>
      </w:r>
      <w:r w:rsidRPr="00485D3C">
        <w:rPr>
          <w:sz w:val="24"/>
          <w:szCs w:val="24"/>
        </w:rPr>
        <w:t xml:space="preserve"> </w:t>
      </w:r>
    </w:p>
    <w:p w:rsidR="006455C0" w:rsidRPr="00485D3C" w:rsidRDefault="006455C0" w:rsidP="00944A7D">
      <w:pPr>
        <w:ind w:left="360"/>
        <w:rPr>
          <w:sz w:val="24"/>
          <w:szCs w:val="24"/>
        </w:rPr>
      </w:pPr>
      <w:r w:rsidRPr="00485D3C">
        <w:rPr>
          <w:sz w:val="24"/>
          <w:szCs w:val="24"/>
          <w:lang w:val="en-US"/>
        </w:rPr>
        <w:t xml:space="preserve">оs.    </w:t>
      </w:r>
    </w:p>
    <w:p w:rsidR="006455C0" w:rsidRPr="00485D3C" w:rsidRDefault="00BE73BD" w:rsidP="00944A7D">
      <w:pPr>
        <w:rPr>
          <w:sz w:val="24"/>
          <w:szCs w:val="24"/>
        </w:rPr>
      </w:pPr>
      <w:r>
        <w:rPr>
          <w:sz w:val="24"/>
          <w:szCs w:val="24"/>
        </w:rPr>
        <w:t>2.   Стол № 0</w:t>
      </w:r>
      <w:r w:rsidR="006455C0" w:rsidRPr="00485D3C">
        <w:rPr>
          <w:sz w:val="24"/>
          <w:szCs w:val="24"/>
        </w:rPr>
        <w:t xml:space="preserve"> </w:t>
      </w:r>
    </w:p>
    <w:p w:rsidR="006455C0" w:rsidRPr="00485D3C" w:rsidRDefault="006455C0" w:rsidP="00944A7D">
      <w:pPr>
        <w:numPr>
          <w:ilvl w:val="0"/>
          <w:numId w:val="19"/>
        </w:numPr>
        <w:rPr>
          <w:sz w:val="24"/>
          <w:szCs w:val="24"/>
        </w:rPr>
      </w:pPr>
      <w:r w:rsidRPr="00485D3C">
        <w:rPr>
          <w:sz w:val="24"/>
          <w:szCs w:val="24"/>
        </w:rPr>
        <w:t>Противоспалительная терапия с целью профилактики послеоперационных о</w:t>
      </w:r>
      <w:r w:rsidRPr="00485D3C">
        <w:rPr>
          <w:sz w:val="24"/>
          <w:szCs w:val="24"/>
        </w:rPr>
        <w:t>с</w:t>
      </w:r>
      <w:r w:rsidRPr="00485D3C">
        <w:rPr>
          <w:sz w:val="24"/>
          <w:szCs w:val="24"/>
        </w:rPr>
        <w:t>ложнений:</w:t>
      </w:r>
    </w:p>
    <w:p w:rsidR="006455C0" w:rsidRPr="00485D3C" w:rsidRDefault="006455C0" w:rsidP="00944A7D">
      <w:pPr>
        <w:rPr>
          <w:sz w:val="24"/>
          <w:szCs w:val="24"/>
        </w:rPr>
      </w:pPr>
      <w:r w:rsidRPr="00485D3C">
        <w:rPr>
          <w:sz w:val="24"/>
          <w:szCs w:val="24"/>
        </w:rPr>
        <w:t xml:space="preserve">Ампициллин  1,0х3 раза в/м </w:t>
      </w:r>
      <w:r w:rsidRPr="00485D3C">
        <w:rPr>
          <w:sz w:val="24"/>
          <w:szCs w:val="24"/>
          <w:lang w:val="en-US"/>
        </w:rPr>
        <w:t>N</w:t>
      </w:r>
      <w:r w:rsidRPr="00485D3C">
        <w:rPr>
          <w:sz w:val="24"/>
          <w:szCs w:val="24"/>
        </w:rPr>
        <w:t>7. Активен в отношение Г “ + “ и ряда Г “ – “ ми</w:t>
      </w:r>
      <w:r w:rsidRPr="00485D3C">
        <w:rPr>
          <w:sz w:val="24"/>
          <w:szCs w:val="24"/>
        </w:rPr>
        <w:t>к</w:t>
      </w:r>
      <w:r w:rsidRPr="00485D3C">
        <w:rPr>
          <w:sz w:val="24"/>
          <w:szCs w:val="24"/>
        </w:rPr>
        <w:t>робов, расматривается, как антибиотик широкого спектра действия и примен</w:t>
      </w:r>
      <w:r w:rsidRPr="00485D3C">
        <w:rPr>
          <w:sz w:val="24"/>
          <w:szCs w:val="24"/>
        </w:rPr>
        <w:t>я</w:t>
      </w:r>
      <w:r w:rsidRPr="00485D3C">
        <w:rPr>
          <w:sz w:val="24"/>
          <w:szCs w:val="24"/>
        </w:rPr>
        <w:t>ется при заболеваниях, вызванных смешанных инфекцией.</w:t>
      </w:r>
    </w:p>
    <w:p w:rsidR="006455C0" w:rsidRPr="00485D3C" w:rsidRDefault="006455C0" w:rsidP="00944A7D">
      <w:pPr>
        <w:rPr>
          <w:sz w:val="24"/>
          <w:szCs w:val="24"/>
          <w:lang w:val="en-US"/>
        </w:rPr>
      </w:pPr>
      <w:r w:rsidRPr="00485D3C">
        <w:rPr>
          <w:sz w:val="24"/>
          <w:szCs w:val="24"/>
          <w:lang w:val="en-US"/>
        </w:rPr>
        <w:t xml:space="preserve">Rp.: Ampicillini – natrii 0,5 </w:t>
      </w:r>
    </w:p>
    <w:p w:rsidR="006455C0" w:rsidRPr="00485D3C" w:rsidRDefault="006455C0" w:rsidP="00944A7D">
      <w:pPr>
        <w:ind w:left="2880"/>
        <w:rPr>
          <w:sz w:val="24"/>
          <w:szCs w:val="24"/>
          <w:lang w:val="en-US"/>
        </w:rPr>
      </w:pPr>
      <w:r w:rsidRPr="00485D3C">
        <w:rPr>
          <w:sz w:val="24"/>
          <w:szCs w:val="24"/>
          <w:lang w:val="en-US"/>
        </w:rPr>
        <w:t xml:space="preserve">       D.t.d. N 14 </w:t>
      </w:r>
    </w:p>
    <w:p w:rsidR="006455C0" w:rsidRPr="00485D3C" w:rsidRDefault="006455C0" w:rsidP="00944A7D">
      <w:pPr>
        <w:ind w:left="2880"/>
        <w:rPr>
          <w:sz w:val="24"/>
          <w:szCs w:val="24"/>
        </w:rPr>
      </w:pPr>
      <w:r w:rsidRPr="00485D3C">
        <w:rPr>
          <w:sz w:val="24"/>
          <w:szCs w:val="24"/>
          <w:lang w:val="en-US"/>
        </w:rPr>
        <w:t xml:space="preserve">       S</w:t>
      </w:r>
      <w:r w:rsidRPr="00485D3C">
        <w:rPr>
          <w:sz w:val="24"/>
          <w:szCs w:val="24"/>
        </w:rPr>
        <w:t xml:space="preserve">. Содержимое 2-х флаконов растворить в 4-х мл воды для инъекций и вводить в/м 3 раза в день. </w:t>
      </w:r>
    </w:p>
    <w:p w:rsidR="006455C0" w:rsidRPr="00485D3C" w:rsidRDefault="006455C0" w:rsidP="00944A7D">
      <w:pPr>
        <w:numPr>
          <w:ilvl w:val="0"/>
          <w:numId w:val="19"/>
        </w:numPr>
        <w:rPr>
          <w:sz w:val="24"/>
          <w:szCs w:val="24"/>
        </w:rPr>
      </w:pPr>
      <w:r w:rsidRPr="00485D3C">
        <w:rPr>
          <w:sz w:val="24"/>
          <w:szCs w:val="24"/>
        </w:rPr>
        <w:t>Обезболивающая и противоспалительная терапия:</w:t>
      </w:r>
    </w:p>
    <w:p w:rsidR="006455C0" w:rsidRPr="00485D3C" w:rsidRDefault="006455C0" w:rsidP="00944A7D">
      <w:pPr>
        <w:rPr>
          <w:sz w:val="24"/>
          <w:szCs w:val="24"/>
        </w:rPr>
      </w:pPr>
      <w:r w:rsidRPr="00485D3C">
        <w:rPr>
          <w:sz w:val="24"/>
          <w:szCs w:val="24"/>
          <w:lang w:val="en-US"/>
        </w:rPr>
        <w:t>Sol. Analgini 50% - 2</w:t>
      </w:r>
      <w:r w:rsidRPr="00485D3C">
        <w:rPr>
          <w:sz w:val="24"/>
          <w:szCs w:val="24"/>
        </w:rPr>
        <w:t>,0</w:t>
      </w:r>
    </w:p>
    <w:p w:rsidR="006455C0" w:rsidRPr="00485D3C" w:rsidRDefault="006455C0" w:rsidP="00944A7D">
      <w:pPr>
        <w:rPr>
          <w:sz w:val="24"/>
          <w:szCs w:val="24"/>
        </w:rPr>
      </w:pPr>
      <w:r w:rsidRPr="00485D3C">
        <w:rPr>
          <w:sz w:val="24"/>
          <w:szCs w:val="24"/>
          <w:lang w:val="en-US"/>
        </w:rPr>
        <w:t xml:space="preserve">                                       </w:t>
      </w:r>
      <w:r w:rsidRPr="00485D3C">
        <w:rPr>
          <w:sz w:val="24"/>
          <w:szCs w:val="24"/>
          <w:lang w:val="en-US"/>
        </w:rPr>
        <w:sym w:font="Symbol" w:char="F0FD"/>
      </w:r>
      <w:r w:rsidRPr="00485D3C">
        <w:rPr>
          <w:sz w:val="24"/>
          <w:szCs w:val="24"/>
          <w:lang w:val="en-US"/>
        </w:rPr>
        <w:t xml:space="preserve"> в/м 4 раза в день</w:t>
      </w:r>
    </w:p>
    <w:p w:rsidR="006455C0" w:rsidRPr="00485D3C" w:rsidRDefault="006455C0" w:rsidP="00944A7D">
      <w:pPr>
        <w:rPr>
          <w:sz w:val="24"/>
          <w:szCs w:val="24"/>
        </w:rPr>
      </w:pPr>
      <w:r w:rsidRPr="00485D3C">
        <w:rPr>
          <w:sz w:val="24"/>
          <w:szCs w:val="24"/>
          <w:lang w:val="en-US"/>
        </w:rPr>
        <w:t>Sol. Dimedroli 1% - 1</w:t>
      </w:r>
      <w:r w:rsidRPr="00485D3C">
        <w:rPr>
          <w:sz w:val="24"/>
          <w:szCs w:val="24"/>
        </w:rPr>
        <w:t>,0</w:t>
      </w:r>
    </w:p>
    <w:p w:rsidR="006455C0" w:rsidRPr="00485D3C" w:rsidRDefault="006455C0" w:rsidP="00944A7D">
      <w:pPr>
        <w:rPr>
          <w:sz w:val="24"/>
          <w:szCs w:val="24"/>
        </w:rPr>
      </w:pPr>
      <w:r w:rsidRPr="00485D3C">
        <w:rPr>
          <w:sz w:val="24"/>
          <w:szCs w:val="24"/>
        </w:rPr>
        <w:t>Анальгин обладает выраженным анальгезирующим и жаропонижающим эффе</w:t>
      </w:r>
      <w:r w:rsidRPr="00485D3C">
        <w:rPr>
          <w:sz w:val="24"/>
          <w:szCs w:val="24"/>
        </w:rPr>
        <w:t>к</w:t>
      </w:r>
      <w:r w:rsidRPr="00485D3C">
        <w:rPr>
          <w:sz w:val="24"/>
          <w:szCs w:val="24"/>
        </w:rPr>
        <w:t>том. Анальгезирующее действие обуславливается подавлением биосинтеза м</w:t>
      </w:r>
      <w:r w:rsidRPr="00485D3C">
        <w:rPr>
          <w:sz w:val="24"/>
          <w:szCs w:val="24"/>
        </w:rPr>
        <w:t>е</w:t>
      </w:r>
      <w:r w:rsidRPr="00485D3C">
        <w:rPr>
          <w:sz w:val="24"/>
          <w:szCs w:val="24"/>
        </w:rPr>
        <w:t>диаторов боли. Димедрол, являясь  блокатором гистаминовых рецепторов, о</w:t>
      </w:r>
      <w:r w:rsidRPr="00485D3C">
        <w:rPr>
          <w:sz w:val="24"/>
          <w:szCs w:val="24"/>
        </w:rPr>
        <w:t>б</w:t>
      </w:r>
      <w:r w:rsidRPr="00485D3C">
        <w:rPr>
          <w:sz w:val="24"/>
          <w:szCs w:val="24"/>
        </w:rPr>
        <w:t>ладает противоаллергической активностью, оказывает местноанатсезирующее, спа</w:t>
      </w:r>
      <w:r w:rsidRPr="00485D3C">
        <w:rPr>
          <w:sz w:val="24"/>
          <w:szCs w:val="24"/>
        </w:rPr>
        <w:t>з</w:t>
      </w:r>
      <w:r w:rsidRPr="00485D3C">
        <w:rPr>
          <w:sz w:val="24"/>
          <w:szCs w:val="24"/>
        </w:rPr>
        <w:t>молитическое и умеренное ганглиоблокирующее действие.</w:t>
      </w:r>
    </w:p>
    <w:p w:rsidR="006455C0" w:rsidRPr="00485D3C" w:rsidRDefault="006455C0" w:rsidP="00944A7D">
      <w:pPr>
        <w:rPr>
          <w:sz w:val="24"/>
          <w:szCs w:val="24"/>
        </w:rPr>
      </w:pPr>
      <w:r w:rsidRPr="00485D3C">
        <w:rPr>
          <w:sz w:val="24"/>
          <w:szCs w:val="24"/>
        </w:rPr>
        <w:t>Промедол 2,0%х 1,0 мл в/м. Синтетический наркотический анальгетик, умен</w:t>
      </w:r>
      <w:r w:rsidRPr="00485D3C">
        <w:rPr>
          <w:sz w:val="24"/>
          <w:szCs w:val="24"/>
        </w:rPr>
        <w:t>ь</w:t>
      </w:r>
      <w:r w:rsidRPr="00485D3C">
        <w:rPr>
          <w:sz w:val="24"/>
          <w:szCs w:val="24"/>
        </w:rPr>
        <w:t>шает восприятие ЦНС болевых импульсов.</w:t>
      </w:r>
    </w:p>
    <w:p w:rsidR="006455C0" w:rsidRPr="00485D3C" w:rsidRDefault="006455C0" w:rsidP="00944A7D">
      <w:pPr>
        <w:rPr>
          <w:sz w:val="24"/>
          <w:szCs w:val="24"/>
          <w:lang w:val="en-US"/>
        </w:rPr>
      </w:pPr>
      <w:r w:rsidRPr="00485D3C">
        <w:rPr>
          <w:sz w:val="24"/>
          <w:szCs w:val="24"/>
          <w:lang w:val="en-US"/>
        </w:rPr>
        <w:t>Rp.: Sol. Promedoli 2% - 1 ml</w:t>
      </w:r>
    </w:p>
    <w:p w:rsidR="006455C0" w:rsidRPr="00485D3C" w:rsidRDefault="006455C0" w:rsidP="00944A7D">
      <w:pPr>
        <w:rPr>
          <w:sz w:val="24"/>
          <w:szCs w:val="24"/>
        </w:rPr>
      </w:pPr>
      <w:r w:rsidRPr="00485D3C">
        <w:rPr>
          <w:sz w:val="24"/>
          <w:szCs w:val="24"/>
          <w:lang w:val="en-US"/>
        </w:rPr>
        <w:t xml:space="preserve">                                                   D</w:t>
      </w:r>
      <w:r w:rsidRPr="00485D3C">
        <w:rPr>
          <w:sz w:val="24"/>
          <w:szCs w:val="24"/>
        </w:rPr>
        <w:t>.</w:t>
      </w:r>
      <w:r w:rsidRPr="00485D3C">
        <w:rPr>
          <w:sz w:val="24"/>
          <w:szCs w:val="24"/>
          <w:lang w:val="en-US"/>
        </w:rPr>
        <w:t>t</w:t>
      </w:r>
      <w:r w:rsidRPr="00485D3C">
        <w:rPr>
          <w:sz w:val="24"/>
          <w:szCs w:val="24"/>
        </w:rPr>
        <w:t>.</w:t>
      </w:r>
      <w:r w:rsidRPr="00485D3C">
        <w:rPr>
          <w:sz w:val="24"/>
          <w:szCs w:val="24"/>
          <w:lang w:val="en-US"/>
        </w:rPr>
        <w:t>d</w:t>
      </w:r>
      <w:r w:rsidRPr="00485D3C">
        <w:rPr>
          <w:sz w:val="24"/>
          <w:szCs w:val="24"/>
        </w:rPr>
        <w:t xml:space="preserve">. </w:t>
      </w:r>
      <w:r w:rsidRPr="00485D3C">
        <w:rPr>
          <w:sz w:val="24"/>
          <w:szCs w:val="24"/>
          <w:lang w:val="en-US"/>
        </w:rPr>
        <w:t>N</w:t>
      </w:r>
      <w:r w:rsidRPr="00485D3C">
        <w:rPr>
          <w:sz w:val="24"/>
          <w:szCs w:val="24"/>
        </w:rPr>
        <w:t xml:space="preserve"> 6 </w:t>
      </w:r>
      <w:r w:rsidRPr="00485D3C">
        <w:rPr>
          <w:sz w:val="24"/>
          <w:szCs w:val="24"/>
          <w:lang w:val="en-US"/>
        </w:rPr>
        <w:t>in</w:t>
      </w:r>
      <w:r w:rsidRPr="00485D3C">
        <w:rPr>
          <w:sz w:val="24"/>
          <w:szCs w:val="24"/>
        </w:rPr>
        <w:t xml:space="preserve"> </w:t>
      </w:r>
      <w:r w:rsidRPr="00485D3C">
        <w:rPr>
          <w:sz w:val="24"/>
          <w:szCs w:val="24"/>
          <w:lang w:val="en-US"/>
        </w:rPr>
        <w:t>amp</w:t>
      </w:r>
      <w:r w:rsidRPr="00485D3C">
        <w:rPr>
          <w:sz w:val="24"/>
          <w:szCs w:val="24"/>
        </w:rPr>
        <w:t>.</w:t>
      </w:r>
    </w:p>
    <w:p w:rsidR="006455C0" w:rsidRPr="00485D3C" w:rsidRDefault="006455C0" w:rsidP="00944A7D">
      <w:pPr>
        <w:rPr>
          <w:sz w:val="24"/>
          <w:szCs w:val="24"/>
        </w:rPr>
      </w:pPr>
      <w:r w:rsidRPr="00485D3C">
        <w:rPr>
          <w:sz w:val="24"/>
          <w:szCs w:val="24"/>
        </w:rPr>
        <w:t xml:space="preserve">                                                   </w:t>
      </w:r>
      <w:r w:rsidRPr="00485D3C">
        <w:rPr>
          <w:sz w:val="24"/>
          <w:szCs w:val="24"/>
          <w:lang w:val="en-US"/>
        </w:rPr>
        <w:t>S</w:t>
      </w:r>
      <w:r w:rsidRPr="00485D3C">
        <w:rPr>
          <w:sz w:val="24"/>
          <w:szCs w:val="24"/>
        </w:rPr>
        <w:t>. По 1 мл в / м.</w:t>
      </w:r>
    </w:p>
    <w:p w:rsidR="006455C0" w:rsidRPr="00485D3C" w:rsidRDefault="006455C0" w:rsidP="00944A7D">
      <w:pPr>
        <w:numPr>
          <w:ilvl w:val="0"/>
          <w:numId w:val="19"/>
        </w:numPr>
        <w:rPr>
          <w:sz w:val="24"/>
          <w:szCs w:val="24"/>
        </w:rPr>
      </w:pPr>
      <w:r w:rsidRPr="00485D3C">
        <w:rPr>
          <w:sz w:val="24"/>
          <w:szCs w:val="24"/>
        </w:rPr>
        <w:t>Для профилактики атонии кишечника и мочевого пузыря:</w:t>
      </w:r>
    </w:p>
    <w:p w:rsidR="006455C0" w:rsidRPr="00485D3C" w:rsidRDefault="006455C0" w:rsidP="00944A7D">
      <w:pPr>
        <w:ind w:left="60"/>
        <w:rPr>
          <w:sz w:val="24"/>
          <w:szCs w:val="24"/>
        </w:rPr>
      </w:pPr>
      <w:r w:rsidRPr="00485D3C">
        <w:rPr>
          <w:sz w:val="24"/>
          <w:szCs w:val="24"/>
        </w:rPr>
        <w:t>Прозерин 0,05% 1,0х 2 раза в день в/м. Обладает сильной антихолинэстеразной активностью оказывает преимущественное влияние на периферическую нер</w:t>
      </w:r>
      <w:r w:rsidRPr="00485D3C">
        <w:rPr>
          <w:sz w:val="24"/>
          <w:szCs w:val="24"/>
        </w:rPr>
        <w:t>в</w:t>
      </w:r>
      <w:r w:rsidRPr="00485D3C">
        <w:rPr>
          <w:sz w:val="24"/>
          <w:szCs w:val="24"/>
        </w:rPr>
        <w:t>ную систему.</w:t>
      </w:r>
    </w:p>
    <w:p w:rsidR="006455C0" w:rsidRPr="00485D3C" w:rsidRDefault="006455C0" w:rsidP="00944A7D">
      <w:pPr>
        <w:rPr>
          <w:sz w:val="24"/>
          <w:szCs w:val="24"/>
          <w:lang w:val="en-US"/>
        </w:rPr>
      </w:pPr>
      <w:r w:rsidRPr="00485D3C">
        <w:rPr>
          <w:sz w:val="24"/>
          <w:szCs w:val="24"/>
          <w:lang w:val="en-US"/>
        </w:rPr>
        <w:t>Rp.: Sol. Proserini 0,05%-1ml</w:t>
      </w:r>
    </w:p>
    <w:p w:rsidR="006455C0" w:rsidRPr="00485D3C" w:rsidRDefault="006455C0" w:rsidP="00944A7D">
      <w:pPr>
        <w:rPr>
          <w:sz w:val="24"/>
          <w:szCs w:val="24"/>
        </w:rPr>
      </w:pPr>
      <w:r w:rsidRPr="00485D3C">
        <w:rPr>
          <w:sz w:val="24"/>
          <w:szCs w:val="24"/>
          <w:lang w:val="en-US"/>
        </w:rPr>
        <w:t xml:space="preserve">                                                   D</w:t>
      </w:r>
      <w:r w:rsidRPr="00485D3C">
        <w:rPr>
          <w:sz w:val="24"/>
          <w:szCs w:val="24"/>
        </w:rPr>
        <w:t>.</w:t>
      </w:r>
      <w:r w:rsidRPr="00485D3C">
        <w:rPr>
          <w:sz w:val="24"/>
          <w:szCs w:val="24"/>
          <w:lang w:val="en-US"/>
        </w:rPr>
        <w:t>t</w:t>
      </w:r>
      <w:r w:rsidRPr="00485D3C">
        <w:rPr>
          <w:sz w:val="24"/>
          <w:szCs w:val="24"/>
        </w:rPr>
        <w:t>.</w:t>
      </w:r>
      <w:r w:rsidRPr="00485D3C">
        <w:rPr>
          <w:sz w:val="24"/>
          <w:szCs w:val="24"/>
          <w:lang w:val="en-US"/>
        </w:rPr>
        <w:t>d</w:t>
      </w:r>
      <w:r w:rsidRPr="00485D3C">
        <w:rPr>
          <w:sz w:val="24"/>
          <w:szCs w:val="24"/>
        </w:rPr>
        <w:t xml:space="preserve">. </w:t>
      </w:r>
      <w:r w:rsidRPr="00485D3C">
        <w:rPr>
          <w:sz w:val="24"/>
          <w:szCs w:val="24"/>
          <w:lang w:val="en-US"/>
        </w:rPr>
        <w:t>N</w:t>
      </w:r>
      <w:r w:rsidRPr="00485D3C">
        <w:rPr>
          <w:sz w:val="24"/>
          <w:szCs w:val="24"/>
        </w:rPr>
        <w:t xml:space="preserve"> 4 </w:t>
      </w:r>
      <w:r w:rsidRPr="00485D3C">
        <w:rPr>
          <w:sz w:val="24"/>
          <w:szCs w:val="24"/>
          <w:lang w:val="en-US"/>
        </w:rPr>
        <w:t>in</w:t>
      </w:r>
      <w:r w:rsidRPr="00485D3C">
        <w:rPr>
          <w:sz w:val="24"/>
          <w:szCs w:val="24"/>
        </w:rPr>
        <w:t xml:space="preserve"> </w:t>
      </w:r>
      <w:r w:rsidRPr="00485D3C">
        <w:rPr>
          <w:sz w:val="24"/>
          <w:szCs w:val="24"/>
          <w:lang w:val="en-US"/>
        </w:rPr>
        <w:t>amp</w:t>
      </w:r>
      <w:r w:rsidRPr="00485D3C">
        <w:rPr>
          <w:sz w:val="24"/>
          <w:szCs w:val="24"/>
        </w:rPr>
        <w:t>.</w:t>
      </w:r>
    </w:p>
    <w:p w:rsidR="006455C0" w:rsidRPr="00485D3C" w:rsidRDefault="006455C0" w:rsidP="00944A7D">
      <w:pPr>
        <w:rPr>
          <w:sz w:val="24"/>
          <w:szCs w:val="24"/>
        </w:rPr>
      </w:pPr>
      <w:r w:rsidRPr="00485D3C">
        <w:rPr>
          <w:sz w:val="24"/>
          <w:szCs w:val="24"/>
        </w:rPr>
        <w:t xml:space="preserve">                                                    </w:t>
      </w:r>
      <w:r w:rsidRPr="00485D3C">
        <w:rPr>
          <w:sz w:val="24"/>
          <w:szCs w:val="24"/>
          <w:lang w:val="en-US"/>
        </w:rPr>
        <w:t>S</w:t>
      </w:r>
      <w:r w:rsidRPr="00485D3C">
        <w:rPr>
          <w:sz w:val="24"/>
          <w:szCs w:val="24"/>
        </w:rPr>
        <w:t xml:space="preserve">. По 1 мл 2 раза в день в/м. </w:t>
      </w:r>
    </w:p>
    <w:p w:rsidR="006455C0" w:rsidRPr="00485D3C" w:rsidRDefault="006455C0" w:rsidP="00944A7D">
      <w:pPr>
        <w:rPr>
          <w:sz w:val="24"/>
          <w:szCs w:val="24"/>
        </w:rPr>
      </w:pPr>
    </w:p>
    <w:p w:rsidR="006455C0" w:rsidRPr="00485D3C" w:rsidRDefault="006455C0" w:rsidP="00944A7D">
      <w:pPr>
        <w:rPr>
          <w:sz w:val="24"/>
          <w:szCs w:val="24"/>
        </w:rPr>
      </w:pPr>
    </w:p>
    <w:p w:rsidR="006455C0" w:rsidRDefault="006455C0" w:rsidP="00944A7D">
      <w:pPr>
        <w:rPr>
          <w:sz w:val="24"/>
          <w:szCs w:val="24"/>
        </w:rPr>
      </w:pPr>
    </w:p>
    <w:p w:rsidR="00FD0B11" w:rsidRDefault="00FD0B11" w:rsidP="00944A7D">
      <w:pPr>
        <w:rPr>
          <w:sz w:val="24"/>
          <w:szCs w:val="24"/>
        </w:rPr>
      </w:pPr>
    </w:p>
    <w:p w:rsidR="00DA3019" w:rsidRDefault="00DA3019" w:rsidP="00944A7D">
      <w:pPr>
        <w:rPr>
          <w:sz w:val="24"/>
          <w:szCs w:val="24"/>
        </w:rPr>
      </w:pPr>
    </w:p>
    <w:p w:rsidR="00DA3019" w:rsidRPr="00485D3C" w:rsidRDefault="00DA3019" w:rsidP="00944A7D">
      <w:pPr>
        <w:rPr>
          <w:sz w:val="24"/>
          <w:szCs w:val="24"/>
        </w:rPr>
      </w:pPr>
    </w:p>
    <w:p w:rsidR="006455C0" w:rsidRPr="00485D3C" w:rsidRDefault="006455C0" w:rsidP="00944A7D">
      <w:pPr>
        <w:rPr>
          <w:sz w:val="24"/>
          <w:szCs w:val="24"/>
        </w:rPr>
      </w:pPr>
    </w:p>
    <w:p w:rsidR="006455C0" w:rsidRPr="00485D3C" w:rsidRDefault="006455C0" w:rsidP="00944A7D">
      <w:pPr>
        <w:rPr>
          <w:b/>
          <w:sz w:val="24"/>
          <w:szCs w:val="24"/>
        </w:rPr>
      </w:pPr>
      <w:r w:rsidRPr="00485D3C">
        <w:rPr>
          <w:b/>
          <w:sz w:val="24"/>
          <w:szCs w:val="24"/>
        </w:rPr>
        <w:t>Дневник.</w:t>
      </w:r>
    </w:p>
    <w:tbl>
      <w:tblPr>
        <w:tblW w:w="0" w:type="auto"/>
        <w:tblLayout w:type="fixed"/>
        <w:tblLook w:val="00A7" w:firstRow="1" w:lastRow="0" w:firstColumn="1" w:lastColumn="0" w:noHBand="0" w:noVBand="0"/>
      </w:tblPr>
      <w:tblGrid>
        <w:gridCol w:w="2093"/>
        <w:gridCol w:w="3685"/>
        <w:gridCol w:w="2742"/>
      </w:tblGrid>
      <w:tr w:rsidR="006455C0" w:rsidRPr="00485D3C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bottom w:val="single" w:sz="6" w:space="0" w:color="000000"/>
              <w:right w:val="single" w:sz="6" w:space="0" w:color="000000"/>
            </w:tcBorders>
          </w:tcPr>
          <w:p w:rsidR="006455C0" w:rsidRPr="00485D3C" w:rsidRDefault="003B4C6C" w:rsidP="00944A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6455C0" w:rsidRPr="00485D3C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06</w:t>
            </w:r>
            <w:r w:rsidR="006455C0" w:rsidRPr="00485D3C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10</w:t>
            </w:r>
            <w:r w:rsidR="006455C0" w:rsidRPr="00485D3C">
              <w:rPr>
                <w:b/>
                <w:sz w:val="24"/>
                <w:szCs w:val="24"/>
              </w:rPr>
              <w:t>.г.</w:t>
            </w:r>
          </w:p>
          <w:p w:rsidR="006455C0" w:rsidRPr="00485D3C" w:rsidRDefault="006455C0" w:rsidP="00944A7D">
            <w:pPr>
              <w:rPr>
                <w:b/>
                <w:sz w:val="24"/>
                <w:szCs w:val="24"/>
              </w:rPr>
            </w:pPr>
            <w:r w:rsidRPr="00485D3C">
              <w:rPr>
                <w:b/>
                <w:sz w:val="24"/>
                <w:szCs w:val="24"/>
                <w:lang w:val="en-US"/>
              </w:rPr>
              <w:t>t</w:t>
            </w:r>
            <w:r w:rsidRPr="00485D3C">
              <w:rPr>
                <w:b/>
                <w:sz w:val="24"/>
                <w:szCs w:val="24"/>
              </w:rPr>
              <w:t xml:space="preserve">  37,0</w:t>
            </w:r>
            <w:r w:rsidRPr="00485D3C">
              <w:rPr>
                <w:b/>
                <w:sz w:val="24"/>
                <w:szCs w:val="24"/>
                <w:vertAlign w:val="superscript"/>
              </w:rPr>
              <w:t>о</w:t>
            </w:r>
            <w:r w:rsidRPr="00485D3C">
              <w:rPr>
                <w:b/>
                <w:sz w:val="24"/>
                <w:szCs w:val="24"/>
              </w:rPr>
              <w:t>С</w:t>
            </w:r>
          </w:p>
          <w:p w:rsidR="006455C0" w:rsidRPr="00485D3C" w:rsidRDefault="006455C0" w:rsidP="00944A7D">
            <w:pPr>
              <w:rPr>
                <w:b/>
                <w:sz w:val="24"/>
                <w:szCs w:val="24"/>
              </w:rPr>
            </w:pPr>
            <w:r w:rsidRPr="00485D3C">
              <w:rPr>
                <w:b/>
                <w:sz w:val="24"/>
                <w:szCs w:val="24"/>
              </w:rPr>
              <w:t>АД   110/70 мм.рт.ст.</w:t>
            </w:r>
          </w:p>
          <w:p w:rsidR="006455C0" w:rsidRPr="00485D3C" w:rsidRDefault="006455C0" w:rsidP="00944A7D">
            <w:pPr>
              <w:rPr>
                <w:b/>
                <w:sz w:val="24"/>
                <w:szCs w:val="24"/>
              </w:rPr>
            </w:pPr>
            <w:r w:rsidRPr="00485D3C">
              <w:rPr>
                <w:b/>
                <w:sz w:val="24"/>
                <w:szCs w:val="24"/>
              </w:rPr>
              <w:t>Р</w:t>
            </w:r>
            <w:r w:rsidRPr="00485D3C">
              <w:rPr>
                <w:b/>
                <w:sz w:val="24"/>
                <w:szCs w:val="24"/>
                <w:lang w:val="en-US"/>
              </w:rPr>
              <w:t>s</w:t>
            </w:r>
            <w:r w:rsidRPr="00485D3C">
              <w:rPr>
                <w:b/>
                <w:sz w:val="24"/>
                <w:szCs w:val="24"/>
              </w:rPr>
              <w:t xml:space="preserve">   74 уд/м</w:t>
            </w:r>
          </w:p>
          <w:p w:rsidR="006455C0" w:rsidRPr="00485D3C" w:rsidRDefault="006455C0" w:rsidP="00944A7D">
            <w:pPr>
              <w:rPr>
                <w:b/>
                <w:sz w:val="24"/>
                <w:szCs w:val="24"/>
              </w:rPr>
            </w:pPr>
            <w:r w:rsidRPr="00485D3C">
              <w:rPr>
                <w:b/>
                <w:sz w:val="24"/>
                <w:szCs w:val="24"/>
              </w:rPr>
              <w:t xml:space="preserve">ЧДД   16 в </w:t>
            </w:r>
            <w:r w:rsidRPr="00485D3C">
              <w:rPr>
                <w:b/>
                <w:sz w:val="24"/>
                <w:szCs w:val="24"/>
                <w:vertAlign w:val="superscript"/>
              </w:rPr>
              <w:t>/</w:t>
            </w:r>
          </w:p>
        </w:tc>
        <w:tc>
          <w:tcPr>
            <w:tcW w:w="36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5C0" w:rsidRPr="00485D3C" w:rsidRDefault="006455C0" w:rsidP="00944A7D">
            <w:pPr>
              <w:rPr>
                <w:b/>
                <w:sz w:val="24"/>
                <w:szCs w:val="24"/>
              </w:rPr>
            </w:pPr>
            <w:r w:rsidRPr="00485D3C">
              <w:rPr>
                <w:b/>
                <w:sz w:val="24"/>
                <w:szCs w:val="24"/>
              </w:rPr>
              <w:t>Жалобы:</w:t>
            </w:r>
          </w:p>
          <w:p w:rsidR="006455C0" w:rsidRPr="00485D3C" w:rsidRDefault="00057824" w:rsidP="00944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боли в левой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вздошной области, сухость во рту, тошноту.</w:t>
            </w:r>
          </w:p>
          <w:p w:rsidR="006455C0" w:rsidRPr="00485D3C" w:rsidRDefault="006455C0" w:rsidP="00944A7D">
            <w:pPr>
              <w:rPr>
                <w:sz w:val="24"/>
                <w:szCs w:val="24"/>
              </w:rPr>
            </w:pPr>
            <w:r w:rsidRPr="00485D3C">
              <w:rPr>
                <w:sz w:val="24"/>
                <w:szCs w:val="24"/>
              </w:rPr>
              <w:t>При осмотре:</w:t>
            </w:r>
          </w:p>
          <w:p w:rsidR="006455C0" w:rsidRPr="00485D3C" w:rsidRDefault="006455C0" w:rsidP="00944A7D">
            <w:pPr>
              <w:rPr>
                <w:sz w:val="24"/>
                <w:szCs w:val="24"/>
              </w:rPr>
            </w:pPr>
            <w:r w:rsidRPr="00485D3C">
              <w:rPr>
                <w:b/>
                <w:sz w:val="24"/>
                <w:szCs w:val="24"/>
              </w:rPr>
              <w:t xml:space="preserve">В лёгких - </w:t>
            </w:r>
            <w:r w:rsidRPr="00485D3C">
              <w:rPr>
                <w:sz w:val="24"/>
                <w:szCs w:val="24"/>
              </w:rPr>
              <w:t>везикулярное дых</w:t>
            </w:r>
            <w:r w:rsidRPr="00485D3C">
              <w:rPr>
                <w:sz w:val="24"/>
                <w:szCs w:val="24"/>
              </w:rPr>
              <w:t>а</w:t>
            </w:r>
            <w:r w:rsidRPr="00485D3C">
              <w:rPr>
                <w:sz w:val="24"/>
                <w:szCs w:val="24"/>
              </w:rPr>
              <w:t>ние , хрипов нет .</w:t>
            </w:r>
          </w:p>
          <w:p w:rsidR="006455C0" w:rsidRPr="00485D3C" w:rsidRDefault="006455C0" w:rsidP="00944A7D">
            <w:pPr>
              <w:rPr>
                <w:sz w:val="24"/>
                <w:szCs w:val="24"/>
              </w:rPr>
            </w:pPr>
            <w:r w:rsidRPr="00485D3C">
              <w:rPr>
                <w:b/>
                <w:sz w:val="24"/>
                <w:szCs w:val="24"/>
              </w:rPr>
              <w:t xml:space="preserve">Сердце - </w:t>
            </w:r>
            <w:r w:rsidRPr="00485D3C">
              <w:rPr>
                <w:sz w:val="24"/>
                <w:szCs w:val="24"/>
              </w:rPr>
              <w:t>тоны ясные , ритми</w:t>
            </w:r>
            <w:r w:rsidRPr="00485D3C">
              <w:rPr>
                <w:sz w:val="24"/>
                <w:szCs w:val="24"/>
              </w:rPr>
              <w:t>ч</w:t>
            </w:r>
            <w:r w:rsidRPr="00485D3C">
              <w:rPr>
                <w:sz w:val="24"/>
                <w:szCs w:val="24"/>
              </w:rPr>
              <w:t xml:space="preserve">ные . </w:t>
            </w:r>
          </w:p>
          <w:p w:rsidR="006455C0" w:rsidRPr="00485D3C" w:rsidRDefault="006455C0" w:rsidP="00944A7D">
            <w:pPr>
              <w:rPr>
                <w:sz w:val="24"/>
                <w:szCs w:val="24"/>
              </w:rPr>
            </w:pPr>
            <w:r w:rsidRPr="00485D3C">
              <w:rPr>
                <w:sz w:val="24"/>
                <w:szCs w:val="24"/>
              </w:rPr>
              <w:t>Язык влажный</w:t>
            </w:r>
            <w:r w:rsidR="00057824">
              <w:rPr>
                <w:sz w:val="24"/>
                <w:szCs w:val="24"/>
              </w:rPr>
              <w:t xml:space="preserve">, чистый. Живот мягкий, </w:t>
            </w:r>
            <w:r w:rsidRPr="00485D3C">
              <w:rPr>
                <w:sz w:val="24"/>
                <w:szCs w:val="24"/>
              </w:rPr>
              <w:t xml:space="preserve"> болезненный в</w:t>
            </w:r>
            <w:r w:rsidR="00057824">
              <w:rPr>
                <w:sz w:val="24"/>
                <w:szCs w:val="24"/>
              </w:rPr>
              <w:t xml:space="preserve"> левой подвздошной</w:t>
            </w:r>
            <w:r w:rsidRPr="00485D3C">
              <w:rPr>
                <w:sz w:val="24"/>
                <w:szCs w:val="24"/>
              </w:rPr>
              <w:t xml:space="preserve">. Перистальтика выслушивается. </w:t>
            </w:r>
            <w:r w:rsidR="00CB098C">
              <w:rPr>
                <w:sz w:val="24"/>
                <w:szCs w:val="24"/>
              </w:rPr>
              <w:t>Физиологич</w:t>
            </w:r>
            <w:r w:rsidR="00CB098C">
              <w:rPr>
                <w:sz w:val="24"/>
                <w:szCs w:val="24"/>
              </w:rPr>
              <w:t>е</w:t>
            </w:r>
            <w:r w:rsidR="00CB098C">
              <w:rPr>
                <w:sz w:val="24"/>
                <w:szCs w:val="24"/>
              </w:rPr>
              <w:t>ские отделения в норме</w:t>
            </w:r>
            <w:r w:rsidRPr="00485D3C">
              <w:rPr>
                <w:sz w:val="24"/>
                <w:szCs w:val="24"/>
              </w:rPr>
              <w:t>. Выдел</w:t>
            </w:r>
            <w:r w:rsidRPr="00485D3C">
              <w:rPr>
                <w:sz w:val="24"/>
                <w:szCs w:val="24"/>
              </w:rPr>
              <w:t>е</w:t>
            </w:r>
            <w:r w:rsidRPr="00485D3C">
              <w:rPr>
                <w:sz w:val="24"/>
                <w:szCs w:val="24"/>
              </w:rPr>
              <w:t>ний из половых п</w:t>
            </w:r>
            <w:r w:rsidRPr="00485D3C">
              <w:rPr>
                <w:sz w:val="24"/>
                <w:szCs w:val="24"/>
              </w:rPr>
              <w:t>у</w:t>
            </w:r>
            <w:r w:rsidRPr="00485D3C">
              <w:rPr>
                <w:sz w:val="24"/>
                <w:szCs w:val="24"/>
              </w:rPr>
              <w:t xml:space="preserve">тей нет. </w:t>
            </w:r>
          </w:p>
          <w:p w:rsidR="006455C0" w:rsidRPr="00485D3C" w:rsidRDefault="006455C0" w:rsidP="00944A7D">
            <w:pPr>
              <w:rPr>
                <w:sz w:val="24"/>
                <w:szCs w:val="24"/>
              </w:rPr>
            </w:pPr>
            <w:r w:rsidRPr="00485D3C">
              <w:rPr>
                <w:sz w:val="24"/>
                <w:szCs w:val="24"/>
              </w:rPr>
              <w:t xml:space="preserve">  </w:t>
            </w:r>
          </w:p>
          <w:p w:rsidR="006455C0" w:rsidRPr="00485D3C" w:rsidRDefault="006455C0" w:rsidP="00944A7D">
            <w:pPr>
              <w:rPr>
                <w:b/>
                <w:sz w:val="24"/>
                <w:szCs w:val="24"/>
              </w:rPr>
            </w:pPr>
          </w:p>
        </w:tc>
        <w:tc>
          <w:tcPr>
            <w:tcW w:w="2742" w:type="dxa"/>
            <w:tcBorders>
              <w:left w:val="single" w:sz="6" w:space="0" w:color="000000"/>
              <w:bottom w:val="single" w:sz="6" w:space="0" w:color="000000"/>
            </w:tcBorders>
          </w:tcPr>
          <w:p w:rsidR="006455C0" w:rsidRDefault="006455C0" w:rsidP="00944A7D">
            <w:pPr>
              <w:rPr>
                <w:b/>
                <w:sz w:val="24"/>
                <w:szCs w:val="24"/>
              </w:rPr>
            </w:pPr>
            <w:r w:rsidRPr="00485D3C">
              <w:rPr>
                <w:b/>
                <w:sz w:val="24"/>
                <w:szCs w:val="24"/>
              </w:rPr>
              <w:t>Лечение:</w:t>
            </w:r>
          </w:p>
          <w:p w:rsidR="00BE73BD" w:rsidRDefault="00BE73BD" w:rsidP="00BE73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Хирургическая лапор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скопия. Удаление левых придатков с кистой. Стерилизация.</w:t>
            </w:r>
          </w:p>
          <w:p w:rsidR="006455C0" w:rsidRPr="00485D3C" w:rsidRDefault="006455C0" w:rsidP="00944A7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85D3C">
              <w:rPr>
                <w:sz w:val="24"/>
                <w:szCs w:val="24"/>
              </w:rPr>
              <w:t xml:space="preserve">Стол </w:t>
            </w:r>
            <w:r w:rsidRPr="00485D3C">
              <w:rPr>
                <w:sz w:val="24"/>
                <w:szCs w:val="24"/>
                <w:lang w:val="en-US"/>
              </w:rPr>
              <w:t>N 0</w:t>
            </w:r>
          </w:p>
          <w:p w:rsidR="006455C0" w:rsidRPr="00485D3C" w:rsidRDefault="006455C0" w:rsidP="00944A7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85D3C">
              <w:rPr>
                <w:sz w:val="24"/>
                <w:szCs w:val="24"/>
              </w:rPr>
              <w:t>Режим палатный</w:t>
            </w:r>
          </w:p>
          <w:p w:rsidR="006455C0" w:rsidRPr="00485D3C" w:rsidRDefault="006455C0" w:rsidP="00944A7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85D3C">
              <w:rPr>
                <w:sz w:val="24"/>
                <w:szCs w:val="24"/>
              </w:rPr>
              <w:t>Холод, груз на живот</w:t>
            </w:r>
          </w:p>
          <w:p w:rsidR="006455C0" w:rsidRPr="00485D3C" w:rsidRDefault="006455C0" w:rsidP="00944A7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85D3C">
              <w:rPr>
                <w:sz w:val="24"/>
                <w:szCs w:val="24"/>
              </w:rPr>
              <w:t xml:space="preserve">Касторовое масло </w:t>
            </w:r>
            <w:smartTag w:uri="urn:schemas-microsoft-com:office:smarttags" w:element="metricconverter">
              <w:smartTagPr>
                <w:attr w:name="ProductID" w:val="30 г"/>
              </w:smartTagPr>
              <w:r w:rsidRPr="00485D3C">
                <w:rPr>
                  <w:sz w:val="24"/>
                  <w:szCs w:val="24"/>
                </w:rPr>
                <w:t>30 г</w:t>
              </w:r>
            </w:smartTag>
            <w:r w:rsidRPr="00485D3C">
              <w:rPr>
                <w:sz w:val="24"/>
                <w:szCs w:val="24"/>
              </w:rPr>
              <w:t xml:space="preserve"> </w:t>
            </w:r>
            <w:r w:rsidRPr="00485D3C">
              <w:rPr>
                <w:sz w:val="24"/>
                <w:szCs w:val="24"/>
                <w:lang w:val="en-US"/>
              </w:rPr>
              <w:t>per</w:t>
            </w:r>
            <w:r w:rsidRPr="00BE73BD">
              <w:rPr>
                <w:sz w:val="24"/>
                <w:szCs w:val="24"/>
              </w:rPr>
              <w:t xml:space="preserve"> </w:t>
            </w:r>
            <w:r w:rsidRPr="00485D3C">
              <w:rPr>
                <w:sz w:val="24"/>
                <w:szCs w:val="24"/>
                <w:lang w:val="en-US"/>
              </w:rPr>
              <w:t>os</w:t>
            </w:r>
          </w:p>
          <w:p w:rsidR="006455C0" w:rsidRPr="00485D3C" w:rsidRDefault="006455C0" w:rsidP="00944A7D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485D3C">
              <w:rPr>
                <w:sz w:val="24"/>
                <w:szCs w:val="24"/>
              </w:rPr>
              <w:t>С обезболивающей целью промедол  2% - 1мл по показаниям.</w:t>
            </w:r>
          </w:p>
          <w:p w:rsidR="006455C0" w:rsidRPr="00485D3C" w:rsidRDefault="006455C0" w:rsidP="00944A7D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485D3C">
              <w:rPr>
                <w:sz w:val="24"/>
                <w:szCs w:val="24"/>
              </w:rPr>
              <w:t>Ампициллин 1,0 х 3 раза в/м.</w:t>
            </w:r>
          </w:p>
          <w:p w:rsidR="006455C0" w:rsidRPr="00485D3C" w:rsidRDefault="006455C0" w:rsidP="00944A7D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485D3C">
              <w:rPr>
                <w:sz w:val="24"/>
                <w:szCs w:val="24"/>
              </w:rPr>
              <w:t>Анальгин 50% - 2,0</w:t>
            </w:r>
          </w:p>
          <w:p w:rsidR="006455C0" w:rsidRPr="00485D3C" w:rsidRDefault="006455C0" w:rsidP="00944A7D">
            <w:pPr>
              <w:ind w:left="283"/>
              <w:rPr>
                <w:sz w:val="24"/>
                <w:szCs w:val="24"/>
              </w:rPr>
            </w:pPr>
            <w:r w:rsidRPr="00485D3C">
              <w:rPr>
                <w:sz w:val="24"/>
                <w:szCs w:val="24"/>
              </w:rPr>
              <w:t xml:space="preserve">Димедрол 1% - 1,0 </w:t>
            </w:r>
          </w:p>
          <w:p w:rsidR="006455C0" w:rsidRPr="00485D3C" w:rsidRDefault="006455C0" w:rsidP="00944A7D">
            <w:pPr>
              <w:ind w:left="283"/>
              <w:rPr>
                <w:sz w:val="24"/>
                <w:szCs w:val="24"/>
              </w:rPr>
            </w:pPr>
            <w:r w:rsidRPr="00485D3C">
              <w:rPr>
                <w:sz w:val="24"/>
                <w:szCs w:val="24"/>
              </w:rPr>
              <w:t>В/м 4 раза в день.</w:t>
            </w:r>
          </w:p>
          <w:p w:rsidR="006455C0" w:rsidRPr="00485D3C" w:rsidRDefault="006455C0" w:rsidP="00944A7D">
            <w:pPr>
              <w:numPr>
                <w:ilvl w:val="0"/>
                <w:numId w:val="21"/>
              </w:numPr>
              <w:rPr>
                <w:sz w:val="24"/>
                <w:szCs w:val="24"/>
              </w:rPr>
            </w:pPr>
            <w:r w:rsidRPr="00485D3C">
              <w:rPr>
                <w:sz w:val="24"/>
                <w:szCs w:val="24"/>
              </w:rPr>
              <w:t>Прозерин 0,05%-1,0 х</w:t>
            </w:r>
          </w:p>
          <w:p w:rsidR="006455C0" w:rsidRPr="00485D3C" w:rsidRDefault="006455C0" w:rsidP="00944A7D">
            <w:pPr>
              <w:rPr>
                <w:sz w:val="24"/>
                <w:szCs w:val="24"/>
              </w:rPr>
            </w:pPr>
            <w:r w:rsidRPr="00485D3C">
              <w:rPr>
                <w:sz w:val="24"/>
                <w:szCs w:val="24"/>
              </w:rPr>
              <w:t xml:space="preserve">      2 раза в/м.</w:t>
            </w:r>
          </w:p>
        </w:tc>
      </w:tr>
      <w:tr w:rsidR="006455C0" w:rsidRPr="00485D3C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5C0" w:rsidRPr="00485D3C" w:rsidRDefault="006455C0" w:rsidP="00944A7D">
            <w:pPr>
              <w:rPr>
                <w:b/>
                <w:sz w:val="24"/>
                <w:szCs w:val="24"/>
              </w:rPr>
            </w:pPr>
            <w:r w:rsidRPr="00485D3C">
              <w:rPr>
                <w:b/>
                <w:sz w:val="24"/>
                <w:szCs w:val="24"/>
              </w:rPr>
              <w:t>1</w:t>
            </w:r>
            <w:r w:rsidR="0028457C">
              <w:rPr>
                <w:b/>
                <w:sz w:val="24"/>
                <w:szCs w:val="24"/>
              </w:rPr>
              <w:t>2.06.10</w:t>
            </w:r>
            <w:r w:rsidRPr="00485D3C">
              <w:rPr>
                <w:b/>
                <w:sz w:val="24"/>
                <w:szCs w:val="24"/>
              </w:rPr>
              <w:t>г.</w:t>
            </w:r>
          </w:p>
          <w:p w:rsidR="006455C0" w:rsidRPr="00485D3C" w:rsidRDefault="006455C0" w:rsidP="00944A7D">
            <w:pPr>
              <w:rPr>
                <w:b/>
                <w:sz w:val="24"/>
                <w:szCs w:val="24"/>
              </w:rPr>
            </w:pPr>
            <w:r w:rsidRPr="00485D3C">
              <w:rPr>
                <w:b/>
                <w:sz w:val="24"/>
                <w:szCs w:val="24"/>
                <w:lang w:val="en-US"/>
              </w:rPr>
              <w:t>t</w:t>
            </w:r>
            <w:r w:rsidRPr="00485D3C">
              <w:rPr>
                <w:b/>
                <w:sz w:val="24"/>
                <w:szCs w:val="24"/>
              </w:rPr>
              <w:t xml:space="preserve">  36,8</w:t>
            </w:r>
            <w:r w:rsidRPr="00485D3C">
              <w:rPr>
                <w:b/>
                <w:sz w:val="24"/>
                <w:szCs w:val="24"/>
                <w:vertAlign w:val="superscript"/>
              </w:rPr>
              <w:t>о</w:t>
            </w:r>
            <w:r w:rsidRPr="00485D3C">
              <w:rPr>
                <w:b/>
                <w:sz w:val="24"/>
                <w:szCs w:val="24"/>
              </w:rPr>
              <w:t>С</w:t>
            </w:r>
          </w:p>
          <w:p w:rsidR="006455C0" w:rsidRPr="00485D3C" w:rsidRDefault="006455C0" w:rsidP="00944A7D">
            <w:pPr>
              <w:rPr>
                <w:b/>
                <w:sz w:val="24"/>
                <w:szCs w:val="24"/>
              </w:rPr>
            </w:pPr>
            <w:r w:rsidRPr="00485D3C">
              <w:rPr>
                <w:b/>
                <w:sz w:val="24"/>
                <w:szCs w:val="24"/>
              </w:rPr>
              <w:t>АД  120/70 мм.рт.ст.</w:t>
            </w:r>
          </w:p>
          <w:p w:rsidR="006455C0" w:rsidRPr="00485D3C" w:rsidRDefault="006455C0" w:rsidP="00944A7D">
            <w:pPr>
              <w:rPr>
                <w:b/>
                <w:sz w:val="24"/>
                <w:szCs w:val="24"/>
                <w:vertAlign w:val="superscript"/>
              </w:rPr>
            </w:pPr>
            <w:r w:rsidRPr="00485D3C">
              <w:rPr>
                <w:b/>
                <w:sz w:val="24"/>
                <w:szCs w:val="24"/>
              </w:rPr>
              <w:t>Р  70 в</w:t>
            </w:r>
            <w:r w:rsidRPr="00485D3C">
              <w:rPr>
                <w:b/>
                <w:sz w:val="24"/>
                <w:szCs w:val="24"/>
                <w:vertAlign w:val="superscript"/>
              </w:rPr>
              <w:t xml:space="preserve">  /</w:t>
            </w:r>
          </w:p>
          <w:p w:rsidR="006455C0" w:rsidRPr="00485D3C" w:rsidRDefault="006455C0" w:rsidP="00944A7D">
            <w:pPr>
              <w:rPr>
                <w:b/>
                <w:sz w:val="24"/>
                <w:szCs w:val="24"/>
              </w:rPr>
            </w:pPr>
            <w:r w:rsidRPr="00485D3C">
              <w:rPr>
                <w:b/>
                <w:sz w:val="24"/>
                <w:szCs w:val="24"/>
              </w:rPr>
              <w:t xml:space="preserve">ЧДД   16 в </w:t>
            </w:r>
            <w:r w:rsidRPr="00485D3C">
              <w:rPr>
                <w:b/>
                <w:sz w:val="24"/>
                <w:szCs w:val="24"/>
                <w:vertAlign w:val="superscript"/>
              </w:rPr>
              <w:t>/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5C0" w:rsidRPr="00485D3C" w:rsidRDefault="006455C0" w:rsidP="00944A7D">
            <w:pPr>
              <w:rPr>
                <w:b/>
                <w:sz w:val="24"/>
                <w:szCs w:val="24"/>
              </w:rPr>
            </w:pPr>
            <w:r w:rsidRPr="00485D3C">
              <w:rPr>
                <w:b/>
                <w:sz w:val="24"/>
                <w:szCs w:val="24"/>
              </w:rPr>
              <w:t>Жалобы:</w:t>
            </w:r>
          </w:p>
          <w:p w:rsidR="006455C0" w:rsidRPr="00485D3C" w:rsidRDefault="006455C0" w:rsidP="00944A7D">
            <w:pPr>
              <w:pStyle w:val="7"/>
              <w:jc w:val="left"/>
              <w:rPr>
                <w:szCs w:val="24"/>
              </w:rPr>
            </w:pPr>
            <w:r w:rsidRPr="00485D3C">
              <w:rPr>
                <w:szCs w:val="24"/>
              </w:rPr>
              <w:t>На незначительные боли в обл</w:t>
            </w:r>
            <w:r w:rsidRPr="00485D3C">
              <w:rPr>
                <w:szCs w:val="24"/>
              </w:rPr>
              <w:t>а</w:t>
            </w:r>
            <w:r w:rsidRPr="00485D3C">
              <w:rPr>
                <w:szCs w:val="24"/>
              </w:rPr>
              <w:t>сти послеоперац</w:t>
            </w:r>
            <w:r w:rsidRPr="00485D3C">
              <w:rPr>
                <w:szCs w:val="24"/>
              </w:rPr>
              <w:t>и</w:t>
            </w:r>
            <w:r w:rsidR="00054875">
              <w:rPr>
                <w:szCs w:val="24"/>
              </w:rPr>
              <w:t>онных  швов</w:t>
            </w:r>
            <w:r w:rsidRPr="00485D3C">
              <w:rPr>
                <w:szCs w:val="24"/>
              </w:rPr>
              <w:t xml:space="preserve">. </w:t>
            </w:r>
          </w:p>
          <w:p w:rsidR="006455C0" w:rsidRPr="00485D3C" w:rsidRDefault="006455C0" w:rsidP="00944A7D">
            <w:pPr>
              <w:rPr>
                <w:sz w:val="24"/>
                <w:szCs w:val="24"/>
              </w:rPr>
            </w:pPr>
            <w:r w:rsidRPr="00485D3C">
              <w:rPr>
                <w:sz w:val="24"/>
                <w:szCs w:val="24"/>
              </w:rPr>
              <w:t xml:space="preserve">Повязка сухая, чистая. </w:t>
            </w:r>
          </w:p>
          <w:p w:rsidR="006455C0" w:rsidRPr="00485D3C" w:rsidRDefault="006455C0" w:rsidP="00944A7D">
            <w:pPr>
              <w:rPr>
                <w:sz w:val="24"/>
                <w:szCs w:val="24"/>
              </w:rPr>
            </w:pPr>
            <w:r w:rsidRPr="00485D3C">
              <w:rPr>
                <w:b/>
                <w:sz w:val="24"/>
                <w:szCs w:val="24"/>
              </w:rPr>
              <w:t xml:space="preserve">В лёгких - </w:t>
            </w:r>
            <w:r w:rsidRPr="00485D3C">
              <w:rPr>
                <w:sz w:val="24"/>
                <w:szCs w:val="24"/>
              </w:rPr>
              <w:t>везикулярное дых</w:t>
            </w:r>
            <w:r w:rsidRPr="00485D3C">
              <w:rPr>
                <w:sz w:val="24"/>
                <w:szCs w:val="24"/>
              </w:rPr>
              <w:t>а</w:t>
            </w:r>
            <w:r w:rsidRPr="00485D3C">
              <w:rPr>
                <w:sz w:val="24"/>
                <w:szCs w:val="24"/>
              </w:rPr>
              <w:t>ние .</w:t>
            </w:r>
          </w:p>
          <w:p w:rsidR="006455C0" w:rsidRPr="00485D3C" w:rsidRDefault="006455C0" w:rsidP="00944A7D">
            <w:pPr>
              <w:rPr>
                <w:sz w:val="24"/>
                <w:szCs w:val="24"/>
              </w:rPr>
            </w:pPr>
            <w:r w:rsidRPr="00485D3C">
              <w:rPr>
                <w:b/>
                <w:sz w:val="24"/>
                <w:szCs w:val="24"/>
              </w:rPr>
              <w:t xml:space="preserve">Сердце - </w:t>
            </w:r>
            <w:r w:rsidRPr="00485D3C">
              <w:rPr>
                <w:sz w:val="24"/>
                <w:szCs w:val="24"/>
              </w:rPr>
              <w:t>тоны громкие , ритми</w:t>
            </w:r>
            <w:r w:rsidRPr="00485D3C">
              <w:rPr>
                <w:sz w:val="24"/>
                <w:szCs w:val="24"/>
              </w:rPr>
              <w:t>ч</w:t>
            </w:r>
            <w:r w:rsidRPr="00485D3C">
              <w:rPr>
                <w:sz w:val="24"/>
                <w:szCs w:val="24"/>
              </w:rPr>
              <w:t>ные.</w:t>
            </w:r>
          </w:p>
          <w:p w:rsidR="006455C0" w:rsidRPr="00485D3C" w:rsidRDefault="006455C0" w:rsidP="00944A7D">
            <w:pPr>
              <w:rPr>
                <w:sz w:val="24"/>
                <w:szCs w:val="24"/>
              </w:rPr>
            </w:pPr>
            <w:r w:rsidRPr="00485D3C">
              <w:rPr>
                <w:sz w:val="24"/>
                <w:szCs w:val="24"/>
              </w:rPr>
              <w:t>Живот мягкий, умеренно боле</w:t>
            </w:r>
            <w:r w:rsidRPr="00485D3C">
              <w:rPr>
                <w:sz w:val="24"/>
                <w:szCs w:val="24"/>
              </w:rPr>
              <w:t>з</w:t>
            </w:r>
            <w:r w:rsidRPr="00485D3C">
              <w:rPr>
                <w:sz w:val="24"/>
                <w:szCs w:val="24"/>
              </w:rPr>
              <w:t>ненный в области послеоперац</w:t>
            </w:r>
            <w:r w:rsidRPr="00485D3C">
              <w:rPr>
                <w:sz w:val="24"/>
                <w:szCs w:val="24"/>
              </w:rPr>
              <w:t>и</w:t>
            </w:r>
            <w:r w:rsidRPr="00485D3C">
              <w:rPr>
                <w:sz w:val="24"/>
                <w:szCs w:val="24"/>
              </w:rPr>
              <w:t xml:space="preserve">онного шва. Газы не беспокоят. Мочится сама. </w:t>
            </w:r>
          </w:p>
          <w:p w:rsidR="006455C0" w:rsidRPr="00485D3C" w:rsidRDefault="006455C0" w:rsidP="00944A7D">
            <w:pPr>
              <w:rPr>
                <w:sz w:val="24"/>
                <w:szCs w:val="24"/>
              </w:rPr>
            </w:pPr>
            <w:r w:rsidRPr="00485D3C">
              <w:rPr>
                <w:sz w:val="24"/>
                <w:szCs w:val="24"/>
                <w:lang w:val="en-US"/>
              </w:rPr>
              <w:t>St</w:t>
            </w:r>
            <w:r w:rsidRPr="00485D3C">
              <w:rPr>
                <w:sz w:val="24"/>
                <w:szCs w:val="24"/>
              </w:rPr>
              <w:t xml:space="preserve">. </w:t>
            </w:r>
            <w:r w:rsidRPr="00485D3C">
              <w:rPr>
                <w:sz w:val="24"/>
                <w:szCs w:val="24"/>
                <w:lang w:val="en-US"/>
              </w:rPr>
              <w:t>genitalis</w:t>
            </w:r>
            <w:r w:rsidRPr="00485D3C">
              <w:rPr>
                <w:sz w:val="24"/>
                <w:szCs w:val="24"/>
              </w:rPr>
              <w:t>: наружные половые органы развиты правильно. Уретра и парауретральные ходы без особенностей. В зеркалах: шейка матки чистая, коническая. Выделения слизистые. Биман</w:t>
            </w:r>
            <w:r w:rsidRPr="00485D3C">
              <w:rPr>
                <w:sz w:val="24"/>
                <w:szCs w:val="24"/>
              </w:rPr>
              <w:t>у</w:t>
            </w:r>
            <w:r w:rsidRPr="00485D3C">
              <w:rPr>
                <w:sz w:val="24"/>
                <w:szCs w:val="24"/>
              </w:rPr>
              <w:t xml:space="preserve">ально: матка в </w:t>
            </w:r>
            <w:r w:rsidRPr="00485D3C">
              <w:rPr>
                <w:sz w:val="24"/>
                <w:szCs w:val="24"/>
                <w:lang w:val="en-US"/>
              </w:rPr>
              <w:t>anteflexio</w:t>
            </w:r>
            <w:r w:rsidRPr="00485D3C">
              <w:rPr>
                <w:sz w:val="24"/>
                <w:szCs w:val="24"/>
              </w:rPr>
              <w:t xml:space="preserve"> – </w:t>
            </w:r>
            <w:r w:rsidRPr="00485D3C">
              <w:rPr>
                <w:sz w:val="24"/>
                <w:szCs w:val="24"/>
                <w:lang w:val="en-US"/>
              </w:rPr>
              <w:t>versio</w:t>
            </w:r>
            <w:r w:rsidRPr="00485D3C">
              <w:rPr>
                <w:sz w:val="24"/>
                <w:szCs w:val="24"/>
              </w:rPr>
              <w:t xml:space="preserve">, </w:t>
            </w:r>
            <w:r w:rsidRPr="00485D3C">
              <w:rPr>
                <w:sz w:val="24"/>
                <w:szCs w:val="24"/>
              </w:rPr>
              <w:lastRenderedPageBreak/>
              <w:t>но</w:t>
            </w:r>
            <w:r w:rsidRPr="00485D3C">
              <w:rPr>
                <w:sz w:val="24"/>
                <w:szCs w:val="24"/>
              </w:rPr>
              <w:t>р</w:t>
            </w:r>
            <w:r w:rsidRPr="00485D3C">
              <w:rPr>
                <w:sz w:val="24"/>
                <w:szCs w:val="24"/>
              </w:rPr>
              <w:t>мальной величины  плотная, о</w:t>
            </w:r>
            <w:r w:rsidRPr="00485D3C">
              <w:rPr>
                <w:sz w:val="24"/>
                <w:szCs w:val="24"/>
              </w:rPr>
              <w:t>г</w:t>
            </w:r>
            <w:r w:rsidRPr="00485D3C">
              <w:rPr>
                <w:sz w:val="24"/>
                <w:szCs w:val="24"/>
              </w:rPr>
              <w:t xml:space="preserve">раничено подвижная. 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455C0" w:rsidRPr="00485D3C" w:rsidRDefault="006455C0" w:rsidP="00944A7D">
            <w:pPr>
              <w:rPr>
                <w:b/>
                <w:sz w:val="24"/>
                <w:szCs w:val="24"/>
              </w:rPr>
            </w:pPr>
            <w:r w:rsidRPr="00485D3C">
              <w:rPr>
                <w:b/>
                <w:sz w:val="24"/>
                <w:szCs w:val="24"/>
              </w:rPr>
              <w:lastRenderedPageBreak/>
              <w:t>Лечение:</w:t>
            </w:r>
          </w:p>
          <w:p w:rsidR="006455C0" w:rsidRPr="00485D3C" w:rsidRDefault="006455C0" w:rsidP="00944A7D">
            <w:pPr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485D3C">
              <w:rPr>
                <w:sz w:val="24"/>
                <w:szCs w:val="24"/>
              </w:rPr>
              <w:t>Стол № 15</w:t>
            </w:r>
          </w:p>
          <w:p w:rsidR="006455C0" w:rsidRPr="00485D3C" w:rsidRDefault="006455C0" w:rsidP="00944A7D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485D3C">
              <w:rPr>
                <w:sz w:val="24"/>
                <w:szCs w:val="24"/>
              </w:rPr>
              <w:t>Ампициллин 1,0 х 3 раза в/м.</w:t>
            </w:r>
          </w:p>
          <w:p w:rsidR="006455C0" w:rsidRPr="00485D3C" w:rsidRDefault="006455C0" w:rsidP="00944A7D">
            <w:pPr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485D3C">
              <w:rPr>
                <w:sz w:val="24"/>
                <w:szCs w:val="24"/>
              </w:rPr>
              <w:t>Анальгин 50% - 2,0</w:t>
            </w:r>
          </w:p>
          <w:p w:rsidR="006455C0" w:rsidRPr="00485D3C" w:rsidRDefault="006455C0" w:rsidP="00944A7D">
            <w:pPr>
              <w:ind w:left="283"/>
              <w:rPr>
                <w:sz w:val="24"/>
                <w:szCs w:val="24"/>
              </w:rPr>
            </w:pPr>
            <w:r w:rsidRPr="00485D3C">
              <w:rPr>
                <w:sz w:val="24"/>
                <w:szCs w:val="24"/>
              </w:rPr>
              <w:t xml:space="preserve">Димедрол 1% - 1,0 </w:t>
            </w:r>
          </w:p>
          <w:p w:rsidR="006455C0" w:rsidRPr="00485D3C" w:rsidRDefault="006455C0" w:rsidP="00944A7D">
            <w:pPr>
              <w:ind w:left="283"/>
              <w:rPr>
                <w:sz w:val="24"/>
                <w:szCs w:val="24"/>
              </w:rPr>
            </w:pPr>
            <w:r w:rsidRPr="00485D3C">
              <w:rPr>
                <w:sz w:val="24"/>
                <w:szCs w:val="24"/>
              </w:rPr>
              <w:t>В/м 4 раза в день.</w:t>
            </w:r>
          </w:p>
          <w:p w:rsidR="006455C0" w:rsidRPr="00485D3C" w:rsidRDefault="006455C0" w:rsidP="00944A7D">
            <w:pPr>
              <w:rPr>
                <w:sz w:val="24"/>
                <w:szCs w:val="24"/>
              </w:rPr>
            </w:pPr>
            <w:r w:rsidRPr="00485D3C">
              <w:rPr>
                <w:b/>
                <w:sz w:val="24"/>
                <w:szCs w:val="24"/>
              </w:rPr>
              <w:t xml:space="preserve">Рекомендовано: </w:t>
            </w:r>
            <w:r w:rsidRPr="00485D3C">
              <w:rPr>
                <w:sz w:val="24"/>
                <w:szCs w:val="24"/>
              </w:rPr>
              <w:t>УФО п/о шв</w:t>
            </w:r>
            <w:r w:rsidR="00054875">
              <w:rPr>
                <w:sz w:val="24"/>
                <w:szCs w:val="24"/>
              </w:rPr>
              <w:t>ов</w:t>
            </w:r>
            <w:r w:rsidRPr="00485D3C">
              <w:rPr>
                <w:sz w:val="24"/>
                <w:szCs w:val="24"/>
              </w:rPr>
              <w:t>.</w:t>
            </w:r>
          </w:p>
        </w:tc>
      </w:tr>
      <w:tr w:rsidR="006455C0" w:rsidRPr="00485D3C">
        <w:tblPrEx>
          <w:tblCellMar>
            <w:top w:w="0" w:type="dxa"/>
            <w:bottom w:w="0" w:type="dxa"/>
          </w:tblCellMar>
        </w:tblPrEx>
        <w:tc>
          <w:tcPr>
            <w:tcW w:w="209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5C0" w:rsidRPr="00485D3C" w:rsidRDefault="0028457C" w:rsidP="00944A7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14.06.10</w:t>
            </w:r>
            <w:r w:rsidR="006455C0" w:rsidRPr="00485D3C">
              <w:rPr>
                <w:b/>
                <w:sz w:val="24"/>
                <w:szCs w:val="24"/>
              </w:rPr>
              <w:t>г.</w:t>
            </w:r>
          </w:p>
          <w:p w:rsidR="006455C0" w:rsidRPr="00485D3C" w:rsidRDefault="006455C0" w:rsidP="00944A7D">
            <w:pPr>
              <w:rPr>
                <w:b/>
                <w:sz w:val="24"/>
                <w:szCs w:val="24"/>
              </w:rPr>
            </w:pPr>
            <w:r w:rsidRPr="00485D3C">
              <w:rPr>
                <w:b/>
                <w:sz w:val="24"/>
                <w:szCs w:val="24"/>
                <w:lang w:val="en-US"/>
              </w:rPr>
              <w:t>t</w:t>
            </w:r>
            <w:r w:rsidRPr="00485D3C">
              <w:rPr>
                <w:b/>
                <w:sz w:val="24"/>
                <w:szCs w:val="24"/>
              </w:rPr>
              <w:t xml:space="preserve">   36,6</w:t>
            </w:r>
            <w:r w:rsidRPr="00485D3C">
              <w:rPr>
                <w:b/>
                <w:sz w:val="24"/>
                <w:szCs w:val="24"/>
                <w:vertAlign w:val="superscript"/>
              </w:rPr>
              <w:t>о</w:t>
            </w:r>
            <w:r w:rsidRPr="00485D3C">
              <w:rPr>
                <w:b/>
                <w:sz w:val="24"/>
                <w:szCs w:val="24"/>
              </w:rPr>
              <w:t>С</w:t>
            </w:r>
          </w:p>
          <w:p w:rsidR="006455C0" w:rsidRPr="00485D3C" w:rsidRDefault="006455C0" w:rsidP="00944A7D">
            <w:pPr>
              <w:rPr>
                <w:b/>
                <w:sz w:val="24"/>
                <w:szCs w:val="24"/>
              </w:rPr>
            </w:pPr>
            <w:r w:rsidRPr="00485D3C">
              <w:rPr>
                <w:b/>
                <w:sz w:val="24"/>
                <w:szCs w:val="24"/>
              </w:rPr>
              <w:t>АД   115/65 мм. рт.ст.</w:t>
            </w:r>
          </w:p>
          <w:p w:rsidR="006455C0" w:rsidRPr="00485D3C" w:rsidRDefault="006455C0" w:rsidP="00944A7D">
            <w:pPr>
              <w:rPr>
                <w:b/>
                <w:sz w:val="24"/>
                <w:szCs w:val="24"/>
              </w:rPr>
            </w:pPr>
            <w:r w:rsidRPr="00485D3C">
              <w:rPr>
                <w:b/>
                <w:sz w:val="24"/>
                <w:szCs w:val="24"/>
              </w:rPr>
              <w:t xml:space="preserve">Р.  70 в </w:t>
            </w:r>
            <w:r w:rsidRPr="00485D3C">
              <w:rPr>
                <w:b/>
                <w:sz w:val="24"/>
                <w:szCs w:val="24"/>
                <w:vertAlign w:val="superscript"/>
              </w:rPr>
              <w:t>/</w:t>
            </w:r>
          </w:p>
          <w:p w:rsidR="006455C0" w:rsidRPr="00485D3C" w:rsidRDefault="006455C0" w:rsidP="00944A7D">
            <w:pPr>
              <w:rPr>
                <w:b/>
                <w:sz w:val="24"/>
                <w:szCs w:val="24"/>
              </w:rPr>
            </w:pPr>
            <w:r w:rsidRPr="00485D3C">
              <w:rPr>
                <w:b/>
                <w:sz w:val="24"/>
                <w:szCs w:val="24"/>
              </w:rPr>
              <w:t xml:space="preserve">ЧДД   15 в </w:t>
            </w:r>
            <w:r w:rsidRPr="00485D3C">
              <w:rPr>
                <w:b/>
                <w:sz w:val="24"/>
                <w:szCs w:val="24"/>
                <w:vertAlign w:val="superscript"/>
              </w:rPr>
              <w:t>/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5C0" w:rsidRPr="00485D3C" w:rsidRDefault="006455C0" w:rsidP="00944A7D">
            <w:pPr>
              <w:rPr>
                <w:b/>
                <w:sz w:val="24"/>
                <w:szCs w:val="24"/>
              </w:rPr>
            </w:pPr>
            <w:r w:rsidRPr="00485D3C">
              <w:rPr>
                <w:b/>
                <w:sz w:val="24"/>
                <w:szCs w:val="24"/>
              </w:rPr>
              <w:t>Жалобы:</w:t>
            </w:r>
          </w:p>
          <w:p w:rsidR="006455C0" w:rsidRPr="00485D3C" w:rsidRDefault="0028457C" w:rsidP="00944A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Отсутствуют.</w:t>
            </w:r>
          </w:p>
          <w:p w:rsidR="006455C0" w:rsidRPr="00485D3C" w:rsidRDefault="006455C0" w:rsidP="00944A7D">
            <w:pPr>
              <w:rPr>
                <w:sz w:val="24"/>
                <w:szCs w:val="24"/>
              </w:rPr>
            </w:pPr>
            <w:r w:rsidRPr="00485D3C">
              <w:rPr>
                <w:b/>
                <w:sz w:val="24"/>
                <w:szCs w:val="24"/>
              </w:rPr>
              <w:t xml:space="preserve">В лёгких - </w:t>
            </w:r>
            <w:r w:rsidRPr="00485D3C">
              <w:rPr>
                <w:sz w:val="24"/>
                <w:szCs w:val="24"/>
              </w:rPr>
              <w:t>везикулярное дых</w:t>
            </w:r>
            <w:r w:rsidRPr="00485D3C">
              <w:rPr>
                <w:sz w:val="24"/>
                <w:szCs w:val="24"/>
              </w:rPr>
              <w:t>а</w:t>
            </w:r>
            <w:r w:rsidRPr="00485D3C">
              <w:rPr>
                <w:sz w:val="24"/>
                <w:szCs w:val="24"/>
              </w:rPr>
              <w:t>ние .</w:t>
            </w:r>
          </w:p>
          <w:p w:rsidR="006455C0" w:rsidRPr="00485D3C" w:rsidRDefault="006455C0" w:rsidP="00944A7D">
            <w:pPr>
              <w:rPr>
                <w:sz w:val="24"/>
                <w:szCs w:val="24"/>
              </w:rPr>
            </w:pPr>
            <w:r w:rsidRPr="00485D3C">
              <w:rPr>
                <w:b/>
                <w:sz w:val="24"/>
                <w:szCs w:val="24"/>
              </w:rPr>
              <w:t xml:space="preserve">Сердце - </w:t>
            </w:r>
            <w:r w:rsidRPr="00485D3C">
              <w:rPr>
                <w:sz w:val="24"/>
                <w:szCs w:val="24"/>
              </w:rPr>
              <w:t>тоны громкие , ритми</w:t>
            </w:r>
            <w:r w:rsidRPr="00485D3C">
              <w:rPr>
                <w:sz w:val="24"/>
                <w:szCs w:val="24"/>
              </w:rPr>
              <w:t>ч</w:t>
            </w:r>
            <w:r w:rsidRPr="00485D3C">
              <w:rPr>
                <w:sz w:val="24"/>
                <w:szCs w:val="24"/>
              </w:rPr>
              <w:t>ные .</w:t>
            </w:r>
          </w:p>
          <w:p w:rsidR="006455C0" w:rsidRPr="00485D3C" w:rsidRDefault="006455C0" w:rsidP="00944A7D">
            <w:pPr>
              <w:rPr>
                <w:sz w:val="24"/>
                <w:szCs w:val="24"/>
              </w:rPr>
            </w:pPr>
            <w:r w:rsidRPr="00485D3C">
              <w:rPr>
                <w:sz w:val="24"/>
                <w:szCs w:val="24"/>
              </w:rPr>
              <w:t>Повязка сухая и чистая.</w:t>
            </w:r>
          </w:p>
          <w:p w:rsidR="006455C0" w:rsidRPr="00485D3C" w:rsidRDefault="006455C0" w:rsidP="00944A7D">
            <w:pPr>
              <w:rPr>
                <w:sz w:val="24"/>
                <w:szCs w:val="24"/>
              </w:rPr>
            </w:pPr>
            <w:r w:rsidRPr="00485D3C">
              <w:rPr>
                <w:sz w:val="24"/>
                <w:szCs w:val="24"/>
              </w:rPr>
              <w:t>Живот мягкий безболе</w:t>
            </w:r>
            <w:r w:rsidRPr="00485D3C">
              <w:rPr>
                <w:sz w:val="24"/>
                <w:szCs w:val="24"/>
              </w:rPr>
              <w:t>з</w:t>
            </w:r>
            <w:r w:rsidRPr="00485D3C">
              <w:rPr>
                <w:sz w:val="24"/>
                <w:szCs w:val="24"/>
              </w:rPr>
              <w:t>ненный.</w:t>
            </w:r>
          </w:p>
          <w:p w:rsidR="006455C0" w:rsidRPr="00485D3C" w:rsidRDefault="006455C0" w:rsidP="00944A7D">
            <w:pPr>
              <w:rPr>
                <w:sz w:val="24"/>
                <w:szCs w:val="24"/>
              </w:rPr>
            </w:pPr>
            <w:r w:rsidRPr="00485D3C">
              <w:rPr>
                <w:sz w:val="24"/>
                <w:szCs w:val="24"/>
                <w:lang w:val="en-US"/>
              </w:rPr>
              <w:t>St</w:t>
            </w:r>
            <w:r w:rsidRPr="00485D3C">
              <w:rPr>
                <w:sz w:val="24"/>
                <w:szCs w:val="24"/>
              </w:rPr>
              <w:t xml:space="preserve">. </w:t>
            </w:r>
            <w:r w:rsidRPr="00485D3C">
              <w:rPr>
                <w:sz w:val="24"/>
                <w:szCs w:val="24"/>
                <w:lang w:val="en-US"/>
              </w:rPr>
              <w:t>genitalis</w:t>
            </w:r>
            <w:r w:rsidRPr="00485D3C">
              <w:rPr>
                <w:sz w:val="24"/>
                <w:szCs w:val="24"/>
              </w:rPr>
              <w:t>: наружные половые органы развиты правильно. Уретра и парауретральные ходы без особенностей. В зеркалах: шейка матки чистая, коническая. Выделения слизистые. Биман</w:t>
            </w:r>
            <w:r w:rsidRPr="00485D3C">
              <w:rPr>
                <w:sz w:val="24"/>
                <w:szCs w:val="24"/>
              </w:rPr>
              <w:t>у</w:t>
            </w:r>
            <w:r w:rsidRPr="00485D3C">
              <w:rPr>
                <w:sz w:val="24"/>
                <w:szCs w:val="24"/>
              </w:rPr>
              <w:t xml:space="preserve">ально: матка в </w:t>
            </w:r>
            <w:r w:rsidRPr="00485D3C">
              <w:rPr>
                <w:sz w:val="24"/>
                <w:szCs w:val="24"/>
                <w:lang w:val="en-US"/>
              </w:rPr>
              <w:t>anteflexio</w:t>
            </w:r>
            <w:r w:rsidRPr="00485D3C">
              <w:rPr>
                <w:sz w:val="24"/>
                <w:szCs w:val="24"/>
              </w:rPr>
              <w:t xml:space="preserve"> – </w:t>
            </w:r>
            <w:r w:rsidRPr="00485D3C">
              <w:rPr>
                <w:sz w:val="24"/>
                <w:szCs w:val="24"/>
                <w:lang w:val="en-US"/>
              </w:rPr>
              <w:t>versio</w:t>
            </w:r>
            <w:r w:rsidRPr="00485D3C">
              <w:rPr>
                <w:sz w:val="24"/>
                <w:szCs w:val="24"/>
              </w:rPr>
              <w:t>, но</w:t>
            </w:r>
            <w:r w:rsidRPr="00485D3C">
              <w:rPr>
                <w:sz w:val="24"/>
                <w:szCs w:val="24"/>
              </w:rPr>
              <w:t>р</w:t>
            </w:r>
            <w:r w:rsidRPr="00485D3C">
              <w:rPr>
                <w:sz w:val="24"/>
                <w:szCs w:val="24"/>
              </w:rPr>
              <w:t>мальной величины  плотная, о</w:t>
            </w:r>
            <w:r w:rsidRPr="00485D3C">
              <w:rPr>
                <w:sz w:val="24"/>
                <w:szCs w:val="24"/>
              </w:rPr>
              <w:t>г</w:t>
            </w:r>
            <w:r w:rsidRPr="00485D3C">
              <w:rPr>
                <w:sz w:val="24"/>
                <w:szCs w:val="24"/>
              </w:rPr>
              <w:t>раничено подвижная. Стул и ди</w:t>
            </w:r>
            <w:r w:rsidRPr="00485D3C">
              <w:rPr>
                <w:sz w:val="24"/>
                <w:szCs w:val="24"/>
              </w:rPr>
              <w:t>у</w:t>
            </w:r>
            <w:r w:rsidRPr="00485D3C">
              <w:rPr>
                <w:sz w:val="24"/>
                <w:szCs w:val="24"/>
              </w:rPr>
              <w:t>рез в норме.</w:t>
            </w:r>
          </w:p>
          <w:p w:rsidR="006455C0" w:rsidRPr="00485D3C" w:rsidRDefault="006455C0" w:rsidP="00944A7D">
            <w:pPr>
              <w:rPr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455C0" w:rsidRPr="00485D3C" w:rsidRDefault="006455C0" w:rsidP="00944A7D">
            <w:pPr>
              <w:rPr>
                <w:b/>
                <w:sz w:val="24"/>
                <w:szCs w:val="24"/>
              </w:rPr>
            </w:pPr>
            <w:r w:rsidRPr="00485D3C">
              <w:rPr>
                <w:b/>
                <w:sz w:val="24"/>
                <w:szCs w:val="24"/>
              </w:rPr>
              <w:t>Лечение:</w:t>
            </w:r>
          </w:p>
          <w:p w:rsidR="006455C0" w:rsidRPr="00485D3C" w:rsidRDefault="006455C0" w:rsidP="00944A7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85D3C">
              <w:rPr>
                <w:sz w:val="24"/>
                <w:szCs w:val="24"/>
              </w:rPr>
              <w:t xml:space="preserve">Стол </w:t>
            </w:r>
            <w:r w:rsidRPr="00485D3C">
              <w:rPr>
                <w:sz w:val="24"/>
                <w:szCs w:val="24"/>
                <w:lang w:val="en-US"/>
              </w:rPr>
              <w:t>N</w:t>
            </w:r>
            <w:r w:rsidRPr="00485D3C">
              <w:rPr>
                <w:sz w:val="24"/>
                <w:szCs w:val="24"/>
              </w:rPr>
              <w:t xml:space="preserve"> 15</w:t>
            </w:r>
          </w:p>
          <w:p w:rsidR="006455C0" w:rsidRPr="00485D3C" w:rsidRDefault="006455C0" w:rsidP="00944A7D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485D3C">
              <w:rPr>
                <w:sz w:val="24"/>
                <w:szCs w:val="24"/>
              </w:rPr>
              <w:t>УФО п/о шва.</w:t>
            </w:r>
          </w:p>
          <w:p w:rsidR="006455C0" w:rsidRPr="00485D3C" w:rsidRDefault="006455C0" w:rsidP="0028457C">
            <w:pPr>
              <w:rPr>
                <w:sz w:val="24"/>
                <w:szCs w:val="24"/>
              </w:rPr>
            </w:pPr>
          </w:p>
          <w:p w:rsidR="006455C0" w:rsidRPr="00485D3C" w:rsidRDefault="006455C0" w:rsidP="00944A7D">
            <w:pPr>
              <w:rPr>
                <w:sz w:val="24"/>
                <w:szCs w:val="24"/>
              </w:rPr>
            </w:pPr>
          </w:p>
        </w:tc>
      </w:tr>
    </w:tbl>
    <w:p w:rsidR="006455C0" w:rsidRPr="00485D3C" w:rsidRDefault="006455C0" w:rsidP="00944A7D">
      <w:pPr>
        <w:rPr>
          <w:sz w:val="24"/>
          <w:szCs w:val="24"/>
        </w:rPr>
      </w:pPr>
    </w:p>
    <w:p w:rsidR="006455C0" w:rsidRPr="00485D3C" w:rsidRDefault="006455C0" w:rsidP="00944A7D">
      <w:pPr>
        <w:rPr>
          <w:sz w:val="24"/>
          <w:szCs w:val="24"/>
        </w:rPr>
      </w:pPr>
    </w:p>
    <w:p w:rsidR="006455C0" w:rsidRPr="00485D3C" w:rsidRDefault="006455C0" w:rsidP="00944A7D">
      <w:pPr>
        <w:rPr>
          <w:sz w:val="24"/>
          <w:szCs w:val="24"/>
        </w:rPr>
      </w:pPr>
      <w:r w:rsidRPr="00485D3C">
        <w:rPr>
          <w:sz w:val="24"/>
          <w:szCs w:val="24"/>
        </w:rPr>
        <w:t xml:space="preserve">                                                       </w:t>
      </w:r>
      <w:r w:rsidRPr="0088265A">
        <w:rPr>
          <w:sz w:val="24"/>
          <w:szCs w:val="24"/>
        </w:rPr>
        <w:t xml:space="preserve">  </w:t>
      </w:r>
      <w:r w:rsidRPr="00485D3C">
        <w:rPr>
          <w:b/>
          <w:i/>
          <w:sz w:val="24"/>
          <w:szCs w:val="24"/>
        </w:rPr>
        <w:t>Эпикриз.</w:t>
      </w:r>
      <w:r w:rsidRPr="00485D3C">
        <w:rPr>
          <w:sz w:val="24"/>
          <w:szCs w:val="24"/>
        </w:rPr>
        <w:t xml:space="preserve">    </w:t>
      </w:r>
      <w:r w:rsidRPr="00485D3C">
        <w:rPr>
          <w:b/>
          <w:i/>
          <w:sz w:val="24"/>
          <w:szCs w:val="24"/>
        </w:rPr>
        <w:t xml:space="preserve">  </w:t>
      </w:r>
      <w:r w:rsidRPr="00485D3C">
        <w:rPr>
          <w:sz w:val="24"/>
          <w:szCs w:val="24"/>
        </w:rPr>
        <w:t xml:space="preserve"> </w:t>
      </w:r>
      <w:r w:rsidRPr="0088265A">
        <w:rPr>
          <w:sz w:val="24"/>
          <w:szCs w:val="24"/>
        </w:rPr>
        <w:t xml:space="preserve"> </w:t>
      </w:r>
    </w:p>
    <w:p w:rsidR="0037322F" w:rsidRDefault="006455C0" w:rsidP="00944A7D">
      <w:pPr>
        <w:pStyle w:val="7"/>
        <w:jc w:val="left"/>
        <w:rPr>
          <w:szCs w:val="24"/>
        </w:rPr>
      </w:pPr>
      <w:r w:rsidRPr="00485D3C">
        <w:rPr>
          <w:szCs w:val="24"/>
        </w:rPr>
        <w:t xml:space="preserve">Больная </w:t>
      </w:r>
      <w:r w:rsidR="0088265A">
        <w:rPr>
          <w:szCs w:val="24"/>
        </w:rPr>
        <w:t>1</w:t>
      </w:r>
      <w:r w:rsidR="0088265A" w:rsidRPr="00485D3C">
        <w:rPr>
          <w:szCs w:val="24"/>
        </w:rPr>
        <w:t>.</w:t>
      </w:r>
      <w:r w:rsidR="0088265A">
        <w:rPr>
          <w:szCs w:val="24"/>
        </w:rPr>
        <w:t>06.10 поступила в неврологическое отделение МУЗ УОКБ с диагн</w:t>
      </w:r>
      <w:r w:rsidR="0088265A">
        <w:rPr>
          <w:szCs w:val="24"/>
        </w:rPr>
        <w:t>о</w:t>
      </w:r>
      <w:r w:rsidR="0088265A">
        <w:rPr>
          <w:szCs w:val="24"/>
        </w:rPr>
        <w:t>зом- последствия перенесенного подкоркового энцеф</w:t>
      </w:r>
      <w:r w:rsidR="0088265A">
        <w:rPr>
          <w:szCs w:val="24"/>
        </w:rPr>
        <w:t>а</w:t>
      </w:r>
      <w:r w:rsidR="0088265A">
        <w:rPr>
          <w:szCs w:val="24"/>
        </w:rPr>
        <w:t>лита. Гипертезионно-гидроцефальный синдром с кризами. Вестиболапатия, кривое течение. Наруш</w:t>
      </w:r>
      <w:r w:rsidR="0088265A">
        <w:rPr>
          <w:szCs w:val="24"/>
        </w:rPr>
        <w:t>е</w:t>
      </w:r>
      <w:r w:rsidR="0088265A">
        <w:rPr>
          <w:szCs w:val="24"/>
        </w:rPr>
        <w:t>ние функций конечностей. Церебрастенический синдром. Двухсторонний кохлеоневрит. По данной нозологии больной себя считает с 2004 года, когда п</w:t>
      </w:r>
      <w:r w:rsidR="0088265A">
        <w:rPr>
          <w:szCs w:val="24"/>
        </w:rPr>
        <w:t>о</w:t>
      </w:r>
      <w:r w:rsidR="0088265A">
        <w:rPr>
          <w:szCs w:val="24"/>
        </w:rPr>
        <w:t>сле перенесенной ОРВИ с высокой температурой тела, появилась скованность, з</w:t>
      </w:r>
      <w:r w:rsidR="0088265A">
        <w:rPr>
          <w:szCs w:val="24"/>
        </w:rPr>
        <w:t>а</w:t>
      </w:r>
      <w:r w:rsidR="0088265A">
        <w:rPr>
          <w:szCs w:val="24"/>
        </w:rPr>
        <w:t>медленность движений, дрожание правой руки, головные боли, шум в левом ухе, приступы головокруж</w:t>
      </w:r>
      <w:r w:rsidR="0088265A">
        <w:rPr>
          <w:szCs w:val="24"/>
        </w:rPr>
        <w:t>е</w:t>
      </w:r>
      <w:r w:rsidR="0088265A">
        <w:rPr>
          <w:szCs w:val="24"/>
        </w:rPr>
        <w:t>ния с тошнотой и многократной рвотой. 10.06.10 в 2ч появились резкие схваткообразные боли в левой подвздошной области, с</w:t>
      </w:r>
      <w:r w:rsidR="0088265A">
        <w:rPr>
          <w:szCs w:val="24"/>
        </w:rPr>
        <w:t>у</w:t>
      </w:r>
      <w:r w:rsidR="0088265A">
        <w:rPr>
          <w:szCs w:val="24"/>
        </w:rPr>
        <w:t>хость во рту, тошнота. Была осмотрена хирургом и гинекологом. Проведено УЗИ о</w:t>
      </w:r>
      <w:r w:rsidR="0088265A">
        <w:rPr>
          <w:szCs w:val="24"/>
        </w:rPr>
        <w:t>р</w:t>
      </w:r>
      <w:r w:rsidR="0088265A">
        <w:rPr>
          <w:szCs w:val="24"/>
        </w:rPr>
        <w:t>ганов брюшной полости и гениталий.  Было решено перевести больную в гин</w:t>
      </w:r>
      <w:r w:rsidR="0088265A">
        <w:rPr>
          <w:szCs w:val="24"/>
        </w:rPr>
        <w:t>е</w:t>
      </w:r>
      <w:r w:rsidR="0088265A">
        <w:rPr>
          <w:szCs w:val="24"/>
        </w:rPr>
        <w:t>кологическое отделение МУЗ УОКБ для дальнейшего осмотра и лечения. 10.06.10 в 9.50 произведена операция- хирургическая лапороскопия. Удал</w:t>
      </w:r>
      <w:r w:rsidR="0088265A">
        <w:rPr>
          <w:szCs w:val="24"/>
        </w:rPr>
        <w:t>е</w:t>
      </w:r>
      <w:r w:rsidR="0088265A">
        <w:rPr>
          <w:szCs w:val="24"/>
        </w:rPr>
        <w:t>ние левых придатков с кистой. Стерилизация.</w:t>
      </w:r>
    </w:p>
    <w:p w:rsidR="0037322F" w:rsidRDefault="0088265A" w:rsidP="00944A7D">
      <w:pPr>
        <w:pStyle w:val="7"/>
        <w:jc w:val="left"/>
        <w:rPr>
          <w:szCs w:val="24"/>
        </w:rPr>
      </w:pPr>
      <w:r>
        <w:rPr>
          <w:szCs w:val="24"/>
        </w:rPr>
        <w:t xml:space="preserve"> </w:t>
      </w:r>
      <w:r w:rsidR="0037322F">
        <w:rPr>
          <w:szCs w:val="24"/>
        </w:rPr>
        <w:t>Назначено-</w:t>
      </w:r>
    </w:p>
    <w:p w:rsidR="0037322F" w:rsidRPr="00485D3C" w:rsidRDefault="0037322F" w:rsidP="0037322F">
      <w:pPr>
        <w:rPr>
          <w:sz w:val="24"/>
          <w:szCs w:val="24"/>
        </w:rPr>
      </w:pPr>
      <w:r>
        <w:rPr>
          <w:sz w:val="24"/>
          <w:szCs w:val="24"/>
        </w:rPr>
        <w:t>1.</w:t>
      </w:r>
      <w:r w:rsidRPr="00485D3C">
        <w:rPr>
          <w:sz w:val="24"/>
          <w:szCs w:val="24"/>
        </w:rPr>
        <w:t xml:space="preserve">Холод, груз на живот, касторовое масло 30 мл  </w:t>
      </w:r>
      <w:r w:rsidRPr="00485D3C">
        <w:rPr>
          <w:sz w:val="24"/>
          <w:szCs w:val="24"/>
          <w:lang w:val="en-US"/>
        </w:rPr>
        <w:t>per</w:t>
      </w:r>
      <w:r w:rsidRPr="00485D3C">
        <w:rPr>
          <w:sz w:val="24"/>
          <w:szCs w:val="24"/>
        </w:rPr>
        <w:t xml:space="preserve"> </w:t>
      </w:r>
    </w:p>
    <w:p w:rsidR="0037322F" w:rsidRPr="00485D3C" w:rsidRDefault="0037322F" w:rsidP="0037322F">
      <w:pPr>
        <w:ind w:left="360"/>
        <w:rPr>
          <w:sz w:val="24"/>
          <w:szCs w:val="24"/>
        </w:rPr>
      </w:pPr>
      <w:r w:rsidRPr="0037322F">
        <w:rPr>
          <w:sz w:val="24"/>
          <w:szCs w:val="24"/>
        </w:rPr>
        <w:t>о</w:t>
      </w:r>
      <w:r w:rsidRPr="00485D3C">
        <w:rPr>
          <w:sz w:val="24"/>
          <w:szCs w:val="24"/>
          <w:lang w:val="en-US"/>
        </w:rPr>
        <w:t>s</w:t>
      </w:r>
      <w:r w:rsidRPr="0037322F">
        <w:rPr>
          <w:sz w:val="24"/>
          <w:szCs w:val="24"/>
        </w:rPr>
        <w:t xml:space="preserve">.    </w:t>
      </w:r>
    </w:p>
    <w:p w:rsidR="0037322F" w:rsidRPr="00485D3C" w:rsidRDefault="0037322F" w:rsidP="0037322F">
      <w:pPr>
        <w:rPr>
          <w:sz w:val="24"/>
          <w:szCs w:val="24"/>
        </w:rPr>
      </w:pPr>
      <w:r>
        <w:rPr>
          <w:sz w:val="24"/>
          <w:szCs w:val="24"/>
        </w:rPr>
        <w:t>2.   Стол № 0</w:t>
      </w:r>
      <w:r w:rsidRPr="00485D3C">
        <w:rPr>
          <w:sz w:val="24"/>
          <w:szCs w:val="24"/>
        </w:rPr>
        <w:t xml:space="preserve"> </w:t>
      </w:r>
    </w:p>
    <w:p w:rsidR="0037322F" w:rsidRPr="00485D3C" w:rsidRDefault="0037322F" w:rsidP="0037322F">
      <w:pPr>
        <w:rPr>
          <w:sz w:val="24"/>
          <w:szCs w:val="24"/>
        </w:rPr>
      </w:pPr>
      <w:r>
        <w:rPr>
          <w:sz w:val="24"/>
          <w:szCs w:val="24"/>
        </w:rPr>
        <w:t>3.</w:t>
      </w:r>
      <w:r w:rsidRPr="00485D3C">
        <w:rPr>
          <w:sz w:val="24"/>
          <w:szCs w:val="24"/>
        </w:rPr>
        <w:t>Противоспалительная терапия с целью профилактики послеоперационных осложнений:</w:t>
      </w:r>
    </w:p>
    <w:p w:rsidR="0037322F" w:rsidRPr="00485D3C" w:rsidRDefault="0037322F" w:rsidP="0037322F">
      <w:pPr>
        <w:rPr>
          <w:sz w:val="24"/>
          <w:szCs w:val="24"/>
        </w:rPr>
      </w:pPr>
      <w:r w:rsidRPr="00485D3C">
        <w:rPr>
          <w:sz w:val="24"/>
          <w:szCs w:val="24"/>
        </w:rPr>
        <w:t xml:space="preserve">Ампициллин  1,0х3 раза в/м </w:t>
      </w:r>
      <w:r w:rsidRPr="00485D3C">
        <w:rPr>
          <w:sz w:val="24"/>
          <w:szCs w:val="24"/>
          <w:lang w:val="en-US"/>
        </w:rPr>
        <w:t>N</w:t>
      </w:r>
      <w:r w:rsidRPr="00485D3C">
        <w:rPr>
          <w:sz w:val="24"/>
          <w:szCs w:val="24"/>
        </w:rPr>
        <w:t>7. Активен в отношение Г “ + “ и ряда Г “ – “ ми</w:t>
      </w:r>
      <w:r w:rsidRPr="00485D3C">
        <w:rPr>
          <w:sz w:val="24"/>
          <w:szCs w:val="24"/>
        </w:rPr>
        <w:t>к</w:t>
      </w:r>
      <w:r w:rsidRPr="00485D3C">
        <w:rPr>
          <w:sz w:val="24"/>
          <w:szCs w:val="24"/>
        </w:rPr>
        <w:t>робов, расматривается, как антибиотик широкого спектра действия и примен</w:t>
      </w:r>
      <w:r w:rsidRPr="00485D3C">
        <w:rPr>
          <w:sz w:val="24"/>
          <w:szCs w:val="24"/>
        </w:rPr>
        <w:t>я</w:t>
      </w:r>
      <w:r w:rsidRPr="00485D3C">
        <w:rPr>
          <w:sz w:val="24"/>
          <w:szCs w:val="24"/>
        </w:rPr>
        <w:t>ется при заболеваниях, вызванных смешанных инфекцией.</w:t>
      </w:r>
    </w:p>
    <w:p w:rsidR="0037322F" w:rsidRPr="00485D3C" w:rsidRDefault="0037322F" w:rsidP="0037322F">
      <w:pPr>
        <w:rPr>
          <w:sz w:val="24"/>
          <w:szCs w:val="24"/>
          <w:lang w:val="en-US"/>
        </w:rPr>
      </w:pPr>
      <w:r w:rsidRPr="00485D3C">
        <w:rPr>
          <w:sz w:val="24"/>
          <w:szCs w:val="24"/>
          <w:lang w:val="en-US"/>
        </w:rPr>
        <w:t xml:space="preserve">Rp.: Ampicillini – natrii 0,5 </w:t>
      </w:r>
    </w:p>
    <w:p w:rsidR="0037322F" w:rsidRPr="00485D3C" w:rsidRDefault="0037322F" w:rsidP="0037322F">
      <w:pPr>
        <w:ind w:left="2880"/>
        <w:rPr>
          <w:sz w:val="24"/>
          <w:szCs w:val="24"/>
          <w:lang w:val="en-US"/>
        </w:rPr>
      </w:pPr>
      <w:r w:rsidRPr="00485D3C">
        <w:rPr>
          <w:sz w:val="24"/>
          <w:szCs w:val="24"/>
          <w:lang w:val="en-US"/>
        </w:rPr>
        <w:t xml:space="preserve">       D.t.d. N 14 </w:t>
      </w:r>
    </w:p>
    <w:p w:rsidR="0037322F" w:rsidRPr="00485D3C" w:rsidRDefault="0037322F" w:rsidP="0037322F">
      <w:pPr>
        <w:ind w:left="2880"/>
        <w:rPr>
          <w:sz w:val="24"/>
          <w:szCs w:val="24"/>
        </w:rPr>
      </w:pPr>
      <w:r w:rsidRPr="00485D3C">
        <w:rPr>
          <w:sz w:val="24"/>
          <w:szCs w:val="24"/>
          <w:lang w:val="en-US"/>
        </w:rPr>
        <w:lastRenderedPageBreak/>
        <w:t xml:space="preserve">       S</w:t>
      </w:r>
      <w:r w:rsidRPr="00485D3C">
        <w:rPr>
          <w:sz w:val="24"/>
          <w:szCs w:val="24"/>
        </w:rPr>
        <w:t xml:space="preserve">. Содержимое 2-х флаконов растворить в 4-х мл воды для инъекций и вводить в/м 3 раза в день. </w:t>
      </w:r>
    </w:p>
    <w:p w:rsidR="0037322F" w:rsidRPr="00485D3C" w:rsidRDefault="0037322F" w:rsidP="0037322F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Pr="00485D3C">
        <w:rPr>
          <w:sz w:val="24"/>
          <w:szCs w:val="24"/>
        </w:rPr>
        <w:t>Обезболивающая и противоспалительная терапия:</w:t>
      </w:r>
    </w:p>
    <w:p w:rsidR="0037322F" w:rsidRPr="00485D3C" w:rsidRDefault="0037322F" w:rsidP="0037322F">
      <w:pPr>
        <w:rPr>
          <w:sz w:val="24"/>
          <w:szCs w:val="24"/>
        </w:rPr>
      </w:pPr>
      <w:r w:rsidRPr="00485D3C">
        <w:rPr>
          <w:sz w:val="24"/>
          <w:szCs w:val="24"/>
          <w:lang w:val="en-US"/>
        </w:rPr>
        <w:t>Sol</w:t>
      </w:r>
      <w:r w:rsidRPr="0037322F">
        <w:rPr>
          <w:sz w:val="24"/>
          <w:szCs w:val="24"/>
        </w:rPr>
        <w:t xml:space="preserve">. </w:t>
      </w:r>
      <w:r w:rsidRPr="00485D3C">
        <w:rPr>
          <w:sz w:val="24"/>
          <w:szCs w:val="24"/>
          <w:lang w:val="en-US"/>
        </w:rPr>
        <w:t>Analgini</w:t>
      </w:r>
      <w:r w:rsidRPr="0037322F">
        <w:rPr>
          <w:sz w:val="24"/>
          <w:szCs w:val="24"/>
        </w:rPr>
        <w:t xml:space="preserve"> 50% - 2</w:t>
      </w:r>
      <w:r w:rsidRPr="00485D3C">
        <w:rPr>
          <w:sz w:val="24"/>
          <w:szCs w:val="24"/>
        </w:rPr>
        <w:t>,0</w:t>
      </w:r>
    </w:p>
    <w:p w:rsidR="0037322F" w:rsidRPr="00485D3C" w:rsidRDefault="0037322F" w:rsidP="0037322F">
      <w:pPr>
        <w:rPr>
          <w:sz w:val="24"/>
          <w:szCs w:val="24"/>
        </w:rPr>
      </w:pPr>
      <w:r w:rsidRPr="0037322F">
        <w:rPr>
          <w:sz w:val="24"/>
          <w:szCs w:val="24"/>
        </w:rPr>
        <w:t xml:space="preserve">                                       </w:t>
      </w:r>
      <w:r w:rsidRPr="00485D3C">
        <w:rPr>
          <w:sz w:val="24"/>
          <w:szCs w:val="24"/>
          <w:lang w:val="en-US"/>
        </w:rPr>
        <w:sym w:font="Symbol" w:char="F0FD"/>
      </w:r>
      <w:r w:rsidRPr="0037322F">
        <w:rPr>
          <w:sz w:val="24"/>
          <w:szCs w:val="24"/>
        </w:rPr>
        <w:t xml:space="preserve"> в/м 4 раза в день</w:t>
      </w:r>
    </w:p>
    <w:p w:rsidR="0037322F" w:rsidRPr="00485D3C" w:rsidRDefault="0037322F" w:rsidP="0037322F">
      <w:pPr>
        <w:rPr>
          <w:sz w:val="24"/>
          <w:szCs w:val="24"/>
        </w:rPr>
      </w:pPr>
      <w:r w:rsidRPr="00485D3C">
        <w:rPr>
          <w:sz w:val="24"/>
          <w:szCs w:val="24"/>
          <w:lang w:val="en-US"/>
        </w:rPr>
        <w:t>Sol</w:t>
      </w:r>
      <w:r w:rsidRPr="0037322F">
        <w:rPr>
          <w:sz w:val="24"/>
          <w:szCs w:val="24"/>
        </w:rPr>
        <w:t xml:space="preserve">. </w:t>
      </w:r>
      <w:r w:rsidRPr="00485D3C">
        <w:rPr>
          <w:sz w:val="24"/>
          <w:szCs w:val="24"/>
          <w:lang w:val="en-US"/>
        </w:rPr>
        <w:t>Dimedroli</w:t>
      </w:r>
      <w:r w:rsidRPr="0037322F">
        <w:rPr>
          <w:sz w:val="24"/>
          <w:szCs w:val="24"/>
        </w:rPr>
        <w:t xml:space="preserve"> 1% - 1</w:t>
      </w:r>
      <w:r w:rsidRPr="00485D3C">
        <w:rPr>
          <w:sz w:val="24"/>
          <w:szCs w:val="24"/>
        </w:rPr>
        <w:t>,0</w:t>
      </w:r>
    </w:p>
    <w:p w:rsidR="0037322F" w:rsidRPr="00485D3C" w:rsidRDefault="0037322F" w:rsidP="0037322F">
      <w:pPr>
        <w:rPr>
          <w:sz w:val="24"/>
          <w:szCs w:val="24"/>
        </w:rPr>
      </w:pPr>
      <w:r w:rsidRPr="00485D3C">
        <w:rPr>
          <w:sz w:val="24"/>
          <w:szCs w:val="24"/>
        </w:rPr>
        <w:t>Анальгин обладает выраженным анальгезирующим и жаропонижающим эффе</w:t>
      </w:r>
      <w:r w:rsidRPr="00485D3C">
        <w:rPr>
          <w:sz w:val="24"/>
          <w:szCs w:val="24"/>
        </w:rPr>
        <w:t>к</w:t>
      </w:r>
      <w:r w:rsidRPr="00485D3C">
        <w:rPr>
          <w:sz w:val="24"/>
          <w:szCs w:val="24"/>
        </w:rPr>
        <w:t>том. Анальгезирующее действие обуславливается подавлением биосинтеза м</w:t>
      </w:r>
      <w:r w:rsidRPr="00485D3C">
        <w:rPr>
          <w:sz w:val="24"/>
          <w:szCs w:val="24"/>
        </w:rPr>
        <w:t>е</w:t>
      </w:r>
      <w:r w:rsidRPr="00485D3C">
        <w:rPr>
          <w:sz w:val="24"/>
          <w:szCs w:val="24"/>
        </w:rPr>
        <w:t>диаторов боли. Димедрол, являясь  блокатором гистаминовых рецепторов, о</w:t>
      </w:r>
      <w:r w:rsidRPr="00485D3C">
        <w:rPr>
          <w:sz w:val="24"/>
          <w:szCs w:val="24"/>
        </w:rPr>
        <w:t>б</w:t>
      </w:r>
      <w:r w:rsidRPr="00485D3C">
        <w:rPr>
          <w:sz w:val="24"/>
          <w:szCs w:val="24"/>
        </w:rPr>
        <w:t>ладает противоаллергической активностью, оказывает местноанатсезирующее, спа</w:t>
      </w:r>
      <w:r w:rsidRPr="00485D3C">
        <w:rPr>
          <w:sz w:val="24"/>
          <w:szCs w:val="24"/>
        </w:rPr>
        <w:t>з</w:t>
      </w:r>
      <w:r w:rsidRPr="00485D3C">
        <w:rPr>
          <w:sz w:val="24"/>
          <w:szCs w:val="24"/>
        </w:rPr>
        <w:t>молитическое и умеренное ганглиоблокирующее действие.</w:t>
      </w:r>
    </w:p>
    <w:p w:rsidR="0037322F" w:rsidRPr="00485D3C" w:rsidRDefault="0037322F" w:rsidP="0037322F">
      <w:pPr>
        <w:rPr>
          <w:sz w:val="24"/>
          <w:szCs w:val="24"/>
        </w:rPr>
      </w:pPr>
      <w:r w:rsidRPr="00485D3C">
        <w:rPr>
          <w:sz w:val="24"/>
          <w:szCs w:val="24"/>
        </w:rPr>
        <w:t>Промедол 2,0%х 1,0 мл в/м. Синтетический наркотический анальгетик, умен</w:t>
      </w:r>
      <w:r w:rsidRPr="00485D3C">
        <w:rPr>
          <w:sz w:val="24"/>
          <w:szCs w:val="24"/>
        </w:rPr>
        <w:t>ь</w:t>
      </w:r>
      <w:r w:rsidRPr="00485D3C">
        <w:rPr>
          <w:sz w:val="24"/>
          <w:szCs w:val="24"/>
        </w:rPr>
        <w:t>шает восприятие ЦНС болевых импульсов.</w:t>
      </w:r>
    </w:p>
    <w:p w:rsidR="0037322F" w:rsidRPr="00485D3C" w:rsidRDefault="0037322F" w:rsidP="0037322F">
      <w:pPr>
        <w:rPr>
          <w:sz w:val="24"/>
          <w:szCs w:val="24"/>
          <w:lang w:val="en-US"/>
        </w:rPr>
      </w:pPr>
      <w:r w:rsidRPr="00485D3C">
        <w:rPr>
          <w:sz w:val="24"/>
          <w:szCs w:val="24"/>
          <w:lang w:val="en-US"/>
        </w:rPr>
        <w:t>Rp.: Sol. Promedoli 2% - 1 ml</w:t>
      </w:r>
    </w:p>
    <w:p w:rsidR="0037322F" w:rsidRPr="0037322F" w:rsidRDefault="0037322F" w:rsidP="0037322F">
      <w:pPr>
        <w:rPr>
          <w:sz w:val="24"/>
          <w:szCs w:val="24"/>
          <w:lang w:val="en-US"/>
        </w:rPr>
      </w:pPr>
      <w:r w:rsidRPr="00485D3C">
        <w:rPr>
          <w:sz w:val="24"/>
          <w:szCs w:val="24"/>
          <w:lang w:val="en-US"/>
        </w:rPr>
        <w:t xml:space="preserve">                                                   D</w:t>
      </w:r>
      <w:r w:rsidRPr="0037322F">
        <w:rPr>
          <w:sz w:val="24"/>
          <w:szCs w:val="24"/>
          <w:lang w:val="en-US"/>
        </w:rPr>
        <w:t>.</w:t>
      </w:r>
      <w:r w:rsidRPr="00485D3C">
        <w:rPr>
          <w:sz w:val="24"/>
          <w:szCs w:val="24"/>
          <w:lang w:val="en-US"/>
        </w:rPr>
        <w:t>t</w:t>
      </w:r>
      <w:r w:rsidRPr="0037322F">
        <w:rPr>
          <w:sz w:val="24"/>
          <w:szCs w:val="24"/>
          <w:lang w:val="en-US"/>
        </w:rPr>
        <w:t>.</w:t>
      </w:r>
      <w:r w:rsidRPr="00485D3C">
        <w:rPr>
          <w:sz w:val="24"/>
          <w:szCs w:val="24"/>
          <w:lang w:val="en-US"/>
        </w:rPr>
        <w:t>d</w:t>
      </w:r>
      <w:r w:rsidRPr="0037322F">
        <w:rPr>
          <w:sz w:val="24"/>
          <w:szCs w:val="24"/>
          <w:lang w:val="en-US"/>
        </w:rPr>
        <w:t xml:space="preserve">. </w:t>
      </w:r>
      <w:r w:rsidRPr="00485D3C">
        <w:rPr>
          <w:sz w:val="24"/>
          <w:szCs w:val="24"/>
          <w:lang w:val="en-US"/>
        </w:rPr>
        <w:t>N</w:t>
      </w:r>
      <w:r w:rsidRPr="0037322F">
        <w:rPr>
          <w:sz w:val="24"/>
          <w:szCs w:val="24"/>
          <w:lang w:val="en-US"/>
        </w:rPr>
        <w:t xml:space="preserve"> </w:t>
      </w:r>
      <w:smartTag w:uri="urn:schemas-microsoft-com:office:smarttags" w:element="metricconverter">
        <w:smartTagPr>
          <w:attr w:name="ProductID" w:val="6 in"/>
        </w:smartTagPr>
        <w:r w:rsidRPr="0037322F">
          <w:rPr>
            <w:sz w:val="24"/>
            <w:szCs w:val="24"/>
            <w:lang w:val="en-US"/>
          </w:rPr>
          <w:t xml:space="preserve">6 </w:t>
        </w:r>
        <w:r w:rsidRPr="00485D3C">
          <w:rPr>
            <w:sz w:val="24"/>
            <w:szCs w:val="24"/>
            <w:lang w:val="en-US"/>
          </w:rPr>
          <w:t>in</w:t>
        </w:r>
      </w:smartTag>
      <w:r w:rsidRPr="0037322F">
        <w:rPr>
          <w:sz w:val="24"/>
          <w:szCs w:val="24"/>
          <w:lang w:val="en-US"/>
        </w:rPr>
        <w:t xml:space="preserve"> </w:t>
      </w:r>
      <w:r w:rsidRPr="00485D3C">
        <w:rPr>
          <w:sz w:val="24"/>
          <w:szCs w:val="24"/>
          <w:lang w:val="en-US"/>
        </w:rPr>
        <w:t>amp</w:t>
      </w:r>
      <w:r w:rsidRPr="0037322F">
        <w:rPr>
          <w:sz w:val="24"/>
          <w:szCs w:val="24"/>
          <w:lang w:val="en-US"/>
        </w:rPr>
        <w:t>.</w:t>
      </w:r>
    </w:p>
    <w:p w:rsidR="0037322F" w:rsidRPr="00485D3C" w:rsidRDefault="0037322F" w:rsidP="0037322F">
      <w:pPr>
        <w:rPr>
          <w:sz w:val="24"/>
          <w:szCs w:val="24"/>
        </w:rPr>
      </w:pPr>
      <w:r w:rsidRPr="0037322F">
        <w:rPr>
          <w:sz w:val="24"/>
          <w:szCs w:val="24"/>
          <w:lang w:val="en-US"/>
        </w:rPr>
        <w:t xml:space="preserve">                                                   </w:t>
      </w:r>
      <w:r w:rsidRPr="00485D3C">
        <w:rPr>
          <w:sz w:val="24"/>
          <w:szCs w:val="24"/>
          <w:lang w:val="en-US"/>
        </w:rPr>
        <w:t>S</w:t>
      </w:r>
      <w:r w:rsidRPr="00485D3C">
        <w:rPr>
          <w:sz w:val="24"/>
          <w:szCs w:val="24"/>
        </w:rPr>
        <w:t>. По 1 мл в / м.</w:t>
      </w:r>
    </w:p>
    <w:p w:rsidR="0037322F" w:rsidRPr="00485D3C" w:rsidRDefault="0037322F" w:rsidP="0037322F">
      <w:pPr>
        <w:numPr>
          <w:ilvl w:val="0"/>
          <w:numId w:val="5"/>
        </w:numPr>
        <w:ind w:left="142" w:firstLine="0"/>
        <w:rPr>
          <w:sz w:val="24"/>
          <w:szCs w:val="24"/>
        </w:rPr>
      </w:pPr>
      <w:r w:rsidRPr="00485D3C">
        <w:rPr>
          <w:sz w:val="24"/>
          <w:szCs w:val="24"/>
        </w:rPr>
        <w:t>Для профилактики атонии кишечника и мочевого пузыря:</w:t>
      </w:r>
    </w:p>
    <w:p w:rsidR="0037322F" w:rsidRPr="00485D3C" w:rsidRDefault="0037322F" w:rsidP="0037322F">
      <w:pPr>
        <w:ind w:left="60"/>
        <w:rPr>
          <w:sz w:val="24"/>
          <w:szCs w:val="24"/>
        </w:rPr>
      </w:pPr>
      <w:r w:rsidRPr="00485D3C">
        <w:rPr>
          <w:sz w:val="24"/>
          <w:szCs w:val="24"/>
        </w:rPr>
        <w:t>Прозерин 0,05% 1,0х 2 раза в день в/м. Обладает сильной антихолинэстеразной активностью оказывает преимущественное влияние на периферическую нер</w:t>
      </w:r>
      <w:r w:rsidRPr="00485D3C">
        <w:rPr>
          <w:sz w:val="24"/>
          <w:szCs w:val="24"/>
        </w:rPr>
        <w:t>в</w:t>
      </w:r>
      <w:r w:rsidRPr="00485D3C">
        <w:rPr>
          <w:sz w:val="24"/>
          <w:szCs w:val="24"/>
        </w:rPr>
        <w:t>ную систему.</w:t>
      </w:r>
    </w:p>
    <w:p w:rsidR="0037322F" w:rsidRPr="00485D3C" w:rsidRDefault="0037322F" w:rsidP="0037322F">
      <w:pPr>
        <w:rPr>
          <w:sz w:val="24"/>
          <w:szCs w:val="24"/>
          <w:lang w:val="en-US"/>
        </w:rPr>
      </w:pPr>
      <w:r w:rsidRPr="00485D3C">
        <w:rPr>
          <w:sz w:val="24"/>
          <w:szCs w:val="24"/>
          <w:lang w:val="en-US"/>
        </w:rPr>
        <w:t>Rp.: Sol. Proserini 0,05%-1ml</w:t>
      </w:r>
    </w:p>
    <w:p w:rsidR="0037322F" w:rsidRPr="0037322F" w:rsidRDefault="0037322F" w:rsidP="0037322F">
      <w:pPr>
        <w:rPr>
          <w:sz w:val="24"/>
          <w:szCs w:val="24"/>
          <w:lang w:val="en-US"/>
        </w:rPr>
      </w:pPr>
      <w:r w:rsidRPr="00485D3C">
        <w:rPr>
          <w:sz w:val="24"/>
          <w:szCs w:val="24"/>
          <w:lang w:val="en-US"/>
        </w:rPr>
        <w:t xml:space="preserve">                                                   D</w:t>
      </w:r>
      <w:r w:rsidRPr="0037322F">
        <w:rPr>
          <w:sz w:val="24"/>
          <w:szCs w:val="24"/>
          <w:lang w:val="en-US"/>
        </w:rPr>
        <w:t>.</w:t>
      </w:r>
      <w:r w:rsidRPr="00485D3C">
        <w:rPr>
          <w:sz w:val="24"/>
          <w:szCs w:val="24"/>
          <w:lang w:val="en-US"/>
        </w:rPr>
        <w:t>t</w:t>
      </w:r>
      <w:r w:rsidRPr="0037322F">
        <w:rPr>
          <w:sz w:val="24"/>
          <w:szCs w:val="24"/>
          <w:lang w:val="en-US"/>
        </w:rPr>
        <w:t>.</w:t>
      </w:r>
      <w:r w:rsidRPr="00485D3C">
        <w:rPr>
          <w:sz w:val="24"/>
          <w:szCs w:val="24"/>
          <w:lang w:val="en-US"/>
        </w:rPr>
        <w:t>d</w:t>
      </w:r>
      <w:r w:rsidRPr="0037322F">
        <w:rPr>
          <w:sz w:val="24"/>
          <w:szCs w:val="24"/>
          <w:lang w:val="en-US"/>
        </w:rPr>
        <w:t xml:space="preserve">. </w:t>
      </w:r>
      <w:r w:rsidRPr="00485D3C">
        <w:rPr>
          <w:sz w:val="24"/>
          <w:szCs w:val="24"/>
          <w:lang w:val="en-US"/>
        </w:rPr>
        <w:t>N</w:t>
      </w:r>
      <w:r w:rsidRPr="0037322F">
        <w:rPr>
          <w:sz w:val="24"/>
          <w:szCs w:val="24"/>
          <w:lang w:val="en-US"/>
        </w:rPr>
        <w:t xml:space="preserve"> </w:t>
      </w:r>
      <w:smartTag w:uri="urn:schemas-microsoft-com:office:smarttags" w:element="metricconverter">
        <w:smartTagPr>
          <w:attr w:name="ProductID" w:val="4 in"/>
        </w:smartTagPr>
        <w:r w:rsidRPr="0037322F">
          <w:rPr>
            <w:sz w:val="24"/>
            <w:szCs w:val="24"/>
            <w:lang w:val="en-US"/>
          </w:rPr>
          <w:t xml:space="preserve">4 </w:t>
        </w:r>
        <w:r w:rsidRPr="00485D3C">
          <w:rPr>
            <w:sz w:val="24"/>
            <w:szCs w:val="24"/>
            <w:lang w:val="en-US"/>
          </w:rPr>
          <w:t>in</w:t>
        </w:r>
      </w:smartTag>
      <w:r w:rsidRPr="0037322F">
        <w:rPr>
          <w:sz w:val="24"/>
          <w:szCs w:val="24"/>
          <w:lang w:val="en-US"/>
        </w:rPr>
        <w:t xml:space="preserve"> </w:t>
      </w:r>
      <w:r w:rsidRPr="00485D3C">
        <w:rPr>
          <w:sz w:val="24"/>
          <w:szCs w:val="24"/>
          <w:lang w:val="en-US"/>
        </w:rPr>
        <w:t>amp</w:t>
      </w:r>
      <w:r w:rsidRPr="0037322F">
        <w:rPr>
          <w:sz w:val="24"/>
          <w:szCs w:val="24"/>
          <w:lang w:val="en-US"/>
        </w:rPr>
        <w:t>.</w:t>
      </w:r>
    </w:p>
    <w:p w:rsidR="0037322F" w:rsidRDefault="0037322F" w:rsidP="0037322F">
      <w:pPr>
        <w:rPr>
          <w:sz w:val="24"/>
          <w:szCs w:val="24"/>
        </w:rPr>
      </w:pPr>
      <w:r w:rsidRPr="0037322F">
        <w:rPr>
          <w:sz w:val="24"/>
          <w:szCs w:val="24"/>
          <w:lang w:val="en-US"/>
        </w:rPr>
        <w:t xml:space="preserve">                                                    </w:t>
      </w:r>
      <w:r w:rsidRPr="00485D3C">
        <w:rPr>
          <w:sz w:val="24"/>
          <w:szCs w:val="24"/>
          <w:lang w:val="en-US"/>
        </w:rPr>
        <w:t>S</w:t>
      </w:r>
      <w:r w:rsidRPr="00485D3C">
        <w:rPr>
          <w:sz w:val="24"/>
          <w:szCs w:val="24"/>
        </w:rPr>
        <w:t xml:space="preserve">. По 1 мл 2 раза в день в/м. </w:t>
      </w:r>
    </w:p>
    <w:p w:rsidR="0037322F" w:rsidRPr="00485D3C" w:rsidRDefault="0037322F" w:rsidP="0037322F">
      <w:pPr>
        <w:rPr>
          <w:sz w:val="24"/>
          <w:szCs w:val="24"/>
        </w:rPr>
      </w:pPr>
      <w:r>
        <w:rPr>
          <w:sz w:val="24"/>
          <w:szCs w:val="24"/>
        </w:rPr>
        <w:t>Лечение переносит нормально. Лечение продолжать.</w:t>
      </w:r>
    </w:p>
    <w:p w:rsidR="006455C0" w:rsidRPr="00485D3C" w:rsidRDefault="0037322F" w:rsidP="00944A7D">
      <w:pPr>
        <w:pStyle w:val="7"/>
        <w:jc w:val="left"/>
        <w:rPr>
          <w:szCs w:val="24"/>
        </w:rPr>
      </w:pPr>
      <w:r>
        <w:rPr>
          <w:szCs w:val="24"/>
        </w:rPr>
        <w:t xml:space="preserve"> </w:t>
      </w:r>
      <w:r w:rsidR="006455C0" w:rsidRPr="00485D3C">
        <w:rPr>
          <w:szCs w:val="24"/>
        </w:rPr>
        <w:t>Рекомендовано: избегать тяжёлых физических нагр</w:t>
      </w:r>
      <w:r w:rsidR="006455C0" w:rsidRPr="00485D3C">
        <w:rPr>
          <w:szCs w:val="24"/>
        </w:rPr>
        <w:t>у</w:t>
      </w:r>
      <w:r w:rsidR="006455C0" w:rsidRPr="00485D3C">
        <w:rPr>
          <w:szCs w:val="24"/>
        </w:rPr>
        <w:t>зок.</w:t>
      </w:r>
    </w:p>
    <w:p w:rsidR="006455C0" w:rsidRDefault="006455C0">
      <w:pPr>
        <w:pStyle w:val="7"/>
        <w:rPr>
          <w:szCs w:val="24"/>
        </w:rPr>
      </w:pPr>
      <w:r w:rsidRPr="00485D3C">
        <w:rPr>
          <w:szCs w:val="24"/>
        </w:rPr>
        <w:t>Прогноз: для жизни и репродуктивной функции – благоприятный.</w:t>
      </w:r>
    </w:p>
    <w:p w:rsidR="00173D72" w:rsidRDefault="00173D72" w:rsidP="00173D72"/>
    <w:p w:rsidR="00173D72" w:rsidRDefault="00173D72" w:rsidP="00173D72"/>
    <w:p w:rsidR="00173D72" w:rsidRDefault="00173D72" w:rsidP="00173D72"/>
    <w:p w:rsidR="00173D72" w:rsidRDefault="00173D72" w:rsidP="00173D72"/>
    <w:p w:rsidR="00173D72" w:rsidRDefault="00173D72" w:rsidP="00173D72"/>
    <w:p w:rsidR="00173D72" w:rsidRDefault="00173D72" w:rsidP="00173D72"/>
    <w:p w:rsidR="00173D72" w:rsidRDefault="00173D72" w:rsidP="00173D72"/>
    <w:p w:rsidR="00173D72" w:rsidRDefault="00173D72" w:rsidP="00173D72"/>
    <w:p w:rsidR="00173D72" w:rsidRDefault="00173D72" w:rsidP="00173D72"/>
    <w:p w:rsidR="00173D72" w:rsidRDefault="00173D72" w:rsidP="00173D72"/>
    <w:p w:rsidR="00173D72" w:rsidRDefault="00173D72" w:rsidP="00173D72"/>
    <w:p w:rsidR="00173D72" w:rsidRDefault="00173D72" w:rsidP="00173D72"/>
    <w:p w:rsidR="00173D72" w:rsidRDefault="00173D72" w:rsidP="00173D72"/>
    <w:p w:rsidR="00173D72" w:rsidRDefault="00173D72" w:rsidP="00173D72"/>
    <w:p w:rsidR="00173D72" w:rsidRDefault="00173D72" w:rsidP="00173D72"/>
    <w:p w:rsidR="00173D72" w:rsidRDefault="00173D72" w:rsidP="00173D72"/>
    <w:p w:rsidR="00173D72" w:rsidRDefault="00173D72" w:rsidP="00173D72"/>
    <w:p w:rsidR="00173D72" w:rsidRDefault="00173D72" w:rsidP="00173D72"/>
    <w:p w:rsidR="00173D72" w:rsidRDefault="00173D72" w:rsidP="00173D72"/>
    <w:p w:rsidR="00173D72" w:rsidRDefault="00173D72" w:rsidP="00173D72"/>
    <w:p w:rsidR="00173D72" w:rsidRDefault="00173D72" w:rsidP="00173D72"/>
    <w:p w:rsidR="00173D72" w:rsidRDefault="00173D72" w:rsidP="00173D72"/>
    <w:p w:rsidR="00173D72" w:rsidRDefault="00173D72" w:rsidP="00173D72"/>
    <w:sectPr w:rsidR="00173D72">
      <w:headerReference w:type="default" r:id="rId8"/>
      <w:footerReference w:type="default" r:id="rId9"/>
      <w:footerReference w:type="first" r:id="rId10"/>
      <w:pgSz w:w="11907" w:h="16840"/>
      <w:pgMar w:top="1440" w:right="1797" w:bottom="1440" w:left="179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1CC" w:rsidRDefault="00A141CC">
      <w:r>
        <w:separator/>
      </w:r>
    </w:p>
  </w:endnote>
  <w:endnote w:type="continuationSeparator" w:id="0">
    <w:p w:rsidR="00A141CC" w:rsidRDefault="00A14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25C" w:rsidRDefault="0066525C">
    <w:pPr>
      <w:pStyle w:val="a4"/>
    </w:pPr>
    <w:r>
      <w:t xml:space="preserve">                                                                              </w:t>
    </w: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132F25">
      <w:rPr>
        <w:rStyle w:val="ac"/>
        <w:noProof/>
      </w:rPr>
      <w:t>2</w:t>
    </w:r>
    <w:r>
      <w:rPr>
        <w:rStyle w:val="ac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25C" w:rsidRDefault="0066525C">
    <w:pPr>
      <w:pStyle w:val="a4"/>
    </w:pPr>
    <w:r>
      <w:t xml:space="preserve">                                                                              </w:t>
    </w: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 w:rsidR="00132F25">
      <w:rPr>
        <w:rStyle w:val="ac"/>
        <w:noProof/>
      </w:rPr>
      <w:t>1</w:t>
    </w:r>
    <w:r>
      <w:rPr>
        <w:rStyle w:val="ac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1CC" w:rsidRDefault="00A141CC">
      <w:r>
        <w:separator/>
      </w:r>
    </w:p>
  </w:footnote>
  <w:footnote w:type="continuationSeparator" w:id="0">
    <w:p w:rsidR="00A141CC" w:rsidRDefault="00A141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25C" w:rsidRDefault="0066525C">
    <w:pPr>
      <w:pStyle w:val="a3"/>
      <w:rPr>
        <w:b/>
        <w:i/>
        <w:color w:val="0000FF"/>
        <w:sz w:val="24"/>
      </w:rPr>
    </w:pPr>
    <w:r>
      <w:rPr>
        <w:b/>
        <w:i/>
        <w:color w:val="0000FF"/>
        <w:sz w:val="24"/>
      </w:rPr>
      <w:t xml:space="preserve"> </w:t>
    </w:r>
  </w:p>
  <w:p w:rsidR="0066525C" w:rsidRDefault="0066525C">
    <w:pPr>
      <w:pStyle w:val="a3"/>
    </w:pPr>
    <w:r>
      <w:rPr>
        <w:b/>
        <w:i/>
        <w:color w:val="0000FF"/>
        <w:sz w:val="24"/>
      </w:rPr>
      <w:t xml:space="preserve">                                        </w:t>
    </w:r>
  </w:p>
  <w:p w:rsidR="0066525C" w:rsidRDefault="0066525C">
    <w:pPr>
      <w:pStyle w:val="a3"/>
    </w:pPr>
    <w: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397FF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1258EB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06E068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9C4C9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24FC06F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275A5B66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313A4A14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338B1A83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7A738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>
    <w:nsid w:val="3D7E580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3E9B09C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453D7CA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A6C6535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4CB508F4"/>
    <w:multiLevelType w:val="singleLevel"/>
    <w:tmpl w:val="4D40F12A"/>
    <w:lvl w:ilvl="0">
      <w:start w:val="1"/>
      <w:numFmt w:val="decimal"/>
      <w:lvlText w:val="%1."/>
      <w:legacy w:legacy="1" w:legacySpace="0" w:legacyIndent="283"/>
      <w:lvlJc w:val="left"/>
      <w:pPr>
        <w:ind w:left="847" w:hanging="283"/>
      </w:pPr>
    </w:lvl>
  </w:abstractNum>
  <w:abstractNum w:abstractNumId="15">
    <w:nsid w:val="509520A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0EC424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67ED35EF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6DB0480C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706D61A7"/>
    <w:multiLevelType w:val="singleLevel"/>
    <w:tmpl w:val="2BFE2F48"/>
    <w:lvl w:ilvl="0">
      <w:start w:val="6"/>
      <w:numFmt w:val="decimal"/>
      <w:lvlText w:val="%1."/>
      <w:lvlJc w:val="left"/>
      <w:pPr>
        <w:tabs>
          <w:tab w:val="num" w:pos="924"/>
        </w:tabs>
        <w:ind w:left="924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47" w:hanging="283"/>
        </w:pPr>
        <w:rPr>
          <w:rFonts w:ascii="Symbol" w:hAnsi="Symbol" w:hint="default"/>
        </w:rPr>
      </w:lvl>
    </w:lvlOverride>
  </w:num>
  <w:num w:numId="4">
    <w:abstractNumId w:val="14"/>
  </w:num>
  <w:num w:numId="5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847" w:hanging="283"/>
        </w:pPr>
      </w:lvl>
    </w:lvlOverride>
  </w:num>
  <w:num w:numId="6">
    <w:abstractNumId w:val="2"/>
  </w:num>
  <w:num w:numId="7">
    <w:abstractNumId w:val="6"/>
  </w:num>
  <w:num w:numId="8">
    <w:abstractNumId w:val="7"/>
  </w:num>
  <w:num w:numId="9">
    <w:abstractNumId w:val="19"/>
  </w:num>
  <w:num w:numId="10">
    <w:abstractNumId w:val="4"/>
  </w:num>
  <w:num w:numId="11">
    <w:abstractNumId w:val="8"/>
  </w:num>
  <w:num w:numId="12">
    <w:abstractNumId w:val="11"/>
  </w:num>
  <w:num w:numId="13">
    <w:abstractNumId w:val="13"/>
  </w:num>
  <w:num w:numId="14">
    <w:abstractNumId w:val="18"/>
  </w:num>
  <w:num w:numId="15">
    <w:abstractNumId w:val="5"/>
  </w:num>
  <w:num w:numId="16">
    <w:abstractNumId w:val="16"/>
  </w:num>
  <w:num w:numId="17">
    <w:abstractNumId w:val="17"/>
  </w:num>
  <w:num w:numId="18">
    <w:abstractNumId w:val="10"/>
  </w:num>
  <w:num w:numId="19">
    <w:abstractNumId w:val="15"/>
  </w:num>
  <w:num w:numId="20">
    <w:abstractNumId w:val="12"/>
  </w:num>
  <w:num w:numId="21">
    <w:abstractNumId w:val="3"/>
  </w:num>
  <w:num w:numId="22">
    <w:abstractNumId w:val="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18E"/>
    <w:rsid w:val="000526F2"/>
    <w:rsid w:val="00054875"/>
    <w:rsid w:val="00057824"/>
    <w:rsid w:val="000A0E86"/>
    <w:rsid w:val="000C7BFD"/>
    <w:rsid w:val="000D6EBA"/>
    <w:rsid w:val="000E5992"/>
    <w:rsid w:val="00114662"/>
    <w:rsid w:val="00126855"/>
    <w:rsid w:val="001326E9"/>
    <w:rsid w:val="00132F25"/>
    <w:rsid w:val="00142551"/>
    <w:rsid w:val="001521FE"/>
    <w:rsid w:val="001739F0"/>
    <w:rsid w:val="00173D72"/>
    <w:rsid w:val="001A2497"/>
    <w:rsid w:val="001C281C"/>
    <w:rsid w:val="001C2FE8"/>
    <w:rsid w:val="001E2A25"/>
    <w:rsid w:val="0028457C"/>
    <w:rsid w:val="0037322F"/>
    <w:rsid w:val="003A7487"/>
    <w:rsid w:val="003B4C6C"/>
    <w:rsid w:val="003E1303"/>
    <w:rsid w:val="00476C55"/>
    <w:rsid w:val="00485D3C"/>
    <w:rsid w:val="00500809"/>
    <w:rsid w:val="00511443"/>
    <w:rsid w:val="0052799A"/>
    <w:rsid w:val="00556D9B"/>
    <w:rsid w:val="005704EC"/>
    <w:rsid w:val="005721DB"/>
    <w:rsid w:val="005A16B6"/>
    <w:rsid w:val="005D3EE5"/>
    <w:rsid w:val="005F411A"/>
    <w:rsid w:val="006233C9"/>
    <w:rsid w:val="006455C0"/>
    <w:rsid w:val="0066525C"/>
    <w:rsid w:val="00684C5A"/>
    <w:rsid w:val="006D5E63"/>
    <w:rsid w:val="007C26B5"/>
    <w:rsid w:val="007D4BE8"/>
    <w:rsid w:val="007E0233"/>
    <w:rsid w:val="007E1B73"/>
    <w:rsid w:val="00821619"/>
    <w:rsid w:val="0086020D"/>
    <w:rsid w:val="0087633B"/>
    <w:rsid w:val="0088265A"/>
    <w:rsid w:val="00887AD6"/>
    <w:rsid w:val="00893673"/>
    <w:rsid w:val="008C5E1B"/>
    <w:rsid w:val="00905483"/>
    <w:rsid w:val="009174F4"/>
    <w:rsid w:val="0093466A"/>
    <w:rsid w:val="0093618E"/>
    <w:rsid w:val="00944A7D"/>
    <w:rsid w:val="009907F1"/>
    <w:rsid w:val="009A1ACF"/>
    <w:rsid w:val="009E07CA"/>
    <w:rsid w:val="00A141CC"/>
    <w:rsid w:val="00AE1A7E"/>
    <w:rsid w:val="00B814A8"/>
    <w:rsid w:val="00B84F74"/>
    <w:rsid w:val="00BA3B97"/>
    <w:rsid w:val="00BB2B1F"/>
    <w:rsid w:val="00BE73BD"/>
    <w:rsid w:val="00C130DD"/>
    <w:rsid w:val="00C86A2A"/>
    <w:rsid w:val="00CA11B9"/>
    <w:rsid w:val="00CB098C"/>
    <w:rsid w:val="00CE12D0"/>
    <w:rsid w:val="00D8661F"/>
    <w:rsid w:val="00DA3019"/>
    <w:rsid w:val="00DE01AA"/>
    <w:rsid w:val="00E12AA5"/>
    <w:rsid w:val="00E371F1"/>
    <w:rsid w:val="00ED2C25"/>
    <w:rsid w:val="00F071B5"/>
    <w:rsid w:val="00F52963"/>
    <w:rsid w:val="00FB3EA8"/>
    <w:rsid w:val="00FD0B11"/>
    <w:rsid w:val="00FE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ind w:left="283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i/>
      <w:color w:val="FF0000"/>
      <w:sz w:val="32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  <w:i/>
      <w:color w:val="008080"/>
      <w:sz w:val="32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i/>
      <w:sz w:val="24"/>
    </w:rPr>
  </w:style>
  <w:style w:type="paragraph" w:styleId="9">
    <w:name w:val="heading 9"/>
    <w:basedOn w:val="a"/>
    <w:next w:val="a"/>
    <w:qFormat/>
    <w:pPr>
      <w:keepNext/>
      <w:ind w:left="1440"/>
      <w:jc w:val="both"/>
      <w:outlineLvl w:val="8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List"/>
    <w:basedOn w:val="a"/>
    <w:pPr>
      <w:ind w:left="283" w:hanging="283"/>
    </w:pPr>
  </w:style>
  <w:style w:type="paragraph" w:styleId="a6">
    <w:name w:val="List Continue"/>
    <w:basedOn w:val="a"/>
    <w:pPr>
      <w:spacing w:after="120"/>
      <w:ind w:left="283"/>
    </w:pPr>
  </w:style>
  <w:style w:type="paragraph" w:styleId="a7">
    <w:name w:val="Title"/>
    <w:basedOn w:val="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8">
    <w:name w:val="Body Text"/>
    <w:basedOn w:val="a"/>
    <w:pPr>
      <w:spacing w:after="120"/>
    </w:pPr>
  </w:style>
  <w:style w:type="paragraph" w:styleId="a9">
    <w:name w:val="Body Text Indent"/>
    <w:basedOn w:val="a"/>
    <w:pPr>
      <w:spacing w:after="120"/>
      <w:ind w:left="283"/>
    </w:pPr>
  </w:style>
  <w:style w:type="paragraph" w:styleId="30">
    <w:name w:val="Body Text 3"/>
    <w:basedOn w:val="a9"/>
  </w:style>
  <w:style w:type="character" w:styleId="aa">
    <w:name w:val="annotation reference"/>
    <w:semiHidden/>
    <w:rPr>
      <w:sz w:val="16"/>
    </w:rPr>
  </w:style>
  <w:style w:type="paragraph" w:styleId="ab">
    <w:name w:val="annotation text"/>
    <w:basedOn w:val="a"/>
    <w:semiHidden/>
  </w:style>
  <w:style w:type="character" w:styleId="ac">
    <w:name w:val="page number"/>
    <w:basedOn w:val="a0"/>
  </w:style>
  <w:style w:type="paragraph" w:styleId="20">
    <w:name w:val="Body Text 2"/>
    <w:basedOn w:val="a"/>
    <w:pPr>
      <w:jc w:val="both"/>
    </w:pPr>
    <w:rPr>
      <w:sz w:val="28"/>
    </w:rPr>
  </w:style>
  <w:style w:type="paragraph" w:styleId="21">
    <w:name w:val="Body Text Indent 2"/>
    <w:basedOn w:val="a"/>
    <w:pPr>
      <w:ind w:left="283" w:firstLine="437"/>
      <w:jc w:val="center"/>
    </w:pPr>
    <w:rPr>
      <w:sz w:val="28"/>
    </w:rPr>
  </w:style>
  <w:style w:type="paragraph" w:styleId="31">
    <w:name w:val="Body Text Indent 3"/>
    <w:basedOn w:val="a"/>
    <w:pPr>
      <w:ind w:left="360"/>
      <w:jc w:val="both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ind w:left="283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i/>
      <w:color w:val="FF0000"/>
      <w:sz w:val="32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  <w:i/>
      <w:color w:val="008080"/>
      <w:sz w:val="32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i/>
      <w:sz w:val="24"/>
    </w:rPr>
  </w:style>
  <w:style w:type="paragraph" w:styleId="9">
    <w:name w:val="heading 9"/>
    <w:basedOn w:val="a"/>
    <w:next w:val="a"/>
    <w:qFormat/>
    <w:pPr>
      <w:keepNext/>
      <w:ind w:left="1440"/>
      <w:jc w:val="both"/>
      <w:outlineLvl w:val="8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List"/>
    <w:basedOn w:val="a"/>
    <w:pPr>
      <w:ind w:left="283" w:hanging="283"/>
    </w:pPr>
  </w:style>
  <w:style w:type="paragraph" w:styleId="a6">
    <w:name w:val="List Continue"/>
    <w:basedOn w:val="a"/>
    <w:pPr>
      <w:spacing w:after="120"/>
      <w:ind w:left="283"/>
    </w:pPr>
  </w:style>
  <w:style w:type="paragraph" w:styleId="a7">
    <w:name w:val="Title"/>
    <w:basedOn w:val="a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8">
    <w:name w:val="Body Text"/>
    <w:basedOn w:val="a"/>
    <w:pPr>
      <w:spacing w:after="120"/>
    </w:pPr>
  </w:style>
  <w:style w:type="paragraph" w:styleId="a9">
    <w:name w:val="Body Text Indent"/>
    <w:basedOn w:val="a"/>
    <w:pPr>
      <w:spacing w:after="120"/>
      <w:ind w:left="283"/>
    </w:pPr>
  </w:style>
  <w:style w:type="paragraph" w:styleId="30">
    <w:name w:val="Body Text 3"/>
    <w:basedOn w:val="a9"/>
  </w:style>
  <w:style w:type="character" w:styleId="aa">
    <w:name w:val="annotation reference"/>
    <w:semiHidden/>
    <w:rPr>
      <w:sz w:val="16"/>
    </w:rPr>
  </w:style>
  <w:style w:type="paragraph" w:styleId="ab">
    <w:name w:val="annotation text"/>
    <w:basedOn w:val="a"/>
    <w:semiHidden/>
  </w:style>
  <w:style w:type="character" w:styleId="ac">
    <w:name w:val="page number"/>
    <w:basedOn w:val="a0"/>
  </w:style>
  <w:style w:type="paragraph" w:styleId="20">
    <w:name w:val="Body Text 2"/>
    <w:basedOn w:val="a"/>
    <w:pPr>
      <w:jc w:val="both"/>
    </w:pPr>
    <w:rPr>
      <w:sz w:val="28"/>
    </w:rPr>
  </w:style>
  <w:style w:type="paragraph" w:styleId="21">
    <w:name w:val="Body Text Indent 2"/>
    <w:basedOn w:val="a"/>
    <w:pPr>
      <w:ind w:left="283" w:firstLine="437"/>
      <w:jc w:val="center"/>
    </w:pPr>
    <w:rPr>
      <w:sz w:val="28"/>
    </w:rPr>
  </w:style>
  <w:style w:type="paragraph" w:styleId="31">
    <w:name w:val="Body Text Indent 3"/>
    <w:basedOn w:val="a"/>
    <w:pPr>
      <w:ind w:left="36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3602</Words>
  <Characters>20536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коллекция ul-med.ru</vt:lpstr>
    </vt:vector>
  </TitlesOfParts>
  <Company/>
  <LinksUpToDate>false</LinksUpToDate>
  <CharactersWithSpaces>24090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коллекция ul-med.ru</dc:title>
  <dc:creator>Alexandre Katalov</dc:creator>
  <cp:lastModifiedBy>Igor</cp:lastModifiedBy>
  <cp:revision>2</cp:revision>
  <cp:lastPrinted>1998-01-05T04:52:00Z</cp:lastPrinted>
  <dcterms:created xsi:type="dcterms:W3CDTF">2024-04-23T12:29:00Z</dcterms:created>
  <dcterms:modified xsi:type="dcterms:W3CDTF">2024-04-23T12:29:00Z</dcterms:modified>
</cp:coreProperties>
</file>