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6D2C" w14:textId="77777777" w:rsidR="00745135" w:rsidRDefault="00745135" w:rsidP="00745135">
      <w:r>
        <w:t xml:space="preserve">Классификация сифилиса: </w:t>
      </w:r>
    </w:p>
    <w:p w14:paraId="1D5FFDA3" w14:textId="77777777" w:rsidR="00745135" w:rsidRDefault="00745135" w:rsidP="00745135">
      <w:r>
        <w:t xml:space="preserve">-первичный </w:t>
      </w:r>
      <w:proofErr w:type="spellStart"/>
      <w:r>
        <w:t>серонегативный</w:t>
      </w:r>
      <w:proofErr w:type="spellEnd"/>
      <w:r>
        <w:t xml:space="preserve"> сифилис;</w:t>
      </w:r>
    </w:p>
    <w:p w14:paraId="06922917" w14:textId="77777777" w:rsidR="00745135" w:rsidRDefault="00745135" w:rsidP="00745135">
      <w:r>
        <w:t xml:space="preserve">-первичный </w:t>
      </w:r>
      <w:proofErr w:type="spellStart"/>
      <w:r>
        <w:t>серопозитивный</w:t>
      </w:r>
      <w:proofErr w:type="spellEnd"/>
      <w:r>
        <w:t xml:space="preserve"> сифилис;</w:t>
      </w:r>
    </w:p>
    <w:p w14:paraId="303F06C9" w14:textId="77777777" w:rsidR="00745135" w:rsidRDefault="00745135" w:rsidP="00745135">
      <w:r>
        <w:t>-первичный скрытый сифилис;-</w:t>
      </w:r>
    </w:p>
    <w:p w14:paraId="7CF42608" w14:textId="77777777" w:rsidR="00745135" w:rsidRDefault="00745135" w:rsidP="00745135">
      <w:r>
        <w:t>-вторичный свежий сифилис;</w:t>
      </w:r>
    </w:p>
    <w:p w14:paraId="3D63F904" w14:textId="77777777" w:rsidR="00745135" w:rsidRDefault="00745135" w:rsidP="00745135">
      <w:r>
        <w:t>-вторичный рецидивный (</w:t>
      </w:r>
      <w:proofErr w:type="spellStart"/>
      <w:r>
        <w:t>нелеченный</w:t>
      </w:r>
      <w:proofErr w:type="spellEnd"/>
      <w:r>
        <w:t>) сифилис;</w:t>
      </w:r>
    </w:p>
    <w:p w14:paraId="3F54EEE3" w14:textId="77777777" w:rsidR="00745135" w:rsidRDefault="00745135" w:rsidP="00745135">
      <w:r>
        <w:t>-вторичный рецидивный (ранее леченный) сифилис;</w:t>
      </w:r>
    </w:p>
    <w:p w14:paraId="385D4B8A" w14:textId="77777777" w:rsidR="00745135" w:rsidRDefault="00745135" w:rsidP="00745135">
      <w:r>
        <w:t>-вторичный скрытый сифилис: указывается результат серологических реакций и в скобках - первоначальный диагноз;</w:t>
      </w:r>
    </w:p>
    <w:p w14:paraId="6E27B523" w14:textId="77777777" w:rsidR="00745135" w:rsidRDefault="00745135" w:rsidP="00745135">
      <w:r>
        <w:t>-</w:t>
      </w:r>
      <w:proofErr w:type="spellStart"/>
      <w:r>
        <w:t>серорецидивный</w:t>
      </w:r>
      <w:proofErr w:type="spellEnd"/>
      <w:r>
        <w:t xml:space="preserve"> сифилис обозначается как "вторичный скрытый сифилис, серологический рецидив";</w:t>
      </w:r>
    </w:p>
    <w:p w14:paraId="045CEEEA" w14:textId="77777777" w:rsidR="00745135" w:rsidRDefault="00745135" w:rsidP="00745135">
      <w:r>
        <w:t>-скрытый серорезистентный сифилис;</w:t>
      </w:r>
    </w:p>
    <w:p w14:paraId="7C462966" w14:textId="77777777" w:rsidR="00745135" w:rsidRDefault="00745135" w:rsidP="00745135">
      <w:r>
        <w:t xml:space="preserve">-скрытый </w:t>
      </w:r>
      <w:proofErr w:type="spellStart"/>
      <w:r>
        <w:t>серофиксированный</w:t>
      </w:r>
      <w:proofErr w:type="spellEnd"/>
      <w:r>
        <w:t xml:space="preserve"> сифилис; </w:t>
      </w:r>
      <w:proofErr w:type="spellStart"/>
      <w:r>
        <w:t>серо-резистентный</w:t>
      </w:r>
      <w:proofErr w:type="spellEnd"/>
      <w:r>
        <w:t xml:space="preserve"> сифилис, иногда серологические реакции остаются положительными после дополнительного лечения, включая неспецифические методы воздействия, при условии, что комплексное обследование не выявляет </w:t>
      </w:r>
      <w:proofErr w:type="spellStart"/>
      <w:r>
        <w:t>патологии;-третичный</w:t>
      </w:r>
      <w:proofErr w:type="spellEnd"/>
      <w:r>
        <w:t xml:space="preserve"> активный сифилис;-</w:t>
      </w:r>
    </w:p>
    <w:p w14:paraId="2AAF1635" w14:textId="77777777" w:rsidR="00745135" w:rsidRDefault="00745135" w:rsidP="00745135">
      <w:r>
        <w:t>-третичный скрытый сифилис;</w:t>
      </w:r>
    </w:p>
    <w:p w14:paraId="19F3B551" w14:textId="77777777" w:rsidR="00745135" w:rsidRDefault="00745135" w:rsidP="00745135">
      <w:r>
        <w:t>-ранний врожденный сифилис. Врожденный сифилис грудного (до 1 года) и раннего детского (до 2 лет) возраста;</w:t>
      </w:r>
    </w:p>
    <w:p w14:paraId="357F9189" w14:textId="77777777" w:rsidR="00745135" w:rsidRDefault="00745135" w:rsidP="00745135">
      <w:r>
        <w:t>-поздний врожденный сифилис - более 2 лет давности;</w:t>
      </w:r>
    </w:p>
    <w:p w14:paraId="79FEF594" w14:textId="77777777" w:rsidR="00745135" w:rsidRDefault="00745135" w:rsidP="00745135">
      <w:r>
        <w:t>-скрытый врожденный сифилис, в скобках указывается первоначальный диагноз;</w:t>
      </w:r>
    </w:p>
    <w:p w14:paraId="4520338A" w14:textId="77777777" w:rsidR="00745135" w:rsidRDefault="00745135" w:rsidP="00745135">
      <w:r>
        <w:t>-сифилис нервной системы ранний - при давности сифилитической инфекции до 5 лет;</w:t>
      </w:r>
    </w:p>
    <w:p w14:paraId="7F6609E0" w14:textId="77777777" w:rsidR="00745135" w:rsidRDefault="00745135" w:rsidP="00745135">
      <w:r>
        <w:t>-сифилис нервной системы поздний - при давности сифилитической инфекции свыше 5 лет;</w:t>
      </w:r>
    </w:p>
    <w:p w14:paraId="0895C0ED" w14:textId="77777777" w:rsidR="00745135" w:rsidRDefault="00745135" w:rsidP="00745135">
      <w:r>
        <w:t>-спинная сухотка;</w:t>
      </w:r>
    </w:p>
    <w:p w14:paraId="741702F6" w14:textId="77777777" w:rsidR="00745135" w:rsidRDefault="00745135" w:rsidP="00745135">
      <w:r>
        <w:t>-прогрессирующий паралич;</w:t>
      </w:r>
    </w:p>
    <w:p w14:paraId="31D9806B" w14:textId="77777777" w:rsidR="00745135" w:rsidRDefault="00745135" w:rsidP="00745135">
      <w:r>
        <w:t>-висцеральный сифилис с указанием пораженного органа.</w:t>
      </w:r>
    </w:p>
    <w:p w14:paraId="002055D4" w14:textId="77777777" w:rsidR="00745135" w:rsidRDefault="00745135" w:rsidP="00745135"/>
    <w:p w14:paraId="73894808" w14:textId="77777777" w:rsidR="00745135" w:rsidRDefault="00745135" w:rsidP="00745135">
      <w:r>
        <w:t>-сифилис скрытый ранний. Сифилис (приобретенный) без клинических проявлений с положительной серологической реакцией давностью менее 2 лет после заражения;</w:t>
      </w:r>
    </w:p>
    <w:p w14:paraId="749D4694" w14:textId="77777777" w:rsidR="00745135" w:rsidRDefault="00745135" w:rsidP="00745135">
      <w:r>
        <w:t>-сифилис скрытый поздний. Сифилис (приобретенный) без клинических проявлений с положительной серологической реакцией давностью 2 года и более с момента заражения;</w:t>
      </w:r>
    </w:p>
    <w:p w14:paraId="50A984BD" w14:textId="77777777" w:rsidR="00745135" w:rsidRDefault="00745135" w:rsidP="00745135">
      <w:r>
        <w:t xml:space="preserve">-скрытый сифилис </w:t>
      </w:r>
      <w:proofErr w:type="spellStart"/>
      <w:r>
        <w:t>неуточненный</w:t>
      </w:r>
      <w:proofErr w:type="spellEnd"/>
      <w:r>
        <w:t>. Случаи с положительной серологической реакцией на сифилис при невозможности установить сроки заражения. В эту группу включаются лица, начавшие лечение в не установленной в прошлом стадии сифилиса;</w:t>
      </w:r>
    </w:p>
    <w:p w14:paraId="125632EF" w14:textId="77777777" w:rsidR="00745135" w:rsidRDefault="00745135" w:rsidP="00745135"/>
    <w:p w14:paraId="0FECC05C" w14:textId="77777777" w:rsidR="00745135" w:rsidRDefault="00745135" w:rsidP="00745135">
      <w:r>
        <w:t xml:space="preserve">Диагностика скрытого сифилиса: </w:t>
      </w:r>
    </w:p>
    <w:p w14:paraId="089C527B" w14:textId="77777777" w:rsidR="00745135" w:rsidRDefault="00745135" w:rsidP="00745135">
      <w:r>
        <w:t xml:space="preserve">Ранний: В диагностике этой формы сифилиса могут помочь следующие данные: </w:t>
      </w:r>
    </w:p>
    <w:p w14:paraId="7014EFFA" w14:textId="77777777" w:rsidR="00745135" w:rsidRDefault="00745135" w:rsidP="00745135">
      <w:r>
        <w:t xml:space="preserve">1. анамнез, который следует собирать тщательно, обращая внимание на наличие в прошлом (в течение 1-2 лет) </w:t>
      </w:r>
      <w:proofErr w:type="spellStart"/>
      <w:r>
        <w:t>эрозивноязвенных</w:t>
      </w:r>
      <w:proofErr w:type="spellEnd"/>
      <w:r>
        <w:t xml:space="preserve"> </w:t>
      </w:r>
      <w:proofErr w:type="spellStart"/>
      <w:r>
        <w:t>эффлоресценций</w:t>
      </w:r>
      <w:proofErr w:type="spellEnd"/>
      <w:r>
        <w:t xml:space="preserve"> на гениталиях, в полости рта, различных сыпей на коже, прием антибиотиков (по поводу «ангины», «гриппозного состояния»), лечение гонореи (без обследования источника заражения), если не приводилось превентивное лечение и др.; </w:t>
      </w:r>
    </w:p>
    <w:p w14:paraId="6E474BF8" w14:textId="77777777" w:rsidR="00745135" w:rsidRDefault="00745135" w:rsidP="00745135">
      <w:r>
        <w:t xml:space="preserve">2. результаты конфронтации (обследование лица, находившегося в половом контакте с больным, и выявление у него ранней формы сифилиса); </w:t>
      </w:r>
    </w:p>
    <w:p w14:paraId="403A5690" w14:textId="77777777" w:rsidR="00745135" w:rsidRDefault="00745135" w:rsidP="00745135">
      <w:r>
        <w:t xml:space="preserve">3. обнаружение рубца или уплотнения на месте первичной сифиломы, увеличенных (чаще паховых) лимфатических узлов, клинически соответствующих регионарному </w:t>
      </w:r>
      <w:proofErr w:type="spellStart"/>
      <w:r>
        <w:t>склерадениту</w:t>
      </w:r>
      <w:proofErr w:type="spellEnd"/>
      <w:r>
        <w:t xml:space="preserve">; </w:t>
      </w:r>
    </w:p>
    <w:p w14:paraId="1917BAB1" w14:textId="77777777" w:rsidR="00745135" w:rsidRDefault="00745135" w:rsidP="00745135">
      <w:r>
        <w:t xml:space="preserve">4. высокий титр </w:t>
      </w:r>
      <w:proofErr w:type="spellStart"/>
      <w:r>
        <w:t>реагинов</w:t>
      </w:r>
      <w:proofErr w:type="spellEnd"/>
      <w:r>
        <w:t xml:space="preserve"> (1:120, 1:360) при </w:t>
      </w:r>
      <w:proofErr w:type="spellStart"/>
      <w:r>
        <w:t>резкоположительных</w:t>
      </w:r>
      <w:proofErr w:type="spellEnd"/>
      <w:r>
        <w:t xml:space="preserve"> результатах всех серологических реакций (у больных, лечившихся по поводу гонореи или занимавшихся самолечением, он может быть низким); </w:t>
      </w:r>
    </w:p>
    <w:p w14:paraId="3E61CCC0" w14:textId="77777777" w:rsidR="00745135" w:rsidRDefault="00745135" w:rsidP="00745135">
      <w:r>
        <w:t xml:space="preserve">5. температурная реакция обострения в начале пенициллинотерапии; </w:t>
      </w:r>
    </w:p>
    <w:p w14:paraId="48F8C149" w14:textId="77777777" w:rsidR="00745135" w:rsidRDefault="00745135" w:rsidP="00745135">
      <w:r>
        <w:lastRenderedPageBreak/>
        <w:t xml:space="preserve">6. быстрое снижение титра </w:t>
      </w:r>
      <w:proofErr w:type="spellStart"/>
      <w:r>
        <w:t>реагинов</w:t>
      </w:r>
      <w:proofErr w:type="spellEnd"/>
      <w:r>
        <w:t xml:space="preserve"> уже в течение первого курса специфического лечения; серологические реакции </w:t>
      </w:r>
      <w:proofErr w:type="spellStart"/>
      <w:r>
        <w:t>негативируются</w:t>
      </w:r>
      <w:proofErr w:type="spellEnd"/>
      <w:r>
        <w:t xml:space="preserve"> к концу 1-2-го курсов лечения; </w:t>
      </w:r>
    </w:p>
    <w:p w14:paraId="0A1BD7B4" w14:textId="77777777" w:rsidR="00745135" w:rsidRDefault="00745135" w:rsidP="00745135">
      <w:r>
        <w:t xml:space="preserve">7. </w:t>
      </w:r>
      <w:proofErr w:type="spellStart"/>
      <w:r>
        <w:t>резкоположительный</w:t>
      </w:r>
      <w:proofErr w:type="spellEnd"/>
      <w:r>
        <w:t xml:space="preserve"> результат РИФ у этих больных, хотя РИБТ у ряда больных может быть еще отрицательной; </w:t>
      </w:r>
    </w:p>
    <w:p w14:paraId="692EC11F" w14:textId="77777777" w:rsidR="00745135" w:rsidRDefault="00745135" w:rsidP="00745135">
      <w:r>
        <w:t xml:space="preserve">8. возраст больных чаще до 40 лет; </w:t>
      </w:r>
    </w:p>
    <w:p w14:paraId="41B3ACF6" w14:textId="77777777" w:rsidR="00745135" w:rsidRDefault="00745135" w:rsidP="00745135">
      <w:r>
        <w:t>9. возможность нормального ликвора; при наличии скрытого сифилитического менингита отмечается быстрая санация в процессе противосифилитического лечения.</w:t>
      </w:r>
    </w:p>
    <w:p w14:paraId="24FF2605" w14:textId="77777777" w:rsidR="00745135" w:rsidRDefault="00745135" w:rsidP="00745135">
      <w:r>
        <w:t xml:space="preserve">Диагностике позднего скрытого сифилиса способствуют: </w:t>
      </w:r>
    </w:p>
    <w:p w14:paraId="6B6260AF" w14:textId="77777777" w:rsidR="00745135" w:rsidRDefault="00745135" w:rsidP="00745135">
      <w:r>
        <w:t xml:space="preserve">1. данные анамнеза (если больной указывает, что он мог заразиться от какого-то источника более 2 лет назад); </w:t>
      </w:r>
    </w:p>
    <w:p w14:paraId="382415BB" w14:textId="77777777" w:rsidR="00745135" w:rsidRDefault="00745135" w:rsidP="00745135">
      <w:r>
        <w:t xml:space="preserve">2. низкий титр </w:t>
      </w:r>
      <w:proofErr w:type="spellStart"/>
      <w:r>
        <w:t>реагинов</w:t>
      </w:r>
      <w:proofErr w:type="spellEnd"/>
      <w:r>
        <w:t xml:space="preserve"> (1:5, 1:10, 1:20) при </w:t>
      </w:r>
      <w:proofErr w:type="spellStart"/>
      <w:r>
        <w:t>резкоположительных</w:t>
      </w:r>
      <w:proofErr w:type="spellEnd"/>
      <w:r>
        <w:t xml:space="preserve"> результатах по классическим серологическим реакциям (КСР) или слабоположительные результаты по КСР (с подтверждением в обоих случаях по РИФ, РИТТ и РПГА); </w:t>
      </w:r>
    </w:p>
    <w:p w14:paraId="5B628006" w14:textId="77777777" w:rsidR="00745135" w:rsidRDefault="00745135" w:rsidP="00745135">
      <w:r>
        <w:t xml:space="preserve">3. </w:t>
      </w:r>
      <w:proofErr w:type="spellStart"/>
      <w:r>
        <w:t>негативация</w:t>
      </w:r>
      <w:proofErr w:type="spellEnd"/>
      <w:r>
        <w:t xml:space="preserve"> серологических реакций к середине или концу специфического лечения, а также</w:t>
      </w:r>
    </w:p>
    <w:p w14:paraId="6CD63EE4" w14:textId="77777777" w:rsidR="00745135" w:rsidRDefault="00745135" w:rsidP="00745135">
      <w:r>
        <w:t xml:space="preserve">нередко отсутствие </w:t>
      </w:r>
      <w:proofErr w:type="spellStart"/>
      <w:r>
        <w:t>негативации</w:t>
      </w:r>
      <w:proofErr w:type="spellEnd"/>
      <w:r>
        <w:t xml:space="preserve"> КСР, РИФ, РИТТ, несмотря на энергичное противосифилитическое лечение с применением неспецифических средств; </w:t>
      </w:r>
    </w:p>
    <w:p w14:paraId="7237B36D" w14:textId="77777777" w:rsidR="00745135" w:rsidRDefault="00745135" w:rsidP="00745135">
      <w:r>
        <w:t xml:space="preserve">4. отсутствие реакции обострения в начале пенициллинотерапии (лечение таких больных предпочтительнее начинать с подготовки - препаратами йода, </w:t>
      </w:r>
      <w:proofErr w:type="spellStart"/>
      <w:r>
        <w:t>бийохинолом</w:t>
      </w:r>
      <w:proofErr w:type="spellEnd"/>
      <w:r>
        <w:t xml:space="preserve">); </w:t>
      </w:r>
    </w:p>
    <w:p w14:paraId="5DEB4D83" w14:textId="77777777" w:rsidR="00745135" w:rsidRDefault="00745135" w:rsidP="00745135">
      <w:r>
        <w:t xml:space="preserve">5. патология в ликворе (скрытый сифилитический менингит), наблюдаемая у этих больных чаще, чем при раннем скрытом сифилисе, и очень медленная санация ликвора. </w:t>
      </w:r>
    </w:p>
    <w:p w14:paraId="2709909B" w14:textId="77777777" w:rsidR="00745135" w:rsidRDefault="00745135" w:rsidP="00745135"/>
    <w:p w14:paraId="34FD4102" w14:textId="77777777" w:rsidR="00745135" w:rsidRDefault="00745135" w:rsidP="00745135"/>
    <w:sectPr w:rsidR="0074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35"/>
    <w:rsid w:val="004279CD"/>
    <w:rsid w:val="0074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23DFC"/>
  <w15:chartTrackingRefBased/>
  <w15:docId w15:val="{D3DC3C17-A40E-417E-B7EF-68254A80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сифилиса: </vt:lpstr>
    </vt:vector>
  </TitlesOfParts>
  <Company>NhT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сифилиса:</dc:title>
  <dc:subject/>
  <dc:creator>1</dc:creator>
  <cp:keywords/>
  <dc:description/>
  <cp:lastModifiedBy>Igor</cp:lastModifiedBy>
  <cp:revision>2</cp:revision>
  <dcterms:created xsi:type="dcterms:W3CDTF">2024-10-08T17:21:00Z</dcterms:created>
  <dcterms:modified xsi:type="dcterms:W3CDTF">2024-10-08T17:21:00Z</dcterms:modified>
</cp:coreProperties>
</file>