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38" w:rsidRPr="00E018DC" w:rsidRDefault="00DF4038" w:rsidP="00E018DC">
      <w:pPr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E018DC">
        <w:rPr>
          <w:sz w:val="24"/>
          <w:szCs w:val="24"/>
        </w:rPr>
        <w:t>КЛИНИЧЕСКАЯ ФАРМАКОЛОГИЯ.</w:t>
      </w:r>
    </w:p>
    <w:p w:rsidR="00DF4038" w:rsidRPr="00E018DC" w:rsidRDefault="00DF4038" w:rsidP="00E018DC">
      <w:pPr>
        <w:ind w:firstLine="709"/>
        <w:jc w:val="both"/>
        <w:rPr>
          <w:sz w:val="24"/>
          <w:szCs w:val="24"/>
        </w:rPr>
      </w:pPr>
      <w:r w:rsidRPr="00E018DC">
        <w:rPr>
          <w:sz w:val="24"/>
          <w:szCs w:val="24"/>
        </w:rPr>
        <w:t>ЛЕКЦИЯ №1.</w:t>
      </w:r>
    </w:p>
    <w:p w:rsidR="00DF4038" w:rsidRPr="00E018DC" w:rsidRDefault="00DF4038" w:rsidP="00E018DC">
      <w:pPr>
        <w:ind w:firstLine="709"/>
        <w:jc w:val="both"/>
        <w:rPr>
          <w:sz w:val="24"/>
          <w:szCs w:val="24"/>
        </w:rPr>
      </w:pPr>
      <w:r w:rsidRPr="00E018DC">
        <w:rPr>
          <w:sz w:val="24"/>
          <w:szCs w:val="24"/>
        </w:rPr>
        <w:t>Курс клинической фармакологии был основан в нашем институте в 1984 году. Причины этого:</w:t>
      </w:r>
    </w:p>
    <w:p w:rsidR="00DF4038" w:rsidRPr="00E018DC" w:rsidRDefault="00DF4038" w:rsidP="00E018DC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E018DC">
        <w:rPr>
          <w:sz w:val="24"/>
          <w:szCs w:val="24"/>
        </w:rPr>
        <w:t>появление большого количества различных препаратов</w:t>
      </w:r>
    </w:p>
    <w:p w:rsidR="00DF4038" w:rsidRPr="00E018DC" w:rsidRDefault="00DF4038" w:rsidP="00E018DC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E018DC">
        <w:rPr>
          <w:sz w:val="24"/>
          <w:szCs w:val="24"/>
        </w:rPr>
        <w:t>необходимость в изучении совместимости препаратов, более уточненного и дифф</w:t>
      </w:r>
      <w:r w:rsidRPr="00E018DC">
        <w:rPr>
          <w:sz w:val="24"/>
          <w:szCs w:val="24"/>
        </w:rPr>
        <w:t>е</w:t>
      </w:r>
      <w:r w:rsidRPr="00E018DC">
        <w:rPr>
          <w:sz w:val="24"/>
          <w:szCs w:val="24"/>
        </w:rPr>
        <w:t>ренцированного назначения медикаментозной терапии.</w:t>
      </w:r>
    </w:p>
    <w:p w:rsidR="00DF4038" w:rsidRPr="00E018DC" w:rsidRDefault="00DF4038" w:rsidP="00E018DC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 w:rsidRPr="00E018DC">
        <w:rPr>
          <w:sz w:val="24"/>
          <w:szCs w:val="24"/>
        </w:rPr>
        <w:t>Полипрагмазия</w:t>
      </w:r>
      <w:proofErr w:type="spellEnd"/>
      <w:r w:rsidRPr="00E018DC">
        <w:rPr>
          <w:sz w:val="24"/>
          <w:szCs w:val="24"/>
        </w:rPr>
        <w:t xml:space="preserve"> (назначение большого количества препаратов одновременно).</w:t>
      </w:r>
    </w:p>
    <w:p w:rsidR="00DF4038" w:rsidRPr="00E018DC" w:rsidRDefault="00DF4038" w:rsidP="00E018DC">
      <w:pPr>
        <w:ind w:firstLine="709"/>
        <w:jc w:val="both"/>
        <w:rPr>
          <w:sz w:val="24"/>
          <w:szCs w:val="24"/>
        </w:rPr>
      </w:pPr>
    </w:p>
    <w:p w:rsidR="00DF4038" w:rsidRPr="00E018DC" w:rsidRDefault="00DF4038" w:rsidP="00E018DC">
      <w:pPr>
        <w:ind w:firstLine="709"/>
        <w:jc w:val="both"/>
        <w:rPr>
          <w:sz w:val="24"/>
          <w:szCs w:val="24"/>
        </w:rPr>
      </w:pPr>
      <w:r w:rsidRPr="00E018DC">
        <w:rPr>
          <w:sz w:val="24"/>
          <w:szCs w:val="24"/>
        </w:rPr>
        <w:t>Клиническая фармакология - это предмет, научная специальность, который позволяет и помогает рационально выбрать лекарственные средства для терапии определенного больного, с определенным нозологич</w:t>
      </w:r>
      <w:r w:rsidRPr="00E018DC">
        <w:rPr>
          <w:sz w:val="24"/>
          <w:szCs w:val="24"/>
        </w:rPr>
        <w:t>е</w:t>
      </w:r>
      <w:r w:rsidRPr="00E018DC">
        <w:rPr>
          <w:sz w:val="24"/>
          <w:szCs w:val="24"/>
        </w:rPr>
        <w:t>ским заболеванием, а также определяет совокупность методов оценки эффективности и безопасности проводимой лекарственной терапии. Кроме того, кл</w:t>
      </w:r>
      <w:r w:rsidRPr="00E018DC">
        <w:rPr>
          <w:sz w:val="24"/>
          <w:szCs w:val="24"/>
        </w:rPr>
        <w:t>и</w:t>
      </w:r>
      <w:r w:rsidRPr="00E018DC">
        <w:rPr>
          <w:sz w:val="24"/>
          <w:szCs w:val="24"/>
        </w:rPr>
        <w:t>ническая фармакология разрабатывает методы проведения клинических испытаний новых л</w:t>
      </w:r>
      <w:r w:rsidRPr="00E018DC">
        <w:rPr>
          <w:sz w:val="24"/>
          <w:szCs w:val="24"/>
        </w:rPr>
        <w:t>е</w:t>
      </w:r>
      <w:r w:rsidRPr="00E018DC">
        <w:rPr>
          <w:sz w:val="24"/>
          <w:szCs w:val="24"/>
        </w:rPr>
        <w:t>карственных средств, которые появляются в медицине.</w:t>
      </w:r>
    </w:p>
    <w:p w:rsidR="00DF4038" w:rsidRPr="00E018DC" w:rsidRDefault="00DF4038" w:rsidP="00E018DC">
      <w:pPr>
        <w:ind w:firstLine="709"/>
        <w:jc w:val="both"/>
        <w:rPr>
          <w:sz w:val="24"/>
          <w:szCs w:val="24"/>
        </w:rPr>
      </w:pPr>
      <w:r w:rsidRPr="00E018DC">
        <w:rPr>
          <w:sz w:val="24"/>
          <w:szCs w:val="24"/>
        </w:rPr>
        <w:t>Выделяют разделы клинической фармакологии:</w:t>
      </w:r>
    </w:p>
    <w:p w:rsidR="00DF4038" w:rsidRPr="00E018DC" w:rsidRDefault="00DF4038" w:rsidP="00E018DC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E018DC">
        <w:rPr>
          <w:sz w:val="24"/>
          <w:szCs w:val="24"/>
        </w:rPr>
        <w:t xml:space="preserve">изучение </w:t>
      </w:r>
      <w:proofErr w:type="spellStart"/>
      <w:r w:rsidRPr="00E018DC">
        <w:rPr>
          <w:sz w:val="24"/>
          <w:szCs w:val="24"/>
        </w:rPr>
        <w:t>фармакодинамики</w:t>
      </w:r>
      <w:proofErr w:type="spellEnd"/>
      <w:r w:rsidRPr="00E018DC">
        <w:rPr>
          <w:sz w:val="24"/>
          <w:szCs w:val="24"/>
        </w:rPr>
        <w:t xml:space="preserve"> лекарственных препаратов - механизм действия, изуч</w:t>
      </w:r>
      <w:r w:rsidRPr="00E018DC">
        <w:rPr>
          <w:sz w:val="24"/>
          <w:szCs w:val="24"/>
        </w:rPr>
        <w:t>е</w:t>
      </w:r>
      <w:r w:rsidRPr="00E018DC">
        <w:rPr>
          <w:sz w:val="24"/>
          <w:szCs w:val="24"/>
        </w:rPr>
        <w:t>ние клинических эффектов</w:t>
      </w:r>
    </w:p>
    <w:p w:rsidR="00DF4038" w:rsidRPr="00E018DC" w:rsidRDefault="00DF4038" w:rsidP="00E018DC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 w:rsidRPr="00E018DC">
        <w:rPr>
          <w:sz w:val="24"/>
          <w:szCs w:val="24"/>
        </w:rPr>
        <w:t>фармакокинетика</w:t>
      </w:r>
      <w:proofErr w:type="spellEnd"/>
      <w:r w:rsidRPr="00E018DC">
        <w:rPr>
          <w:sz w:val="24"/>
          <w:szCs w:val="24"/>
        </w:rPr>
        <w:t xml:space="preserve"> - это изучение: путей введения лекарственных препаратов, всас</w:t>
      </w:r>
      <w:r w:rsidRPr="00E018DC">
        <w:rPr>
          <w:sz w:val="24"/>
          <w:szCs w:val="24"/>
        </w:rPr>
        <w:t>ы</w:t>
      </w:r>
      <w:r w:rsidRPr="00E018DC">
        <w:rPr>
          <w:sz w:val="24"/>
          <w:szCs w:val="24"/>
        </w:rPr>
        <w:t xml:space="preserve">вание, </w:t>
      </w:r>
      <w:proofErr w:type="spellStart"/>
      <w:r w:rsidRPr="00E018DC">
        <w:rPr>
          <w:sz w:val="24"/>
          <w:szCs w:val="24"/>
        </w:rPr>
        <w:t>биодоступность</w:t>
      </w:r>
      <w:proofErr w:type="spellEnd"/>
      <w:r w:rsidRPr="00E018DC">
        <w:rPr>
          <w:sz w:val="24"/>
          <w:szCs w:val="24"/>
        </w:rPr>
        <w:t xml:space="preserve"> и </w:t>
      </w:r>
      <w:proofErr w:type="spellStart"/>
      <w:r w:rsidRPr="00E018DC">
        <w:rPr>
          <w:sz w:val="24"/>
          <w:szCs w:val="24"/>
        </w:rPr>
        <w:t>биоусвояемость</w:t>
      </w:r>
      <w:proofErr w:type="spellEnd"/>
      <w:r w:rsidRPr="00E018DC">
        <w:rPr>
          <w:sz w:val="24"/>
          <w:szCs w:val="24"/>
        </w:rPr>
        <w:t xml:space="preserve">, </w:t>
      </w:r>
      <w:proofErr w:type="spellStart"/>
      <w:r w:rsidRPr="00E018DC">
        <w:rPr>
          <w:sz w:val="24"/>
          <w:szCs w:val="24"/>
        </w:rPr>
        <w:t>биоэквивалентность</w:t>
      </w:r>
      <w:proofErr w:type="spellEnd"/>
      <w:r w:rsidRPr="00E018DC">
        <w:rPr>
          <w:sz w:val="24"/>
          <w:szCs w:val="24"/>
        </w:rPr>
        <w:t xml:space="preserve"> лекарственного средства, ра</w:t>
      </w:r>
      <w:r w:rsidRPr="00E018DC">
        <w:rPr>
          <w:sz w:val="24"/>
          <w:szCs w:val="24"/>
        </w:rPr>
        <w:t>с</w:t>
      </w:r>
      <w:r w:rsidRPr="00E018DC">
        <w:rPr>
          <w:sz w:val="24"/>
          <w:szCs w:val="24"/>
        </w:rPr>
        <w:t>пределение препарата в организме, связь препарата с другими веществами (белками и др.), элимин</w:t>
      </w:r>
      <w:r w:rsidRPr="00E018DC">
        <w:rPr>
          <w:sz w:val="24"/>
          <w:szCs w:val="24"/>
        </w:rPr>
        <w:t>а</w:t>
      </w:r>
      <w:r w:rsidRPr="00E018DC">
        <w:rPr>
          <w:sz w:val="24"/>
          <w:szCs w:val="24"/>
        </w:rPr>
        <w:t>ция (</w:t>
      </w:r>
      <w:proofErr w:type="spellStart"/>
      <w:r w:rsidRPr="00E018DC">
        <w:rPr>
          <w:sz w:val="24"/>
          <w:szCs w:val="24"/>
        </w:rPr>
        <w:t>биотрансформация</w:t>
      </w:r>
      <w:proofErr w:type="spellEnd"/>
      <w:r w:rsidRPr="00E018DC">
        <w:rPr>
          <w:sz w:val="24"/>
          <w:szCs w:val="24"/>
        </w:rPr>
        <w:t>, выведение).</w:t>
      </w:r>
    </w:p>
    <w:p w:rsidR="00DF4038" w:rsidRPr="00E018DC" w:rsidRDefault="00DF4038" w:rsidP="00E018DC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E018DC">
        <w:rPr>
          <w:sz w:val="24"/>
          <w:szCs w:val="24"/>
        </w:rPr>
        <w:t xml:space="preserve"> Изучение взаимодействие лекарственных препаратов, виды этого взаимодействия. Выделяют несколько видов взаимодействия: фармацевтическое взаимодействие (химическая совместимость), фармакокинетическое, фармакодинамическое взаимодействие (взаимодейс</w:t>
      </w:r>
      <w:r w:rsidRPr="00E018DC">
        <w:rPr>
          <w:sz w:val="24"/>
          <w:szCs w:val="24"/>
        </w:rPr>
        <w:t>т</w:t>
      </w:r>
      <w:r w:rsidRPr="00E018DC">
        <w:rPr>
          <w:sz w:val="24"/>
          <w:szCs w:val="24"/>
        </w:rPr>
        <w:t>вие по отношению  к рецепторам, по механизму действия).</w:t>
      </w:r>
    </w:p>
    <w:p w:rsidR="00DF4038" w:rsidRPr="00E018DC" w:rsidRDefault="00DF4038" w:rsidP="00E018DC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E018DC">
        <w:rPr>
          <w:sz w:val="24"/>
          <w:szCs w:val="24"/>
        </w:rPr>
        <w:t>Изучение нежелательных побочных эффектов препаратов, и методы профилактики этих эффектов.</w:t>
      </w:r>
    </w:p>
    <w:p w:rsidR="00DF4038" w:rsidRPr="00E018DC" w:rsidRDefault="00DF4038" w:rsidP="00E018DC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E018DC">
        <w:rPr>
          <w:sz w:val="24"/>
          <w:szCs w:val="24"/>
        </w:rPr>
        <w:t>Методы контроля, эффективности, безопасности</w:t>
      </w:r>
    </w:p>
    <w:p w:rsidR="00DF4038" w:rsidRPr="00E018DC" w:rsidRDefault="00DF4038" w:rsidP="00E018DC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E018DC">
        <w:rPr>
          <w:sz w:val="24"/>
          <w:szCs w:val="24"/>
        </w:rPr>
        <w:t>Методы клинического испытания новых лекарственных препаратов.</w:t>
      </w:r>
    </w:p>
    <w:p w:rsidR="00DF4038" w:rsidRPr="00E018DC" w:rsidRDefault="00DF4038" w:rsidP="00E018DC">
      <w:pPr>
        <w:ind w:firstLine="709"/>
        <w:jc w:val="both"/>
        <w:rPr>
          <w:sz w:val="24"/>
          <w:szCs w:val="24"/>
        </w:rPr>
      </w:pPr>
    </w:p>
    <w:p w:rsidR="00DF4038" w:rsidRPr="00E018DC" w:rsidRDefault="00DF4038" w:rsidP="00E018DC">
      <w:pPr>
        <w:ind w:firstLine="709"/>
        <w:jc w:val="both"/>
        <w:rPr>
          <w:sz w:val="24"/>
          <w:szCs w:val="24"/>
        </w:rPr>
      </w:pPr>
      <w:r w:rsidRPr="00E018DC">
        <w:rPr>
          <w:sz w:val="24"/>
          <w:szCs w:val="24"/>
        </w:rPr>
        <w:t>ФАРМАКОДИНАМИКА.</w:t>
      </w:r>
    </w:p>
    <w:p w:rsidR="00DF4038" w:rsidRPr="00E018DC" w:rsidRDefault="00DF4038" w:rsidP="00E018DC">
      <w:pPr>
        <w:ind w:firstLine="709"/>
        <w:jc w:val="both"/>
        <w:rPr>
          <w:sz w:val="24"/>
          <w:szCs w:val="24"/>
        </w:rPr>
      </w:pPr>
      <w:r w:rsidRPr="00E018DC">
        <w:rPr>
          <w:sz w:val="24"/>
          <w:szCs w:val="24"/>
        </w:rPr>
        <w:t>Механизм действия лекарственных препаратов в основном изучается на животных, так как  механизм идентичен у человека и живо</w:t>
      </w:r>
      <w:r w:rsidRPr="00E018DC">
        <w:rPr>
          <w:sz w:val="24"/>
          <w:szCs w:val="24"/>
        </w:rPr>
        <w:t>т</w:t>
      </w:r>
      <w:r w:rsidRPr="00E018DC">
        <w:rPr>
          <w:sz w:val="24"/>
          <w:szCs w:val="24"/>
        </w:rPr>
        <w:t>ных. А вот эффекты могут отличаться, так как у животных нет той нервной системы как у человека, и, кроме того, эффекты лекарственных препаратов зависят от возраста пола, и других факторов. Поэтому эффекты после экспериментального применения препарата уточняются при назначении в</w:t>
      </w:r>
      <w:r w:rsidRPr="00E018DC">
        <w:rPr>
          <w:sz w:val="24"/>
          <w:szCs w:val="24"/>
        </w:rPr>
        <w:t>е</w:t>
      </w:r>
      <w:r w:rsidRPr="00E018DC">
        <w:rPr>
          <w:sz w:val="24"/>
          <w:szCs w:val="24"/>
        </w:rPr>
        <w:t>ществ больному (клинические испытания).</w:t>
      </w:r>
    </w:p>
    <w:p w:rsidR="00DF4038" w:rsidRPr="00E018DC" w:rsidRDefault="00DF4038" w:rsidP="00E018DC">
      <w:pPr>
        <w:ind w:firstLine="709"/>
        <w:jc w:val="both"/>
        <w:rPr>
          <w:sz w:val="24"/>
          <w:szCs w:val="24"/>
        </w:rPr>
      </w:pPr>
      <w:r w:rsidRPr="00E018DC">
        <w:rPr>
          <w:sz w:val="24"/>
          <w:szCs w:val="24"/>
        </w:rPr>
        <w:t>Механизм действия необходимо знать, для того чтобы ориентироваться в выборе тер</w:t>
      </w:r>
      <w:r w:rsidRPr="00E018DC">
        <w:rPr>
          <w:sz w:val="24"/>
          <w:szCs w:val="24"/>
        </w:rPr>
        <w:t>а</w:t>
      </w:r>
      <w:r w:rsidRPr="00E018DC">
        <w:rPr>
          <w:sz w:val="24"/>
          <w:szCs w:val="24"/>
        </w:rPr>
        <w:t>пии, чтобы предугадать побочные эффекты, чтобы выбрать оптимально  лекарственное средс</w:t>
      </w:r>
      <w:r w:rsidRPr="00E018DC">
        <w:rPr>
          <w:sz w:val="24"/>
          <w:szCs w:val="24"/>
        </w:rPr>
        <w:t>т</w:t>
      </w:r>
      <w:r w:rsidRPr="00E018DC">
        <w:rPr>
          <w:sz w:val="24"/>
          <w:szCs w:val="24"/>
        </w:rPr>
        <w:t xml:space="preserve">во в ситуации, когда у больного также имеются сопутствующие заболевания. Например: больной с гипертонической болезнью и сопутствующей </w:t>
      </w:r>
      <w:proofErr w:type="spellStart"/>
      <w:r w:rsidRPr="00E018DC">
        <w:rPr>
          <w:sz w:val="24"/>
          <w:szCs w:val="24"/>
        </w:rPr>
        <w:t>тахи</w:t>
      </w:r>
      <w:r w:rsidRPr="00E018DC">
        <w:rPr>
          <w:sz w:val="24"/>
          <w:szCs w:val="24"/>
        </w:rPr>
        <w:t>а</w:t>
      </w:r>
      <w:r w:rsidRPr="00E018DC">
        <w:rPr>
          <w:sz w:val="24"/>
          <w:szCs w:val="24"/>
        </w:rPr>
        <w:t>ритмией</w:t>
      </w:r>
      <w:proofErr w:type="spellEnd"/>
      <w:r w:rsidRPr="00E018DC">
        <w:rPr>
          <w:sz w:val="24"/>
          <w:szCs w:val="24"/>
        </w:rPr>
        <w:t xml:space="preserve"> - наиболее оптимальны в данном случае </w:t>
      </w:r>
      <w:proofErr w:type="spellStart"/>
      <w:r w:rsidRPr="00E018DC">
        <w:rPr>
          <w:sz w:val="24"/>
          <w:szCs w:val="24"/>
        </w:rPr>
        <w:t>бета-блокаторы</w:t>
      </w:r>
      <w:proofErr w:type="spellEnd"/>
      <w:r w:rsidRPr="00E018DC">
        <w:rPr>
          <w:sz w:val="24"/>
          <w:szCs w:val="24"/>
        </w:rPr>
        <w:t xml:space="preserve">, кальциевые антагонисты, так как они и снизят АД, и будут воздействовать на </w:t>
      </w:r>
      <w:proofErr w:type="spellStart"/>
      <w:r w:rsidRPr="00E018DC">
        <w:rPr>
          <w:sz w:val="24"/>
          <w:szCs w:val="24"/>
        </w:rPr>
        <w:t>тахиаритмию</w:t>
      </w:r>
      <w:proofErr w:type="spellEnd"/>
      <w:r w:rsidRPr="00E018DC">
        <w:rPr>
          <w:sz w:val="24"/>
          <w:szCs w:val="24"/>
        </w:rPr>
        <w:t xml:space="preserve">. А если пациент страдает гипертонической болезнью и </w:t>
      </w:r>
      <w:proofErr w:type="spellStart"/>
      <w:r w:rsidRPr="00E018DC">
        <w:rPr>
          <w:sz w:val="24"/>
          <w:szCs w:val="24"/>
        </w:rPr>
        <w:t>обстру</w:t>
      </w:r>
      <w:r w:rsidRPr="00E018DC">
        <w:rPr>
          <w:sz w:val="24"/>
          <w:szCs w:val="24"/>
        </w:rPr>
        <w:t>к</w:t>
      </w:r>
      <w:r w:rsidRPr="00E018DC">
        <w:rPr>
          <w:sz w:val="24"/>
          <w:szCs w:val="24"/>
        </w:rPr>
        <w:t>тивным</w:t>
      </w:r>
      <w:proofErr w:type="spellEnd"/>
      <w:r w:rsidRPr="00E018DC">
        <w:rPr>
          <w:sz w:val="24"/>
          <w:szCs w:val="24"/>
        </w:rPr>
        <w:t xml:space="preserve"> бронхитом, то выбор уже меняется - </w:t>
      </w:r>
      <w:proofErr w:type="spellStart"/>
      <w:r w:rsidRPr="00E018DC">
        <w:rPr>
          <w:sz w:val="24"/>
          <w:szCs w:val="24"/>
        </w:rPr>
        <w:t>бета-блокаторы</w:t>
      </w:r>
      <w:proofErr w:type="spellEnd"/>
      <w:r w:rsidRPr="00E018DC">
        <w:rPr>
          <w:sz w:val="24"/>
          <w:szCs w:val="24"/>
        </w:rPr>
        <w:t xml:space="preserve"> могут провоцировать бронхиал</w:t>
      </w:r>
      <w:r w:rsidRPr="00E018DC">
        <w:rPr>
          <w:sz w:val="24"/>
          <w:szCs w:val="24"/>
        </w:rPr>
        <w:t>ь</w:t>
      </w:r>
      <w:r w:rsidRPr="00E018DC">
        <w:rPr>
          <w:sz w:val="24"/>
          <w:szCs w:val="24"/>
        </w:rPr>
        <w:t>ную обструкцию, поэтому их назначают. Также это надо учитывать при комбинации препар</w:t>
      </w:r>
      <w:r w:rsidRPr="00E018DC">
        <w:rPr>
          <w:sz w:val="24"/>
          <w:szCs w:val="24"/>
        </w:rPr>
        <w:t>а</w:t>
      </w:r>
      <w:r w:rsidRPr="00E018DC">
        <w:rPr>
          <w:sz w:val="24"/>
          <w:szCs w:val="24"/>
        </w:rPr>
        <w:t>тов - которая преследует либо снятие нежелательных эффектов основного вещества, либо ус</w:t>
      </w:r>
      <w:r w:rsidRPr="00E018DC">
        <w:rPr>
          <w:sz w:val="24"/>
          <w:szCs w:val="24"/>
        </w:rPr>
        <w:t>и</w:t>
      </w:r>
      <w:r w:rsidRPr="00E018DC">
        <w:rPr>
          <w:sz w:val="24"/>
          <w:szCs w:val="24"/>
        </w:rPr>
        <w:t xml:space="preserve">ление положительного эффекта. Например, если больной для лечения гипертонической болезни применяет ингибиторы </w:t>
      </w:r>
      <w:proofErr w:type="spellStart"/>
      <w:r w:rsidRPr="00E018DC">
        <w:rPr>
          <w:sz w:val="24"/>
          <w:szCs w:val="24"/>
        </w:rPr>
        <w:t>ангиотензинпревращающего</w:t>
      </w:r>
      <w:proofErr w:type="spellEnd"/>
      <w:r w:rsidRPr="00E018DC">
        <w:rPr>
          <w:sz w:val="24"/>
          <w:szCs w:val="24"/>
        </w:rPr>
        <w:t xml:space="preserve"> фермента (</w:t>
      </w:r>
      <w:proofErr w:type="spellStart"/>
      <w:r w:rsidRPr="00E018DC">
        <w:rPr>
          <w:sz w:val="24"/>
          <w:szCs w:val="24"/>
        </w:rPr>
        <w:t>каптоприл</w:t>
      </w:r>
      <w:proofErr w:type="spellEnd"/>
      <w:r w:rsidRPr="00E018DC">
        <w:rPr>
          <w:sz w:val="24"/>
          <w:szCs w:val="24"/>
        </w:rPr>
        <w:t xml:space="preserve">, </w:t>
      </w:r>
      <w:proofErr w:type="spellStart"/>
      <w:r w:rsidRPr="00E018DC">
        <w:rPr>
          <w:sz w:val="24"/>
          <w:szCs w:val="24"/>
        </w:rPr>
        <w:t>кап</w:t>
      </w:r>
      <w:r w:rsidRPr="00E018DC">
        <w:rPr>
          <w:sz w:val="24"/>
          <w:szCs w:val="24"/>
        </w:rPr>
        <w:t>о</w:t>
      </w:r>
      <w:r w:rsidRPr="00E018DC">
        <w:rPr>
          <w:sz w:val="24"/>
          <w:szCs w:val="24"/>
        </w:rPr>
        <w:t>тен</w:t>
      </w:r>
      <w:proofErr w:type="spellEnd"/>
      <w:r w:rsidRPr="00E018DC">
        <w:rPr>
          <w:sz w:val="24"/>
          <w:szCs w:val="24"/>
        </w:rPr>
        <w:t>), и вдруг у него заболел сустав, и вы решили назначить нестероидные прот</w:t>
      </w:r>
      <w:r w:rsidRPr="00E018DC">
        <w:rPr>
          <w:sz w:val="24"/>
          <w:szCs w:val="24"/>
        </w:rPr>
        <w:t>и</w:t>
      </w:r>
      <w:r w:rsidRPr="00E018DC">
        <w:rPr>
          <w:sz w:val="24"/>
          <w:szCs w:val="24"/>
        </w:rPr>
        <w:t xml:space="preserve">вовоспалительные средства, при этом вы получите уменьшение эффекта, так как одним из механизмов действия </w:t>
      </w:r>
      <w:proofErr w:type="spellStart"/>
      <w:r w:rsidRPr="00E018DC">
        <w:rPr>
          <w:sz w:val="24"/>
          <w:szCs w:val="24"/>
        </w:rPr>
        <w:t>каптоприла</w:t>
      </w:r>
      <w:proofErr w:type="spellEnd"/>
      <w:r w:rsidRPr="00E018DC">
        <w:rPr>
          <w:sz w:val="24"/>
          <w:szCs w:val="24"/>
        </w:rPr>
        <w:t xml:space="preserve"> является увелич</w:t>
      </w:r>
      <w:r w:rsidRPr="00E018DC">
        <w:rPr>
          <w:sz w:val="24"/>
          <w:szCs w:val="24"/>
        </w:rPr>
        <w:t>е</w:t>
      </w:r>
      <w:r w:rsidRPr="00E018DC">
        <w:rPr>
          <w:sz w:val="24"/>
          <w:szCs w:val="24"/>
        </w:rPr>
        <w:t xml:space="preserve">ние количества </w:t>
      </w:r>
      <w:proofErr w:type="spellStart"/>
      <w:r w:rsidRPr="00E018DC">
        <w:rPr>
          <w:sz w:val="24"/>
          <w:szCs w:val="24"/>
        </w:rPr>
        <w:t>простогландинов</w:t>
      </w:r>
      <w:proofErr w:type="spellEnd"/>
      <w:r w:rsidRPr="00E018DC">
        <w:rPr>
          <w:sz w:val="24"/>
          <w:szCs w:val="24"/>
        </w:rPr>
        <w:t>.</w:t>
      </w:r>
    </w:p>
    <w:p w:rsidR="00DF4038" w:rsidRPr="00E018DC" w:rsidRDefault="00DF4038" w:rsidP="00E018DC">
      <w:pPr>
        <w:ind w:firstLine="709"/>
        <w:jc w:val="both"/>
        <w:rPr>
          <w:sz w:val="24"/>
          <w:szCs w:val="24"/>
        </w:rPr>
      </w:pPr>
    </w:p>
    <w:p w:rsidR="00DF4038" w:rsidRPr="00E018DC" w:rsidRDefault="00DF4038" w:rsidP="00E018DC">
      <w:pPr>
        <w:ind w:firstLine="709"/>
        <w:jc w:val="both"/>
        <w:rPr>
          <w:sz w:val="24"/>
          <w:szCs w:val="24"/>
        </w:rPr>
      </w:pPr>
      <w:r w:rsidRPr="00E018DC">
        <w:rPr>
          <w:sz w:val="24"/>
          <w:szCs w:val="24"/>
        </w:rPr>
        <w:t>ФАРМАКОКИНЕТИКА.</w:t>
      </w:r>
    </w:p>
    <w:p w:rsidR="00DF4038" w:rsidRPr="00E018DC" w:rsidRDefault="00DF4038" w:rsidP="00E018DC">
      <w:pPr>
        <w:ind w:firstLine="709"/>
        <w:jc w:val="both"/>
        <w:rPr>
          <w:sz w:val="24"/>
          <w:szCs w:val="24"/>
        </w:rPr>
      </w:pPr>
      <w:r w:rsidRPr="00E018DC">
        <w:rPr>
          <w:sz w:val="24"/>
          <w:szCs w:val="24"/>
        </w:rPr>
        <w:t>Изучение путей введения. При внутривенном пути введения лекарственный препарат поступает сразу в кровь, и получаем в начале резкое увеличение концентрации, а затем прои</w:t>
      </w:r>
      <w:r w:rsidRPr="00E018DC">
        <w:rPr>
          <w:sz w:val="24"/>
          <w:szCs w:val="24"/>
        </w:rPr>
        <w:t>с</w:t>
      </w:r>
      <w:r w:rsidRPr="00E018DC">
        <w:rPr>
          <w:sz w:val="24"/>
          <w:szCs w:val="24"/>
        </w:rPr>
        <w:t>ходит довольно быстрое снижение концентрации в крови. Обычно такой путь избирают, если требуется быстрое получение высокой конце</w:t>
      </w:r>
      <w:r w:rsidRPr="00E018DC">
        <w:rPr>
          <w:sz w:val="24"/>
          <w:szCs w:val="24"/>
        </w:rPr>
        <w:t>н</w:t>
      </w:r>
      <w:r w:rsidRPr="00E018DC">
        <w:rPr>
          <w:sz w:val="24"/>
          <w:szCs w:val="24"/>
        </w:rPr>
        <w:t>трации в крови  (при купировании неотложных состояний). Если после купирования тяжелого состояния требуется поддержание постоянной концентрации, то больного переводят на капельное введение.  Еще одним недостатков внутр</w:t>
      </w:r>
      <w:r w:rsidRPr="00E018DC">
        <w:rPr>
          <w:sz w:val="24"/>
          <w:szCs w:val="24"/>
        </w:rPr>
        <w:t>и</w:t>
      </w:r>
      <w:r w:rsidRPr="00E018DC">
        <w:rPr>
          <w:sz w:val="24"/>
          <w:szCs w:val="24"/>
        </w:rPr>
        <w:t>венного введения является то, что можно получить сразу очень высокие концентрации преп</w:t>
      </w:r>
      <w:r w:rsidRPr="00E018DC">
        <w:rPr>
          <w:sz w:val="24"/>
          <w:szCs w:val="24"/>
        </w:rPr>
        <w:t>а</w:t>
      </w:r>
      <w:r w:rsidRPr="00E018DC">
        <w:rPr>
          <w:sz w:val="24"/>
          <w:szCs w:val="24"/>
        </w:rPr>
        <w:t xml:space="preserve">рата, и иногда они бывают токсическими. Например, если вводят </w:t>
      </w:r>
      <w:proofErr w:type="spellStart"/>
      <w:r w:rsidRPr="00E018DC">
        <w:rPr>
          <w:sz w:val="24"/>
          <w:szCs w:val="24"/>
        </w:rPr>
        <w:t>эуфиллин</w:t>
      </w:r>
      <w:proofErr w:type="spellEnd"/>
      <w:r w:rsidRPr="00E018DC">
        <w:rPr>
          <w:sz w:val="24"/>
          <w:szCs w:val="24"/>
        </w:rPr>
        <w:t xml:space="preserve"> очень быстро, то у больных появляется тахикардия, головокр</w:t>
      </w:r>
      <w:r w:rsidRPr="00E018DC">
        <w:rPr>
          <w:sz w:val="24"/>
          <w:szCs w:val="24"/>
        </w:rPr>
        <w:t>у</w:t>
      </w:r>
      <w:r w:rsidRPr="00E018DC">
        <w:rPr>
          <w:sz w:val="24"/>
          <w:szCs w:val="24"/>
        </w:rPr>
        <w:t>жение и другие отрицательные эффекты.</w:t>
      </w:r>
    </w:p>
    <w:p w:rsidR="00DF4038" w:rsidRPr="00E018DC" w:rsidRDefault="00DF4038" w:rsidP="00E018DC">
      <w:pPr>
        <w:ind w:firstLine="709"/>
        <w:jc w:val="both"/>
        <w:rPr>
          <w:sz w:val="24"/>
          <w:szCs w:val="24"/>
        </w:rPr>
      </w:pPr>
      <w:r w:rsidRPr="00E018DC">
        <w:rPr>
          <w:sz w:val="24"/>
          <w:szCs w:val="24"/>
        </w:rPr>
        <w:t>Внутримышечный путь: если вводят внутримышечно препараты больным с сердечной недостаточностью, с отеками, то надо помнить что при этих состояниях лекарственные препараты рассасываются значительно медле</w:t>
      </w:r>
      <w:r w:rsidRPr="00E018DC">
        <w:rPr>
          <w:sz w:val="24"/>
          <w:szCs w:val="24"/>
        </w:rPr>
        <w:t>н</w:t>
      </w:r>
      <w:r w:rsidRPr="00E018DC">
        <w:rPr>
          <w:sz w:val="24"/>
          <w:szCs w:val="24"/>
        </w:rPr>
        <w:t>нее чем у здорового человека.</w:t>
      </w:r>
    </w:p>
    <w:p w:rsidR="00DF4038" w:rsidRPr="00E018DC" w:rsidRDefault="00DF4038" w:rsidP="00E018DC">
      <w:pPr>
        <w:ind w:firstLine="709"/>
        <w:jc w:val="both"/>
        <w:rPr>
          <w:sz w:val="24"/>
          <w:szCs w:val="24"/>
        </w:rPr>
      </w:pPr>
      <w:r w:rsidRPr="00E018DC">
        <w:rPr>
          <w:sz w:val="24"/>
          <w:szCs w:val="24"/>
        </w:rPr>
        <w:t>Подкожное введение. Нецелесообразно использовать больным старческого возраста, так как у них кровоснабжение подкожной клетчатки гораздо хуже чем у молодых, поэтому рассасывание идет медленно, появляются разли</w:t>
      </w:r>
      <w:r w:rsidRPr="00E018DC">
        <w:rPr>
          <w:sz w:val="24"/>
          <w:szCs w:val="24"/>
        </w:rPr>
        <w:t>ч</w:t>
      </w:r>
      <w:r w:rsidRPr="00E018DC">
        <w:rPr>
          <w:sz w:val="24"/>
          <w:szCs w:val="24"/>
        </w:rPr>
        <w:t xml:space="preserve">ные инфильтраты и т.п. </w:t>
      </w:r>
    </w:p>
    <w:p w:rsidR="00DF4038" w:rsidRPr="00E018DC" w:rsidRDefault="00DF4038" w:rsidP="00E018DC">
      <w:pPr>
        <w:ind w:firstLine="709"/>
        <w:jc w:val="both"/>
        <w:rPr>
          <w:sz w:val="24"/>
          <w:szCs w:val="24"/>
        </w:rPr>
      </w:pPr>
      <w:r w:rsidRPr="00E018DC">
        <w:rPr>
          <w:sz w:val="24"/>
          <w:szCs w:val="24"/>
        </w:rPr>
        <w:t>Самый удобным методом введения является прием внутрь. Но здесь всасывание будет зависеть от времени по отношению к приему пищи, от качества пищи (так как пища замедляет всасывание препаратов, и тем самым изменяет его концентрацию). При назначении надо помнить, что если лекарственное средство является основанием, то оно плохо всасывается в к</w:t>
      </w:r>
      <w:r w:rsidRPr="00E018DC">
        <w:rPr>
          <w:sz w:val="24"/>
          <w:szCs w:val="24"/>
        </w:rPr>
        <w:t>и</w:t>
      </w:r>
      <w:r w:rsidRPr="00E018DC">
        <w:rPr>
          <w:sz w:val="24"/>
          <w:szCs w:val="24"/>
        </w:rPr>
        <w:t>слой среде, поэтому их назначать за час или полчаса до еды, или через 2-3 часа после еды. Если лекарственное вещество является кислотой, то такие вещества целесообра</w:t>
      </w:r>
      <w:r w:rsidRPr="00E018DC">
        <w:rPr>
          <w:sz w:val="24"/>
          <w:szCs w:val="24"/>
        </w:rPr>
        <w:t>з</w:t>
      </w:r>
      <w:r w:rsidRPr="00E018DC">
        <w:rPr>
          <w:sz w:val="24"/>
          <w:szCs w:val="24"/>
        </w:rPr>
        <w:t>но назначать во время еды. Также эффект зависит от того чем больной будет запивать, так как многие лекарс</w:t>
      </w:r>
      <w:r w:rsidRPr="00E018DC">
        <w:rPr>
          <w:sz w:val="24"/>
          <w:szCs w:val="24"/>
        </w:rPr>
        <w:t>т</w:t>
      </w:r>
      <w:r w:rsidRPr="00E018DC">
        <w:rPr>
          <w:sz w:val="24"/>
          <w:szCs w:val="24"/>
        </w:rPr>
        <w:t>венные вещества связываются с белками, жирами, другими химическими соединениями, поэтому наиб</w:t>
      </w:r>
      <w:r w:rsidRPr="00E018DC">
        <w:rPr>
          <w:sz w:val="24"/>
          <w:szCs w:val="24"/>
        </w:rPr>
        <w:t>о</w:t>
      </w:r>
      <w:r w:rsidRPr="00E018DC">
        <w:rPr>
          <w:sz w:val="24"/>
          <w:szCs w:val="24"/>
        </w:rPr>
        <w:t>лее целесообразно (если это специально не оговаривается) запивать препарат обычной водой. Часть лекарственных препаратов при приеме внутрь разрушается, не всасыв</w:t>
      </w:r>
      <w:r w:rsidRPr="00E018DC">
        <w:rPr>
          <w:sz w:val="24"/>
          <w:szCs w:val="24"/>
        </w:rPr>
        <w:t>а</w:t>
      </w:r>
      <w:r w:rsidRPr="00E018DC">
        <w:rPr>
          <w:sz w:val="24"/>
          <w:szCs w:val="24"/>
        </w:rPr>
        <w:t xml:space="preserve">ется. Витамины, ферменты всасываются лучше при приеме во время еды. </w:t>
      </w:r>
    </w:p>
    <w:p w:rsidR="00DF4038" w:rsidRPr="00E018DC" w:rsidRDefault="00DF4038" w:rsidP="00E018DC">
      <w:pPr>
        <w:ind w:firstLine="709"/>
        <w:jc w:val="both"/>
        <w:rPr>
          <w:sz w:val="24"/>
          <w:szCs w:val="24"/>
        </w:rPr>
      </w:pPr>
      <w:r w:rsidRPr="00E018DC">
        <w:rPr>
          <w:sz w:val="24"/>
          <w:szCs w:val="24"/>
        </w:rPr>
        <w:t xml:space="preserve">Введение через прямую кишку.  Методы хороший, но можно использовать только </w:t>
      </w:r>
      <w:proofErr w:type="spellStart"/>
      <w:r w:rsidRPr="00E018DC">
        <w:rPr>
          <w:sz w:val="24"/>
          <w:szCs w:val="24"/>
        </w:rPr>
        <w:t>водорастворимые</w:t>
      </w:r>
      <w:proofErr w:type="spellEnd"/>
      <w:r w:rsidRPr="00E018DC">
        <w:rPr>
          <w:sz w:val="24"/>
          <w:szCs w:val="24"/>
        </w:rPr>
        <w:t xml:space="preserve"> лекарственные препараты и объем должен не более 50 мл, потому что при превышении этого объема из лекарс</w:t>
      </w:r>
      <w:r w:rsidRPr="00E018DC">
        <w:rPr>
          <w:sz w:val="24"/>
          <w:szCs w:val="24"/>
        </w:rPr>
        <w:t>т</w:t>
      </w:r>
      <w:r w:rsidRPr="00E018DC">
        <w:rPr>
          <w:sz w:val="24"/>
          <w:szCs w:val="24"/>
        </w:rPr>
        <w:t>венной клизмы можно получить очистительную.</w:t>
      </w:r>
    </w:p>
    <w:p w:rsidR="00DF4038" w:rsidRPr="00E018DC" w:rsidRDefault="00DF4038" w:rsidP="00E018DC">
      <w:pPr>
        <w:ind w:firstLine="709"/>
        <w:jc w:val="both"/>
        <w:rPr>
          <w:sz w:val="24"/>
          <w:szCs w:val="24"/>
        </w:rPr>
      </w:pPr>
      <w:r w:rsidRPr="00E018DC">
        <w:rPr>
          <w:sz w:val="24"/>
          <w:szCs w:val="24"/>
        </w:rPr>
        <w:t>Концентрация. Концентрация в крови имеет большое значение, потому что именно концентрация в крови определяет клинический э</w:t>
      </w:r>
      <w:r w:rsidRPr="00E018DC">
        <w:rPr>
          <w:sz w:val="24"/>
          <w:szCs w:val="24"/>
        </w:rPr>
        <w:t>ф</w:t>
      </w:r>
      <w:r w:rsidRPr="00E018DC">
        <w:rPr>
          <w:sz w:val="24"/>
          <w:szCs w:val="24"/>
        </w:rPr>
        <w:t xml:space="preserve">фект, побочные эффекты и т.д. Но, к сожалению, не все препараты носят </w:t>
      </w:r>
      <w:proofErr w:type="spellStart"/>
      <w:r w:rsidRPr="00E018DC">
        <w:rPr>
          <w:sz w:val="24"/>
          <w:szCs w:val="24"/>
        </w:rPr>
        <w:t>дозозавис</w:t>
      </w:r>
      <w:r w:rsidRPr="00E018DC">
        <w:rPr>
          <w:sz w:val="24"/>
          <w:szCs w:val="24"/>
        </w:rPr>
        <w:t>и</w:t>
      </w:r>
      <w:r w:rsidRPr="00E018DC">
        <w:rPr>
          <w:sz w:val="24"/>
          <w:szCs w:val="24"/>
        </w:rPr>
        <w:t>мый</w:t>
      </w:r>
      <w:proofErr w:type="spellEnd"/>
      <w:r w:rsidRPr="00E018DC">
        <w:rPr>
          <w:sz w:val="24"/>
          <w:szCs w:val="24"/>
        </w:rPr>
        <w:t xml:space="preserve"> характер (в противном случае можно было измерять концентрацию препарата, и контролировать его эффект). Например, сердечные гликозиды у разных больных - у одного применяют 1/4 таблетки, у другого 1 таблетку с одинаковым  пол</w:t>
      </w:r>
      <w:r w:rsidRPr="00E018DC">
        <w:rPr>
          <w:sz w:val="24"/>
          <w:szCs w:val="24"/>
        </w:rPr>
        <w:t>о</w:t>
      </w:r>
      <w:r w:rsidRPr="00E018DC">
        <w:rPr>
          <w:sz w:val="24"/>
          <w:szCs w:val="24"/>
        </w:rPr>
        <w:t>жительным эффектом. Обычно концентрацию препарата определяют в сыворотке крови, пла</w:t>
      </w:r>
      <w:r w:rsidRPr="00E018DC">
        <w:rPr>
          <w:sz w:val="24"/>
          <w:szCs w:val="24"/>
        </w:rPr>
        <w:t>з</w:t>
      </w:r>
      <w:r w:rsidRPr="00E018DC">
        <w:rPr>
          <w:sz w:val="24"/>
          <w:szCs w:val="24"/>
        </w:rPr>
        <w:t>ме крови, в слюне (многие считают что концентрация препарата в слюне полностью отражает концентрацию препарата в крови). Методы: спектрофотометр</w:t>
      </w:r>
      <w:r w:rsidRPr="00E018DC">
        <w:rPr>
          <w:sz w:val="24"/>
          <w:szCs w:val="24"/>
        </w:rPr>
        <w:t>и</w:t>
      </w:r>
      <w:r w:rsidRPr="00E018DC">
        <w:rPr>
          <w:sz w:val="24"/>
          <w:szCs w:val="24"/>
        </w:rPr>
        <w:t>ческий, иммунологический, т.д. в зависимости от свойств препарата.</w:t>
      </w:r>
    </w:p>
    <w:p w:rsidR="00DF4038" w:rsidRPr="00E018DC" w:rsidRDefault="00DF4038" w:rsidP="00E018DC">
      <w:pPr>
        <w:ind w:firstLine="709"/>
        <w:jc w:val="both"/>
        <w:rPr>
          <w:sz w:val="24"/>
          <w:szCs w:val="24"/>
        </w:rPr>
      </w:pPr>
      <w:r w:rsidRPr="00E018DC">
        <w:rPr>
          <w:sz w:val="24"/>
          <w:szCs w:val="24"/>
        </w:rPr>
        <w:t xml:space="preserve"> Измеряя концентрацию можно оценить:</w:t>
      </w:r>
    </w:p>
    <w:p w:rsidR="00DF4038" w:rsidRPr="00E018DC" w:rsidRDefault="00DF4038" w:rsidP="00E018DC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E018DC">
        <w:rPr>
          <w:sz w:val="24"/>
          <w:szCs w:val="24"/>
        </w:rPr>
        <w:t>скорость нарастания концентрации препарата</w:t>
      </w:r>
    </w:p>
    <w:p w:rsidR="00DF4038" w:rsidRPr="00E018DC" w:rsidRDefault="00DF4038" w:rsidP="00E018DC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E018DC">
        <w:rPr>
          <w:sz w:val="24"/>
          <w:szCs w:val="24"/>
        </w:rPr>
        <w:t>время сохранения концентрации препарата в крови.</w:t>
      </w:r>
    </w:p>
    <w:p w:rsidR="00DF4038" w:rsidRPr="00E018DC" w:rsidRDefault="00DF4038" w:rsidP="00E018DC">
      <w:pPr>
        <w:ind w:firstLine="709"/>
        <w:jc w:val="both"/>
        <w:rPr>
          <w:sz w:val="24"/>
          <w:szCs w:val="24"/>
        </w:rPr>
      </w:pPr>
      <w:r w:rsidRPr="00E018DC">
        <w:rPr>
          <w:sz w:val="24"/>
          <w:szCs w:val="24"/>
        </w:rPr>
        <w:t>Иногда слабые концентрации могут быть использованы для поддерживающей терапии. Быстрое нарастание концентрации используется для купирования острых состояний. Препар</w:t>
      </w:r>
      <w:r w:rsidRPr="00E018DC">
        <w:rPr>
          <w:sz w:val="24"/>
          <w:szCs w:val="24"/>
        </w:rPr>
        <w:t>а</w:t>
      </w:r>
      <w:r w:rsidRPr="00E018DC">
        <w:rPr>
          <w:sz w:val="24"/>
          <w:szCs w:val="24"/>
        </w:rPr>
        <w:t>ты дающие быстрое повышение концентрации и затем очень медленное ее снижение  или сохранение используются в терапии длительно пр</w:t>
      </w:r>
      <w:r w:rsidRPr="00E018DC">
        <w:rPr>
          <w:sz w:val="24"/>
          <w:szCs w:val="24"/>
        </w:rPr>
        <w:t>о</w:t>
      </w:r>
      <w:r w:rsidRPr="00E018DC">
        <w:rPr>
          <w:sz w:val="24"/>
          <w:szCs w:val="24"/>
        </w:rPr>
        <w:t>текающих состояний. Данные используются для построения графиков (зависимость концентрации от эффекта). Площадь под кривыми т</w:t>
      </w:r>
      <w:r w:rsidRPr="00E018DC">
        <w:rPr>
          <w:sz w:val="24"/>
          <w:szCs w:val="24"/>
        </w:rPr>
        <w:t>а</w:t>
      </w:r>
      <w:r w:rsidRPr="00E018DC">
        <w:rPr>
          <w:sz w:val="24"/>
          <w:szCs w:val="24"/>
        </w:rPr>
        <w:t>ких графиков дает расчет, насколько хорошо всасывается лекарственный препарат из желудо</w:t>
      </w:r>
      <w:r w:rsidRPr="00E018DC">
        <w:rPr>
          <w:sz w:val="24"/>
          <w:szCs w:val="24"/>
        </w:rPr>
        <w:t>ч</w:t>
      </w:r>
      <w:r w:rsidRPr="00E018DC">
        <w:rPr>
          <w:sz w:val="24"/>
          <w:szCs w:val="24"/>
        </w:rPr>
        <w:t xml:space="preserve">но-кишечного тракта. То есть эта площадь по кривой характеризует </w:t>
      </w:r>
      <w:proofErr w:type="spellStart"/>
      <w:r w:rsidRPr="00E018DC">
        <w:rPr>
          <w:sz w:val="24"/>
          <w:szCs w:val="24"/>
        </w:rPr>
        <w:t>биоусвояемость</w:t>
      </w:r>
      <w:proofErr w:type="spellEnd"/>
      <w:r w:rsidRPr="00E018DC">
        <w:rPr>
          <w:sz w:val="24"/>
          <w:szCs w:val="24"/>
        </w:rPr>
        <w:t xml:space="preserve"> препарата. </w:t>
      </w:r>
    </w:p>
    <w:p w:rsidR="00DF4038" w:rsidRPr="00E018DC" w:rsidRDefault="00DF4038" w:rsidP="00E018DC">
      <w:pPr>
        <w:ind w:firstLine="709"/>
        <w:jc w:val="both"/>
        <w:rPr>
          <w:sz w:val="24"/>
          <w:szCs w:val="24"/>
        </w:rPr>
      </w:pPr>
      <w:r w:rsidRPr="00E018DC">
        <w:rPr>
          <w:sz w:val="24"/>
          <w:szCs w:val="24"/>
        </w:rPr>
        <w:lastRenderedPageBreak/>
        <w:t xml:space="preserve">Говоря о концентрации лекарственного препарата, имеют виду концентрацию полную, как в свободном виде, так и в связанном виде. Но нужно помнить эффект оказывает  только свободная фракция. Поэтому от связи с белками, </w:t>
      </w:r>
      <w:proofErr w:type="spellStart"/>
      <w:r w:rsidRPr="00E018DC">
        <w:rPr>
          <w:sz w:val="24"/>
          <w:szCs w:val="24"/>
        </w:rPr>
        <w:t>мукополисахаридами</w:t>
      </w:r>
      <w:proofErr w:type="spellEnd"/>
      <w:r w:rsidRPr="00E018DC">
        <w:rPr>
          <w:sz w:val="24"/>
          <w:szCs w:val="24"/>
        </w:rPr>
        <w:t xml:space="preserve"> и др. веществами будет зависеть  эффект препарата.</w:t>
      </w:r>
    </w:p>
    <w:p w:rsidR="00DF4038" w:rsidRPr="00E018DC" w:rsidRDefault="00DF4038" w:rsidP="00E018DC">
      <w:pPr>
        <w:ind w:firstLine="709"/>
        <w:jc w:val="both"/>
        <w:rPr>
          <w:sz w:val="24"/>
          <w:szCs w:val="24"/>
        </w:rPr>
      </w:pPr>
      <w:r w:rsidRPr="00E018DC">
        <w:rPr>
          <w:sz w:val="24"/>
          <w:szCs w:val="24"/>
        </w:rPr>
        <w:t>Существует понятие равновесной концентрации - это состояние когда, количество всасывающегося вещества, равно количеству выв</w:t>
      </w:r>
      <w:r w:rsidRPr="00E018DC">
        <w:rPr>
          <w:sz w:val="24"/>
          <w:szCs w:val="24"/>
        </w:rPr>
        <w:t>о</w:t>
      </w:r>
      <w:r w:rsidRPr="00E018DC">
        <w:rPr>
          <w:sz w:val="24"/>
          <w:szCs w:val="24"/>
        </w:rPr>
        <w:t>дящегося (элиминирующегося) вещества, таким образом, концентрация находится на постоянном стабильной уровне. Обычно равновесной концентрации добиваются через 3-5 периодов полувывед</w:t>
      </w:r>
      <w:r w:rsidRPr="00E018DC">
        <w:rPr>
          <w:sz w:val="24"/>
          <w:szCs w:val="24"/>
        </w:rPr>
        <w:t>е</w:t>
      </w:r>
      <w:r w:rsidRPr="00E018DC">
        <w:rPr>
          <w:sz w:val="24"/>
          <w:szCs w:val="24"/>
        </w:rPr>
        <w:t>ния.</w:t>
      </w:r>
    </w:p>
    <w:p w:rsidR="00DF4038" w:rsidRPr="00E018DC" w:rsidRDefault="00DF4038" w:rsidP="00E018DC">
      <w:pPr>
        <w:ind w:firstLine="709"/>
        <w:jc w:val="both"/>
        <w:rPr>
          <w:sz w:val="24"/>
          <w:szCs w:val="24"/>
        </w:rPr>
      </w:pPr>
      <w:r w:rsidRPr="00E018DC">
        <w:rPr>
          <w:sz w:val="24"/>
          <w:szCs w:val="24"/>
        </w:rPr>
        <w:t xml:space="preserve"> Период полувыведения - это когда  концентрация лекарственного вещества уменьшае</w:t>
      </w:r>
      <w:r w:rsidRPr="00E018DC">
        <w:rPr>
          <w:sz w:val="24"/>
          <w:szCs w:val="24"/>
        </w:rPr>
        <w:t>т</w:t>
      </w:r>
      <w:r w:rsidRPr="00E018DC">
        <w:rPr>
          <w:sz w:val="24"/>
          <w:szCs w:val="24"/>
        </w:rPr>
        <w:t>ся на 50%. Н</w:t>
      </w:r>
      <w:r w:rsidRPr="00E018DC">
        <w:rPr>
          <w:sz w:val="24"/>
          <w:szCs w:val="24"/>
        </w:rPr>
        <w:t>а</w:t>
      </w:r>
      <w:r w:rsidRPr="00E018DC">
        <w:rPr>
          <w:sz w:val="24"/>
          <w:szCs w:val="24"/>
        </w:rPr>
        <w:t xml:space="preserve">пример, период полувыведения для </w:t>
      </w:r>
      <w:proofErr w:type="spellStart"/>
      <w:r w:rsidRPr="00E018DC">
        <w:rPr>
          <w:sz w:val="24"/>
          <w:szCs w:val="24"/>
        </w:rPr>
        <w:t>новокаинамида</w:t>
      </w:r>
      <w:proofErr w:type="spellEnd"/>
      <w:r w:rsidRPr="00E018DC">
        <w:rPr>
          <w:sz w:val="24"/>
          <w:szCs w:val="24"/>
        </w:rPr>
        <w:t xml:space="preserve"> составляет 2-3 часа, значит равновесная концентрация создается через 6-9 часов.  </w:t>
      </w:r>
      <w:proofErr w:type="spellStart"/>
      <w:r w:rsidRPr="00E018DC">
        <w:rPr>
          <w:sz w:val="24"/>
          <w:szCs w:val="24"/>
        </w:rPr>
        <w:t>Дигитоксин</w:t>
      </w:r>
      <w:proofErr w:type="spellEnd"/>
      <w:r w:rsidRPr="00E018DC">
        <w:rPr>
          <w:sz w:val="24"/>
          <w:szCs w:val="24"/>
        </w:rPr>
        <w:t xml:space="preserve"> имеет период полувывед</w:t>
      </w:r>
      <w:r w:rsidRPr="00E018DC">
        <w:rPr>
          <w:sz w:val="24"/>
          <w:szCs w:val="24"/>
        </w:rPr>
        <w:t>е</w:t>
      </w:r>
      <w:r w:rsidRPr="00E018DC">
        <w:rPr>
          <w:sz w:val="24"/>
          <w:szCs w:val="24"/>
        </w:rPr>
        <w:t>ния 100 часов, то равновесная концентрация создается через 300-500 часов (то есть на 5-7 с</w:t>
      </w:r>
      <w:r w:rsidRPr="00E018DC">
        <w:rPr>
          <w:sz w:val="24"/>
          <w:szCs w:val="24"/>
        </w:rPr>
        <w:t>у</w:t>
      </w:r>
      <w:r w:rsidRPr="00E018DC">
        <w:rPr>
          <w:sz w:val="24"/>
          <w:szCs w:val="24"/>
        </w:rPr>
        <w:t>тки).</w:t>
      </w:r>
    </w:p>
    <w:p w:rsidR="00DF4038" w:rsidRPr="00E018DC" w:rsidRDefault="00DF4038" w:rsidP="00E018DC">
      <w:pPr>
        <w:ind w:firstLine="709"/>
        <w:jc w:val="both"/>
        <w:rPr>
          <w:sz w:val="24"/>
          <w:szCs w:val="24"/>
        </w:rPr>
      </w:pPr>
      <w:r w:rsidRPr="00E018DC">
        <w:rPr>
          <w:sz w:val="24"/>
          <w:szCs w:val="24"/>
        </w:rPr>
        <w:t>Если концентрацию определяют несколько раз в периоде лечения, то это определение называется терапевтическим мониторингом, который определяется оптимальную дозу для конкретного больного. Терапевтический монит</w:t>
      </w:r>
      <w:r w:rsidRPr="00E018DC">
        <w:rPr>
          <w:sz w:val="24"/>
          <w:szCs w:val="24"/>
        </w:rPr>
        <w:t>о</w:t>
      </w:r>
      <w:r w:rsidRPr="00E018DC">
        <w:rPr>
          <w:sz w:val="24"/>
          <w:szCs w:val="24"/>
        </w:rPr>
        <w:t xml:space="preserve">ринг чаще всего делается для </w:t>
      </w:r>
      <w:proofErr w:type="spellStart"/>
      <w:r w:rsidRPr="00E018DC">
        <w:rPr>
          <w:sz w:val="24"/>
          <w:szCs w:val="24"/>
        </w:rPr>
        <w:t>эуфиллина</w:t>
      </w:r>
      <w:proofErr w:type="spellEnd"/>
      <w:r w:rsidRPr="00E018DC">
        <w:rPr>
          <w:sz w:val="24"/>
          <w:szCs w:val="24"/>
        </w:rPr>
        <w:t xml:space="preserve">, потому что он имеет </w:t>
      </w:r>
      <w:proofErr w:type="spellStart"/>
      <w:r w:rsidRPr="00E018DC">
        <w:rPr>
          <w:sz w:val="24"/>
          <w:szCs w:val="24"/>
        </w:rPr>
        <w:t>дозазависимый</w:t>
      </w:r>
      <w:proofErr w:type="spellEnd"/>
      <w:r w:rsidRPr="00E018DC">
        <w:rPr>
          <w:sz w:val="24"/>
          <w:szCs w:val="24"/>
        </w:rPr>
        <w:t xml:space="preserve"> эффект.</w:t>
      </w:r>
    </w:p>
    <w:p w:rsidR="00DF4038" w:rsidRPr="00E018DC" w:rsidRDefault="00DF4038" w:rsidP="00E018DC">
      <w:pPr>
        <w:ind w:firstLine="709"/>
        <w:jc w:val="both"/>
        <w:rPr>
          <w:sz w:val="24"/>
          <w:szCs w:val="24"/>
        </w:rPr>
      </w:pPr>
    </w:p>
    <w:p w:rsidR="00DF4038" w:rsidRPr="00E018DC" w:rsidRDefault="00DF4038" w:rsidP="00E018DC">
      <w:pPr>
        <w:ind w:firstLine="709"/>
        <w:jc w:val="both"/>
        <w:rPr>
          <w:sz w:val="24"/>
          <w:szCs w:val="24"/>
        </w:rPr>
      </w:pPr>
      <w:proofErr w:type="spellStart"/>
      <w:r w:rsidRPr="00E018DC">
        <w:rPr>
          <w:sz w:val="24"/>
          <w:szCs w:val="24"/>
        </w:rPr>
        <w:t>Биоусваяемость</w:t>
      </w:r>
      <w:proofErr w:type="spellEnd"/>
      <w:r w:rsidRPr="00E018DC">
        <w:rPr>
          <w:sz w:val="24"/>
          <w:szCs w:val="24"/>
        </w:rPr>
        <w:t>. Это понятие в большей степени относится к препаратам вводимым через рот, через прямую кишку. Когда вводят препарат внутрь, то далеко не полностью происх</w:t>
      </w:r>
      <w:r w:rsidRPr="00E018DC">
        <w:rPr>
          <w:sz w:val="24"/>
          <w:szCs w:val="24"/>
        </w:rPr>
        <w:t>о</w:t>
      </w:r>
      <w:r w:rsidRPr="00E018DC">
        <w:rPr>
          <w:sz w:val="24"/>
          <w:szCs w:val="24"/>
        </w:rPr>
        <w:t>дит всасывание, и многие препараты инактивируются при прохождении через стенку кишки, и в основном при первичном прохождении через печень (является барьером для всех чужеро</w:t>
      </w:r>
      <w:r w:rsidRPr="00E018DC">
        <w:rPr>
          <w:sz w:val="24"/>
          <w:szCs w:val="24"/>
        </w:rPr>
        <w:t>д</w:t>
      </w:r>
      <w:r w:rsidRPr="00E018DC">
        <w:rPr>
          <w:sz w:val="24"/>
          <w:szCs w:val="24"/>
        </w:rPr>
        <w:t xml:space="preserve">ных веществ). Первичная </w:t>
      </w:r>
      <w:proofErr w:type="spellStart"/>
      <w:r w:rsidRPr="00E018DC">
        <w:rPr>
          <w:sz w:val="24"/>
          <w:szCs w:val="24"/>
        </w:rPr>
        <w:t>инактивация</w:t>
      </w:r>
      <w:proofErr w:type="spellEnd"/>
      <w:r w:rsidRPr="00E018DC">
        <w:rPr>
          <w:sz w:val="24"/>
          <w:szCs w:val="24"/>
        </w:rPr>
        <w:t xml:space="preserve"> лекарственных препаратов называется </w:t>
      </w:r>
      <w:proofErr w:type="spellStart"/>
      <w:r w:rsidRPr="00E018DC">
        <w:rPr>
          <w:sz w:val="24"/>
          <w:szCs w:val="24"/>
        </w:rPr>
        <w:t>пресистемной</w:t>
      </w:r>
      <w:proofErr w:type="spellEnd"/>
      <w:r w:rsidRPr="00E018DC">
        <w:rPr>
          <w:sz w:val="24"/>
          <w:szCs w:val="24"/>
        </w:rPr>
        <w:t xml:space="preserve"> элиминацией (разрушение в стенке кишечника, печени). При прохождении через печень лека</w:t>
      </w:r>
      <w:r w:rsidRPr="00E018DC">
        <w:rPr>
          <w:sz w:val="24"/>
          <w:szCs w:val="24"/>
        </w:rPr>
        <w:t>р</w:t>
      </w:r>
      <w:r w:rsidRPr="00E018DC">
        <w:rPr>
          <w:sz w:val="24"/>
          <w:szCs w:val="24"/>
        </w:rPr>
        <w:t>ственные препараты становятся не только инактивированными, но при этом из некоторых пр</w:t>
      </w:r>
      <w:r w:rsidRPr="00E018DC">
        <w:rPr>
          <w:sz w:val="24"/>
          <w:szCs w:val="24"/>
        </w:rPr>
        <w:t>е</w:t>
      </w:r>
      <w:r w:rsidRPr="00E018DC">
        <w:rPr>
          <w:sz w:val="24"/>
          <w:szCs w:val="24"/>
        </w:rPr>
        <w:t xml:space="preserve">паратов образуются токсические вещества (например, продукты метаболизма </w:t>
      </w:r>
      <w:proofErr w:type="spellStart"/>
      <w:r w:rsidRPr="00E018DC">
        <w:rPr>
          <w:sz w:val="24"/>
          <w:szCs w:val="24"/>
        </w:rPr>
        <w:t>циметидина</w:t>
      </w:r>
      <w:proofErr w:type="spellEnd"/>
      <w:r w:rsidRPr="00E018DC">
        <w:rPr>
          <w:sz w:val="24"/>
          <w:szCs w:val="24"/>
        </w:rPr>
        <w:t xml:space="preserve"> я</w:t>
      </w:r>
      <w:r w:rsidRPr="00E018DC">
        <w:rPr>
          <w:sz w:val="24"/>
          <w:szCs w:val="24"/>
        </w:rPr>
        <w:t>в</w:t>
      </w:r>
      <w:r w:rsidRPr="00E018DC">
        <w:rPr>
          <w:sz w:val="24"/>
          <w:szCs w:val="24"/>
        </w:rPr>
        <w:t>ляются канцерогенами). При первичном прохождении некоторые вещества активируются (с</w:t>
      </w:r>
      <w:r w:rsidRPr="00E018DC">
        <w:rPr>
          <w:sz w:val="24"/>
          <w:szCs w:val="24"/>
        </w:rPr>
        <w:t>у</w:t>
      </w:r>
      <w:r w:rsidRPr="00E018DC">
        <w:rPr>
          <w:sz w:val="24"/>
          <w:szCs w:val="24"/>
        </w:rPr>
        <w:t xml:space="preserve">ществует понятие </w:t>
      </w:r>
      <w:proofErr w:type="spellStart"/>
      <w:r w:rsidRPr="00E018DC">
        <w:rPr>
          <w:sz w:val="24"/>
          <w:szCs w:val="24"/>
        </w:rPr>
        <w:t>пролекарства</w:t>
      </w:r>
      <w:proofErr w:type="spellEnd"/>
      <w:r w:rsidRPr="00E018DC">
        <w:rPr>
          <w:sz w:val="24"/>
          <w:szCs w:val="24"/>
        </w:rPr>
        <w:t xml:space="preserve">, которое проходя через печень активируется), например,  </w:t>
      </w:r>
      <w:proofErr w:type="spellStart"/>
      <w:r w:rsidRPr="00E018DC">
        <w:rPr>
          <w:sz w:val="24"/>
          <w:szCs w:val="24"/>
        </w:rPr>
        <w:t>эн</w:t>
      </w:r>
      <w:r w:rsidRPr="00E018DC">
        <w:rPr>
          <w:sz w:val="24"/>
          <w:szCs w:val="24"/>
        </w:rPr>
        <w:t>а</w:t>
      </w:r>
      <w:r w:rsidRPr="00E018DC">
        <w:rPr>
          <w:sz w:val="24"/>
          <w:szCs w:val="24"/>
        </w:rPr>
        <w:t>лаприл</w:t>
      </w:r>
      <w:proofErr w:type="spellEnd"/>
      <w:r w:rsidRPr="00E018DC">
        <w:rPr>
          <w:sz w:val="24"/>
          <w:szCs w:val="24"/>
        </w:rPr>
        <w:t xml:space="preserve"> - </w:t>
      </w:r>
      <w:proofErr w:type="spellStart"/>
      <w:r w:rsidRPr="00E018DC">
        <w:rPr>
          <w:sz w:val="24"/>
          <w:szCs w:val="24"/>
        </w:rPr>
        <w:t>пролекарство</w:t>
      </w:r>
      <w:proofErr w:type="spellEnd"/>
      <w:r w:rsidRPr="00E018DC">
        <w:rPr>
          <w:sz w:val="24"/>
          <w:szCs w:val="24"/>
        </w:rPr>
        <w:t xml:space="preserve">, проходя через печень активируется с помощью печеночных ферментов, поэтому при патологии печении назначение этого препарата бесполезно. </w:t>
      </w:r>
      <w:proofErr w:type="spellStart"/>
      <w:r w:rsidRPr="00E018DC">
        <w:rPr>
          <w:sz w:val="24"/>
          <w:szCs w:val="24"/>
        </w:rPr>
        <w:t>Биоусваяемость</w:t>
      </w:r>
      <w:proofErr w:type="spellEnd"/>
      <w:r w:rsidRPr="00E018DC">
        <w:rPr>
          <w:sz w:val="24"/>
          <w:szCs w:val="24"/>
        </w:rPr>
        <w:t xml:space="preserve"> зав</w:t>
      </w:r>
      <w:r w:rsidRPr="00E018DC">
        <w:rPr>
          <w:sz w:val="24"/>
          <w:szCs w:val="24"/>
        </w:rPr>
        <w:t>и</w:t>
      </w:r>
      <w:r w:rsidRPr="00E018DC">
        <w:rPr>
          <w:sz w:val="24"/>
          <w:szCs w:val="24"/>
        </w:rPr>
        <w:t xml:space="preserve">сит от лекарственной формы, лучше усваиваются </w:t>
      </w:r>
      <w:proofErr w:type="spellStart"/>
      <w:r w:rsidRPr="00E018DC">
        <w:rPr>
          <w:sz w:val="24"/>
          <w:szCs w:val="24"/>
        </w:rPr>
        <w:t>водорастворимые</w:t>
      </w:r>
      <w:proofErr w:type="spellEnd"/>
      <w:r w:rsidRPr="00E018DC">
        <w:rPr>
          <w:sz w:val="24"/>
          <w:szCs w:val="24"/>
        </w:rPr>
        <w:t xml:space="preserve"> препараты в виде эмул</w:t>
      </w:r>
      <w:r w:rsidRPr="00E018DC">
        <w:rPr>
          <w:sz w:val="24"/>
          <w:szCs w:val="24"/>
        </w:rPr>
        <w:t>ь</w:t>
      </w:r>
      <w:r w:rsidRPr="00E018DC">
        <w:rPr>
          <w:sz w:val="24"/>
          <w:szCs w:val="24"/>
        </w:rPr>
        <w:t xml:space="preserve">сий, хуже </w:t>
      </w:r>
      <w:proofErr w:type="spellStart"/>
      <w:r w:rsidRPr="00E018DC">
        <w:rPr>
          <w:sz w:val="24"/>
          <w:szCs w:val="24"/>
        </w:rPr>
        <w:t>таблетированный</w:t>
      </w:r>
      <w:proofErr w:type="spellEnd"/>
      <w:r w:rsidRPr="00E018DC">
        <w:rPr>
          <w:sz w:val="24"/>
          <w:szCs w:val="24"/>
        </w:rPr>
        <w:t xml:space="preserve"> препараты. Зависит также от степени </w:t>
      </w:r>
      <w:proofErr w:type="spellStart"/>
      <w:r w:rsidRPr="00E018DC">
        <w:rPr>
          <w:sz w:val="24"/>
          <w:szCs w:val="24"/>
        </w:rPr>
        <w:t>измельченн</w:t>
      </w:r>
      <w:r w:rsidRPr="00E018DC">
        <w:rPr>
          <w:sz w:val="24"/>
          <w:szCs w:val="24"/>
        </w:rPr>
        <w:t>о</w:t>
      </w:r>
      <w:r w:rsidRPr="00E018DC">
        <w:rPr>
          <w:sz w:val="24"/>
          <w:szCs w:val="24"/>
        </w:rPr>
        <w:t>сти</w:t>
      </w:r>
      <w:proofErr w:type="spellEnd"/>
      <w:r w:rsidRPr="00E018DC">
        <w:rPr>
          <w:sz w:val="24"/>
          <w:szCs w:val="24"/>
        </w:rPr>
        <w:t xml:space="preserve"> (дисперсии). Есть пролонгированные формы препаратов - таблетки с постепенным рассасыванием. Также </w:t>
      </w:r>
      <w:proofErr w:type="spellStart"/>
      <w:r w:rsidRPr="00E018DC">
        <w:rPr>
          <w:sz w:val="24"/>
          <w:szCs w:val="24"/>
        </w:rPr>
        <w:t>биоусваяемость</w:t>
      </w:r>
      <w:proofErr w:type="spellEnd"/>
      <w:r w:rsidRPr="00E018DC">
        <w:rPr>
          <w:sz w:val="24"/>
          <w:szCs w:val="24"/>
        </w:rPr>
        <w:t xml:space="preserve"> зависит от технол</w:t>
      </w:r>
      <w:r w:rsidRPr="00E018DC">
        <w:rPr>
          <w:sz w:val="24"/>
          <w:szCs w:val="24"/>
        </w:rPr>
        <w:t>о</w:t>
      </w:r>
      <w:r w:rsidRPr="00E018DC">
        <w:rPr>
          <w:sz w:val="24"/>
          <w:szCs w:val="24"/>
        </w:rPr>
        <w:t>гии изготовления - например, аспирин имеют активную и  неактивную форму, от содерж</w:t>
      </w:r>
      <w:r w:rsidRPr="00E018DC">
        <w:rPr>
          <w:sz w:val="24"/>
          <w:szCs w:val="24"/>
        </w:rPr>
        <w:t>а</w:t>
      </w:r>
      <w:r w:rsidRPr="00E018DC">
        <w:rPr>
          <w:sz w:val="24"/>
          <w:szCs w:val="24"/>
        </w:rPr>
        <w:t>ния первой зависит скорость нарастания препарата. Здесь есть положительные и отрицательные моменты. Синдром Рея - при применении аспирина - нервно-печеночное состояние, сопровождающееся падением АД, судорогами, с частым летальным и</w:t>
      </w:r>
      <w:r w:rsidRPr="00E018DC">
        <w:rPr>
          <w:sz w:val="24"/>
          <w:szCs w:val="24"/>
        </w:rPr>
        <w:t>с</w:t>
      </w:r>
      <w:r w:rsidRPr="00E018DC">
        <w:rPr>
          <w:sz w:val="24"/>
          <w:szCs w:val="24"/>
        </w:rPr>
        <w:t>ходом. Состояние развивается внезапно, и самое опасное что через неделю после приема асп</w:t>
      </w:r>
      <w:r w:rsidRPr="00E018DC">
        <w:rPr>
          <w:sz w:val="24"/>
          <w:szCs w:val="24"/>
        </w:rPr>
        <w:t>и</w:t>
      </w:r>
      <w:r w:rsidRPr="00E018DC">
        <w:rPr>
          <w:sz w:val="24"/>
          <w:szCs w:val="24"/>
        </w:rPr>
        <w:t>рина.</w:t>
      </w:r>
    </w:p>
    <w:p w:rsidR="00DF4038" w:rsidRPr="00E018DC" w:rsidRDefault="00DF4038" w:rsidP="00E018DC">
      <w:pPr>
        <w:ind w:firstLine="709"/>
        <w:jc w:val="both"/>
        <w:rPr>
          <w:sz w:val="24"/>
          <w:szCs w:val="24"/>
        </w:rPr>
      </w:pPr>
      <w:r w:rsidRPr="00E018DC">
        <w:rPr>
          <w:sz w:val="24"/>
          <w:szCs w:val="24"/>
        </w:rPr>
        <w:t xml:space="preserve">В России нет закона о лекарствах, поэтому возможна реклама чего угодно. Если  </w:t>
      </w:r>
      <w:proofErr w:type="spellStart"/>
      <w:r w:rsidRPr="00E018DC">
        <w:rPr>
          <w:sz w:val="24"/>
          <w:szCs w:val="24"/>
        </w:rPr>
        <w:t>биоу</w:t>
      </w:r>
      <w:r w:rsidRPr="00E018DC">
        <w:rPr>
          <w:sz w:val="24"/>
          <w:szCs w:val="24"/>
        </w:rPr>
        <w:t>с</w:t>
      </w:r>
      <w:r w:rsidRPr="00E018DC">
        <w:rPr>
          <w:sz w:val="24"/>
          <w:szCs w:val="24"/>
        </w:rPr>
        <w:t>ваяемость</w:t>
      </w:r>
      <w:proofErr w:type="spellEnd"/>
      <w:r w:rsidRPr="00E018DC">
        <w:rPr>
          <w:sz w:val="24"/>
          <w:szCs w:val="24"/>
        </w:rPr>
        <w:t xml:space="preserve"> 80%, то можно вводить препарат внутрь, но если сначала препарат вводится внутривенно, а затем переводится на </w:t>
      </w:r>
      <w:proofErr w:type="spellStart"/>
      <w:r w:rsidRPr="00E018DC">
        <w:rPr>
          <w:sz w:val="24"/>
          <w:szCs w:val="24"/>
        </w:rPr>
        <w:t>пер</w:t>
      </w:r>
      <w:r w:rsidRPr="00E018DC">
        <w:rPr>
          <w:sz w:val="24"/>
          <w:szCs w:val="24"/>
        </w:rPr>
        <w:t>о</w:t>
      </w:r>
      <w:r w:rsidRPr="00E018DC">
        <w:rPr>
          <w:sz w:val="24"/>
          <w:szCs w:val="24"/>
        </w:rPr>
        <w:t>ральный</w:t>
      </w:r>
      <w:proofErr w:type="spellEnd"/>
      <w:r w:rsidRPr="00E018DC">
        <w:rPr>
          <w:sz w:val="24"/>
          <w:szCs w:val="24"/>
        </w:rPr>
        <w:t xml:space="preserve"> прием, то доза должна быть увеличена на 20%. Если </w:t>
      </w:r>
      <w:proofErr w:type="spellStart"/>
      <w:r w:rsidRPr="00E018DC">
        <w:rPr>
          <w:sz w:val="24"/>
          <w:szCs w:val="24"/>
        </w:rPr>
        <w:t>биоусваяемость</w:t>
      </w:r>
      <w:proofErr w:type="spellEnd"/>
      <w:r w:rsidRPr="00E018DC">
        <w:rPr>
          <w:sz w:val="24"/>
          <w:szCs w:val="24"/>
        </w:rPr>
        <w:t xml:space="preserve"> до 30%, то, как правило, такие препараты нецелесообразно назначать внутрь.</w:t>
      </w:r>
    </w:p>
    <w:p w:rsidR="00DF4038" w:rsidRPr="00E018DC" w:rsidRDefault="00DF4038" w:rsidP="00E018DC">
      <w:pPr>
        <w:ind w:firstLine="709"/>
        <w:jc w:val="both"/>
        <w:rPr>
          <w:sz w:val="24"/>
          <w:szCs w:val="24"/>
        </w:rPr>
      </w:pPr>
      <w:proofErr w:type="spellStart"/>
      <w:r w:rsidRPr="00E018DC">
        <w:rPr>
          <w:sz w:val="24"/>
          <w:szCs w:val="24"/>
        </w:rPr>
        <w:t>Биоэквивалентность</w:t>
      </w:r>
      <w:proofErr w:type="spellEnd"/>
      <w:r w:rsidRPr="00E018DC">
        <w:rPr>
          <w:sz w:val="24"/>
          <w:szCs w:val="24"/>
        </w:rPr>
        <w:t xml:space="preserve">. Это понятие, когда два лекарственных препарата обеспечивают одинаковый эффект. Например, больного лечили </w:t>
      </w:r>
      <w:proofErr w:type="spellStart"/>
      <w:r w:rsidRPr="00E018DC">
        <w:rPr>
          <w:sz w:val="24"/>
          <w:szCs w:val="24"/>
        </w:rPr>
        <w:t>преднизолоном</w:t>
      </w:r>
      <w:proofErr w:type="spellEnd"/>
      <w:r w:rsidRPr="00E018DC">
        <w:rPr>
          <w:sz w:val="24"/>
          <w:szCs w:val="24"/>
        </w:rPr>
        <w:t>, а он кончился, то надо подобрать эквивалентную дозу другого препарата. Существуют специальные коэффициенты пересчета. Такие схемы существуют для сердечных гликоз</w:t>
      </w:r>
      <w:r w:rsidRPr="00E018DC">
        <w:rPr>
          <w:sz w:val="24"/>
          <w:szCs w:val="24"/>
        </w:rPr>
        <w:t>и</w:t>
      </w:r>
      <w:r w:rsidRPr="00E018DC">
        <w:rPr>
          <w:sz w:val="24"/>
          <w:szCs w:val="24"/>
        </w:rPr>
        <w:t>дов.</w:t>
      </w:r>
    </w:p>
    <w:p w:rsidR="00DF4038" w:rsidRPr="00E018DC" w:rsidRDefault="00DF4038" w:rsidP="00E018DC">
      <w:pPr>
        <w:ind w:firstLine="709"/>
        <w:jc w:val="both"/>
        <w:rPr>
          <w:sz w:val="24"/>
          <w:szCs w:val="24"/>
        </w:rPr>
      </w:pPr>
      <w:r w:rsidRPr="00E018DC">
        <w:rPr>
          <w:sz w:val="24"/>
          <w:szCs w:val="24"/>
        </w:rPr>
        <w:t>После того как препарат всасывается в кровь, частично в большей или меньшей степени связывается с белками крови, в основном с альбуминами, может связываться с гликопротеид</w:t>
      </w:r>
      <w:r w:rsidRPr="00E018DC">
        <w:rPr>
          <w:sz w:val="24"/>
          <w:szCs w:val="24"/>
        </w:rPr>
        <w:t>а</w:t>
      </w:r>
      <w:r w:rsidRPr="00E018DC">
        <w:rPr>
          <w:sz w:val="24"/>
          <w:szCs w:val="24"/>
        </w:rPr>
        <w:t>ми, глобулинами. Кроме того, частично препараты связываются с жирами и депонируются в жировой ткани, другие депонируются в костной ткани. Связанные препараты неактивны. Ок</w:t>
      </w:r>
      <w:r w:rsidRPr="00E018DC">
        <w:rPr>
          <w:sz w:val="24"/>
          <w:szCs w:val="24"/>
        </w:rPr>
        <w:t>а</w:t>
      </w:r>
      <w:r w:rsidRPr="00E018DC">
        <w:rPr>
          <w:sz w:val="24"/>
          <w:szCs w:val="24"/>
        </w:rPr>
        <w:t>зывается, то именно посредством связи с белками осуществляется транспорт препарата в орг</w:t>
      </w:r>
      <w:r w:rsidRPr="00E018DC">
        <w:rPr>
          <w:sz w:val="24"/>
          <w:szCs w:val="24"/>
        </w:rPr>
        <w:t>а</w:t>
      </w:r>
      <w:r w:rsidRPr="00E018DC">
        <w:rPr>
          <w:sz w:val="24"/>
          <w:szCs w:val="24"/>
        </w:rPr>
        <w:t xml:space="preserve">низме и депонирование. Связь белками может быть описана как </w:t>
      </w:r>
      <w:r w:rsidRPr="00E018DC">
        <w:rPr>
          <w:sz w:val="24"/>
          <w:szCs w:val="24"/>
        </w:rPr>
        <w:lastRenderedPageBreak/>
        <w:t>количественная  и качестве</w:t>
      </w:r>
      <w:r w:rsidRPr="00E018DC">
        <w:rPr>
          <w:sz w:val="24"/>
          <w:szCs w:val="24"/>
        </w:rPr>
        <w:t>н</w:t>
      </w:r>
      <w:r w:rsidRPr="00E018DC">
        <w:rPr>
          <w:sz w:val="24"/>
          <w:szCs w:val="24"/>
        </w:rPr>
        <w:t>ная.  Количественная связь - процент связи с белками (</w:t>
      </w:r>
      <w:proofErr w:type="spellStart"/>
      <w:r w:rsidRPr="00E018DC">
        <w:rPr>
          <w:sz w:val="24"/>
          <w:szCs w:val="24"/>
        </w:rPr>
        <w:t>строфантин</w:t>
      </w:r>
      <w:proofErr w:type="spellEnd"/>
      <w:r w:rsidRPr="00E018DC">
        <w:rPr>
          <w:sz w:val="24"/>
          <w:szCs w:val="24"/>
        </w:rPr>
        <w:t xml:space="preserve">, </w:t>
      </w:r>
      <w:proofErr w:type="spellStart"/>
      <w:r w:rsidRPr="00E018DC">
        <w:rPr>
          <w:sz w:val="24"/>
          <w:szCs w:val="24"/>
        </w:rPr>
        <w:t>корглюкон</w:t>
      </w:r>
      <w:proofErr w:type="spellEnd"/>
      <w:r w:rsidRPr="00E018DC">
        <w:rPr>
          <w:sz w:val="24"/>
          <w:szCs w:val="24"/>
        </w:rPr>
        <w:t xml:space="preserve"> на 5-7% связ</w:t>
      </w:r>
      <w:r w:rsidRPr="00E018DC">
        <w:rPr>
          <w:sz w:val="24"/>
          <w:szCs w:val="24"/>
        </w:rPr>
        <w:t>ы</w:t>
      </w:r>
      <w:r w:rsidRPr="00E018DC">
        <w:rPr>
          <w:sz w:val="24"/>
          <w:szCs w:val="24"/>
        </w:rPr>
        <w:t xml:space="preserve">ваются с белками крови, остальная фракция свободна, поэтому эффект очень быстрый, но и короткий; </w:t>
      </w:r>
      <w:proofErr w:type="spellStart"/>
      <w:r w:rsidRPr="00E018DC">
        <w:rPr>
          <w:sz w:val="24"/>
          <w:szCs w:val="24"/>
        </w:rPr>
        <w:t>дигогксин</w:t>
      </w:r>
      <w:proofErr w:type="spellEnd"/>
      <w:r w:rsidRPr="00E018DC">
        <w:rPr>
          <w:sz w:val="24"/>
          <w:szCs w:val="24"/>
        </w:rPr>
        <w:t xml:space="preserve"> на 40-60% связ</w:t>
      </w:r>
      <w:r w:rsidRPr="00E018DC">
        <w:rPr>
          <w:sz w:val="24"/>
          <w:szCs w:val="24"/>
        </w:rPr>
        <w:t>ы</w:t>
      </w:r>
      <w:r w:rsidRPr="00E018DC">
        <w:rPr>
          <w:sz w:val="24"/>
          <w:szCs w:val="24"/>
        </w:rPr>
        <w:t xml:space="preserve">вается с белками крови, </w:t>
      </w:r>
      <w:proofErr w:type="spellStart"/>
      <w:r w:rsidRPr="00E018DC">
        <w:rPr>
          <w:sz w:val="24"/>
          <w:szCs w:val="24"/>
        </w:rPr>
        <w:t>дигитоксин</w:t>
      </w:r>
      <w:proofErr w:type="spellEnd"/>
      <w:r w:rsidRPr="00E018DC">
        <w:rPr>
          <w:sz w:val="24"/>
          <w:szCs w:val="24"/>
        </w:rPr>
        <w:t xml:space="preserve"> связывается на 96-97%). Клиническое значение: если у больного имеется </w:t>
      </w:r>
      <w:proofErr w:type="spellStart"/>
      <w:r w:rsidRPr="00E018DC">
        <w:rPr>
          <w:sz w:val="24"/>
          <w:szCs w:val="24"/>
        </w:rPr>
        <w:t>гипопротеинемия</w:t>
      </w:r>
      <w:proofErr w:type="spellEnd"/>
      <w:r w:rsidRPr="00E018DC">
        <w:rPr>
          <w:sz w:val="24"/>
          <w:szCs w:val="24"/>
        </w:rPr>
        <w:t xml:space="preserve"> (при патологии почек, печени, истощении, у беременных в конце беременности и т.д.) поэт</w:t>
      </w:r>
      <w:r w:rsidRPr="00E018DC">
        <w:rPr>
          <w:sz w:val="24"/>
          <w:szCs w:val="24"/>
        </w:rPr>
        <w:t>о</w:t>
      </w:r>
      <w:r w:rsidRPr="00E018DC">
        <w:rPr>
          <w:sz w:val="24"/>
          <w:szCs w:val="24"/>
        </w:rPr>
        <w:t>му свободная фракция препарата будет выше, то есть при обычной дозе препарата можно получить передозировку. Качественная характеристика - разные лекарственные препараты имеют разный афф</w:t>
      </w:r>
      <w:r w:rsidRPr="00E018DC">
        <w:rPr>
          <w:sz w:val="24"/>
          <w:szCs w:val="24"/>
        </w:rPr>
        <w:t>и</w:t>
      </w:r>
      <w:r w:rsidRPr="00E018DC">
        <w:rPr>
          <w:sz w:val="24"/>
          <w:szCs w:val="24"/>
        </w:rPr>
        <w:t>нитет к  различным белкам, поэтому те препараты у которых прочность связи выше будут вытеснять другие лекарственные препараты, повышая концентрацию последних. Например, пациент п</w:t>
      </w:r>
      <w:r w:rsidRPr="00E018DC">
        <w:rPr>
          <w:sz w:val="24"/>
          <w:szCs w:val="24"/>
        </w:rPr>
        <w:t>о</w:t>
      </w:r>
      <w:r w:rsidRPr="00E018DC">
        <w:rPr>
          <w:sz w:val="24"/>
          <w:szCs w:val="24"/>
        </w:rPr>
        <w:t xml:space="preserve">лучает непрямые антикоагулянты и ему назначили </w:t>
      </w:r>
      <w:proofErr w:type="spellStart"/>
      <w:r w:rsidRPr="00E018DC">
        <w:rPr>
          <w:sz w:val="24"/>
          <w:szCs w:val="24"/>
        </w:rPr>
        <w:t>диклофенак</w:t>
      </w:r>
      <w:proofErr w:type="spellEnd"/>
      <w:r w:rsidRPr="00E018DC">
        <w:rPr>
          <w:sz w:val="24"/>
          <w:szCs w:val="24"/>
        </w:rPr>
        <w:t xml:space="preserve"> натрия (</w:t>
      </w:r>
      <w:proofErr w:type="spellStart"/>
      <w:r w:rsidRPr="00E018DC">
        <w:rPr>
          <w:sz w:val="24"/>
          <w:szCs w:val="24"/>
        </w:rPr>
        <w:t>вольтарен</w:t>
      </w:r>
      <w:proofErr w:type="spellEnd"/>
      <w:r w:rsidRPr="00E018DC">
        <w:rPr>
          <w:sz w:val="24"/>
          <w:szCs w:val="24"/>
        </w:rPr>
        <w:t>), и последний вытесняет антикоаг</w:t>
      </w:r>
      <w:r w:rsidRPr="00E018DC">
        <w:rPr>
          <w:sz w:val="24"/>
          <w:szCs w:val="24"/>
        </w:rPr>
        <w:t>у</w:t>
      </w:r>
      <w:r w:rsidRPr="00E018DC">
        <w:rPr>
          <w:sz w:val="24"/>
          <w:szCs w:val="24"/>
        </w:rPr>
        <w:t xml:space="preserve">лянт, и свободная фракция возрастает. Возникает кровоточивость за счет антикоагулянтов, и </w:t>
      </w:r>
      <w:proofErr w:type="spellStart"/>
      <w:r w:rsidRPr="00E018DC">
        <w:rPr>
          <w:sz w:val="24"/>
          <w:szCs w:val="24"/>
        </w:rPr>
        <w:t>антиагрегантного</w:t>
      </w:r>
      <w:proofErr w:type="spellEnd"/>
      <w:r w:rsidRPr="00E018DC">
        <w:rPr>
          <w:sz w:val="24"/>
          <w:szCs w:val="24"/>
        </w:rPr>
        <w:t xml:space="preserve"> действия н</w:t>
      </w:r>
      <w:r w:rsidRPr="00E018DC">
        <w:rPr>
          <w:sz w:val="24"/>
          <w:szCs w:val="24"/>
        </w:rPr>
        <w:t>е</w:t>
      </w:r>
      <w:r w:rsidRPr="00E018DC">
        <w:rPr>
          <w:sz w:val="24"/>
          <w:szCs w:val="24"/>
        </w:rPr>
        <w:t xml:space="preserve">стероидных противовоспалительных средств. Или антибиотики </w:t>
      </w:r>
      <w:proofErr w:type="spellStart"/>
      <w:r w:rsidRPr="00E018DC">
        <w:rPr>
          <w:sz w:val="24"/>
          <w:szCs w:val="24"/>
        </w:rPr>
        <w:t>аминогликозидового</w:t>
      </w:r>
      <w:proofErr w:type="spellEnd"/>
      <w:r w:rsidRPr="00E018DC">
        <w:rPr>
          <w:sz w:val="24"/>
          <w:szCs w:val="24"/>
        </w:rPr>
        <w:t xml:space="preserve"> ряда  в комбинации с нестероидными против</w:t>
      </w:r>
      <w:r w:rsidRPr="00E018DC">
        <w:rPr>
          <w:sz w:val="24"/>
          <w:szCs w:val="24"/>
        </w:rPr>
        <w:t>о</w:t>
      </w:r>
      <w:r w:rsidRPr="00E018DC">
        <w:rPr>
          <w:sz w:val="24"/>
          <w:szCs w:val="24"/>
        </w:rPr>
        <w:t xml:space="preserve">воспалительными средствами дают усиление нефротоксического, </w:t>
      </w:r>
      <w:proofErr w:type="spellStart"/>
      <w:r w:rsidRPr="00E018DC">
        <w:rPr>
          <w:sz w:val="24"/>
          <w:szCs w:val="24"/>
        </w:rPr>
        <w:t>ототоксического</w:t>
      </w:r>
      <w:proofErr w:type="spellEnd"/>
      <w:r w:rsidRPr="00E018DC">
        <w:rPr>
          <w:sz w:val="24"/>
          <w:szCs w:val="24"/>
        </w:rPr>
        <w:t xml:space="preserve"> дейс</w:t>
      </w:r>
      <w:r w:rsidRPr="00E018DC">
        <w:rPr>
          <w:sz w:val="24"/>
          <w:szCs w:val="24"/>
        </w:rPr>
        <w:t>т</w:t>
      </w:r>
      <w:r w:rsidRPr="00E018DC">
        <w:rPr>
          <w:sz w:val="24"/>
          <w:szCs w:val="24"/>
        </w:rPr>
        <w:t>вия.</w:t>
      </w:r>
    </w:p>
    <w:p w:rsidR="00DF4038" w:rsidRPr="00E018DC" w:rsidRDefault="00DF4038" w:rsidP="00E018DC">
      <w:pPr>
        <w:ind w:firstLine="709"/>
        <w:jc w:val="both"/>
        <w:rPr>
          <w:sz w:val="24"/>
          <w:szCs w:val="24"/>
        </w:rPr>
      </w:pPr>
      <w:r w:rsidRPr="00E018DC">
        <w:rPr>
          <w:sz w:val="24"/>
          <w:szCs w:val="24"/>
        </w:rPr>
        <w:t>О степени связывания препарата в организме судят по объему распределения. Объем распределения - понятие гипотетическое, как пр</w:t>
      </w:r>
      <w:r w:rsidRPr="00E018DC">
        <w:rPr>
          <w:sz w:val="24"/>
          <w:szCs w:val="24"/>
        </w:rPr>
        <w:t>а</w:t>
      </w:r>
      <w:r w:rsidRPr="00E018DC">
        <w:rPr>
          <w:sz w:val="24"/>
          <w:szCs w:val="24"/>
        </w:rPr>
        <w:t>вило, оно рассчитывается исходя из дозы и концентрации. Объем распределения равняется отношению дозы на концентрацию. Если объем ра</w:t>
      </w:r>
      <w:r w:rsidRPr="00E018DC">
        <w:rPr>
          <w:sz w:val="24"/>
          <w:szCs w:val="24"/>
        </w:rPr>
        <w:t>с</w:t>
      </w:r>
      <w:r w:rsidRPr="00E018DC">
        <w:rPr>
          <w:sz w:val="24"/>
          <w:szCs w:val="24"/>
        </w:rPr>
        <w:t>пределения равняется 0.05 л/кг, или 5% то мы говорим что такое лекарственное вещество полностью распределяется в крови, потому что в орг</w:t>
      </w:r>
      <w:r w:rsidRPr="00E018DC">
        <w:rPr>
          <w:sz w:val="24"/>
          <w:szCs w:val="24"/>
        </w:rPr>
        <w:t>а</w:t>
      </w:r>
      <w:r w:rsidRPr="00E018DC">
        <w:rPr>
          <w:sz w:val="24"/>
          <w:szCs w:val="24"/>
        </w:rPr>
        <w:t>низме 5% приходится на кровь. Если объем распределения составляет 40-60%, то это говорит что лекарственное вещество распред</w:t>
      </w:r>
      <w:r w:rsidRPr="00E018DC">
        <w:rPr>
          <w:sz w:val="24"/>
          <w:szCs w:val="24"/>
        </w:rPr>
        <w:t>е</w:t>
      </w:r>
      <w:r w:rsidRPr="00E018DC">
        <w:rPr>
          <w:sz w:val="24"/>
          <w:szCs w:val="24"/>
        </w:rPr>
        <w:t>ляется в крови и жидкой части организма. Если объем распределения больше 100% (тетрациклин 130%) то это гов</w:t>
      </w:r>
      <w:r w:rsidRPr="00E018DC">
        <w:rPr>
          <w:sz w:val="24"/>
          <w:szCs w:val="24"/>
        </w:rPr>
        <w:t>о</w:t>
      </w:r>
      <w:r w:rsidRPr="00E018DC">
        <w:rPr>
          <w:sz w:val="24"/>
          <w:szCs w:val="24"/>
        </w:rPr>
        <w:t xml:space="preserve">рит что это вещество задерживается  в тканях. Зная объем распределения можно знать о кумуляции. Объем распределения важен также при отравлениях: отравление </w:t>
      </w:r>
      <w:proofErr w:type="spellStart"/>
      <w:r w:rsidRPr="00E018DC">
        <w:rPr>
          <w:sz w:val="24"/>
          <w:szCs w:val="24"/>
        </w:rPr>
        <w:t>фенобарбиталом</w:t>
      </w:r>
      <w:proofErr w:type="spellEnd"/>
      <w:r w:rsidRPr="00E018DC">
        <w:rPr>
          <w:sz w:val="24"/>
          <w:szCs w:val="24"/>
        </w:rPr>
        <w:t xml:space="preserve"> - больной в состоянии наркоза - надо промыть желудок, выполнить диализ и оставили больного забыв что объем распред</w:t>
      </w:r>
      <w:r w:rsidRPr="00E018DC">
        <w:rPr>
          <w:sz w:val="24"/>
          <w:szCs w:val="24"/>
        </w:rPr>
        <w:t>е</w:t>
      </w:r>
      <w:r w:rsidRPr="00E018DC">
        <w:rPr>
          <w:sz w:val="24"/>
          <w:szCs w:val="24"/>
        </w:rPr>
        <w:t xml:space="preserve">ления </w:t>
      </w:r>
      <w:proofErr w:type="spellStart"/>
      <w:r w:rsidRPr="00E018DC">
        <w:rPr>
          <w:sz w:val="24"/>
          <w:szCs w:val="24"/>
        </w:rPr>
        <w:t>фенобарбитала</w:t>
      </w:r>
      <w:proofErr w:type="spellEnd"/>
      <w:r w:rsidRPr="00E018DC">
        <w:rPr>
          <w:sz w:val="24"/>
          <w:szCs w:val="24"/>
        </w:rPr>
        <w:t xml:space="preserve"> больше 1, и  из жировой ткани препарат  поступает в кровь и больной опять впадает в кому. По объему распределения можно рассчитать дозу (объем распределения умноженный на концентрацию) - это нагрузо</w:t>
      </w:r>
      <w:r w:rsidRPr="00E018DC">
        <w:rPr>
          <w:sz w:val="24"/>
          <w:szCs w:val="24"/>
        </w:rPr>
        <w:t>ч</w:t>
      </w:r>
      <w:r w:rsidRPr="00E018DC">
        <w:rPr>
          <w:sz w:val="24"/>
          <w:szCs w:val="24"/>
        </w:rPr>
        <w:t>ная доза (максимальная) -  максимальная доза, которая может быть введена однократно. По</w:t>
      </w:r>
      <w:r w:rsidRPr="00E018DC">
        <w:rPr>
          <w:sz w:val="24"/>
          <w:szCs w:val="24"/>
        </w:rPr>
        <w:t>д</w:t>
      </w:r>
      <w:r w:rsidRPr="00E018DC">
        <w:rPr>
          <w:sz w:val="24"/>
          <w:szCs w:val="24"/>
        </w:rPr>
        <w:t>держивающая доза определяется исходя из клиренса умноженного на концентрацию.</w:t>
      </w:r>
    </w:p>
    <w:p w:rsidR="00DF4038" w:rsidRPr="00E018DC" w:rsidRDefault="00DF4038" w:rsidP="00E018DC">
      <w:pPr>
        <w:ind w:firstLine="709"/>
        <w:jc w:val="both"/>
        <w:rPr>
          <w:sz w:val="24"/>
          <w:szCs w:val="24"/>
        </w:rPr>
      </w:pPr>
      <w:r w:rsidRPr="00E018DC">
        <w:rPr>
          <w:sz w:val="24"/>
          <w:szCs w:val="24"/>
        </w:rPr>
        <w:t>Выведение. Элиминация - это сумма всех метаболических процессов, в результате кот</w:t>
      </w:r>
      <w:r w:rsidRPr="00E018DC">
        <w:rPr>
          <w:sz w:val="24"/>
          <w:szCs w:val="24"/>
        </w:rPr>
        <w:t>о</w:t>
      </w:r>
      <w:r w:rsidRPr="00E018DC">
        <w:rPr>
          <w:sz w:val="24"/>
          <w:szCs w:val="24"/>
        </w:rPr>
        <w:t xml:space="preserve">рых активное лекарственное вещество исчезает из организма. Элиминация происходит двумя путями - </w:t>
      </w:r>
      <w:proofErr w:type="spellStart"/>
      <w:r w:rsidRPr="00E018DC">
        <w:rPr>
          <w:sz w:val="24"/>
          <w:szCs w:val="24"/>
        </w:rPr>
        <w:t>биотрансформация</w:t>
      </w:r>
      <w:proofErr w:type="spellEnd"/>
      <w:r w:rsidRPr="00E018DC">
        <w:rPr>
          <w:sz w:val="24"/>
          <w:szCs w:val="24"/>
        </w:rPr>
        <w:t xml:space="preserve"> и экскреция. Существует два основных органа участвующих в этих процессах - печень и почки. </w:t>
      </w:r>
      <w:proofErr w:type="spellStart"/>
      <w:r w:rsidRPr="00E018DC">
        <w:rPr>
          <w:sz w:val="24"/>
          <w:szCs w:val="24"/>
        </w:rPr>
        <w:t>Биотрансформ</w:t>
      </w:r>
      <w:r w:rsidRPr="00E018DC">
        <w:rPr>
          <w:sz w:val="24"/>
          <w:szCs w:val="24"/>
        </w:rPr>
        <w:t>а</w:t>
      </w:r>
      <w:r w:rsidRPr="00E018DC">
        <w:rPr>
          <w:sz w:val="24"/>
          <w:szCs w:val="24"/>
        </w:rPr>
        <w:t>ция</w:t>
      </w:r>
      <w:proofErr w:type="spellEnd"/>
      <w:r w:rsidRPr="00E018DC">
        <w:rPr>
          <w:sz w:val="24"/>
          <w:szCs w:val="24"/>
        </w:rPr>
        <w:t xml:space="preserve"> может проходить во многих других органах. По участию в </w:t>
      </w:r>
      <w:proofErr w:type="spellStart"/>
      <w:r w:rsidRPr="00E018DC">
        <w:rPr>
          <w:sz w:val="24"/>
          <w:szCs w:val="24"/>
        </w:rPr>
        <w:t>биотрансформации</w:t>
      </w:r>
      <w:proofErr w:type="spellEnd"/>
      <w:r w:rsidRPr="00E018DC">
        <w:rPr>
          <w:sz w:val="24"/>
          <w:szCs w:val="24"/>
        </w:rPr>
        <w:t xml:space="preserve"> все органы можно распределить: печень, ЖКТ, почки, ле</w:t>
      </w:r>
      <w:r w:rsidRPr="00E018DC">
        <w:rPr>
          <w:sz w:val="24"/>
          <w:szCs w:val="24"/>
        </w:rPr>
        <w:t>г</w:t>
      </w:r>
      <w:r w:rsidRPr="00E018DC">
        <w:rPr>
          <w:sz w:val="24"/>
          <w:szCs w:val="24"/>
        </w:rPr>
        <w:t>кие, кожа, мозг.</w:t>
      </w:r>
    </w:p>
    <w:p w:rsidR="00DF4038" w:rsidRPr="00E018DC" w:rsidRDefault="00DF4038" w:rsidP="00E018DC">
      <w:pPr>
        <w:ind w:firstLine="709"/>
        <w:jc w:val="both"/>
        <w:rPr>
          <w:sz w:val="24"/>
          <w:szCs w:val="24"/>
        </w:rPr>
      </w:pPr>
      <w:r w:rsidRPr="00E018DC">
        <w:rPr>
          <w:sz w:val="24"/>
          <w:szCs w:val="24"/>
        </w:rPr>
        <w:t xml:space="preserve">Различают два этапа </w:t>
      </w:r>
      <w:proofErr w:type="spellStart"/>
      <w:r w:rsidRPr="00E018DC">
        <w:rPr>
          <w:sz w:val="24"/>
          <w:szCs w:val="24"/>
        </w:rPr>
        <w:t>биотрансформации</w:t>
      </w:r>
      <w:proofErr w:type="spellEnd"/>
      <w:r w:rsidRPr="00E018DC">
        <w:rPr>
          <w:sz w:val="24"/>
          <w:szCs w:val="24"/>
        </w:rPr>
        <w:t xml:space="preserve"> - происходит образование полярных соединений (</w:t>
      </w:r>
      <w:proofErr w:type="spellStart"/>
      <w:r w:rsidRPr="00E018DC">
        <w:rPr>
          <w:sz w:val="24"/>
          <w:szCs w:val="24"/>
        </w:rPr>
        <w:t>водорастворимые</w:t>
      </w:r>
      <w:proofErr w:type="spellEnd"/>
      <w:r w:rsidRPr="00E018DC">
        <w:rPr>
          <w:sz w:val="24"/>
          <w:szCs w:val="24"/>
        </w:rPr>
        <w:t>). Этот переход осуществл</w:t>
      </w:r>
      <w:r w:rsidRPr="00E018DC">
        <w:rPr>
          <w:sz w:val="24"/>
          <w:szCs w:val="24"/>
        </w:rPr>
        <w:t>я</w:t>
      </w:r>
      <w:r w:rsidRPr="00E018DC">
        <w:rPr>
          <w:sz w:val="24"/>
          <w:szCs w:val="24"/>
        </w:rPr>
        <w:t xml:space="preserve">ется с помощью фермента </w:t>
      </w:r>
      <w:proofErr w:type="spellStart"/>
      <w:r w:rsidRPr="00E018DC">
        <w:rPr>
          <w:sz w:val="24"/>
          <w:szCs w:val="24"/>
        </w:rPr>
        <w:t>цитохрома</w:t>
      </w:r>
      <w:proofErr w:type="spellEnd"/>
      <w:r w:rsidRPr="00E018DC">
        <w:rPr>
          <w:sz w:val="24"/>
          <w:szCs w:val="24"/>
        </w:rPr>
        <w:t xml:space="preserve"> Р450.  Лекарственные препараты  находятся в разном взаимодействии с этим ферментом - есть преп</w:t>
      </w:r>
      <w:r w:rsidRPr="00E018DC">
        <w:rPr>
          <w:sz w:val="24"/>
          <w:szCs w:val="24"/>
        </w:rPr>
        <w:t>а</w:t>
      </w:r>
      <w:r w:rsidRPr="00E018DC">
        <w:rPr>
          <w:sz w:val="24"/>
          <w:szCs w:val="24"/>
        </w:rPr>
        <w:t>раты которые являются индукторами этого фермента (</w:t>
      </w:r>
      <w:proofErr w:type="spellStart"/>
      <w:r w:rsidRPr="00E018DC">
        <w:rPr>
          <w:sz w:val="24"/>
          <w:szCs w:val="24"/>
        </w:rPr>
        <w:t>фенобарбитал</w:t>
      </w:r>
      <w:proofErr w:type="spellEnd"/>
      <w:r w:rsidRPr="00E018DC">
        <w:rPr>
          <w:sz w:val="24"/>
          <w:szCs w:val="24"/>
        </w:rPr>
        <w:t xml:space="preserve">,  </w:t>
      </w:r>
      <w:proofErr w:type="spellStart"/>
      <w:r w:rsidRPr="00E018DC">
        <w:rPr>
          <w:sz w:val="24"/>
          <w:szCs w:val="24"/>
        </w:rPr>
        <w:t>рифампицин</w:t>
      </w:r>
      <w:proofErr w:type="spellEnd"/>
      <w:r w:rsidRPr="00E018DC">
        <w:rPr>
          <w:sz w:val="24"/>
          <w:szCs w:val="24"/>
        </w:rPr>
        <w:t xml:space="preserve">, </w:t>
      </w:r>
      <w:proofErr w:type="spellStart"/>
      <w:r w:rsidRPr="00E018DC">
        <w:rPr>
          <w:sz w:val="24"/>
          <w:szCs w:val="24"/>
        </w:rPr>
        <w:t>зиксорин</w:t>
      </w:r>
      <w:proofErr w:type="spellEnd"/>
      <w:r w:rsidRPr="00E018DC">
        <w:rPr>
          <w:sz w:val="24"/>
          <w:szCs w:val="24"/>
        </w:rPr>
        <w:t>), есть ингибиторы этого фермента (</w:t>
      </w:r>
      <w:proofErr w:type="spellStart"/>
      <w:r w:rsidRPr="00E018DC">
        <w:rPr>
          <w:sz w:val="24"/>
          <w:szCs w:val="24"/>
        </w:rPr>
        <w:t>левомицетин</w:t>
      </w:r>
      <w:proofErr w:type="spellEnd"/>
      <w:r w:rsidRPr="00E018DC">
        <w:rPr>
          <w:sz w:val="24"/>
          <w:szCs w:val="24"/>
        </w:rPr>
        <w:t xml:space="preserve"> синоним </w:t>
      </w:r>
      <w:proofErr w:type="spellStart"/>
      <w:r w:rsidRPr="00E018DC">
        <w:rPr>
          <w:sz w:val="24"/>
          <w:szCs w:val="24"/>
        </w:rPr>
        <w:t>хлорамфеникол</w:t>
      </w:r>
      <w:proofErr w:type="spellEnd"/>
      <w:r w:rsidRPr="00E018DC">
        <w:rPr>
          <w:sz w:val="24"/>
          <w:szCs w:val="24"/>
        </w:rPr>
        <w:t xml:space="preserve">, </w:t>
      </w:r>
      <w:proofErr w:type="spellStart"/>
      <w:r w:rsidRPr="00E018DC">
        <w:rPr>
          <w:sz w:val="24"/>
          <w:szCs w:val="24"/>
        </w:rPr>
        <w:t>циметидин</w:t>
      </w:r>
      <w:proofErr w:type="spellEnd"/>
      <w:r w:rsidRPr="00E018DC">
        <w:rPr>
          <w:sz w:val="24"/>
          <w:szCs w:val="24"/>
        </w:rPr>
        <w:t xml:space="preserve">, </w:t>
      </w:r>
      <w:proofErr w:type="spellStart"/>
      <w:r w:rsidRPr="00E018DC">
        <w:rPr>
          <w:sz w:val="24"/>
          <w:szCs w:val="24"/>
        </w:rPr>
        <w:t>эритр</w:t>
      </w:r>
      <w:r w:rsidRPr="00E018DC">
        <w:rPr>
          <w:sz w:val="24"/>
          <w:szCs w:val="24"/>
        </w:rPr>
        <w:t>о</w:t>
      </w:r>
      <w:r w:rsidRPr="00E018DC">
        <w:rPr>
          <w:sz w:val="24"/>
          <w:szCs w:val="24"/>
        </w:rPr>
        <w:t>мицин</w:t>
      </w:r>
      <w:proofErr w:type="spellEnd"/>
      <w:r w:rsidRPr="00E018DC">
        <w:rPr>
          <w:sz w:val="24"/>
          <w:szCs w:val="24"/>
        </w:rPr>
        <w:t>). Явления индукции проявляются не сразу, а на 3-5 сутки от момента назначения преп</w:t>
      </w:r>
      <w:r w:rsidRPr="00E018DC">
        <w:rPr>
          <w:sz w:val="24"/>
          <w:szCs w:val="24"/>
        </w:rPr>
        <w:t>а</w:t>
      </w:r>
      <w:r w:rsidRPr="00E018DC">
        <w:rPr>
          <w:sz w:val="24"/>
          <w:szCs w:val="24"/>
        </w:rPr>
        <w:t xml:space="preserve">рата. </w:t>
      </w:r>
      <w:proofErr w:type="spellStart"/>
      <w:r w:rsidRPr="00E018DC">
        <w:rPr>
          <w:sz w:val="24"/>
          <w:szCs w:val="24"/>
        </w:rPr>
        <w:t>Ингибиция</w:t>
      </w:r>
      <w:proofErr w:type="spellEnd"/>
      <w:r w:rsidRPr="00E018DC">
        <w:rPr>
          <w:sz w:val="24"/>
          <w:szCs w:val="24"/>
        </w:rPr>
        <w:t xml:space="preserve"> процесс немедленный. Клиническое значение: если вместе с этими препар</w:t>
      </w:r>
      <w:r w:rsidRPr="00E018DC">
        <w:rPr>
          <w:sz w:val="24"/>
          <w:szCs w:val="24"/>
        </w:rPr>
        <w:t>а</w:t>
      </w:r>
      <w:r w:rsidRPr="00E018DC">
        <w:rPr>
          <w:sz w:val="24"/>
          <w:szCs w:val="24"/>
        </w:rPr>
        <w:t xml:space="preserve">тами назначать другие лекарственные препараты, то их концентрация будет меняться. Например: больной бронхиальной астмой получает </w:t>
      </w:r>
      <w:proofErr w:type="spellStart"/>
      <w:r w:rsidRPr="00E018DC">
        <w:rPr>
          <w:sz w:val="24"/>
          <w:szCs w:val="24"/>
        </w:rPr>
        <w:t>эуфи</w:t>
      </w:r>
      <w:r w:rsidRPr="00E018DC">
        <w:rPr>
          <w:sz w:val="24"/>
          <w:szCs w:val="24"/>
        </w:rPr>
        <w:t>л</w:t>
      </w:r>
      <w:r w:rsidRPr="00E018DC">
        <w:rPr>
          <w:sz w:val="24"/>
          <w:szCs w:val="24"/>
        </w:rPr>
        <w:t>лин</w:t>
      </w:r>
      <w:proofErr w:type="spellEnd"/>
      <w:r w:rsidRPr="00E018DC">
        <w:rPr>
          <w:sz w:val="24"/>
          <w:szCs w:val="24"/>
        </w:rPr>
        <w:t xml:space="preserve">,  затем назначают </w:t>
      </w:r>
      <w:proofErr w:type="spellStart"/>
      <w:r w:rsidRPr="00E018DC">
        <w:rPr>
          <w:sz w:val="24"/>
          <w:szCs w:val="24"/>
        </w:rPr>
        <w:t>эритромицин</w:t>
      </w:r>
      <w:proofErr w:type="spellEnd"/>
      <w:r w:rsidRPr="00E018DC">
        <w:rPr>
          <w:sz w:val="24"/>
          <w:szCs w:val="24"/>
        </w:rPr>
        <w:t xml:space="preserve"> или другой </w:t>
      </w:r>
      <w:proofErr w:type="spellStart"/>
      <w:r w:rsidRPr="00E018DC">
        <w:rPr>
          <w:sz w:val="24"/>
          <w:szCs w:val="24"/>
        </w:rPr>
        <w:t>макролид</w:t>
      </w:r>
      <w:proofErr w:type="spellEnd"/>
      <w:r w:rsidRPr="00E018DC">
        <w:rPr>
          <w:sz w:val="24"/>
          <w:szCs w:val="24"/>
        </w:rPr>
        <w:t xml:space="preserve"> и получили замедление разрушение </w:t>
      </w:r>
      <w:proofErr w:type="spellStart"/>
      <w:r w:rsidRPr="00E018DC">
        <w:rPr>
          <w:sz w:val="24"/>
          <w:szCs w:val="24"/>
        </w:rPr>
        <w:t>эуфиллина</w:t>
      </w:r>
      <w:proofErr w:type="spellEnd"/>
      <w:r w:rsidRPr="00E018DC">
        <w:rPr>
          <w:sz w:val="24"/>
          <w:szCs w:val="24"/>
        </w:rPr>
        <w:t xml:space="preserve">, то есть передозировку. То же самое при применении </w:t>
      </w:r>
      <w:proofErr w:type="spellStart"/>
      <w:r w:rsidRPr="00E018DC">
        <w:rPr>
          <w:sz w:val="24"/>
          <w:szCs w:val="24"/>
        </w:rPr>
        <w:t>фенобарбитала</w:t>
      </w:r>
      <w:proofErr w:type="spellEnd"/>
      <w:r w:rsidRPr="00E018DC">
        <w:rPr>
          <w:sz w:val="24"/>
          <w:szCs w:val="24"/>
        </w:rPr>
        <w:t xml:space="preserve"> и </w:t>
      </w:r>
      <w:proofErr w:type="spellStart"/>
      <w:r w:rsidRPr="00E018DC">
        <w:rPr>
          <w:sz w:val="24"/>
          <w:szCs w:val="24"/>
        </w:rPr>
        <w:t>антидиабетич</w:t>
      </w:r>
      <w:r w:rsidRPr="00E018DC">
        <w:rPr>
          <w:sz w:val="24"/>
          <w:szCs w:val="24"/>
        </w:rPr>
        <w:t>е</w:t>
      </w:r>
      <w:r w:rsidRPr="00E018DC">
        <w:rPr>
          <w:sz w:val="24"/>
          <w:szCs w:val="24"/>
        </w:rPr>
        <w:t>ских</w:t>
      </w:r>
      <w:proofErr w:type="spellEnd"/>
      <w:r w:rsidRPr="00E018DC">
        <w:rPr>
          <w:sz w:val="24"/>
          <w:szCs w:val="24"/>
        </w:rPr>
        <w:t xml:space="preserve"> препаратов (может возникнуть кома).</w:t>
      </w:r>
    </w:p>
    <w:p w:rsidR="00DF4038" w:rsidRPr="00E018DC" w:rsidRDefault="00DF4038" w:rsidP="00E018DC">
      <w:pPr>
        <w:ind w:firstLine="709"/>
        <w:jc w:val="both"/>
        <w:rPr>
          <w:sz w:val="24"/>
          <w:szCs w:val="24"/>
        </w:rPr>
      </w:pPr>
      <w:r w:rsidRPr="00E018DC">
        <w:rPr>
          <w:sz w:val="24"/>
          <w:szCs w:val="24"/>
        </w:rPr>
        <w:t xml:space="preserve">Второй этап </w:t>
      </w:r>
      <w:proofErr w:type="spellStart"/>
      <w:r w:rsidRPr="00E018DC">
        <w:rPr>
          <w:sz w:val="24"/>
          <w:szCs w:val="24"/>
        </w:rPr>
        <w:t>биотрансформации</w:t>
      </w:r>
      <w:proofErr w:type="spellEnd"/>
      <w:r w:rsidRPr="00E018DC">
        <w:rPr>
          <w:sz w:val="24"/>
          <w:szCs w:val="24"/>
        </w:rPr>
        <w:t xml:space="preserve"> - полярные вещества соединяются с серной или </w:t>
      </w:r>
      <w:proofErr w:type="spellStart"/>
      <w:r w:rsidRPr="00E018DC">
        <w:rPr>
          <w:sz w:val="24"/>
          <w:szCs w:val="24"/>
        </w:rPr>
        <w:t>глюкуроновой</w:t>
      </w:r>
      <w:proofErr w:type="spellEnd"/>
      <w:r w:rsidRPr="00E018DC">
        <w:rPr>
          <w:sz w:val="24"/>
          <w:szCs w:val="24"/>
        </w:rPr>
        <w:t xml:space="preserve"> кислотой, обр</w:t>
      </w:r>
      <w:r w:rsidRPr="00E018DC">
        <w:rPr>
          <w:sz w:val="24"/>
          <w:szCs w:val="24"/>
        </w:rPr>
        <w:t>а</w:t>
      </w:r>
      <w:r w:rsidRPr="00E018DC">
        <w:rPr>
          <w:sz w:val="24"/>
          <w:szCs w:val="24"/>
        </w:rPr>
        <w:t xml:space="preserve">зуются </w:t>
      </w:r>
      <w:proofErr w:type="spellStart"/>
      <w:r w:rsidRPr="00E018DC">
        <w:rPr>
          <w:sz w:val="24"/>
          <w:szCs w:val="24"/>
        </w:rPr>
        <w:t>сульфатированные</w:t>
      </w:r>
      <w:proofErr w:type="spellEnd"/>
      <w:r w:rsidRPr="00E018DC">
        <w:rPr>
          <w:sz w:val="24"/>
          <w:szCs w:val="24"/>
        </w:rPr>
        <w:t xml:space="preserve"> соединения и </w:t>
      </w:r>
      <w:proofErr w:type="spellStart"/>
      <w:r w:rsidRPr="00E018DC">
        <w:rPr>
          <w:sz w:val="24"/>
          <w:szCs w:val="24"/>
        </w:rPr>
        <w:t>глюкурониды</w:t>
      </w:r>
      <w:proofErr w:type="spellEnd"/>
      <w:r w:rsidRPr="00E018DC">
        <w:rPr>
          <w:sz w:val="24"/>
          <w:szCs w:val="24"/>
        </w:rPr>
        <w:t xml:space="preserve"> и в этом виде они выводятся. При назначении лекарственных препаратов нужно учитывать функциональное состо</w:t>
      </w:r>
      <w:r w:rsidRPr="00E018DC">
        <w:rPr>
          <w:sz w:val="24"/>
          <w:szCs w:val="24"/>
        </w:rPr>
        <w:t>я</w:t>
      </w:r>
      <w:r w:rsidRPr="00E018DC">
        <w:rPr>
          <w:sz w:val="24"/>
          <w:szCs w:val="24"/>
        </w:rPr>
        <w:t xml:space="preserve">ние печени. </w:t>
      </w:r>
    </w:p>
    <w:p w:rsidR="00DF4038" w:rsidRPr="00E018DC" w:rsidRDefault="00DF4038" w:rsidP="00E018DC">
      <w:pPr>
        <w:ind w:firstLine="709"/>
        <w:jc w:val="both"/>
        <w:rPr>
          <w:sz w:val="24"/>
          <w:szCs w:val="24"/>
        </w:rPr>
      </w:pPr>
      <w:r w:rsidRPr="00E018DC">
        <w:rPr>
          <w:sz w:val="24"/>
          <w:szCs w:val="24"/>
        </w:rPr>
        <w:lastRenderedPageBreak/>
        <w:t>Клиренс - процесс выведения препарата из организма, клиренс - это объем плазмы крови, который полностью очищается от лекарстве</w:t>
      </w:r>
      <w:r w:rsidRPr="00E018DC">
        <w:rPr>
          <w:sz w:val="24"/>
          <w:szCs w:val="24"/>
        </w:rPr>
        <w:t>н</w:t>
      </w:r>
      <w:r w:rsidRPr="00E018DC">
        <w:rPr>
          <w:sz w:val="24"/>
          <w:szCs w:val="24"/>
        </w:rPr>
        <w:t xml:space="preserve">ного вещества за единицу времени. Поэтому нужно знать функциональное состояние почек, что  можно посмотреть по клиренсу </w:t>
      </w:r>
      <w:proofErr w:type="spellStart"/>
      <w:r w:rsidRPr="00E018DC">
        <w:rPr>
          <w:sz w:val="24"/>
          <w:szCs w:val="24"/>
        </w:rPr>
        <w:t>креатин</w:t>
      </w:r>
      <w:r w:rsidRPr="00E018DC">
        <w:rPr>
          <w:sz w:val="24"/>
          <w:szCs w:val="24"/>
        </w:rPr>
        <w:t>и</w:t>
      </w:r>
      <w:r w:rsidRPr="00E018DC">
        <w:rPr>
          <w:sz w:val="24"/>
          <w:szCs w:val="24"/>
        </w:rPr>
        <w:t>на</w:t>
      </w:r>
      <w:proofErr w:type="spellEnd"/>
      <w:r w:rsidRPr="00E018DC">
        <w:rPr>
          <w:sz w:val="24"/>
          <w:szCs w:val="24"/>
        </w:rPr>
        <w:t xml:space="preserve">. Выведение   происходит с двумя процессами - фильтрация и секреция.  По клиренсу </w:t>
      </w:r>
      <w:proofErr w:type="spellStart"/>
      <w:r w:rsidRPr="00E018DC">
        <w:rPr>
          <w:sz w:val="24"/>
          <w:szCs w:val="24"/>
        </w:rPr>
        <w:t>кре</w:t>
      </w:r>
      <w:r w:rsidRPr="00E018DC">
        <w:rPr>
          <w:sz w:val="24"/>
          <w:szCs w:val="24"/>
        </w:rPr>
        <w:t>а</w:t>
      </w:r>
      <w:r w:rsidRPr="00E018DC">
        <w:rPr>
          <w:sz w:val="24"/>
          <w:szCs w:val="24"/>
        </w:rPr>
        <w:t>тинина</w:t>
      </w:r>
      <w:proofErr w:type="spellEnd"/>
      <w:r w:rsidRPr="00E018DC">
        <w:rPr>
          <w:sz w:val="24"/>
          <w:szCs w:val="24"/>
        </w:rPr>
        <w:t xml:space="preserve"> рассчитывается клиренс лекарственных препаратов, если они выводятся почками в н</w:t>
      </w:r>
      <w:r w:rsidRPr="00E018DC">
        <w:rPr>
          <w:sz w:val="24"/>
          <w:szCs w:val="24"/>
        </w:rPr>
        <w:t>е</w:t>
      </w:r>
      <w:r w:rsidRPr="00E018DC">
        <w:rPr>
          <w:sz w:val="24"/>
          <w:szCs w:val="24"/>
        </w:rPr>
        <w:t xml:space="preserve">изменном виде (антибиотики, </w:t>
      </w:r>
      <w:proofErr w:type="spellStart"/>
      <w:r w:rsidRPr="00E018DC">
        <w:rPr>
          <w:sz w:val="24"/>
          <w:szCs w:val="24"/>
        </w:rPr>
        <w:t>каптоприл</w:t>
      </w:r>
      <w:proofErr w:type="spellEnd"/>
      <w:r w:rsidRPr="00E018DC">
        <w:rPr>
          <w:sz w:val="24"/>
          <w:szCs w:val="24"/>
        </w:rPr>
        <w:t xml:space="preserve">, др.).  Например, доза </w:t>
      </w:r>
      <w:proofErr w:type="spellStart"/>
      <w:r w:rsidRPr="00E018DC">
        <w:rPr>
          <w:sz w:val="24"/>
          <w:szCs w:val="24"/>
        </w:rPr>
        <w:t>гентамицина</w:t>
      </w:r>
      <w:proofErr w:type="spellEnd"/>
      <w:r w:rsidRPr="00E018DC">
        <w:rPr>
          <w:sz w:val="24"/>
          <w:szCs w:val="24"/>
        </w:rPr>
        <w:t xml:space="preserve"> при клиренсе </w:t>
      </w:r>
      <w:proofErr w:type="spellStart"/>
      <w:r w:rsidRPr="00E018DC">
        <w:rPr>
          <w:sz w:val="24"/>
          <w:szCs w:val="24"/>
        </w:rPr>
        <w:t>кре</w:t>
      </w:r>
      <w:r w:rsidRPr="00E018DC">
        <w:rPr>
          <w:sz w:val="24"/>
          <w:szCs w:val="24"/>
        </w:rPr>
        <w:t>а</w:t>
      </w:r>
      <w:r w:rsidRPr="00E018DC">
        <w:rPr>
          <w:sz w:val="24"/>
          <w:szCs w:val="24"/>
        </w:rPr>
        <w:t>тинина</w:t>
      </w:r>
      <w:proofErr w:type="spellEnd"/>
      <w:r w:rsidRPr="00E018DC">
        <w:rPr>
          <w:sz w:val="24"/>
          <w:szCs w:val="24"/>
        </w:rPr>
        <w:t xml:space="preserve"> 50% должна быть уменьшена на 40-50%, если клиренс  </w:t>
      </w:r>
      <w:proofErr w:type="spellStart"/>
      <w:r w:rsidRPr="00E018DC">
        <w:rPr>
          <w:sz w:val="24"/>
          <w:szCs w:val="24"/>
        </w:rPr>
        <w:t>креатинина</w:t>
      </w:r>
      <w:proofErr w:type="spellEnd"/>
      <w:r w:rsidRPr="00E018DC">
        <w:rPr>
          <w:sz w:val="24"/>
          <w:szCs w:val="24"/>
        </w:rPr>
        <w:t xml:space="preserve"> составляет 30,% то такие препараты </w:t>
      </w:r>
      <w:proofErr w:type="spellStart"/>
      <w:r w:rsidRPr="00E018DC">
        <w:rPr>
          <w:sz w:val="24"/>
          <w:szCs w:val="24"/>
        </w:rPr>
        <w:t>противопоказанны</w:t>
      </w:r>
      <w:proofErr w:type="spellEnd"/>
      <w:r w:rsidRPr="00E018DC">
        <w:rPr>
          <w:sz w:val="24"/>
          <w:szCs w:val="24"/>
        </w:rPr>
        <w:t xml:space="preserve">. Клиренс по инулину проводится со специальными целями. Фильтрацию оценивают по </w:t>
      </w:r>
      <w:proofErr w:type="spellStart"/>
      <w:r w:rsidRPr="00E018DC">
        <w:rPr>
          <w:sz w:val="24"/>
          <w:szCs w:val="24"/>
        </w:rPr>
        <w:t>параамин</w:t>
      </w:r>
      <w:r w:rsidRPr="00E018DC">
        <w:rPr>
          <w:sz w:val="24"/>
          <w:szCs w:val="24"/>
        </w:rPr>
        <w:t>о</w:t>
      </w:r>
      <w:r w:rsidRPr="00E018DC">
        <w:rPr>
          <w:sz w:val="24"/>
          <w:szCs w:val="24"/>
        </w:rPr>
        <w:t>гипуровой</w:t>
      </w:r>
      <w:proofErr w:type="spellEnd"/>
      <w:r w:rsidRPr="00E018DC">
        <w:rPr>
          <w:sz w:val="24"/>
          <w:szCs w:val="24"/>
        </w:rPr>
        <w:t xml:space="preserve"> кислоте.</w:t>
      </w:r>
    </w:p>
    <w:p w:rsidR="00DF4038" w:rsidRPr="00E018DC" w:rsidRDefault="00DF4038" w:rsidP="00E018DC">
      <w:pPr>
        <w:ind w:firstLine="709"/>
        <w:jc w:val="both"/>
        <w:rPr>
          <w:sz w:val="24"/>
          <w:szCs w:val="24"/>
        </w:rPr>
      </w:pPr>
      <w:r w:rsidRPr="00E018DC">
        <w:rPr>
          <w:sz w:val="24"/>
          <w:szCs w:val="24"/>
        </w:rPr>
        <w:t>В выделении препаратов участвуют легкие, кожи, молочные железы.</w:t>
      </w:r>
    </w:p>
    <w:sectPr w:rsidR="00DF4038" w:rsidRPr="00E018DC" w:rsidSect="00E018DC">
      <w:pgSz w:w="11907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2C"/>
    <w:rsid w:val="001A4A88"/>
    <w:rsid w:val="005E4E38"/>
    <w:rsid w:val="00771F2C"/>
    <w:rsid w:val="00DF4038"/>
    <w:rsid w:val="00E0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КЛИНИЧЕСКАЯ ФАРМАКОЛОГИЯ.</vt:lpstr>
    </vt:vector>
  </TitlesOfParts>
  <Company>freedom</Company>
  <LinksUpToDate>false</LinksUpToDate>
  <CharactersWithSpaces>16435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КЛИНИЧЕСКАЯ ФАРМАКОЛОГИЯ.</dc:title>
  <dc:creator>Красножон Дмитрий</dc:creator>
  <cp:lastModifiedBy>Igor</cp:lastModifiedBy>
  <cp:revision>2</cp:revision>
  <dcterms:created xsi:type="dcterms:W3CDTF">2024-07-10T17:42:00Z</dcterms:created>
  <dcterms:modified xsi:type="dcterms:W3CDTF">2024-07-10T17:42:00Z</dcterms:modified>
</cp:coreProperties>
</file>