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DE" w:rsidRPr="00060E98" w:rsidRDefault="001467DE" w:rsidP="00BA1F9D">
      <w:pPr>
        <w:ind w:right="535"/>
        <w:jc w:val="both"/>
        <w:rPr>
          <w:sz w:val="24"/>
          <w:szCs w:val="24"/>
        </w:rPr>
      </w:pPr>
      <w:bookmarkStart w:id="0" w:name="_GoBack"/>
      <w:bookmarkEnd w:id="0"/>
      <w:r w:rsidRPr="00060E98">
        <w:rPr>
          <w:b/>
          <w:sz w:val="24"/>
          <w:szCs w:val="24"/>
        </w:rPr>
        <w:t>Геморрагический шок –</w:t>
      </w:r>
      <w:r w:rsidRPr="00060E98">
        <w:rPr>
          <w:sz w:val="24"/>
          <w:szCs w:val="24"/>
        </w:rPr>
        <w:t xml:space="preserve"> это патологичсекое состояние, возникающее при быстрой и массированной кровопотере, вызывающей резкое снижение ОЦК, сердечного выброса, тканевой перфузии, и характеризующееся декомпенсацией защитных реакций и нарастанием патологических изменений. </w:t>
      </w:r>
    </w:p>
    <w:p w:rsidR="001467DE" w:rsidRPr="00060E98" w:rsidRDefault="001467DE" w:rsidP="00BA1F9D">
      <w:pPr>
        <w:ind w:right="535"/>
        <w:jc w:val="both"/>
        <w:rPr>
          <w:sz w:val="24"/>
          <w:szCs w:val="24"/>
        </w:rPr>
      </w:pPr>
      <w:r w:rsidRPr="00060E98">
        <w:rPr>
          <w:sz w:val="24"/>
          <w:szCs w:val="24"/>
        </w:rPr>
        <w:t>Клиническая картина шока может проявлятся с кровопотери 20-30% ОЦК, что во многом зависит от исходного состояния больного. Выделяют з стадии геморрагического шока:</w:t>
      </w:r>
    </w:p>
    <w:p w:rsidR="001467DE" w:rsidRPr="00060E98" w:rsidRDefault="001467DE" w:rsidP="00BA1F9D">
      <w:pPr>
        <w:numPr>
          <w:ilvl w:val="0"/>
          <w:numId w:val="1"/>
        </w:numPr>
        <w:ind w:right="535"/>
        <w:jc w:val="both"/>
        <w:rPr>
          <w:sz w:val="24"/>
          <w:szCs w:val="24"/>
        </w:rPr>
      </w:pPr>
      <w:r w:rsidRPr="00060E98">
        <w:rPr>
          <w:sz w:val="24"/>
          <w:szCs w:val="24"/>
        </w:rPr>
        <w:t xml:space="preserve">стадия – </w:t>
      </w:r>
      <w:r w:rsidRPr="00060E98">
        <w:rPr>
          <w:b/>
          <w:sz w:val="24"/>
          <w:szCs w:val="24"/>
        </w:rPr>
        <w:t>компенсированный шок</w:t>
      </w:r>
      <w:r w:rsidRPr="00060E98">
        <w:rPr>
          <w:sz w:val="24"/>
          <w:szCs w:val="24"/>
        </w:rPr>
        <w:t>, характеризуется таким объемром кровопотери, который хорошо восполняется компенсаторно-приспособительными возможностями больного.</w:t>
      </w:r>
    </w:p>
    <w:p w:rsidR="001467DE" w:rsidRPr="00060E98" w:rsidRDefault="001467DE" w:rsidP="00BA1F9D">
      <w:pPr>
        <w:numPr>
          <w:ilvl w:val="0"/>
          <w:numId w:val="1"/>
        </w:numPr>
        <w:ind w:right="535"/>
        <w:jc w:val="both"/>
        <w:rPr>
          <w:sz w:val="24"/>
          <w:szCs w:val="24"/>
        </w:rPr>
      </w:pPr>
      <w:r w:rsidRPr="00060E98">
        <w:rPr>
          <w:sz w:val="24"/>
          <w:szCs w:val="24"/>
        </w:rPr>
        <w:t xml:space="preserve">стадия – </w:t>
      </w:r>
      <w:r w:rsidRPr="00060E98">
        <w:rPr>
          <w:b/>
          <w:sz w:val="24"/>
          <w:szCs w:val="24"/>
        </w:rPr>
        <w:t>декомпенсированный обратимый шок</w:t>
      </w:r>
      <w:r w:rsidR="00113B8D" w:rsidRPr="00060E98">
        <w:rPr>
          <w:sz w:val="24"/>
          <w:szCs w:val="24"/>
        </w:rPr>
        <w:t xml:space="preserve">, </w:t>
      </w:r>
      <w:r w:rsidRPr="00060E98">
        <w:rPr>
          <w:sz w:val="24"/>
          <w:szCs w:val="24"/>
        </w:rPr>
        <w:t>характеризуется более глубокими</w:t>
      </w:r>
      <w:r w:rsidR="00113B8D" w:rsidRPr="00060E98">
        <w:rPr>
          <w:sz w:val="24"/>
          <w:szCs w:val="24"/>
        </w:rPr>
        <w:t xml:space="preserve"> расстройствами кровообращения при условии, что спазм артериол не может поддерживать центральную гемодинамику и нормальную величину АД. Из-за накопления метаболитов в тканях происходит парез капиллярного русла и развивается децентрализация кровообращения.</w:t>
      </w:r>
    </w:p>
    <w:p w:rsidR="00113B8D" w:rsidRPr="00060E98" w:rsidRDefault="00113B8D" w:rsidP="00BA1F9D">
      <w:pPr>
        <w:numPr>
          <w:ilvl w:val="0"/>
          <w:numId w:val="1"/>
        </w:numPr>
        <w:ind w:right="535"/>
        <w:jc w:val="both"/>
        <w:rPr>
          <w:sz w:val="24"/>
          <w:szCs w:val="24"/>
        </w:rPr>
      </w:pPr>
      <w:r w:rsidRPr="00060E98">
        <w:rPr>
          <w:sz w:val="24"/>
          <w:szCs w:val="24"/>
        </w:rPr>
        <w:t xml:space="preserve">стадия – </w:t>
      </w:r>
      <w:r w:rsidRPr="00060E98">
        <w:rPr>
          <w:b/>
          <w:sz w:val="24"/>
          <w:szCs w:val="24"/>
        </w:rPr>
        <w:t>декомпенсированный необратимый шок</w:t>
      </w:r>
      <w:r w:rsidRPr="00060E98">
        <w:rPr>
          <w:sz w:val="24"/>
          <w:szCs w:val="24"/>
        </w:rPr>
        <w:t>, характеризуется длительной неуправляемой гипотоние, неэффективностью трансфузионной терапии, развитием полиорганной недостаточности.</w:t>
      </w:r>
    </w:p>
    <w:p w:rsidR="00113B8D" w:rsidRPr="00060E98" w:rsidRDefault="00113B8D" w:rsidP="00BA1F9D">
      <w:pPr>
        <w:ind w:left="720" w:right="535"/>
        <w:jc w:val="both"/>
        <w:rPr>
          <w:b/>
          <w:sz w:val="24"/>
          <w:szCs w:val="24"/>
        </w:rPr>
      </w:pPr>
    </w:p>
    <w:p w:rsidR="00113B8D" w:rsidRPr="00060E98" w:rsidRDefault="00113B8D" w:rsidP="00BA1F9D">
      <w:pPr>
        <w:ind w:left="360" w:right="535"/>
        <w:jc w:val="both"/>
        <w:rPr>
          <w:b/>
          <w:sz w:val="24"/>
          <w:szCs w:val="24"/>
        </w:rPr>
      </w:pPr>
      <w:r w:rsidRPr="00060E98">
        <w:rPr>
          <w:b/>
          <w:sz w:val="24"/>
          <w:szCs w:val="24"/>
        </w:rPr>
        <w:t xml:space="preserve">                         Степени гемморрагического шока:</w:t>
      </w:r>
    </w:p>
    <w:p w:rsidR="001467DE" w:rsidRPr="00060E98" w:rsidRDefault="00113B8D" w:rsidP="00BA1F9D">
      <w:pPr>
        <w:numPr>
          <w:ilvl w:val="0"/>
          <w:numId w:val="4"/>
        </w:numPr>
        <w:jc w:val="both"/>
        <w:rPr>
          <w:sz w:val="24"/>
          <w:szCs w:val="24"/>
        </w:rPr>
      </w:pPr>
      <w:r w:rsidRPr="00060E98">
        <w:rPr>
          <w:b/>
          <w:sz w:val="24"/>
          <w:szCs w:val="24"/>
        </w:rPr>
        <w:t xml:space="preserve">Легкая </w:t>
      </w:r>
      <w:r w:rsidRPr="00060E98">
        <w:rPr>
          <w:sz w:val="24"/>
          <w:szCs w:val="24"/>
        </w:rPr>
        <w:t xml:space="preserve">-  </w:t>
      </w:r>
      <w:r w:rsidRPr="00060E98">
        <w:rPr>
          <w:color w:val="000000"/>
          <w:sz w:val="24"/>
          <w:szCs w:val="24"/>
        </w:rPr>
        <w:t>АД сист 90-100 мм рт ст,ЧСС до 100 в мин, кровопотеря до 1 л,дефицит ОЦК до 15%</w:t>
      </w:r>
    </w:p>
    <w:p w:rsidR="00113B8D" w:rsidRPr="00060E98" w:rsidRDefault="00113B8D" w:rsidP="00BA1F9D">
      <w:pPr>
        <w:numPr>
          <w:ilvl w:val="0"/>
          <w:numId w:val="4"/>
        </w:numPr>
        <w:jc w:val="both"/>
        <w:rPr>
          <w:sz w:val="24"/>
          <w:szCs w:val="24"/>
        </w:rPr>
      </w:pPr>
      <w:r w:rsidRPr="00060E98">
        <w:rPr>
          <w:b/>
          <w:color w:val="000000"/>
          <w:sz w:val="24"/>
          <w:szCs w:val="24"/>
        </w:rPr>
        <w:t xml:space="preserve">Средняя </w:t>
      </w:r>
      <w:r w:rsidRPr="00060E98">
        <w:rPr>
          <w:color w:val="000000"/>
          <w:sz w:val="24"/>
          <w:szCs w:val="24"/>
        </w:rPr>
        <w:t>- АДсист 70-90 мм рт ст, ЧСС 100-110 в мин, кровопотеря 1-1,5 л, дефицит ОЦК 15-20%</w:t>
      </w:r>
    </w:p>
    <w:p w:rsidR="00113B8D" w:rsidRPr="00060E98" w:rsidRDefault="00113B8D" w:rsidP="00BA1F9D">
      <w:pPr>
        <w:numPr>
          <w:ilvl w:val="0"/>
          <w:numId w:val="4"/>
        </w:numPr>
        <w:jc w:val="both"/>
        <w:rPr>
          <w:sz w:val="24"/>
          <w:szCs w:val="24"/>
        </w:rPr>
      </w:pPr>
      <w:r w:rsidRPr="00060E98">
        <w:rPr>
          <w:b/>
          <w:color w:val="000000"/>
          <w:sz w:val="24"/>
          <w:szCs w:val="24"/>
        </w:rPr>
        <w:t xml:space="preserve">Тяжелая </w:t>
      </w:r>
      <w:r w:rsidRPr="00060E98">
        <w:rPr>
          <w:color w:val="000000"/>
          <w:sz w:val="24"/>
          <w:szCs w:val="24"/>
        </w:rPr>
        <w:t>- АДсист менее 70 мм рт ст, ЧСС 110-120 в мин, кровопотеря 1,5 - 2 л, дефицит ОЦК 20-30%</w:t>
      </w:r>
    </w:p>
    <w:p w:rsidR="001467DE" w:rsidRPr="00060E98" w:rsidRDefault="00113B8D" w:rsidP="00BA1F9D">
      <w:pPr>
        <w:numPr>
          <w:ilvl w:val="0"/>
          <w:numId w:val="4"/>
        </w:numPr>
        <w:jc w:val="both"/>
        <w:rPr>
          <w:sz w:val="24"/>
          <w:szCs w:val="24"/>
        </w:rPr>
      </w:pPr>
      <w:r w:rsidRPr="00060E98">
        <w:rPr>
          <w:b/>
          <w:color w:val="000000"/>
          <w:sz w:val="24"/>
          <w:szCs w:val="24"/>
        </w:rPr>
        <w:t xml:space="preserve">Терминальная </w:t>
      </w:r>
      <w:r w:rsidRPr="00060E98">
        <w:rPr>
          <w:color w:val="000000"/>
          <w:sz w:val="24"/>
          <w:szCs w:val="24"/>
        </w:rPr>
        <w:t xml:space="preserve">- </w:t>
      </w:r>
      <w:r w:rsidRPr="00060E98">
        <w:rPr>
          <w:sz w:val="24"/>
          <w:szCs w:val="24"/>
        </w:rPr>
        <w:t xml:space="preserve"> </w:t>
      </w:r>
      <w:r w:rsidRPr="00060E98">
        <w:rPr>
          <w:color w:val="000000"/>
          <w:sz w:val="24"/>
          <w:szCs w:val="24"/>
        </w:rPr>
        <w:t>АД и пульс на периферических артериях не определяются.</w:t>
      </w:r>
    </w:p>
    <w:p w:rsidR="00113B8D" w:rsidRPr="00060E98" w:rsidRDefault="00113B8D" w:rsidP="00BA1F9D">
      <w:pPr>
        <w:ind w:left="360"/>
        <w:jc w:val="both"/>
        <w:rPr>
          <w:color w:val="000000"/>
          <w:sz w:val="24"/>
          <w:szCs w:val="24"/>
        </w:rPr>
      </w:pPr>
    </w:p>
    <w:p w:rsidR="00113B8D" w:rsidRPr="00060E98" w:rsidRDefault="00113B8D" w:rsidP="00BA1F9D">
      <w:pPr>
        <w:ind w:left="360"/>
        <w:jc w:val="both"/>
        <w:rPr>
          <w:color w:val="000000"/>
          <w:sz w:val="24"/>
          <w:szCs w:val="24"/>
        </w:rPr>
      </w:pPr>
    </w:p>
    <w:p w:rsidR="00060E98" w:rsidRPr="00060E98" w:rsidRDefault="00060E98" w:rsidP="00BA1F9D">
      <w:pPr>
        <w:pStyle w:val="a3"/>
        <w:jc w:val="both"/>
      </w:pPr>
      <w:r w:rsidRPr="00060E98">
        <w:rPr>
          <w:b/>
        </w:rPr>
        <w:t>Клиника</w:t>
      </w:r>
      <w:r w:rsidR="007E6401">
        <w:rPr>
          <w:b/>
        </w:rPr>
        <w:t>.</w:t>
      </w:r>
      <w:r w:rsidR="007E6401">
        <w:t xml:space="preserve"> О</w:t>
      </w:r>
      <w:r w:rsidRPr="00060E98">
        <w:t>пределяется механизмами, приводящими к дефициту ОЦК, изменению КОС крови и электролитного баланса нарушению периферического кровообращения и синдром ДВС. Симптомокомплекс клинических признаков ГШ включает: слабость, головокружение, жажду, тошноту, сухость во рту, потемнение в глазах, бледность кожных покровов, холодные и влажные, заострение черт лица, тахикардию и слабое наполнение пульсе снижение АД, одышку, цианоз.</w:t>
      </w:r>
    </w:p>
    <w:p w:rsidR="00060E98" w:rsidRPr="00060E98" w:rsidRDefault="00060E98" w:rsidP="00BA1F9D">
      <w:pPr>
        <w:pStyle w:val="a3"/>
        <w:jc w:val="both"/>
      </w:pPr>
      <w:r w:rsidRPr="00060E98">
        <w:t xml:space="preserve">Диагностика ГШ несложна, однако определение степени его тяжести, так же как и объема кровопотери, может вызвать определенные трудности. Решить вопрос о степени тяжести шока - значит определить объем интенсивного лечения.Сложным является определение объема кровопотери. Существует 2 вида методов оценки кровопотери: </w:t>
      </w:r>
    </w:p>
    <w:p w:rsidR="00060E98" w:rsidRPr="00060E98" w:rsidRDefault="00060E98" w:rsidP="00BA1F9D">
      <w:pPr>
        <w:pStyle w:val="a3"/>
        <w:numPr>
          <w:ilvl w:val="0"/>
          <w:numId w:val="6"/>
        </w:numPr>
        <w:jc w:val="both"/>
      </w:pPr>
      <w:r w:rsidRPr="00060E98">
        <w:t>Прямые методы оценки кровопотери: колориметрический, гравиметрический, электрометрический, гравитационный - по изменениям показателей гемоглобина и гематокрита.</w:t>
      </w:r>
    </w:p>
    <w:p w:rsidR="00060E98" w:rsidRPr="00060E98" w:rsidRDefault="00060E98" w:rsidP="00BA1F9D">
      <w:pPr>
        <w:pStyle w:val="a3"/>
        <w:numPr>
          <w:ilvl w:val="0"/>
          <w:numId w:val="6"/>
        </w:numPr>
        <w:jc w:val="both"/>
      </w:pPr>
      <w:r w:rsidRPr="00060E98">
        <w:t>Непрямые методы: оценка клинических признаков, измеренение кровопотери с помощью мерных цилиндров или визуальным методом, определение OЦК, почасового диуреза, состава и плотности мочи. Ориентировочно объем кровопотери может быть установлен путем вычисления шокового индекса Альговера (отношение частоты пульса к уровню систолического артериального давления).</w:t>
      </w:r>
    </w:p>
    <w:p w:rsidR="00BA1F9D" w:rsidRDefault="00060E98" w:rsidP="00583544">
      <w:pPr>
        <w:pStyle w:val="a3"/>
        <w:jc w:val="both"/>
      </w:pPr>
      <w:r w:rsidRPr="00060E98">
        <w:rPr>
          <w:b/>
        </w:rPr>
        <w:lastRenderedPageBreak/>
        <w:t xml:space="preserve">Патогенез. </w:t>
      </w:r>
      <w:r w:rsidR="00BA1F9D">
        <w:rPr>
          <w:b/>
        </w:rPr>
        <w:t xml:space="preserve"> </w:t>
      </w:r>
      <w:r w:rsidR="00BA1F9D">
        <w:t>Потеря больших  обьемов крови приводит  к абсолютной гиповолемии, снижению АД, что раздражает барорецепторы, что через ЦНС активирует симпатоадреналовую и гипофизарно-надпочечниковую систему. Происходит выброс стресс-гормонов:</w:t>
      </w:r>
    </w:p>
    <w:tbl>
      <w:tblPr>
        <w:tblW w:w="921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F86C33" w:rsidRPr="00F86C33">
        <w:trPr>
          <w:tblCellSpacing w:w="7" w:type="dxa"/>
        </w:trPr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6C33" w:rsidRPr="00F86C33" w:rsidRDefault="00F86C33" w:rsidP="0020078A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 w:rsidRPr="00F86C33">
              <w:rPr>
                <w:b/>
                <w:color w:val="000000"/>
                <w:sz w:val="24"/>
                <w:szCs w:val="24"/>
              </w:rPr>
              <w:t>Компенсация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6C33" w:rsidRPr="00F86C33" w:rsidRDefault="00F86C33" w:rsidP="0020078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F86C33">
              <w:rPr>
                <w:b/>
                <w:bCs/>
                <w:color w:val="000000"/>
                <w:sz w:val="24"/>
                <w:szCs w:val="24"/>
              </w:rPr>
              <w:t>Декомпенсация</w:t>
            </w:r>
          </w:p>
        </w:tc>
      </w:tr>
      <w:tr w:rsidR="00F86C33" w:rsidRPr="00F86C33">
        <w:trPr>
          <w:tblCellSpacing w:w="7" w:type="dxa"/>
        </w:trPr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6C33" w:rsidRPr="00F86C33" w:rsidRDefault="00F86C33" w:rsidP="0020078A">
            <w:pPr>
              <w:rPr>
                <w:color w:val="000000"/>
                <w:sz w:val="24"/>
                <w:szCs w:val="24"/>
              </w:rPr>
            </w:pPr>
            <w:r w:rsidRPr="00F86C33">
              <w:rPr>
                <w:color w:val="000000"/>
                <w:sz w:val="24"/>
                <w:szCs w:val="24"/>
              </w:rPr>
              <w:t>Выброс стресс-гормонов (АКТГ, СТГ,ТТГ,АДГ, кортизол, катехоламины, ренин-ангиотензин-альдосторон, глюкагон)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6C33" w:rsidRPr="00F86C33" w:rsidRDefault="00F86C33" w:rsidP="0020078A">
            <w:pPr>
              <w:rPr>
                <w:color w:val="000000"/>
                <w:sz w:val="24"/>
                <w:szCs w:val="24"/>
              </w:rPr>
            </w:pPr>
            <w:r w:rsidRPr="00F86C33">
              <w:rPr>
                <w:color w:val="000000"/>
                <w:sz w:val="24"/>
                <w:szCs w:val="24"/>
              </w:rPr>
              <w:t>Истощение функции эндокринных желез и гормональная недостаточность</w:t>
            </w:r>
          </w:p>
        </w:tc>
      </w:tr>
      <w:tr w:rsidR="00F86C33" w:rsidRPr="00F86C33">
        <w:trPr>
          <w:tblCellSpacing w:w="7" w:type="dxa"/>
        </w:trPr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6C33" w:rsidRPr="00F86C33" w:rsidRDefault="00F86C33" w:rsidP="0020078A">
            <w:pPr>
              <w:rPr>
                <w:color w:val="000000"/>
                <w:sz w:val="24"/>
                <w:szCs w:val="24"/>
              </w:rPr>
            </w:pPr>
            <w:r w:rsidRPr="00F86C33">
              <w:rPr>
                <w:color w:val="000000"/>
                <w:sz w:val="24"/>
                <w:szCs w:val="24"/>
              </w:rPr>
              <w:t>Вазоконстрикция вен, а затем и пре- и посткапиллярных сфинктеров, открытие артерио-венозных шунтов и централизация кровообращения с последующим депонированием крови и переходом жидкости в интерстициальное пространство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6C33" w:rsidRPr="00F86C33" w:rsidRDefault="00F86C33" w:rsidP="0020078A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Тканевая гипоперфузия и гипоксия, переход на анаэробный гликолиз и метаболический ацидоз</w:t>
            </w:r>
          </w:p>
        </w:tc>
      </w:tr>
      <w:tr w:rsidR="00F86C33" w:rsidRPr="00F86C33">
        <w:trPr>
          <w:tblCellSpacing w:w="7" w:type="dxa"/>
        </w:trPr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6C33" w:rsidRPr="00F86C33" w:rsidRDefault="00F86C33" w:rsidP="0020078A">
            <w:pPr>
              <w:rPr>
                <w:color w:val="000000"/>
                <w:sz w:val="24"/>
                <w:szCs w:val="24"/>
              </w:rPr>
            </w:pPr>
            <w:r w:rsidRPr="00F86C33">
              <w:rPr>
                <w:color w:val="000000"/>
                <w:sz w:val="24"/>
                <w:szCs w:val="24"/>
              </w:rPr>
              <w:t xml:space="preserve">Выброс </w:t>
            </w:r>
            <w:r>
              <w:rPr>
                <w:color w:val="000000"/>
                <w:sz w:val="24"/>
                <w:szCs w:val="24"/>
              </w:rPr>
              <w:t xml:space="preserve">вазоактивных аминов, пептидов, лизосомальных ферментов 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6C33" w:rsidRPr="00F86C33" w:rsidRDefault="00F86C33" w:rsidP="0020078A">
            <w:pPr>
              <w:rPr>
                <w:color w:val="000000"/>
                <w:sz w:val="24"/>
                <w:szCs w:val="24"/>
              </w:rPr>
            </w:pPr>
            <w:r w:rsidRPr="00F86C33">
              <w:rPr>
                <w:color w:val="000000"/>
                <w:sz w:val="24"/>
                <w:szCs w:val="24"/>
              </w:rPr>
              <w:t>Расширение сосудов и нарушение проницаемости</w:t>
            </w:r>
          </w:p>
        </w:tc>
      </w:tr>
      <w:tr w:rsidR="00F86C33" w:rsidRPr="00F86C33">
        <w:trPr>
          <w:tblCellSpacing w:w="7" w:type="dxa"/>
        </w:trPr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6C33" w:rsidRPr="00F86C33" w:rsidRDefault="00F86C33" w:rsidP="0020078A">
            <w:pPr>
              <w:rPr>
                <w:color w:val="000000"/>
                <w:sz w:val="24"/>
                <w:szCs w:val="24"/>
              </w:rPr>
            </w:pPr>
            <w:r w:rsidRPr="00F86C33">
              <w:rPr>
                <w:color w:val="000000"/>
                <w:sz w:val="24"/>
                <w:szCs w:val="24"/>
              </w:rPr>
              <w:t>Задержка Na и воды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6C33" w:rsidRPr="00F86C33" w:rsidRDefault="00F86C33" w:rsidP="0020078A">
            <w:pPr>
              <w:rPr>
                <w:color w:val="000000"/>
                <w:sz w:val="24"/>
                <w:szCs w:val="24"/>
              </w:rPr>
            </w:pPr>
            <w:r w:rsidRPr="00F86C33">
              <w:rPr>
                <w:color w:val="000000"/>
                <w:sz w:val="24"/>
                <w:szCs w:val="24"/>
              </w:rPr>
              <w:t>Олигоанурия</w:t>
            </w:r>
          </w:p>
        </w:tc>
      </w:tr>
      <w:tr w:rsidR="00F86C33" w:rsidRPr="00F86C33">
        <w:trPr>
          <w:tblCellSpacing w:w="7" w:type="dxa"/>
        </w:trPr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6C33" w:rsidRPr="00F86C33" w:rsidRDefault="00F86C33" w:rsidP="0020078A">
            <w:pPr>
              <w:rPr>
                <w:color w:val="000000"/>
                <w:sz w:val="24"/>
                <w:szCs w:val="24"/>
              </w:rPr>
            </w:pPr>
            <w:r w:rsidRPr="00F86C33">
              <w:rPr>
                <w:color w:val="000000"/>
                <w:sz w:val="24"/>
                <w:szCs w:val="24"/>
              </w:rPr>
              <w:t xml:space="preserve">Активация коагуляции 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6C33" w:rsidRPr="00F86C33" w:rsidRDefault="00F86C33" w:rsidP="0020078A">
            <w:pPr>
              <w:rPr>
                <w:color w:val="000000"/>
                <w:sz w:val="24"/>
                <w:szCs w:val="24"/>
              </w:rPr>
            </w:pPr>
            <w:r w:rsidRPr="00F86C33">
              <w:rPr>
                <w:color w:val="000000"/>
                <w:sz w:val="24"/>
                <w:szCs w:val="24"/>
              </w:rPr>
              <w:t>ДВС-синдром</w:t>
            </w:r>
          </w:p>
        </w:tc>
      </w:tr>
      <w:tr w:rsidR="00F86C33" w:rsidRPr="00F86C33">
        <w:trPr>
          <w:tblCellSpacing w:w="7" w:type="dxa"/>
        </w:trPr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6C33" w:rsidRPr="00F86C33" w:rsidRDefault="00F86C33" w:rsidP="0020078A">
            <w:pPr>
              <w:rPr>
                <w:color w:val="000000"/>
                <w:sz w:val="24"/>
                <w:szCs w:val="24"/>
              </w:rPr>
            </w:pPr>
            <w:r w:rsidRPr="00F86C33">
              <w:rPr>
                <w:color w:val="000000"/>
                <w:sz w:val="24"/>
                <w:szCs w:val="24"/>
              </w:rPr>
              <w:t>Тахикардия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6C33" w:rsidRPr="00F86C33" w:rsidRDefault="00F86C33" w:rsidP="0020078A">
            <w:pPr>
              <w:rPr>
                <w:color w:val="000000"/>
                <w:sz w:val="24"/>
                <w:szCs w:val="24"/>
              </w:rPr>
            </w:pPr>
            <w:r w:rsidRPr="00F86C33">
              <w:rPr>
                <w:color w:val="000000"/>
                <w:sz w:val="24"/>
                <w:szCs w:val="24"/>
              </w:rPr>
              <w:t>Сердечная недостаточность</w:t>
            </w:r>
          </w:p>
        </w:tc>
      </w:tr>
      <w:tr w:rsidR="00F86C33" w:rsidRPr="00F86C33">
        <w:trPr>
          <w:tblCellSpacing w:w="7" w:type="dxa"/>
        </w:trPr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6C33" w:rsidRPr="00F86C33" w:rsidRDefault="00F86C33" w:rsidP="0020078A">
            <w:pPr>
              <w:rPr>
                <w:color w:val="000000"/>
                <w:sz w:val="24"/>
                <w:szCs w:val="24"/>
              </w:rPr>
            </w:pPr>
            <w:r w:rsidRPr="00F86C33">
              <w:rPr>
                <w:color w:val="000000"/>
                <w:sz w:val="24"/>
                <w:szCs w:val="24"/>
              </w:rPr>
              <w:t>Одышка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6C33" w:rsidRPr="00F86C33" w:rsidRDefault="00F86C33" w:rsidP="002007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Удаление СО2 и углубление метаболических нарушений</w:t>
            </w:r>
          </w:p>
        </w:tc>
      </w:tr>
      <w:tr w:rsidR="00F86C33" w:rsidRPr="00F86C33">
        <w:trPr>
          <w:tblCellSpacing w:w="7" w:type="dxa"/>
        </w:trPr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6C33" w:rsidRPr="00F86C33" w:rsidRDefault="00F86C33" w:rsidP="0020078A">
            <w:pPr>
              <w:rPr>
                <w:color w:val="000000"/>
                <w:sz w:val="24"/>
                <w:szCs w:val="24"/>
              </w:rPr>
            </w:pPr>
            <w:r w:rsidRPr="00F86C33">
              <w:rPr>
                <w:color w:val="000000"/>
                <w:sz w:val="24"/>
                <w:szCs w:val="24"/>
              </w:rPr>
              <w:t>Повышение вязкости крови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6C33" w:rsidRPr="00F86C33" w:rsidRDefault="00F86C33" w:rsidP="0020078A">
            <w:pPr>
              <w:rPr>
                <w:color w:val="000000"/>
                <w:sz w:val="24"/>
                <w:szCs w:val="24"/>
              </w:rPr>
            </w:pPr>
            <w:r w:rsidRPr="00F86C33">
              <w:rPr>
                <w:color w:val="000000"/>
                <w:sz w:val="24"/>
                <w:szCs w:val="24"/>
              </w:rPr>
              <w:t>Нарушение кровообращения в зоне микроциркуляции</w:t>
            </w:r>
          </w:p>
        </w:tc>
      </w:tr>
      <w:tr w:rsidR="00F86C33" w:rsidRPr="00F86C33">
        <w:trPr>
          <w:tblCellSpacing w:w="7" w:type="dxa"/>
        </w:trPr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6C33" w:rsidRPr="00F86C33" w:rsidRDefault="00F86C33" w:rsidP="0020078A">
            <w:pPr>
              <w:rPr>
                <w:color w:val="000000"/>
                <w:sz w:val="24"/>
                <w:szCs w:val="24"/>
              </w:rPr>
            </w:pPr>
            <w:r w:rsidRPr="00F86C33">
              <w:rPr>
                <w:color w:val="000000"/>
                <w:sz w:val="24"/>
                <w:szCs w:val="24"/>
              </w:rPr>
              <w:t>Аутогемодилюция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6C33" w:rsidRPr="00F86C33" w:rsidRDefault="00F86C33" w:rsidP="0020078A">
            <w:pPr>
              <w:rPr>
                <w:color w:val="000000"/>
                <w:sz w:val="24"/>
                <w:szCs w:val="24"/>
              </w:rPr>
            </w:pPr>
            <w:r w:rsidRPr="00F86C33">
              <w:rPr>
                <w:color w:val="000000"/>
                <w:sz w:val="24"/>
                <w:szCs w:val="24"/>
              </w:rPr>
              <w:t>Внеклеточная и клеточная дегидратация</w:t>
            </w:r>
          </w:p>
        </w:tc>
      </w:tr>
      <w:tr w:rsidR="00F86C33" w:rsidRPr="00F86C33">
        <w:trPr>
          <w:tblCellSpacing w:w="7" w:type="dxa"/>
        </w:trPr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6C33" w:rsidRPr="00F86C33" w:rsidRDefault="00F86C33" w:rsidP="0020078A">
            <w:pPr>
              <w:rPr>
                <w:color w:val="000000"/>
                <w:sz w:val="24"/>
                <w:szCs w:val="24"/>
              </w:rPr>
            </w:pPr>
            <w:r w:rsidRPr="00F86C33">
              <w:rPr>
                <w:color w:val="000000"/>
                <w:sz w:val="24"/>
                <w:szCs w:val="24"/>
              </w:rPr>
              <w:t>Переход метаболизма на анаэробный гликолиз.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6C33" w:rsidRPr="00F86C33" w:rsidRDefault="00F86C33" w:rsidP="0020078A">
            <w:pPr>
              <w:rPr>
                <w:color w:val="000000"/>
                <w:sz w:val="24"/>
                <w:szCs w:val="24"/>
              </w:rPr>
            </w:pPr>
            <w:r w:rsidRPr="00F86C33">
              <w:rPr>
                <w:color w:val="000000"/>
                <w:sz w:val="24"/>
                <w:szCs w:val="24"/>
              </w:rPr>
              <w:t>Недостаток энергии</w:t>
            </w:r>
          </w:p>
        </w:tc>
      </w:tr>
    </w:tbl>
    <w:p w:rsidR="00F86C33" w:rsidRDefault="00F86C33" w:rsidP="00F86C33">
      <w:pPr>
        <w:pStyle w:val="a3"/>
        <w:jc w:val="both"/>
      </w:pPr>
    </w:p>
    <w:p w:rsidR="00B1559A" w:rsidRDefault="00B1559A" w:rsidP="00F86C33">
      <w:pPr>
        <w:pStyle w:val="a3"/>
        <w:jc w:val="both"/>
      </w:pPr>
    </w:p>
    <w:p w:rsidR="00B1559A" w:rsidRDefault="00B1559A" w:rsidP="00F86C33">
      <w:pPr>
        <w:pStyle w:val="a3"/>
        <w:jc w:val="both"/>
      </w:pPr>
    </w:p>
    <w:p w:rsidR="00B1559A" w:rsidRDefault="00B1559A" w:rsidP="00F86C33">
      <w:pPr>
        <w:pStyle w:val="a3"/>
        <w:jc w:val="both"/>
      </w:pPr>
    </w:p>
    <w:p w:rsidR="00B1559A" w:rsidRDefault="00B1559A" w:rsidP="00F86C33">
      <w:pPr>
        <w:pStyle w:val="a3"/>
        <w:jc w:val="both"/>
      </w:pPr>
    </w:p>
    <w:p w:rsidR="00B1559A" w:rsidRDefault="00B1559A" w:rsidP="00F86C33">
      <w:pPr>
        <w:pStyle w:val="a3"/>
        <w:jc w:val="both"/>
      </w:pPr>
    </w:p>
    <w:p w:rsidR="00B1559A" w:rsidRDefault="00B1559A" w:rsidP="00F86C33">
      <w:pPr>
        <w:pStyle w:val="a3"/>
        <w:jc w:val="both"/>
      </w:pPr>
    </w:p>
    <w:p w:rsidR="00B1559A" w:rsidRDefault="00B1559A" w:rsidP="00F86C33">
      <w:pPr>
        <w:pStyle w:val="a3"/>
        <w:jc w:val="both"/>
      </w:pPr>
    </w:p>
    <w:p w:rsidR="00E90DCE" w:rsidRDefault="005B5E7D" w:rsidP="00E90DC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2057400</wp:posOffset>
                </wp:positionV>
                <wp:extent cx="1143000" cy="457200"/>
                <wp:effectExtent l="9525" t="9525" r="9525" b="9525"/>
                <wp:wrapNone/>
                <wp:docPr id="71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DCE" w:rsidRPr="00D83D90" w:rsidRDefault="00E90DCE" w:rsidP="00E90DCE">
                            <w:r w:rsidRPr="00D83D90">
                              <w:t xml:space="preserve">Интенсификация </w:t>
                            </w:r>
                            <w:r>
                              <w:t xml:space="preserve">   </w:t>
                            </w:r>
                            <w:r w:rsidRPr="00D83D90">
                              <w:t>обмена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7" o:spid="_x0000_s1026" style="position:absolute;margin-left:18pt;margin-top:162pt;width:90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">
                <v:textbox>
                  <w:txbxContent>
                    <w:p w:rsidR="00E90DCE" w:rsidRPr="00D83D90" w:rsidRDefault="00E90DCE" w:rsidP="00E90DCE">
                      <w:r w:rsidRPr="00D83D90">
                        <w:t xml:space="preserve">Интенсификация </w:t>
                      </w:r>
                      <w:r>
                        <w:t xml:space="preserve">   </w:t>
                      </w:r>
                      <w:r w:rsidRPr="00D83D90">
                        <w:t>обмена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1600835</wp:posOffset>
                </wp:positionV>
                <wp:extent cx="1028700" cy="227965"/>
                <wp:effectExtent l="9525" t="10160" r="9525" b="9525"/>
                <wp:wrapNone/>
                <wp:docPr id="70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DCE" w:rsidRPr="00D83D90" w:rsidRDefault="00E90DCE" w:rsidP="00E90DCE">
                            <w:r w:rsidRPr="00D83D90">
                              <w:t xml:space="preserve">      СТГ,ТТГ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6" o:spid="_x0000_s1027" style="position:absolute;margin-left:27pt;margin-top:126.05pt;width:81pt;height:17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">
                <v:textbox>
                  <w:txbxContent>
                    <w:p w:rsidR="00E90DCE" w:rsidRPr="00D83D90" w:rsidRDefault="00E90DCE" w:rsidP="00E90DCE">
                      <w:r w:rsidRPr="00D83D90">
                        <w:t xml:space="preserve">      СТГ,ТТГ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0</wp:posOffset>
                </wp:positionV>
                <wp:extent cx="0" cy="114300"/>
                <wp:effectExtent l="60960" t="9525" r="53340" b="19050"/>
                <wp:wrapNone/>
                <wp:docPr id="69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05pt,0" to="199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cYBKgIAAEw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-228600</wp:posOffset>
                </wp:positionV>
                <wp:extent cx="4457700" cy="228600"/>
                <wp:effectExtent l="9525" t="9525" r="9525" b="9525"/>
                <wp:wrapNone/>
                <wp:docPr id="68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DCE" w:rsidRPr="00A81FD8" w:rsidRDefault="00E90DCE" w:rsidP="00E90DCE">
                            <w:r w:rsidRPr="00A81FD8">
                              <w:t xml:space="preserve">                             Основное звено патогенеза - гиповолемия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5" o:spid="_x0000_s1028" style="position:absolute;margin-left:9pt;margin-top:-18pt;width:351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">
                <v:textbox>
                  <w:txbxContent>
                    <w:p w:rsidR="00E90DCE" w:rsidRPr="00A81FD8" w:rsidRDefault="00E90DCE" w:rsidP="00E90DCE">
                      <w:r w:rsidRPr="00A81FD8">
                        <w:t xml:space="preserve">                             Основное звено патогенеза - гиповолемия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6286500" cy="9601200"/>
                <wp:effectExtent l="0" t="0" r="9525" b="0"/>
                <wp:docPr id="76" name="Полотно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78"/>
                        <wps:cNvCnPr/>
                        <wps:spPr bwMode="auto">
                          <a:xfrm>
                            <a:off x="2400300" y="114300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371600" y="114300"/>
                            <a:ext cx="2171065" cy="227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0DCE" w:rsidRPr="00A81FD8" w:rsidRDefault="00E90DCE" w:rsidP="00E90DCE">
                              <w:r w:rsidRPr="00A81FD8">
                                <w:t xml:space="preserve">           </w:t>
                              </w:r>
                              <w:r>
                                <w:t xml:space="preserve">  </w:t>
                              </w:r>
                              <w:r w:rsidRPr="00A81FD8">
                                <w:t xml:space="preserve">  Падение АД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0"/>
                        <wps:cNvCnPr/>
                        <wps:spPr bwMode="auto">
                          <a:xfrm>
                            <a:off x="2400300" y="571500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029335" y="456565"/>
                            <a:ext cx="262826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0DCE" w:rsidRPr="00A81FD8" w:rsidRDefault="00E90DCE" w:rsidP="00E90DCE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A81FD8">
                                <w:rPr>
                                  <w:sz w:val="22"/>
                                  <w:szCs w:val="22"/>
                                </w:rPr>
                                <w:t xml:space="preserve">       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  </w:t>
                              </w:r>
                              <w:r w:rsidRPr="00A81FD8">
                                <w:rPr>
                                  <w:sz w:val="22"/>
                                  <w:szCs w:val="22"/>
                                </w:rPr>
                                <w:t>Активация барорецепторов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14300" y="1028700"/>
                            <a:ext cx="56007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0DCE" w:rsidRPr="00A81FD8" w:rsidRDefault="00E90DCE" w:rsidP="00E90DCE">
                              <w:r>
                                <w:t xml:space="preserve">          </w:t>
                              </w:r>
                              <w:r w:rsidRPr="00A81FD8">
                                <w:t>Активация симпатоадреналовой и гипоталамо-гипофизарно-нидпочечниковой систем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171700" y="1600200"/>
                            <a:ext cx="12573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0DCE" w:rsidRPr="00D83D90" w:rsidRDefault="00E90DCE" w:rsidP="00E90DCE">
                              <w:r w:rsidRPr="00D83D90">
                                <w:t>Вазопрессин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4343400" y="1600200"/>
                            <a:ext cx="13716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0DCE" w:rsidRPr="00D83D90" w:rsidRDefault="00E90DCE" w:rsidP="00E90DCE">
                              <w:r w:rsidRPr="00D83D90">
                                <w:t xml:space="preserve">           АКТГ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4800600" y="2057400"/>
                            <a:ext cx="10287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0DCE" w:rsidRPr="00D83D90" w:rsidRDefault="00E90DCE" w:rsidP="00E90DCE">
                              <w:r>
                                <w:t xml:space="preserve">катехоламины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543300" y="2057400"/>
                            <a:ext cx="9144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0DCE" w:rsidRPr="00D83D90" w:rsidRDefault="00E90DCE" w:rsidP="00E90DCE">
                              <w:r>
                                <w:t>кортизол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87"/>
                        <wps:cNvCnPr/>
                        <wps:spPr bwMode="auto">
                          <a:xfrm>
                            <a:off x="2514600" y="342900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8"/>
                        <wps:cNvCnPr/>
                        <wps:spPr bwMode="auto">
                          <a:xfrm>
                            <a:off x="2514600" y="8001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9"/>
                        <wps:cNvCnPr/>
                        <wps:spPr bwMode="auto">
                          <a:xfrm>
                            <a:off x="2514600" y="13716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90"/>
                        <wps:cNvCnPr/>
                        <wps:spPr bwMode="auto">
                          <a:xfrm>
                            <a:off x="685800" y="13716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91"/>
                        <wps:cNvCnPr/>
                        <wps:spPr bwMode="auto">
                          <a:xfrm>
                            <a:off x="4914900" y="13716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2"/>
                        <wps:cNvCnPr/>
                        <wps:spPr bwMode="auto">
                          <a:xfrm>
                            <a:off x="685800" y="18288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93"/>
                        <wps:cNvCnPr/>
                        <wps:spPr bwMode="auto">
                          <a:xfrm flipH="1">
                            <a:off x="3886200" y="1828800"/>
                            <a:ext cx="4572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94"/>
                        <wps:cNvCnPr/>
                        <wps:spPr bwMode="auto">
                          <a:xfrm>
                            <a:off x="5486400" y="1943100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95"/>
                        <wps:cNvCnPr/>
                        <wps:spPr bwMode="auto">
                          <a:xfrm flipH="1">
                            <a:off x="1371600" y="2171700"/>
                            <a:ext cx="2171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485900" y="2514600"/>
                            <a:ext cx="13716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0DCE" w:rsidRPr="00686A1D" w:rsidRDefault="00E90DCE" w:rsidP="00E90DCE">
                              <w:r w:rsidRPr="00686A1D">
                                <w:t>Снижение кровотока почки</w:t>
                              </w:r>
                              <w:r>
                                <w:t>, олигоанурия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97"/>
                        <wps:cNvCnPr/>
                        <wps:spPr bwMode="auto">
                          <a:xfrm flipH="1">
                            <a:off x="2857500" y="2743200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3200400" y="2514600"/>
                            <a:ext cx="14859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0DCE" w:rsidRPr="00686A1D" w:rsidRDefault="00E90DCE" w:rsidP="00E90DCE">
                              <w:r>
                                <w:t>Спазм сосудов, несущих ά-рецепторы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99"/>
                        <wps:cNvCnPr/>
                        <wps:spPr bwMode="auto">
                          <a:xfrm>
                            <a:off x="2628900" y="1828800"/>
                            <a:ext cx="57150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00"/>
                        <wps:cNvCnPr/>
                        <wps:spPr bwMode="auto">
                          <a:xfrm flipH="1">
                            <a:off x="1371600" y="2857500"/>
                            <a:ext cx="1143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685800" y="3086100"/>
                            <a:ext cx="20574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0DCE" w:rsidRPr="00A460C5" w:rsidRDefault="00E90DCE" w:rsidP="00E90DCE">
                              <w:r>
                                <w:t>Синтез ренина и активация ренин-ангиотензиновой системы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102"/>
                        <wps:cNvCnPr/>
                        <wps:spPr bwMode="auto">
                          <a:xfrm>
                            <a:off x="1943100" y="297180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03"/>
                        <wps:cNvCnPr/>
                        <wps:spPr bwMode="auto">
                          <a:xfrm flipV="1">
                            <a:off x="2743200" y="2971800"/>
                            <a:ext cx="4572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04"/>
                        <wps:cNvCnPr/>
                        <wps:spPr bwMode="auto">
                          <a:xfrm flipH="1">
                            <a:off x="4686300" y="2286000"/>
                            <a:ext cx="3429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05"/>
                        <wps:cNvCnPr/>
                        <wps:spPr bwMode="auto">
                          <a:xfrm>
                            <a:off x="4686300" y="2743200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5029200" y="2400300"/>
                            <a:ext cx="1257300" cy="8001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0DCE" w:rsidRPr="00741456" w:rsidRDefault="00E90DCE" w:rsidP="00E90DCE">
                              <w:pPr>
                                <w:rPr>
                                  <w:b/>
                                </w:rPr>
                              </w:pPr>
                              <w:r>
                                <w:t xml:space="preserve">Гипоперфузия легких и развитие </w:t>
                              </w:r>
                              <w:r w:rsidRPr="00741456">
                                <w:rPr>
                                  <w:b/>
                                </w:rPr>
                                <w:t>«шокового легкого»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107"/>
                        <wps:cNvCnPr/>
                        <wps:spPr bwMode="auto">
                          <a:xfrm>
                            <a:off x="4686300" y="2971800"/>
                            <a:ext cx="3429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5029200" y="4114800"/>
                            <a:ext cx="9144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0DCE" w:rsidRPr="0051312C" w:rsidRDefault="00E90DCE" w:rsidP="00E90DCE">
                              <w:r w:rsidRPr="0051312C">
                                <w:t>Анаэробный гликолиз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4686300" y="4800600"/>
                            <a:ext cx="1257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0DCE" w:rsidRPr="0051312C" w:rsidRDefault="00E90DCE" w:rsidP="00E90DCE">
                              <w:r>
                                <w:t>Метаболический  ацидоз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4000500" y="5372100"/>
                            <a:ext cx="20574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0DCE" w:rsidRPr="0051312C" w:rsidRDefault="00E90DCE" w:rsidP="00E90DCE">
                              <w:r>
                                <w:t>Выход лизосомальных ферментов и вазоактивных веществ из поврежденных гипоксией клеток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4800600" y="3429000"/>
                            <a:ext cx="1251585" cy="451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0DCE" w:rsidRPr="00A460C5" w:rsidRDefault="00E90DCE" w:rsidP="00E90DCE">
                              <w:r>
                                <w:t>Гипоксия, ишемия органов и тканей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2857500" y="3657600"/>
                            <a:ext cx="18288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0DCE" w:rsidRPr="00DA560C" w:rsidRDefault="00E90DCE" w:rsidP="00E90DCE">
                              <w:r>
                                <w:t>Тахипноэ, гипервентиляция и повышенное выведение СО2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113"/>
                        <wps:cNvCnPr/>
                        <wps:spPr bwMode="auto">
                          <a:xfrm flipH="1">
                            <a:off x="4572000" y="3543300"/>
                            <a:ext cx="2286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14"/>
                        <wps:cNvCnPr/>
                        <wps:spPr bwMode="auto">
                          <a:xfrm>
                            <a:off x="3771900" y="4114800"/>
                            <a:ext cx="800100" cy="1257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15"/>
                        <wps:cNvCnPr/>
                        <wps:spPr bwMode="auto">
                          <a:xfrm>
                            <a:off x="5486400" y="38862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16"/>
                        <wps:cNvCnPr/>
                        <wps:spPr bwMode="auto">
                          <a:xfrm>
                            <a:off x="5486400" y="45720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17"/>
                        <wps:cNvCnPr/>
                        <wps:spPr bwMode="auto">
                          <a:xfrm>
                            <a:off x="5486400" y="525780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18"/>
                        <wps:cNvCnPr/>
                        <wps:spPr bwMode="auto">
                          <a:xfrm flipH="1">
                            <a:off x="2400300" y="2971800"/>
                            <a:ext cx="914400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685800" y="3771900"/>
                            <a:ext cx="17145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0DCE" w:rsidRPr="00DA560C" w:rsidRDefault="00E90DCE" w:rsidP="00E90DCE">
                              <w:r>
                                <w:t>Снижение v кровотока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14300" y="4229100"/>
                            <a:ext cx="10287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0DCE" w:rsidRPr="00741456" w:rsidRDefault="00E90DCE" w:rsidP="00E90DCE">
                              <w:r w:rsidRPr="00741456">
                                <w:t>Агрегация эритроцитов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371600" y="4229100"/>
                            <a:ext cx="1257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0DCE" w:rsidRDefault="00E90DCE" w:rsidP="00E90DCE">
                              <w:r>
                                <w:t>п</w:t>
                              </w:r>
                              <w:r w:rsidRPr="00741456">
                                <w:t>овышение вязкости</w:t>
                              </w:r>
                              <w:r>
                                <w:t xml:space="preserve">  </w:t>
                              </w:r>
                              <w:r w:rsidRPr="00741456">
                                <w:t xml:space="preserve">крови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122"/>
                        <wps:cNvCnPr/>
                        <wps:spPr bwMode="auto">
                          <a:xfrm>
                            <a:off x="800100" y="4114800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23"/>
                        <wps:cNvCnPr/>
                        <wps:spPr bwMode="auto">
                          <a:xfrm>
                            <a:off x="1143000" y="4457700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24"/>
                        <wps:cNvCnPr/>
                        <wps:spPr bwMode="auto">
                          <a:xfrm flipV="1">
                            <a:off x="2057400" y="4114800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2628900" y="4914900"/>
                            <a:ext cx="11430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0DCE" w:rsidRPr="00741456" w:rsidRDefault="00E90DCE" w:rsidP="00E90DCE">
                              <w:r>
                                <w:t>Паралич прекапилляров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126"/>
                        <wps:cNvCnPr/>
                        <wps:spPr bwMode="auto">
                          <a:xfrm flipH="1" flipV="1">
                            <a:off x="3657600" y="5372100"/>
                            <a:ext cx="3429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27"/>
                        <wps:cNvCnPr/>
                        <wps:spPr bwMode="auto">
                          <a:xfrm flipH="1" flipV="1">
                            <a:off x="2628900" y="4572000"/>
                            <a:ext cx="3429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1943100" y="5829300"/>
                            <a:ext cx="19431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0DCE" w:rsidRPr="00741456" w:rsidRDefault="00E90DCE" w:rsidP="00E90DCE">
                              <w:r w:rsidRPr="00741456">
                                <w:t>Повышение проницаемости и выход жидкости</w:t>
                              </w:r>
                              <w:r>
                                <w:t xml:space="preserve"> из русла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129"/>
                        <wps:cNvCnPr/>
                        <wps:spPr bwMode="auto">
                          <a:xfrm flipH="1" flipV="1">
                            <a:off x="2286000" y="4686300"/>
                            <a:ext cx="228600" cy="1143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30"/>
                        <wps:cNvCnPr/>
                        <wps:spPr bwMode="auto">
                          <a:xfrm flipH="1">
                            <a:off x="3771900" y="5715000"/>
                            <a:ext cx="2286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943100" y="6400800"/>
                            <a:ext cx="19431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0DCE" w:rsidRPr="00741456" w:rsidRDefault="00E90DCE" w:rsidP="00E90DCE">
                              <w:r>
                                <w:t>Снижение венозного возврата и усугубление гиповолемии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132"/>
                        <wps:cNvCnPr/>
                        <wps:spPr bwMode="auto">
                          <a:xfrm>
                            <a:off x="2971800" y="6286500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943100" y="6972300"/>
                            <a:ext cx="19431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0DCE" w:rsidRPr="00741456" w:rsidRDefault="00E90DCE" w:rsidP="00E90DCE">
                              <w:r w:rsidRPr="00741456">
                                <w:t>Сердечная недостаточность  и активация барорецепторов</w:t>
                              </w:r>
                              <w:r>
                                <w:t xml:space="preserve"> при снижении  сердечного выброса и АД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943100" y="7886700"/>
                            <a:ext cx="1943100" cy="4572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0DCE" w:rsidRPr="00741456" w:rsidRDefault="00E90DCE" w:rsidP="00E90DCE">
                              <w:pPr>
                                <w:rPr>
                                  <w:b/>
                                </w:rPr>
                              </w:pPr>
                              <w:r w:rsidRPr="00741456">
                                <w:rPr>
                                  <w:b/>
                                </w:rPr>
                                <w:t>Усугубление шока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4114800" y="6057900"/>
                            <a:ext cx="1828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0DCE" w:rsidRPr="00741456" w:rsidRDefault="00E90DCE" w:rsidP="00E90DCE">
                              <w:r>
                                <w:t>Активация систем коагуляции в следствии повреждения клеток эндотелия и крови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114800" y="6972300"/>
                            <a:ext cx="1943100" cy="6858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0DCE" w:rsidRPr="00741456" w:rsidRDefault="00E90DCE" w:rsidP="00E90DCE">
                              <w:r>
                                <w:t xml:space="preserve">Возниконовение </w:t>
                              </w:r>
                              <w:r w:rsidRPr="00741456">
                                <w:rPr>
                                  <w:b/>
                                </w:rPr>
                                <w:t xml:space="preserve">ДВС – синдрома </w:t>
                              </w:r>
                              <w:r>
                                <w:t>и внутрисосудистое свертывание крови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137"/>
                        <wps:cNvCnPr/>
                        <wps:spPr bwMode="auto">
                          <a:xfrm>
                            <a:off x="5029200" y="5943600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38"/>
                        <wps:cNvCnPr/>
                        <wps:spPr bwMode="auto">
                          <a:xfrm>
                            <a:off x="5029200" y="67437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39"/>
                        <wps:cNvCnPr/>
                        <wps:spPr bwMode="auto">
                          <a:xfrm>
                            <a:off x="2971800" y="6858000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40"/>
                        <wps:cNvCnPr/>
                        <wps:spPr bwMode="auto">
                          <a:xfrm>
                            <a:off x="6057900" y="7200900"/>
                            <a:ext cx="114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141"/>
                        <wps:cNvCnPr/>
                        <wps:spPr bwMode="auto">
                          <a:xfrm flipV="1">
                            <a:off x="6172200" y="3657600"/>
                            <a:ext cx="0" cy="3543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142"/>
                        <wps:cNvCnPr/>
                        <wps:spPr bwMode="auto">
                          <a:xfrm flipH="1">
                            <a:off x="6057900" y="3657600"/>
                            <a:ext cx="114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43"/>
                        <wps:cNvCnPr/>
                        <wps:spPr bwMode="auto">
                          <a:xfrm>
                            <a:off x="2971800" y="7772400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04775" y="2619375"/>
                            <a:ext cx="1266825" cy="35242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0DCE" w:rsidRPr="00A460C5" w:rsidRDefault="00E90DCE" w:rsidP="00E90DCE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«Шоковая почка»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6" o:spid="_x0000_s1029" editas="canvas" style="width:495pt;height:756pt;mso-position-horizontal-relative:char;mso-position-vertical-relative:line" coordsize="62865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62865;height:96012;visibility:visible;mso-wrap-style:square" filled="t">
                  <v:fill o:detectmouseclick="t"/>
                  <v:path o:connecttype="none"/>
                </v:shape>
                <v:line id="Line 78" o:spid="_x0000_s1031" style="position:absolute;visibility:visible;mso-wrap-style:square" from="24003,1143" to="24003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ExOMAAAADaAAAADwAAAGRycy9kb3ducmV2LnhtbERPTWsCMRC9F/wPYQRvNWsPWlejiEvB&#10;QyuopedxM24WN5NlE9f03zeC0NPweJ+zXEfbiJ46XztWMBlnIIhLp2uuFHyfPl7fQfiArLFxTAp+&#10;ycN6NXhZYq7dnQ/UH0MlUgj7HBWYENpcSl8asujHriVO3MV1FkOCXSV1h/cUbhv5lmVTabHm1GCw&#10;pa2h8nq8WQUzUxzkTBafp33R15N5/Io/57lSo2HcLEAEiuFf/HTvdJoPj1ceV6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KRMTjAAAAA2gAAAA8AAAAAAAAAAAAAAAAA&#10;oQIAAGRycy9kb3ducmV2LnhtbFBLBQYAAAAABAAEAPkAAACOAwAAAAA=&#10;">
                  <v:stroke endarrow="block"/>
                </v:line>
                <v:rect id="Rectangle 79" o:spid="_x0000_s1032" style="position:absolute;left:13716;top:1143;width:21710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E90DCE" w:rsidRPr="00A81FD8" w:rsidRDefault="00E90DCE" w:rsidP="00E90DCE">
                        <w:r w:rsidRPr="00A81FD8">
                          <w:t xml:space="preserve">           </w:t>
                        </w:r>
                        <w:r>
                          <w:t xml:space="preserve">  </w:t>
                        </w:r>
                        <w:r w:rsidRPr="00A81FD8">
                          <w:t xml:space="preserve">  Падение АД</w:t>
                        </w:r>
                      </w:p>
                    </w:txbxContent>
                  </v:textbox>
                </v:rect>
                <v:line id="Line 80" o:spid="_x0000_s1033" style="position:absolute;visibility:visible;mso-wrap-style:square" from="24003,5715" to="24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rect id="Rectangle 81" o:spid="_x0000_s1034" style="position:absolute;left:10293;top:4565;width:2628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E90DCE" w:rsidRPr="00A81FD8" w:rsidRDefault="00E90DCE" w:rsidP="00E90DCE">
                        <w:pPr>
                          <w:rPr>
                            <w:sz w:val="22"/>
                            <w:szCs w:val="22"/>
                          </w:rPr>
                        </w:pPr>
                        <w:r w:rsidRPr="00A81FD8">
                          <w:rPr>
                            <w:sz w:val="22"/>
                            <w:szCs w:val="22"/>
                          </w:rPr>
                          <w:t xml:space="preserve">       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   </w:t>
                        </w:r>
                        <w:r w:rsidRPr="00A81FD8">
                          <w:rPr>
                            <w:sz w:val="22"/>
                            <w:szCs w:val="22"/>
                          </w:rPr>
                          <w:t>Активация барорецепторов</w:t>
                        </w:r>
                      </w:p>
                    </w:txbxContent>
                  </v:textbox>
                </v:rect>
                <v:rect id="Rectangle 82" o:spid="_x0000_s1035" style="position:absolute;left:1143;top:10287;width:5600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E90DCE" w:rsidRPr="00A81FD8" w:rsidRDefault="00E90DCE" w:rsidP="00E90DCE">
                        <w:r>
                          <w:t xml:space="preserve">          </w:t>
                        </w:r>
                        <w:r w:rsidRPr="00A81FD8">
                          <w:t>Активация симпатоадреналовой и гипоталамо-гипофизарно-нидпочечниковой систем</w:t>
                        </w:r>
                      </w:p>
                    </w:txbxContent>
                  </v:textbox>
                </v:rect>
                <v:rect id="Rectangle 83" o:spid="_x0000_s1036" style="position:absolute;left:21717;top:16002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E90DCE" w:rsidRPr="00D83D90" w:rsidRDefault="00E90DCE" w:rsidP="00E90DCE">
                        <w:r w:rsidRPr="00D83D90">
                          <w:t>Вазопрессин</w:t>
                        </w:r>
                      </w:p>
                    </w:txbxContent>
                  </v:textbox>
                </v:rect>
                <v:rect id="Rectangle 84" o:spid="_x0000_s1037" style="position:absolute;left:43434;top:16002;width:1371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E90DCE" w:rsidRPr="00D83D90" w:rsidRDefault="00E90DCE" w:rsidP="00E90DCE">
                        <w:r w:rsidRPr="00D83D90">
                          <w:t xml:space="preserve">           АКТГ</w:t>
                        </w:r>
                      </w:p>
                    </w:txbxContent>
                  </v:textbox>
                </v:rect>
                <v:rect id="Rectangle 85" o:spid="_x0000_s1038" style="position:absolute;left:48006;top:20574;width:1028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E90DCE" w:rsidRPr="00D83D90" w:rsidRDefault="00E90DCE" w:rsidP="00E90DCE">
                        <w:r>
                          <w:t xml:space="preserve">катехоламины      </w:t>
                        </w:r>
                      </w:p>
                    </w:txbxContent>
                  </v:textbox>
                </v:rect>
                <v:rect id="Rectangle 86" o:spid="_x0000_s1039" style="position:absolute;left:35433;top:20574;width:914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E90DCE" w:rsidRPr="00D83D90" w:rsidRDefault="00E90DCE" w:rsidP="00E90DCE">
                        <w:r>
                          <w:t>кортизол</w:t>
                        </w:r>
                      </w:p>
                    </w:txbxContent>
                  </v:textbox>
                </v:rect>
                <v:line id="Line 87" o:spid="_x0000_s1040" style="position:absolute;visibility:visible;mso-wrap-style:square" from="25146,3429" to="25146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  <v:line id="Line 88" o:spid="_x0000_s1041" style="position:absolute;visibility:visible;mso-wrap-style:square" from="25146,8001" to="25146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line id="Line 89" o:spid="_x0000_s1042" style="position:absolute;visibility:visible;mso-wrap-style:square" from="25146,13716" to="25146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line id="Line 90" o:spid="_x0000_s1043" style="position:absolute;visibility:visible;mso-wrap-style:square" from="6858,13716" to="6858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line id="Line 91" o:spid="_x0000_s1044" style="position:absolute;visibility:visible;mso-wrap-style:square" from="49149,13716" to="4914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92" o:spid="_x0000_s1045" style="position:absolute;visibility:visible;mso-wrap-style:square" from="6858,18288" to="6858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93" o:spid="_x0000_s1046" style="position:absolute;flip:x;visibility:visible;mso-wrap-style:square" from="38862,18288" to="43434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    <v:stroke endarrow="block"/>
                </v:line>
                <v:line id="Line 94" o:spid="_x0000_s1047" style="position:absolute;visibility:visible;mso-wrap-style:square" from="54864,19431" to="54864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line id="Line 95" o:spid="_x0000_s1048" style="position:absolute;flip:x;visibility:visible;mso-wrap-style:square" from="13716,21717" to="35433,2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EdM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Z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aYR0xAAAANsAAAAPAAAAAAAAAAAA&#10;AAAAAKECAABkcnMvZG93bnJldi54bWxQSwUGAAAAAAQABAD5AAAAkgMAAAAA&#10;">
                  <v:stroke endarrow="block"/>
                </v:line>
                <v:rect id="Rectangle 96" o:spid="_x0000_s1049" style="position:absolute;left:14859;top:25146;width:1371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<v:textbox>
                    <w:txbxContent>
                      <w:p w:rsidR="00E90DCE" w:rsidRPr="00686A1D" w:rsidRDefault="00E90DCE" w:rsidP="00E90DCE">
                        <w:r w:rsidRPr="00686A1D">
                          <w:t>Снижение кровотока почки</w:t>
                        </w:r>
                        <w:r>
                          <w:t>, олигоанурия</w:t>
                        </w:r>
                      </w:p>
                    </w:txbxContent>
                  </v:textbox>
                </v:rect>
                <v:line id="Line 97" o:spid="_x0000_s1050" style="position:absolute;flip:x;visibility:visible;mso-wrap-style:square" from="28575,27432" to="32004,27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Cz8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9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0LPxAAAANsAAAAPAAAAAAAAAAAA&#10;AAAAAKECAABkcnMvZG93bnJldi54bWxQSwUGAAAAAAQABAD5AAAAkgMAAAAA&#10;">
                  <v:stroke endarrow="block"/>
                </v:line>
                <v:rect id="Rectangle 98" o:spid="_x0000_s1051" style="position:absolute;left:32004;top:25146;width:14859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    <v:textbox>
                    <w:txbxContent>
                      <w:p w:rsidR="00E90DCE" w:rsidRPr="00686A1D" w:rsidRDefault="00E90DCE" w:rsidP="00E90DCE">
                        <w:r>
                          <w:t>Спазм сосудов, несущих ά-рецепторы</w:t>
                        </w:r>
                      </w:p>
                    </w:txbxContent>
                  </v:textbox>
                </v:rect>
                <v:line id="Line 99" o:spid="_x0000_s1052" style="position:absolute;visibility:visible;mso-wrap-style:square" from="26289,18288" to="32004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v:line id="Line 100" o:spid="_x0000_s1053" style="position:absolute;flip:x;visibility:visible;mso-wrap-style:square" from="13716,28575" to="14859,28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cuM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O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dy4xAAAANsAAAAPAAAAAAAAAAAA&#10;AAAAAKECAABkcnMvZG93bnJldi54bWxQSwUGAAAAAAQABAD5AAAAkgMAAAAA&#10;">
                  <v:stroke endarrow="block"/>
                </v:line>
                <v:rect id="Rectangle 101" o:spid="_x0000_s1054" style="position:absolute;left:6858;top:30861;width:20574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<v:textbox>
                    <w:txbxContent>
                      <w:p w:rsidR="00E90DCE" w:rsidRPr="00A460C5" w:rsidRDefault="00E90DCE" w:rsidP="00E90DCE">
                        <w:r>
                          <w:t>Синтез ренина и активация ренин-ангиотензиновой системы</w:t>
                        </w:r>
                      </w:p>
                    </w:txbxContent>
                  </v:textbox>
                </v:rect>
                <v:line id="Line 102" o:spid="_x0000_s1055" style="position:absolute;visibility:visible;mso-wrap-style:square" from="19431,29718" to="19437,30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<v:stroke endarrow="block"/>
                </v:line>
                <v:line id="Line 103" o:spid="_x0000_s1056" style="position:absolute;flip:y;visibility:visible;mso-wrap-style:square" from="27432,29718" to="32004,33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Z/IMQAAADbAAAADwAAAGRycy9kb3ducmV2LnhtbESPQWvCQBCF70L/wzIFL0E3Kkgb3YTW&#10;KhTEQ60Hj0N2moRmZ0N2qum/7xYEj48373vz1sXgWnWhPjSeDcymKSji0tuGKwOnz93kCVQQZIut&#10;ZzLwSwGK/GG0xsz6K3/Q5SiVihAOGRqoRbpM61DW5DBMfUccvS/fO5Qo+0rbHq8R7lo9T9Oldthw&#10;bKixo01N5ffxx8U3dgd+WyySV6eT5Jm2Z9mnWowZPw4vK1BCg9yPb+l3a2C+hP8tEQA6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1n8gxAAAANsAAAAPAAAAAAAAAAAA&#10;AAAAAKECAABkcnMvZG93bnJldi54bWxQSwUGAAAAAAQABAD5AAAAkgMAAAAA&#10;">
                  <v:stroke endarrow="block"/>
                </v:line>
                <v:line id="Line 104" o:spid="_x0000_s1057" style="position:absolute;flip:x;visibility:visible;mso-wrap-style:square" from="46863,22860" to="50292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rau8QAAADbAAAADwAAAGRycy9kb3ducmV2LnhtbESPT2vCQBDF70K/wzIFL0E3KtSauor9&#10;IwjioeqhxyE7TUKzsyE7avz2rlDw+Hjzfm/efNm5Wp2pDZVnA6NhCoo497biwsDxsB68ggqCbLH2&#10;TAauFGC5eOrNMbP+wt903kuhIoRDhgZKkSbTOuQlOQxD3xBH79e3DiXKttC2xUuEu1qP0/RFO6w4&#10;NpTY0EdJ+d/+5OIb6x1/TibJu9NJMqOvH9mmWozpP3erN1BCnTyO/9Mba2A8h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mtq7xAAAANsAAAAPAAAAAAAAAAAA&#10;AAAAAKECAABkcnMvZG93bnJldi54bWxQSwUGAAAAAAQABAD5AAAAkgMAAAAA&#10;">
                  <v:stroke endarrow="block"/>
                </v:line>
                <v:line id="Line 105" o:spid="_x0000_s1058" style="position:absolute;visibility:visible;mso-wrap-style:square" from="46863,27432" to="50292,27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  <v:stroke endarrow="block"/>
                </v:line>
                <v:rect id="Rectangle 106" o:spid="_x0000_s1059" style="position:absolute;left:50292;top:24003;width:12573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fZsQA&#10;AADbAAAADwAAAGRycy9kb3ducmV2LnhtbESPT4vCMBTE74LfITxhb2tqYZdajSL+WdaLaBXPj+bZ&#10;FpuX0kSt334jLHgcZuY3zHTemVrcqXWVZQWjYQSCOLe64kLB6bj5TEA4j6yxtkwKnuRgPuv3pphq&#10;++AD3TNfiABhl6KC0vsmldLlJRl0Q9sQB+9iW4M+yLaQusVHgJtaxlH0LQ1WHBZKbGhZUn7NbkbB&#10;z6nZXrPlM052+691lqzO48vurNTHoFtMQHjq/Dv83/7VCuIxvL6E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0X2bEAAAA2wAAAA8AAAAAAAAAAAAAAAAAmAIAAGRycy9k&#10;b3ducmV2LnhtbFBLBQYAAAAABAAEAPUAAACJAwAAAAA=&#10;" fillcolor="yellow">
                  <v:textbox>
                    <w:txbxContent>
                      <w:p w:rsidR="00E90DCE" w:rsidRPr="00741456" w:rsidRDefault="00E90DCE" w:rsidP="00E90DCE">
                        <w:pPr>
                          <w:rPr>
                            <w:b/>
                          </w:rPr>
                        </w:pPr>
                        <w:r>
                          <w:t xml:space="preserve">Гипоперфузия легких и развитие </w:t>
                        </w:r>
                        <w:r w:rsidRPr="00741456">
                          <w:rPr>
                            <w:b/>
                          </w:rPr>
                          <w:t>«шокового легкого»</w:t>
                        </w:r>
                      </w:p>
                    </w:txbxContent>
                  </v:textbox>
                </v:rect>
                <v:line id="Line 107" o:spid="_x0000_s1060" style="position:absolute;visibility:visible;mso-wrap-style:square" from="46863,29718" to="50292,3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<v:stroke endarrow="block"/>
                </v:line>
                <v:rect id="Rectangle 108" o:spid="_x0000_s1061" style="position:absolute;left:50292;top:41148;width:9144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>
                  <v:textbox>
                    <w:txbxContent>
                      <w:p w:rsidR="00E90DCE" w:rsidRPr="0051312C" w:rsidRDefault="00E90DCE" w:rsidP="00E90DCE">
                        <w:r w:rsidRPr="0051312C">
                          <w:t>Анаэробный гликолиз</w:t>
                        </w:r>
                      </w:p>
                    </w:txbxContent>
                  </v:textbox>
                </v:rect>
                <v:rect id="Rectangle 109" o:spid="_x0000_s1062" style="position:absolute;left:46863;top:48006;width:12573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>
                  <v:textbox>
                    <w:txbxContent>
                      <w:p w:rsidR="00E90DCE" w:rsidRPr="0051312C" w:rsidRDefault="00E90DCE" w:rsidP="00E90DCE">
                        <w:r>
                          <w:t>Метаболический  ацидоз</w:t>
                        </w:r>
                      </w:p>
                    </w:txbxContent>
                  </v:textbox>
                </v:rect>
                <v:rect id="Rectangle 110" o:spid="_x0000_s1063" style="position:absolute;left:40005;top:53721;width:2057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>
                  <v:textbox>
                    <w:txbxContent>
                      <w:p w:rsidR="00E90DCE" w:rsidRPr="0051312C" w:rsidRDefault="00E90DCE" w:rsidP="00E90DCE">
                        <w:r>
                          <w:t>Выход лизосомальных ферментов и вазоактивных веществ из поврежденных гипоксией клеток</w:t>
                        </w:r>
                      </w:p>
                    </w:txbxContent>
                  </v:textbox>
                </v:rect>
                <v:rect id="Rectangle 111" o:spid="_x0000_s1064" style="position:absolute;left:48006;top:34290;width:12515;height:4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>
                  <v:textbox>
                    <w:txbxContent>
                      <w:p w:rsidR="00E90DCE" w:rsidRPr="00A460C5" w:rsidRDefault="00E90DCE" w:rsidP="00E90DCE">
                        <w:r>
                          <w:t>Гипоксия, ишемия органов и тканей</w:t>
                        </w:r>
                      </w:p>
                    </w:txbxContent>
                  </v:textbox>
                </v:rect>
                <v:rect id="Rectangle 112" o:spid="_x0000_s1065" style="position:absolute;left:28575;top:36576;width:1828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    <v:textbox>
                    <w:txbxContent>
                      <w:p w:rsidR="00E90DCE" w:rsidRPr="00DA560C" w:rsidRDefault="00E90DCE" w:rsidP="00E90DCE">
                        <w:r>
                          <w:t>Тахипноэ, гипервентиляция и повышенное выведение СО2</w:t>
                        </w:r>
                      </w:p>
                    </w:txbxContent>
                  </v:textbox>
                </v:rect>
                <v:line id="Line 113" o:spid="_x0000_s1066" style="position:absolute;flip:x;visibility:visible;mso-wrap-style:square" from="45720,35433" to="48006,36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/p/c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s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D+n9xAAAANsAAAAPAAAAAAAAAAAA&#10;AAAAAKECAABkcnMvZG93bnJldi54bWxQSwUGAAAAAAQABAD5AAAAkgMAAAAA&#10;">
                  <v:stroke endarrow="block"/>
                </v:line>
                <v:line id="Line 114" o:spid="_x0000_s1067" style="position:absolute;visibility:visible;mso-wrap-style:square" from="37719,41148" to="45720,53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XMKMQAAADbAAAADwAAAGRycy9kb3ducmV2LnhtbESPQWsCMRSE74X+h/AK3mrWF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5cwoxAAAANsAAAAPAAAAAAAAAAAA&#10;AAAAAKECAABkcnMvZG93bnJldi54bWxQSwUGAAAAAAQABAD5AAAAkgMAAAAA&#10;">
                  <v:stroke endarrow="block"/>
                </v:line>
                <v:line id="Line 115" o:spid="_x0000_s1068" style="position:absolute;visibility:visible;mso-wrap-style:square" from="54864,38862" to="54870,41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YWs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lhawQAAANsAAAAPAAAAAAAAAAAAAAAA&#10;AKECAABkcnMvZG93bnJldi54bWxQSwUGAAAAAAQABAD5AAAAjwMAAAAA&#10;">
                  <v:stroke endarrow="block"/>
                </v:line>
                <v:line id="Line 116" o:spid="_x0000_s1069" style="position:absolute;visibility:visible;mso-wrap-style:square" from="54864,45720" to="54870,48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    <v:stroke endarrow="block"/>
                </v:line>
                <v:line id="Line 117" o:spid="_x0000_s1070" style="position:absolute;visibility:visible;mso-wrap-style:square" from="54864,52578" to="54870,53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    <v:stroke endarrow="block"/>
                </v:line>
                <v:line id="Line 118" o:spid="_x0000_s1071" style="position:absolute;flip:x;visibility:visible;mso-wrap-style:square" from="24003,29718" to="33147,38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AC9MQAAADbAAAADwAAAGRycy9kb3ducmV2LnhtbESPQWvCQBCF70L/wzIFL0E3Vik1dZW2&#10;KhSkh0YPPQ7ZaRKanQ3ZUeO/dwuCx8eb9715i1XvGnWiLtSeDUzGKSjiwtuaSwOH/Xb0AioIssXG&#10;Mxm4UIDV8mGwwMz6M3/TKZdSRQiHDA1UIm2mdSgqchjGviWO3q/vHEqUXalth+cId41+StNn7bDm&#10;2FBhSx8VFX/50cU3tl+8nk6Td6eTZE6bH9mlWowZPvZvr6CEerkf39Kf1sBsAv9bIgD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4AL0xAAAANsAAAAPAAAAAAAAAAAA&#10;AAAAAKECAABkcnMvZG93bnJldi54bWxQSwUGAAAAAAQABAD5AAAAkgMAAAAA&#10;">
                  <v:stroke endarrow="block"/>
                </v:line>
                <v:rect id="Rectangle 119" o:spid="_x0000_s1072" style="position:absolute;left:6858;top:37719;width:1714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>
                  <v:textbox>
                    <w:txbxContent>
                      <w:p w:rsidR="00E90DCE" w:rsidRPr="00DA560C" w:rsidRDefault="00E90DCE" w:rsidP="00E90DCE">
                        <w:r>
                          <w:t>Снижение v кровотока</w:t>
                        </w:r>
                      </w:p>
                    </w:txbxContent>
                  </v:textbox>
                </v:rect>
                <v:rect id="Rectangle 120" o:spid="_x0000_s1073" style="position:absolute;left:1143;top:42291;width:1028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>
                  <v:textbox>
                    <w:txbxContent>
                      <w:p w:rsidR="00E90DCE" w:rsidRPr="00741456" w:rsidRDefault="00E90DCE" w:rsidP="00E90DCE">
                        <w:r w:rsidRPr="00741456">
                          <w:t>Агрегация эритроцитов</w:t>
                        </w:r>
                      </w:p>
                    </w:txbxContent>
                  </v:textbox>
                </v:rect>
                <v:rect id="Rectangle 121" o:spid="_x0000_s1074" style="position:absolute;left:13716;top:42291;width:12573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>
                  <v:textbox>
                    <w:txbxContent>
                      <w:p w:rsidR="00E90DCE" w:rsidRDefault="00E90DCE" w:rsidP="00E90DCE">
                        <w:r>
                          <w:t>п</w:t>
                        </w:r>
                        <w:r w:rsidRPr="00741456">
                          <w:t>овышение вязкости</w:t>
                        </w:r>
                        <w:r>
                          <w:t xml:space="preserve">  </w:t>
                        </w:r>
                        <w:r w:rsidRPr="00741456">
                          <w:t xml:space="preserve">крови </w:t>
                        </w:r>
                      </w:p>
                    </w:txbxContent>
                  </v:textbox>
                </v:rect>
                <v:line id="Line 122" o:spid="_x0000_s1075" style="position:absolute;visibility:visible;mso-wrap-style:square" from="8001,41148" to="8001,42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2Euc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YS5xAAAANsAAAAPAAAAAAAAAAAA&#10;AAAAAKECAABkcnMvZG93bnJldi54bWxQSwUGAAAAAAQABAD5AAAAkgMAAAAA&#10;">
                  <v:stroke endarrow="block"/>
                </v:line>
                <v:line id="Line 123" o:spid="_x0000_s1076" style="position:absolute;visibility:visible;mso-wrap-style:square" from="11430,44577" to="13716,44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8az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8azsUAAADbAAAADwAAAAAAAAAA&#10;AAAAAAChAgAAZHJzL2Rvd25yZXYueG1sUEsFBgAAAAAEAAQA+QAAAJMDAAAAAA==&#10;">
                  <v:stroke endarrow="block"/>
                </v:line>
                <v:line id="Line 124" o:spid="_x0000_s1077" style="position:absolute;flip:y;visibility:visible;mso-wrap-style:square" from="20574,41148" to="20574,42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U/G8UAAADbAAAADwAAAGRycy9kb3ducmV2LnhtbESPT2vCQBDF74LfYRnBS6gbq7Q1uor9&#10;Iwilh9oeehyyYxLMzobsqOm3dwXB4+PN+715i1XnanWiNlSeDYxHKSji3NuKCwO/P5uHF1BBkC3W&#10;nsnAPwVYLfu9BWbWn/mbTjspVIRwyNBAKdJkWoe8JIdh5Bvi6O1961CibAttWzxHuKv1Y5o+aYcV&#10;x4YSG3orKT/sji6+sfni98kkeXU6SWb08SefqRZjhoNuPQcl1Mn9+JbeWgPTZ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0U/G8UAAADbAAAADwAAAAAAAAAA&#10;AAAAAAChAgAAZHJzL2Rvd25yZXYueG1sUEsFBgAAAAAEAAQA+QAAAJMDAAAAAA==&#10;">
                  <v:stroke endarrow="block"/>
                </v:line>
                <v:rect id="Rectangle 125" o:spid="_x0000_s1078" style="position:absolute;left:26289;top:49149;width:1143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uhc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boXBAAAA2wAAAA8AAAAAAAAAAAAAAAAAmAIAAGRycy9kb3du&#10;cmV2LnhtbFBLBQYAAAAABAAEAPUAAACGAwAAAAA=&#10;">
                  <v:textbox>
                    <w:txbxContent>
                      <w:p w:rsidR="00E90DCE" w:rsidRPr="00741456" w:rsidRDefault="00E90DCE" w:rsidP="00E90DCE">
                        <w:r>
                          <w:t>Паралич прекапилляров</w:t>
                        </w:r>
                      </w:p>
                    </w:txbxContent>
                  </v:textbox>
                </v:rect>
                <v:line id="Line 126" o:spid="_x0000_s1079" style="position:absolute;flip:x y;visibility:visible;mso-wrap-style:square" from="36576,53721" to="40005,57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v9uMQAAADbAAAADwAAAGRycy9kb3ducmV2LnhtbESPQWvCQBSE74L/YXmCN90oRTR1lSII&#10;PXhRi15fsq/Z1OzbJLvG+O+7BaHHYWa+Ydbb3laio9aXjhXMpgkI4tzpkgsFX+f9ZAnCB2SNlWNS&#10;8CQP281wsMZUuwcfqTuFQkQI+xQVmBDqVEqfG7Lop64mjt63ay2GKNtC6hYfEW4rOU+ShbRYclww&#10;WNPOUH473a2CLrvPfi6H481n12aVLU2zOzQLpcaj/uMdRKA+/Idf7U+t4G0Ff1/i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+/24xAAAANsAAAAPAAAAAAAAAAAA&#10;AAAAAKECAABkcnMvZG93bnJldi54bWxQSwUGAAAAAAQABAD5AAAAkgMAAAAA&#10;">
                  <v:stroke endarrow="block"/>
                </v:line>
                <v:line id="Line 127" o:spid="_x0000_s1080" style="position:absolute;flip:x y;visibility:visible;mso-wrap-style:square" from="26289,45720" to="29718,49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jC+MAAAADbAAAADwAAAGRycy9kb3ducmV2LnhtbERPTYvCMBC9L/gfwgje1tQFRatRRBD2&#10;4EVXdq/TZmyqzaRtYq3/3hwWPD7e92rT20p01PrSsYLJOAFBnDtdcqHg/LP/nIPwAVlj5ZgUPMnD&#10;Zj34WGGq3YOP1J1CIWII+xQVmBDqVEqfG7Lox64mjtzFtRZDhG0hdYuPGG4r+ZUkM2mx5NhgsKad&#10;ofx2ulsFXXafXH8Px5vP/ppFNjfN7tDMlBoN++0SRKA+vMX/7m+tYBrXxy/xB8j1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MYwvjAAAAA2wAAAA8AAAAAAAAAAAAAAAAA&#10;oQIAAGRycy9kb3ducmV2LnhtbFBLBQYAAAAABAAEAPkAAACOAwAAAAA=&#10;">
                  <v:stroke endarrow="block"/>
                </v:line>
                <v:rect id="Rectangle 128" o:spid="_x0000_s1081" style="position:absolute;left:19431;top:58293;width:1943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RxcQA&#10;AADbAAAADwAAAGRycy9kb3ducmV2LnhtbESPQWvCQBSE74X+h+UVems2WpQ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UcXEAAAA2wAAAA8AAAAAAAAAAAAAAAAAmAIAAGRycy9k&#10;b3ducmV2LnhtbFBLBQYAAAAABAAEAPUAAACJAwAAAAA=&#10;">
                  <v:textbox>
                    <w:txbxContent>
                      <w:p w:rsidR="00E90DCE" w:rsidRPr="00741456" w:rsidRDefault="00E90DCE" w:rsidP="00E90DCE">
                        <w:r w:rsidRPr="00741456">
                          <w:t>Повышение проницаемости и выход жидкости</w:t>
                        </w:r>
                        <w:r>
                          <w:t xml:space="preserve"> из русла</w:t>
                        </w:r>
                      </w:p>
                    </w:txbxContent>
                  </v:textbox>
                </v:rect>
                <v:line id="Line 129" o:spid="_x0000_s1082" style="position:absolute;flip:x y;visibility:visible;mso-wrap-style:square" from="22860,46863" to="25146,58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b5FMQAAADbAAAADwAAAGRycy9kb3ducmV2LnhtbESPQWvCQBSE70L/w/IEb7pRUG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hvkUxAAAANsAAAAPAAAAAAAAAAAA&#10;AAAAAKECAABkcnMvZG93bnJldi54bWxQSwUGAAAAAAQABAD5AAAAkgMAAAAA&#10;">
                  <v:stroke endarrow="block"/>
                </v:line>
                <v:line id="Line 130" o:spid="_x0000_s1083" style="position:absolute;flip:x;visibility:visible;mso-wrap-style:square" from="37719,57150" to="40005,58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evxcUAAADbAAAADwAAAGRycy9kb3ducmV2LnhtbESPT2vCQBDF7wW/wzJCL6FuaqjU6CrW&#10;PyCUHrQ9eByyYxLMzobsVNNv3xUKPT7evN+bN1/2rlFX6kLt2cDzKAVFXHhbc2ng63P39AoqCLLF&#10;xjMZ+KEAy8XgYY659Tc+0PUopYoQDjkaqETaXOtQVOQwjHxLHL2z7xxKlF2pbYe3CHeNHqfpRDus&#10;OTZU2NK6ouJy/Hbxjd0Hb7IseXM6Saa0Pcl7qsWYx2G/moES6uX/+C+9twZeMr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aevxcUAAADbAAAADwAAAAAAAAAA&#10;AAAAAAChAgAAZHJzL2Rvd25yZXYueG1sUEsFBgAAAAAEAAQA+QAAAJMDAAAAAA==&#10;">
                  <v:stroke endarrow="block"/>
                </v:line>
                <v:rect id="Rectangle 131" o:spid="_x0000_s1084" style="position:absolute;left:19431;top:64008;width:1943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7yXc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WDx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/vJdxQAAANsAAAAPAAAAAAAAAAAAAAAAAJgCAABkcnMv&#10;ZG93bnJldi54bWxQSwUGAAAAAAQABAD1AAAAigMAAAAA&#10;">
                  <v:textbox>
                    <w:txbxContent>
                      <w:p w:rsidR="00E90DCE" w:rsidRPr="00741456" w:rsidRDefault="00E90DCE" w:rsidP="00E90DCE">
                        <w:r>
                          <w:t>Снижение венозного возврата и усугубление гиповолемии</w:t>
                        </w:r>
                      </w:p>
                    </w:txbxContent>
                  </v:textbox>
                </v:rect>
                <v:line id="Line 132" o:spid="_x0000_s1085" style="position:absolute;visibility:visible;mso-wrap-style:square" from="29718,62865" to="29718,64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QSZMQAAADbAAAADwAAAGRycy9kb3ducmV2LnhtbESPS2vDMBCE74X8B7GB3Bo5hbzcKCHU&#10;FHJoCnnQ89baWibWyliqo/77KFDIcZiZb5jVJtpG9NT52rGCyTgDQVw6XXOl4Hx6f16A8AFZY+OY&#10;FPyRh8168LTCXLsrH6g/hkokCPscFZgQ2lxKXxqy6MeuJU7ej+sshiS7SuoOrwluG/mSZTNpsea0&#10;YLClN0Pl5fhrFcxNcZBzWXycPou+nizjPn59L5UaDeP2FUSgGB7h//ZOK5hO4f4l/QC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pBJkxAAAANsAAAAPAAAAAAAAAAAA&#10;AAAAAKECAABkcnMvZG93bnJldi54bWxQSwUGAAAAAAQABAD5AAAAkgMAAAAA&#10;">
                  <v:stroke endarrow="block"/>
                </v:line>
                <v:rect id="Rectangle 133" o:spid="_x0000_s1086" style="position:absolute;left:19431;top:69723;width:19431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DJsc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ybHEAAAA2wAAAA8AAAAAAAAAAAAAAAAAmAIAAGRycy9k&#10;b3ducmV2LnhtbFBLBQYAAAAABAAEAPUAAACJAwAAAAA=&#10;">
                  <v:textbox>
                    <w:txbxContent>
                      <w:p w:rsidR="00E90DCE" w:rsidRPr="00741456" w:rsidRDefault="00E90DCE" w:rsidP="00E90DCE">
                        <w:r w:rsidRPr="00741456">
                          <w:t>Сердечная недостаточность  и активация барорецепторов</w:t>
                        </w:r>
                        <w:r>
                          <w:t xml:space="preserve"> при снижении  сердечного выброса и АД</w:t>
                        </w:r>
                      </w:p>
                    </w:txbxContent>
                  </v:textbox>
                </v:rect>
                <v:rect id="Rectangle 134" o:spid="_x0000_s1087" style="position:absolute;left:19431;top:78867;width:1943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Ed8sQA&#10;AADbAAAADwAAAGRycy9kb3ducmV2LnhtbESPQYvCMBSE7wv+h/CEva2pgm6tRhHdFb2IVvH8aJ5t&#10;sXkpTVbrvzfCgsdhZr5hpvPWVOJGjSstK+j3IhDEmdUl5wpOx9+vGITzyBory6TgQQ7ms87HFBNt&#10;73ygW+pzESDsElRQeF8nUrqsIIOuZ2vi4F1sY9AH2eRSN3gPcFPJQRSNpMGSw0KBNS0Lyq7pn1Gw&#10;PtXba7p8DOLdfviTxqvz+LI7K/XZbRcTEJ5a/w7/tzdawfAbXl/CD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hHfLEAAAA2wAAAA8AAAAAAAAAAAAAAAAAmAIAAGRycy9k&#10;b3ducmV2LnhtbFBLBQYAAAAABAAEAPUAAACJAwAAAAA=&#10;" fillcolor="yellow">
                  <v:textbox>
                    <w:txbxContent>
                      <w:p w:rsidR="00E90DCE" w:rsidRPr="00741456" w:rsidRDefault="00E90DCE" w:rsidP="00E90DCE">
                        <w:pPr>
                          <w:rPr>
                            <w:b/>
                          </w:rPr>
                        </w:pPr>
                        <w:r w:rsidRPr="00741456">
                          <w:rPr>
                            <w:b/>
                          </w:rPr>
                          <w:t>Усугубление шока</w:t>
                        </w:r>
                      </w:p>
                    </w:txbxContent>
                  </v:textbox>
                </v:rect>
                <v:rect id="Rectangle 135" o:spid="_x0000_s1088" style="position:absolute;left:41148;top:60579;width:18288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4WM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z+FjBAAAA2wAAAA8AAAAAAAAAAAAAAAAAmAIAAGRycy9kb3du&#10;cmV2LnhtbFBLBQYAAAAABAAEAPUAAACGAwAAAAA=&#10;">
                  <v:textbox>
                    <w:txbxContent>
                      <w:p w:rsidR="00E90DCE" w:rsidRPr="00741456" w:rsidRDefault="00E90DCE" w:rsidP="00E90DCE">
                        <w:r>
                          <w:t>Активация систем коагуляции в следствии повреждения клеток эндотелия и крови</w:t>
                        </w:r>
                      </w:p>
                    </w:txbxContent>
                  </v:textbox>
                </v:rect>
                <v:rect id="Rectangle 136" o:spid="_x0000_s1089" style="position:absolute;left:41148;top:69723;width:19431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IsG8MA&#10;AADbAAAADwAAAGRycy9kb3ducmV2LnhtbESPQYvCMBSE78L+h/AEb5oqKG01iriruBdxu+L50Tzb&#10;YvNSmqzWf28WBI/DzHzDLFadqcWNWldZVjAeRSCIc6srLhScfrfDGITzyBpry6TgQQ5Wy4/eAlNt&#10;7/xDt8wXIkDYpaig9L5JpXR5SQbdyDbEwbvY1qAPsi2kbvEe4KaWkyiaSYMVh4USG9qUlF+zP6Ng&#10;d2q+r9nmMYkPx+lXFn+ek8vhrNSg363nIDx1/h1+tfdawTSB/y/hB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IsG8MAAADbAAAADwAAAAAAAAAAAAAAAACYAgAAZHJzL2Rv&#10;d25yZXYueG1sUEsFBgAAAAAEAAQA9QAAAIgDAAAAAA==&#10;" fillcolor="yellow">
                  <v:textbox>
                    <w:txbxContent>
                      <w:p w:rsidR="00E90DCE" w:rsidRPr="00741456" w:rsidRDefault="00E90DCE" w:rsidP="00E90DCE">
                        <w:r>
                          <w:t xml:space="preserve">Возниконовение </w:t>
                        </w:r>
                        <w:r w:rsidRPr="00741456">
                          <w:rPr>
                            <w:b/>
                          </w:rPr>
                          <w:t xml:space="preserve">ДВС – синдрома </w:t>
                        </w:r>
                        <w:r>
                          <w:t>и внутрисосудистое свертывание крови</w:t>
                        </w:r>
                      </w:p>
                    </w:txbxContent>
                  </v:textbox>
                </v:rect>
                <v:line id="Line 137" o:spid="_x0000_s1090" style="position:absolute;visibility:visible;mso-wrap-style:square" from="50292,59436" to="50292,60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97Qc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vr05f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/e0HAAAAA2wAAAA8AAAAAAAAAAAAAAAAA&#10;oQIAAGRycy9kb3ducmV2LnhtbFBLBQYAAAAABAAEAPkAAACOAwAAAAA=&#10;">
                  <v:stroke endarrow="block"/>
                </v:line>
                <v:line id="Line 138" o:spid="_x0000_s1091" style="position:absolute;visibility:visible;mso-wrap-style:square" from="50292,67437" to="50292,69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Pe2sQAAADbAAAADwAAAGRycy9kb3ducmV2LnhtbESPQWsCMRSE7wX/Q3iCt5pdD1q3RhEX&#10;wYMtqKXn183rZunmZdnENf57Uyj0OMzMN8xqE20rBup941hBPs1AEFdON1wr+Ljsn19A+ICssXVM&#10;Cu7kYbMePa2w0O7GJxrOoRYJwr5ABSaErpDSV4Ys+qnriJP37XqLIcm+lrrHW4LbVs6ybC4tNpwW&#10;DHa0M1T9nK9WwcKUJ7mQ5fHyXg5Nvoxv8fNrqdRkHLevIALF8B/+ax+0gnkOv1/SD5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897axAAAANsAAAAPAAAAAAAAAAAA&#10;AAAAAKECAABkcnMvZG93bnJldi54bWxQSwUGAAAAAAQABAD5AAAAkgMAAAAA&#10;">
                  <v:stroke endarrow="block"/>
                </v:line>
                <v:line id="Line 139" o:spid="_x0000_s1092" style="position:absolute;visibility:visible;mso-wrap-style:square" from="29718,68580" to="29718,69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<v:stroke endarrow="block"/>
                </v:line>
                <v:line id="Line 140" o:spid="_x0000_s1093" style="position:absolute;visibility:visible;mso-wrap-style:square" from="60579,72009" to="61722,72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3lNs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5g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m3lNsUAAADbAAAADwAAAAAAAAAA&#10;AAAAAAChAgAAZHJzL2Rvd25yZXYueG1sUEsFBgAAAAAEAAQA+QAAAJMDAAAAAA==&#10;">
                  <v:stroke endarrow="block"/>
                </v:line>
                <v:line id="Line 141" o:spid="_x0000_s1094" style="position:absolute;flip:y;visibility:visible;mso-wrap-style:square" from="61722,36576" to="61722,72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L9DMUAAADbAAAADwAAAGRycy9kb3ducmV2LnhtbESPT2vCQBDF74V+h2WEXkLdVCXU1FVa&#10;W6EgHvxz8Dhkp0kwOxuyU43f3i0IPT7evN+bN1v0rlFn6kLt2cDLMAVFXHhbc2ngsF89v4IKgmyx&#10;8UwGrhRgMX98mGFu/YW3dN5JqSKEQ44GKpE21zoUFTkMQ98SR+/Hdw4lyq7UtsNLhLtGj9I00w5r&#10;jg0VtrSsqDjtfl18Y7Xhz/E4+XA6Sab0dZR1qsWYp0H//gZKqJf/43v62xrIJvC3JQJAz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CL9DMUAAADbAAAADwAAAAAAAAAA&#10;AAAAAAChAgAAZHJzL2Rvd25yZXYueG1sUEsFBgAAAAAEAAQA+QAAAJMDAAAAAA==&#10;">
                  <v:stroke endarrow="block"/>
                </v:line>
                <v:line id="Line 142" o:spid="_x0000_s1095" style="position:absolute;flip:x;visibility:visible;mso-wrap-style:square" from="60579,36576" to="61722,36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5Yl8UAAADbAAAADwAAAGRycy9kb3ducmV2LnhtbESPT2vCQBDF74V+h2WEXkLdVDHU1FVa&#10;W6EgHvxz8Dhkp0kwOxuyU43f3i0IPT7evN+bN1v0rlFn6kLt2cDLMAVFXHhbc2ngsF89v4IKgmyx&#10;8UwGrhRgMX98mGFu/YW3dN5JqSKEQ44GKpE21zoUFTkMQ98SR+/Hdw4lyq7UtsNLhLtGj9I00w5r&#10;jg0VtrSsqDjtfl18Y7Xhz/E4+XA6Sab0dZR1qsWYp0H//gZKqJf/43v62xrIJvC3JQJAz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25Yl8UAAADbAAAADwAAAAAAAAAA&#10;AAAAAAChAgAAZHJzL2Rvd25yZXYueG1sUEsFBgAAAAAEAAQA+QAAAJMDAAAAAA==&#10;">
                  <v:stroke endarrow="block"/>
                </v:line>
                <v:line id="Line 143" o:spid="_x0000_s1096" style="position:absolute;visibility:visible;mso-wrap-style:square" from="29718,77724" to="29718,78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pGrsQAAADbAAAADwAAAGRycy9kb3ducmV2LnhtbESPQWvCQBSE74L/YXlCb7qxh6ipq4ih&#10;0EMrGEvPr9nXbGj2bchu4/bfdwuCx2FmvmG2+2g7MdLgW8cKlosMBHHtdMuNgvfL83wNwgdkjZ1j&#10;UvBLHva76WSLhXZXPtNYhUYkCPsCFZgQ+kJKXxuy6BeuJ07elxsshiSHRuoBrwluO/mYZbm02HJa&#10;MNjT0VD9Xf1YBStTnuVKlq+XUzm2y018ix+fG6UeZvHwBCJQDPfwrf2iFeQ5/H9JP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GkauxAAAANsAAAAPAAAAAAAAAAAA&#10;AAAAAKECAABkcnMvZG93bnJldi54bWxQSwUGAAAAAAQABAD5AAAAkgMAAAAA&#10;">
                  <v:stroke endarrow="block"/>
                </v:line>
                <v:rect id="Rectangle 144" o:spid="_x0000_s1097" style="position:absolute;left:1047;top:26193;width:12669;height:3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3XT8UA&#10;AADbAAAADwAAAGRycy9kb3ducmV2LnhtbESPT2vCQBTE70K/w/IKvenGQG0aXUNJ/6AXaVPx/Mg+&#10;k5Ds25Ddavz2rlDwOMzMb5hVNppOnGhwjWUF81kEgri0uuFKwf73c5qAcB5ZY2eZFFzIQbZ+mKww&#10;1fbMP3QqfCUChF2KCmrv+1RKV9Zk0M1sTxy8ox0M+iCHSuoBzwFuOhlH0UIabDgs1NhTXlPZFn9G&#10;wde+37ZFfomT3ffzR5G8H16Pu4NST4/j2xKEp9Hfw//tjVaweIHbl/AD5P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zddPxQAAANsAAAAPAAAAAAAAAAAAAAAAAJgCAABkcnMv&#10;ZG93bnJldi54bWxQSwUGAAAAAAQABAD1AAAAigMAAAAA&#10;" fillcolor="yellow">
                  <v:textbox>
                    <w:txbxContent>
                      <w:p w:rsidR="00E90DCE" w:rsidRPr="00A460C5" w:rsidRDefault="00E90DCE" w:rsidP="00E90DCE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«Шоковая почка»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B97811" w:rsidRDefault="00B97811" w:rsidP="00F86C33">
      <w:pPr>
        <w:pStyle w:val="a3"/>
        <w:jc w:val="both"/>
        <w:rPr>
          <w:color w:val="000000"/>
        </w:rPr>
      </w:pPr>
      <w:r>
        <w:lastRenderedPageBreak/>
        <w:t xml:space="preserve">1 стадия. В результате гиповолемии активируется симпатоадреналовая и гипаталамо-гипофизарная системы, происходит выброс стресс-гормонов.  Симпатоадреналовая система вызывает рост ЧСС и вазоконстрикцию сосудов, имеющих ά-адренорецепцию (почки, мышцы, кожа). Вместе с этим выброс АКТГ (стимулирует выброс катехоламинов) и вазопрессина (спазм сосудов).  Происходит </w:t>
      </w:r>
      <w:r>
        <w:rPr>
          <w:color w:val="000000"/>
        </w:rPr>
        <w:t>в</w:t>
      </w:r>
      <w:r w:rsidRPr="00F86C33">
        <w:rPr>
          <w:color w:val="000000"/>
        </w:rPr>
        <w:t>азоконстрикция вен, а затем и пре- и посткапиллярных сфинктеров, открытие артерио-венозных шунтов и централизация кровообращения с последующим депонированием крови и переходом жидкости в интерстициальное пространство</w:t>
      </w:r>
      <w:r>
        <w:rPr>
          <w:color w:val="000000"/>
        </w:rPr>
        <w:t>. Все эти реакции обеспечивают компенсацию потери ОЦК и временное повышение АД. При успешном лечении на данной стадии удается купировать дальнейшее развитие шока.</w:t>
      </w:r>
    </w:p>
    <w:p w:rsidR="00B1559A" w:rsidRDefault="00B97811" w:rsidP="00F86C33">
      <w:pPr>
        <w:pStyle w:val="a3"/>
        <w:jc w:val="both"/>
        <w:rPr>
          <w:color w:val="000000"/>
        </w:rPr>
      </w:pPr>
      <w:r>
        <w:rPr>
          <w:color w:val="000000"/>
        </w:rPr>
        <w:t xml:space="preserve">2 стадия. Централизация кровообращения вызывает резкую гипоксию в органах и тканях, несущих ά-адренорецепторы на сосудах, переход на анаэробный гликолиз, метаболический ацидоз  и снижение энергии. Ацидоз вызывает во-первых выброс клетками вазоактивных веществ, которые приводят </w:t>
      </w:r>
      <w:r w:rsidR="009E46AB">
        <w:rPr>
          <w:color w:val="000000"/>
        </w:rPr>
        <w:t xml:space="preserve">к расширению спазмированных сосудов. Во-вторых, кислые продукты разрушают клеточные лизосомы, и выброс лизосомальных ферментов ведет к дальнейшему повреждению клеток и повышению проницаемости капилляров. Включается первый «порочный круг» на уровне микроциркуляторного русла. Снижение скорости кровотока и выход жидкости в интерстициальное пространство из-за повышенной проницаемости МЦР ведет к  дальнейшему снижению ОЦК и нарушению реологических свойств крови – кровь становится вязкой, происходит агрегация </w:t>
      </w:r>
      <w:r w:rsidR="002C74E6">
        <w:rPr>
          <w:color w:val="000000"/>
        </w:rPr>
        <w:t xml:space="preserve">и сладжирование эритроцитов. Из-за продолжающегося снижения ОЦК шоковые механизмы  замыкаются сами на себя – включается «порочный круг» на уровне сердечно-сосудистой системы, происходит нарастание ЧСС, тогда как давение продолжает снижатся. </w:t>
      </w:r>
    </w:p>
    <w:p w:rsidR="002C74E6" w:rsidRDefault="002C74E6" w:rsidP="00F86C33">
      <w:pPr>
        <w:pStyle w:val="a3"/>
        <w:jc w:val="both"/>
        <w:rPr>
          <w:color w:val="000000"/>
        </w:rPr>
      </w:pPr>
      <w:r>
        <w:rPr>
          <w:color w:val="000000"/>
        </w:rPr>
        <w:t>Из-за гипоксии почки нарастает олигурия вплоть до анурии в 3 стадии шока. ЮГА почки происходит выброс ренина, который активируя ренин-ангиотензин-альдостероновую систему в 1 стадии шока обеспечивает компесацию за счет вазоконстрикции, а во 2 и 3 – усугубляет шок.  Если в ткани почки происходят необратимые изменения, то после компенсации шока развивается картина «шоковой почки» с проявлением острой почечной недостаточности.</w:t>
      </w:r>
    </w:p>
    <w:p w:rsidR="002C74E6" w:rsidRDefault="002C74E6" w:rsidP="00F86C33">
      <w:pPr>
        <w:pStyle w:val="a3"/>
        <w:jc w:val="both"/>
        <w:rPr>
          <w:color w:val="000000"/>
        </w:rPr>
      </w:pPr>
      <w:r>
        <w:rPr>
          <w:color w:val="000000"/>
        </w:rPr>
        <w:t xml:space="preserve">Гипоксия и метаболический ацидоз активируют дыхательную систему, что сопровождается  гипервентиляцией, усиленным выведением </w:t>
      </w:r>
      <w:r>
        <w:rPr>
          <w:color w:val="000000"/>
          <w:lang w:val="en-US"/>
        </w:rPr>
        <w:t>CO</w:t>
      </w:r>
      <w:r w:rsidRPr="002C74E6">
        <w:rPr>
          <w:color w:val="000000"/>
        </w:rPr>
        <w:t xml:space="preserve">2 </w:t>
      </w:r>
      <w:r>
        <w:rPr>
          <w:color w:val="000000"/>
        </w:rPr>
        <w:t xml:space="preserve">и </w:t>
      </w:r>
      <w:r w:rsidR="003239B7">
        <w:rPr>
          <w:color w:val="000000"/>
        </w:rPr>
        <w:t xml:space="preserve"> усугублением метаболических нарушений и повреждений МЦР. При компенсации шока может развится «шоковое легкое», которое характеризуется  острой дыхательной недостаточностью со снижением парциального давления кислорода в артериальной крови.</w:t>
      </w:r>
    </w:p>
    <w:p w:rsidR="003239B7" w:rsidRPr="002C74E6" w:rsidRDefault="003239B7" w:rsidP="00F86C33">
      <w:pPr>
        <w:pStyle w:val="a3"/>
        <w:jc w:val="both"/>
      </w:pPr>
      <w:r>
        <w:rPr>
          <w:color w:val="000000"/>
        </w:rPr>
        <w:t>3 стадия. Замыкание «порочных кругов» и гипоксия приводит к необратимым изменениям тканей и органов и углублением шока. Повышение вязкости крови и активация коагуляции в следствие повреждения клеток крови и сосудов ведут к возникновению ДВС-синдрома и внутрисосудистому тромбооразованию. Это усуглубляет гипоксию. При развитии ДВС синдрома, как правило, шок считается необратимым и купировать его не удается.</w:t>
      </w:r>
    </w:p>
    <w:p w:rsidR="00060E98" w:rsidRPr="00F86C33" w:rsidRDefault="00060E98" w:rsidP="00BA1F9D">
      <w:pPr>
        <w:pStyle w:val="a3"/>
        <w:ind w:left="360"/>
        <w:jc w:val="both"/>
      </w:pPr>
    </w:p>
    <w:sectPr w:rsidR="00060E98" w:rsidRPr="00F86C33" w:rsidSect="001467DE"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36939"/>
    <w:multiLevelType w:val="hybridMultilevel"/>
    <w:tmpl w:val="61F2E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7C0603"/>
    <w:multiLevelType w:val="hybridMultilevel"/>
    <w:tmpl w:val="92ECF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4A7DEA"/>
    <w:multiLevelType w:val="hybridMultilevel"/>
    <w:tmpl w:val="A9DE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6E3791"/>
    <w:multiLevelType w:val="hybridMultilevel"/>
    <w:tmpl w:val="0EE84052"/>
    <w:lvl w:ilvl="0" w:tplc="0419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4">
    <w:nsid w:val="71C8549B"/>
    <w:multiLevelType w:val="hybridMultilevel"/>
    <w:tmpl w:val="133EA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D07215"/>
    <w:multiLevelType w:val="hybridMultilevel"/>
    <w:tmpl w:val="C1626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1B"/>
    <w:rsid w:val="00060E98"/>
    <w:rsid w:val="00113B8D"/>
    <w:rsid w:val="001467DE"/>
    <w:rsid w:val="001512E3"/>
    <w:rsid w:val="0020078A"/>
    <w:rsid w:val="002C74E6"/>
    <w:rsid w:val="003239B7"/>
    <w:rsid w:val="00583544"/>
    <w:rsid w:val="005B5E7D"/>
    <w:rsid w:val="0069640C"/>
    <w:rsid w:val="006F461C"/>
    <w:rsid w:val="007E6401"/>
    <w:rsid w:val="00800D4A"/>
    <w:rsid w:val="009E46AB"/>
    <w:rsid w:val="00B1559A"/>
    <w:rsid w:val="00B97811"/>
    <w:rsid w:val="00BA1F9D"/>
    <w:rsid w:val="00E76393"/>
    <w:rsid w:val="00E90DCE"/>
    <w:rsid w:val="00F8471B"/>
    <w:rsid w:val="00F8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471B"/>
  </w:style>
  <w:style w:type="paragraph" w:styleId="1">
    <w:name w:val="heading 1"/>
    <w:basedOn w:val="a"/>
    <w:next w:val="a"/>
    <w:qFormat/>
    <w:rsid w:val="00F8471B"/>
    <w:pPr>
      <w:keepNext/>
      <w:outlineLvl w:val="0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3">
    <w:name w:val="H3"/>
    <w:basedOn w:val="a"/>
    <w:next w:val="a"/>
    <w:rsid w:val="00F8471B"/>
    <w:pPr>
      <w:keepNext/>
      <w:spacing w:before="100" w:after="100"/>
      <w:outlineLvl w:val="3"/>
    </w:pPr>
    <w:rPr>
      <w:b/>
      <w:snapToGrid w:val="0"/>
      <w:sz w:val="28"/>
    </w:rPr>
  </w:style>
  <w:style w:type="paragraph" w:styleId="a3">
    <w:name w:val="Normal (Web)"/>
    <w:basedOn w:val="a"/>
    <w:rsid w:val="00060E9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471B"/>
  </w:style>
  <w:style w:type="paragraph" w:styleId="1">
    <w:name w:val="heading 1"/>
    <w:basedOn w:val="a"/>
    <w:next w:val="a"/>
    <w:qFormat/>
    <w:rsid w:val="00F8471B"/>
    <w:pPr>
      <w:keepNext/>
      <w:outlineLvl w:val="0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3">
    <w:name w:val="H3"/>
    <w:basedOn w:val="a"/>
    <w:next w:val="a"/>
    <w:rsid w:val="00F8471B"/>
    <w:pPr>
      <w:keepNext/>
      <w:spacing w:before="100" w:after="100"/>
      <w:outlineLvl w:val="3"/>
    </w:pPr>
    <w:rPr>
      <w:b/>
      <w:snapToGrid w:val="0"/>
      <w:sz w:val="28"/>
    </w:rPr>
  </w:style>
  <w:style w:type="paragraph" w:styleId="a3">
    <w:name w:val="Normal (Web)"/>
    <w:basedOn w:val="a"/>
    <w:rsid w:val="00060E9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Министерство Здравоохранения Российской Федерации</vt:lpstr>
    </vt:vector>
  </TitlesOfParts>
  <Company/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Лена</dc:creator>
  <cp:lastModifiedBy>Igor</cp:lastModifiedBy>
  <cp:revision>2</cp:revision>
  <dcterms:created xsi:type="dcterms:W3CDTF">2024-04-16T13:20:00Z</dcterms:created>
  <dcterms:modified xsi:type="dcterms:W3CDTF">2024-04-16T13:20:00Z</dcterms:modified>
</cp:coreProperties>
</file>