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F6" w:rsidRPr="00904149" w:rsidRDefault="000A46F6" w:rsidP="000A46F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Кофе аравийский 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Coffea arabica L.</w:t>
      </w:r>
    </w:p>
    <w:p w:rsidR="000A46F6" w:rsidRDefault="009835C3" w:rsidP="000A46F6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25298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Родовое название от арабского “cahve” — напиток, латинское arabicus — арабское.</w:t>
      </w:r>
      <w:r>
        <w:t xml:space="preserve"> 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Свое название кофе получил от южноэфиопской провинции Каффы, где дикие лесные заросли кофе аравийского сохранились и поныне. Из Эфиопии в XII—XIV вв. кофейное дерево перевезли на Аравийский полуостров в Йемен, который сейчас поставляет лучший по качеству кофе.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Считается, что кофе впервые заинтересовал пастухов, заметивших необычную живость коз, отведавших плодов и листьев кофейного дерева. По другой версии, пастухи случайно уронили плоды кофейного дерева в костер, почувствовали аромат жареного кофе и поняли, что он хорош, заварили, отведали этот напиток и признали его чудодейственную силу.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Сначала кофе был любимым напитком бедуинов и караванщиков, а позднее - излюбленным напитком американцев и значительной части европейцев, которые и поныне не могут обходиться без него. В Европе впервые о кофе узнали в 1592 г., после того как итальянский врач и ботаник Проспер д'Альпино описал напиток кофе как лекарственное средство.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России кофе в качестве лекарства “против насморка и главоболений” стал известен в 1665 г.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 XVIII в. вплоть до наших дней кофе и чай пытаются иногда представить своеобразными ядами. В XVIII в. французами был осуществлен долголетний эксперимент над двумя преступниками, приговоренными к смертной казни. Один получал в день по три чашки кофе, другой — столько же чая. Первый в условиях заключения дожил до 80 лет, второй — до 70 лет. Врач-экспериментатор, обходясь без столь “пагубных для здоровья напитков и будучи на свободе, до конца эксперимента не дожил, скончавшись на 62 году жизни”.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Литераторы вспоминают, что один врач уговаривал отказаться от употребления кофе французского писателя Бернанда Фонтенеля, убеждая его, что это яд.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— Я, доктор, с вами целиком согласен, — ответил Фонтенель, — но, видите ли, этот яд действует довольно медленно. Я использую его уже 80 лет.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Знаменитый ботаник-систематик Карл Линней любил выпить чашку кофе. Он отмечал, что “...напиток сей укрепляет чрево, способствует желудку в варении пищи, засорившуюся внутренность очищает, согревает живот”.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lastRenderedPageBreak/>
        <w:t>Вольтер, как известно, вовсе не способен был работать, если дома не было кофе. За день он иногда выпивал 50 чашек кофе. Немногим ему уступал Оноре де Бальзак.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Кофейное дерево — вечнозеленый кустарник или деревце высотой до 8 м. Ствол с зеленовато-серой корой. Ветви длинные, гибкие, раскидистые. Листья цельнокрайные, слегка волнистые, супротивные, длиной 5—20 см и шириной 1,55 см, на коротких черешках, кожистые, темно-зеленые. Цветки обоеполые, желто-белые, душистые, сидят по 3—7 в пазухах листьев. Плоды (двусемянная ягода) почти шаровидные или овальные, темно-красные, черные, черно-синие, а иногда и желтые величиной с вишню диаметром 1—1,15 см с более или менее сочным съедобным околоплодником. В каждом плоде находится по 2 плоско-выпуклых светло-серых семени, которые называют кофейными бобами или зернами. Цветение и созревание — в течение почти всего года. Начинает плодоносить с трех лет, живет до 200, но возраст на кофейных плантациях не превышает 30 лет. Средний урожай с дерева — около 1 кг семян в год.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Естественно произрастает в тропических районах Восточной и Западной Африки, культивируется во всех тропических странах (Индонезии, Индии, Бразилии и других странах Латинской Америки). Сбор урожая начинают с четырехлетних растений. Зрелые плоды пропускают через моющую машину, где током воды смывается мякоть. Сушат семена кофе на солнце или в сушилках при температуре 50—60°С, освобождают от роговой оболочки, внутри которой находятся 2 семени.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Семена кофе в свежем виде содержат алкалоид кофеин (0,65—2,7%), жир — около 12%, белки — 13%, сахар — 8%. После термической обработки содержание Сахаров снижается до 2—3%, кофедубильной кислоты — до 4—5%; содержание жиров повышается до 15%, азотистых веществ — до 14, кофеина — до 1,3%. В обжаренных семенах имеются фенольные соединения, органические кислоты, витамины РР, пиридин и др.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Сладкая съедобная мякоть плодов (ягод) кофе в Африке используется для приготовления алкогольных напитков и для получения кофеина.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Сырые кофейные зерна (семена) идут на получение кофеина. Обработка зерен для производства напитка кофе заключается в их обжаривании при 180—200°С до приобретения коричневого цвета.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Пищевое значение кофе заключается прежде всего в характерных вкусовых достоинствах и свойстве временно снимать сонливость и усталость, повышать работоспособность и творческую активность благодаря входящему в него кофеину. Употребление кофе противопоказано детям, пожилым людям, лицам с повышенной возбудимостью, страдающим бессонницей, гипертонией, атеросклерозом, органическими заболеваниями сердечно-сосудистой системы, гастритом, больным язвенной болезнью желудка.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качестве лекарственного сырья используется семя кофе.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Семена содержат пуриновые алкалоиды, из них главный — кофеин. Кофеин употребляется как стимулирующее средство при нервном утомлении и головной боли.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медицине кофеин чаще применяется в форме его комплексной соли с бензоатом натрия как стимулирующее средство при угнетении центральной нервной системы, для улучшения психической и физической работоспособности, при отравлении наркотическими средствами, недостаточности сердечнососудистой системы, спазмах сосудистой системы, при спазмах сосудов головного мозга.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Кофеин входит в состав многих лекарственных препаратов: аскофен, новомигрофен, новоцефальгин, пирамеин, цитрамон, кофетамин, коффен, кофеин бензоат натрия.</w:t>
      </w:r>
    </w:p>
    <w:p w:rsidR="000A46F6" w:rsidRPr="00904149" w:rsidRDefault="000A46F6" w:rsidP="000A46F6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0A46F6" w:rsidRDefault="000A46F6" w:rsidP="000A46F6">
      <w:pPr>
        <w:spacing w:before="120"/>
        <w:ind w:firstLine="567"/>
        <w:jc w:val="both"/>
      </w:pPr>
      <w:r w:rsidRPr="008E5DD4">
        <w:lastRenderedPageBreak/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F6"/>
    <w:rsid w:val="00002B5A"/>
    <w:rsid w:val="000A46F6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9835C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A4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A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>Home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Кофе аравийский</dc:title>
  <dc:creator>User</dc:creator>
  <cp:lastModifiedBy>Igor</cp:lastModifiedBy>
  <cp:revision>2</cp:revision>
  <dcterms:created xsi:type="dcterms:W3CDTF">2024-10-03T17:50:00Z</dcterms:created>
  <dcterms:modified xsi:type="dcterms:W3CDTF">2024-10-03T17:50:00Z</dcterms:modified>
</cp:coreProperties>
</file>