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59A">
      <w:pPr>
        <w:pStyle w:val="FR1"/>
        <w:framePr w:w="820" w:h="120" w:hSpace="10080" w:vSpace="40" w:wrap="notBeside" w:vAnchor="text" w:hAnchor="margin" w:x="1201" w:y="1" w:anchorLock="1"/>
        <w:spacing w:before="0"/>
        <w:jc w:val="both"/>
        <w:rPr>
          <w:sz w:val="24"/>
          <w:lang w:val="en-US"/>
        </w:rPr>
      </w:pPr>
      <w:bookmarkStart w:id="0" w:name="_GoBack"/>
      <w:bookmarkEnd w:id="0"/>
    </w:p>
    <w:p w:rsidR="00000000" w:rsidRDefault="008D3723">
      <w:pPr>
        <w:pStyle w:val="Normal"/>
        <w:spacing w:before="140" w:line="260" w:lineRule="auto"/>
        <w:ind w:left="0" w:firstLine="0"/>
        <w:rPr>
          <w:sz w:val="24"/>
          <w:lang w:val="en-US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-457200</wp:posOffset>
                </wp:positionV>
                <wp:extent cx="2895600" cy="8756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95600" cy="875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723" w:rsidRPr="0009418C" w:rsidRDefault="008D3723" w:rsidP="008D3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09418C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Контрацепция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9.2pt;margin-top:-36pt;width:228pt;height:6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" o:allowincell="f" filled="f" stroked="f">
                <o:lock v:ext="edit" shapetype="t"/>
                <v:textbox style="mso-fit-shape-to-text:t">
                  <w:txbxContent>
                    <w:p w:rsidR="008D3723" w:rsidRPr="0009418C" w:rsidRDefault="008D3723" w:rsidP="008D372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09418C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Контрацепция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1259A">
      <w:pPr>
        <w:pStyle w:val="Normal"/>
        <w:spacing w:before="140" w:line="260" w:lineRule="auto"/>
        <w:ind w:left="0" w:firstLine="0"/>
        <w:rPr>
          <w:sz w:val="24"/>
        </w:rPr>
      </w:pPr>
      <w:r>
        <w:rPr>
          <w:sz w:val="24"/>
        </w:rPr>
        <w:t>Контрацепция — предохранение от зачатия. Медицинские показания к применению контрацепции: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Обеспечение интервала в 2-3 года между родами (при та</w:t>
      </w:r>
      <w:r>
        <w:rPr>
          <w:sz w:val="24"/>
        </w:rPr>
        <w:softHyphen/>
        <w:t xml:space="preserve">ком интервале материнская смертность снижается в 2 р, а перинатальная — в 4) • Обеспечение интервала после </w:t>
      </w:r>
      <w:r>
        <w:rPr>
          <w:i/>
          <w:sz w:val="24"/>
        </w:rPr>
        <w:t>кеса</w:t>
      </w:r>
      <w:r>
        <w:rPr>
          <w:i/>
          <w:sz w:val="24"/>
        </w:rPr>
        <w:softHyphen/>
        <w:t>рева</w:t>
      </w:r>
      <w:r>
        <w:rPr>
          <w:sz w:val="24"/>
        </w:rPr>
        <w:t xml:space="preserve"> сечения продолжительностью 2 года, после внематочной беременности — 1 год • Частое проведение абортов • Возраст моложе 18 лет (только одна из 13 беременных этого возраста донашивает до срока и рожает) » Возраст старше 35 лет • Ал</w:t>
      </w:r>
      <w:r>
        <w:rPr>
          <w:sz w:val="24"/>
        </w:rPr>
        <w:softHyphen/>
        <w:t>коголизм и нарко</w:t>
      </w:r>
      <w:r>
        <w:rPr>
          <w:sz w:val="24"/>
        </w:rPr>
        <w:t>мания • Злокачественные новообразования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Экстрагенитальные заболевания, значительно усугубляющи</w:t>
      </w:r>
      <w:r>
        <w:rPr>
          <w:sz w:val="24"/>
        </w:rPr>
        <w:softHyphen/>
        <w:t xml:space="preserve">еся во время беременности и родов. </w:t>
      </w:r>
      <w:r>
        <w:rPr>
          <w:b/>
          <w:sz w:val="24"/>
        </w:rPr>
        <w:t>Методы контрацепции •</w:t>
      </w:r>
      <w:r>
        <w:rPr>
          <w:sz w:val="24"/>
        </w:rPr>
        <w:t xml:space="preserve"> Ритмический метод (биологический) • Ба</w:t>
      </w:r>
      <w:r>
        <w:rPr>
          <w:sz w:val="24"/>
        </w:rPr>
        <w:softHyphen/>
        <w:t>рьерные (механические) • Химические (спермициды) • Прерванное п</w:t>
      </w:r>
      <w:r>
        <w:rPr>
          <w:sz w:val="24"/>
        </w:rPr>
        <w:t>о</w:t>
      </w:r>
      <w:r>
        <w:rPr>
          <w:sz w:val="24"/>
        </w:rPr>
        <w:softHyphen/>
        <w:t>ловое сношение » Внутриматочная контрацепции » Гормональная кон</w:t>
      </w:r>
      <w:r>
        <w:rPr>
          <w:sz w:val="24"/>
        </w:rPr>
        <w:softHyphen/>
        <w:t>трацепция.</w:t>
      </w:r>
    </w:p>
    <w:p w:rsidR="00000000" w:rsidRDefault="0051259A">
      <w:pPr>
        <w:pStyle w:val="Normal"/>
        <w:spacing w:line="240" w:lineRule="auto"/>
        <w:ind w:left="0" w:firstLine="0"/>
        <w:rPr>
          <w:sz w:val="24"/>
        </w:rPr>
      </w:pPr>
      <w:r>
        <w:rPr>
          <w:b/>
          <w:sz w:val="24"/>
        </w:rPr>
        <w:t>Требования, предъявляемые к контрацептивам»</w:t>
      </w:r>
      <w:r>
        <w:rPr>
          <w:sz w:val="24"/>
        </w:rPr>
        <w:t xml:space="preserve"> Надежность в применении • Отсутствие вредного влияния на организм • Просто</w:t>
      </w:r>
      <w:r>
        <w:rPr>
          <w:sz w:val="24"/>
        </w:rPr>
        <w:softHyphen/>
        <w:t>та, доступность, дешевизна.</w:t>
      </w:r>
    </w:p>
    <w:p w:rsidR="00000000" w:rsidRDefault="0051259A">
      <w:pPr>
        <w:pStyle w:val="Normal"/>
        <w:spacing w:before="20" w:line="260" w:lineRule="auto"/>
        <w:ind w:left="0" w:firstLine="0"/>
        <w:rPr>
          <w:sz w:val="24"/>
        </w:rPr>
      </w:pPr>
      <w:r>
        <w:rPr>
          <w:b/>
          <w:sz w:val="24"/>
        </w:rPr>
        <w:t>РИТМИЧЕСКИЙ</w:t>
      </w:r>
      <w:r>
        <w:rPr>
          <w:sz w:val="24"/>
        </w:rPr>
        <w:t xml:space="preserve"> МЕТОД—воздержание от</w:t>
      </w:r>
      <w:r>
        <w:rPr>
          <w:sz w:val="24"/>
        </w:rPr>
        <w:t xml:space="preserve"> половых сно</w:t>
      </w:r>
      <w:r>
        <w:rPr>
          <w:sz w:val="24"/>
        </w:rPr>
        <w:softHyphen/>
        <w:t>шений в фертильный период или применение в этот период других методов контрацепции. Основное условие эффектив</w:t>
      </w:r>
      <w:r>
        <w:rPr>
          <w:sz w:val="24"/>
        </w:rPr>
        <w:softHyphen/>
        <w:t>ности — регулярность менструального и овариального цик</w:t>
      </w:r>
      <w:r>
        <w:rPr>
          <w:sz w:val="24"/>
        </w:rPr>
        <w:softHyphen/>
        <w:t>лов. Фертильный период — период Менструального цикла, в течение которого возмо</w:t>
      </w:r>
      <w:r>
        <w:rPr>
          <w:sz w:val="24"/>
        </w:rPr>
        <w:t>жно оплодотворение. При расчёте фертильного периода необходимо учитывать следующие факторы: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Оплодотворение яйцеклетки возможно в течение 24-48 ч после овуляции • Овуляция происходит за 14-15 дней до на</w:t>
      </w:r>
      <w:r>
        <w:rPr>
          <w:sz w:val="24"/>
        </w:rPr>
        <w:softHyphen/>
        <w:t>чала менструации • Способность сперматозоидов к опло</w:t>
      </w:r>
      <w:r>
        <w:rPr>
          <w:sz w:val="24"/>
        </w:rPr>
        <w:t>дот</w:t>
      </w:r>
      <w:r>
        <w:rPr>
          <w:sz w:val="24"/>
        </w:rPr>
        <w:softHyphen/>
        <w:t xml:space="preserve">ворению в половых путях женщины сохраняется 7-8 дней. </w:t>
      </w:r>
      <w:r>
        <w:rPr>
          <w:b/>
          <w:sz w:val="24"/>
        </w:rPr>
        <w:t>Варианты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Календарный метод — вычисление сроков наступления и продолжительности фертильного периода исходя из продол</w:t>
      </w:r>
      <w:r>
        <w:rPr>
          <w:sz w:val="24"/>
        </w:rPr>
        <w:softHyphen/>
        <w:t>жительности менструальных циклов за последние 8-12 мес. » Начало фертильного пер</w:t>
      </w:r>
      <w:r>
        <w:rPr>
          <w:sz w:val="24"/>
        </w:rPr>
        <w:t>иода вычисляют, вычитая число 18 из длительности самого короткого цикла (например, за 12 мес самый короткий цикл имел продолжительность 26 дней, поэтому начало фертильного периода приходится на 8 день цикла). Конец фертильного периода — вычитают число 11 и</w:t>
      </w:r>
      <w:r>
        <w:rPr>
          <w:sz w:val="24"/>
        </w:rPr>
        <w:t>з продолжительности самого длинного цикла (например, за 12 мес самый длинный цикл имел продолжительность 30 дней, поэтому конец фертильного периода наступает на 19 день цикла).</w:t>
      </w:r>
    </w:p>
    <w:p w:rsidR="00000000" w:rsidRDefault="0051259A">
      <w:pPr>
        <w:pStyle w:val="Normal"/>
        <w:spacing w:line="240" w:lineRule="auto"/>
        <w:ind w:hanging="80"/>
        <w:rPr>
          <w:sz w:val="24"/>
        </w:rPr>
      </w:pP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• Температурный метод — определение сроков фертильного периода путём определен</w:t>
      </w:r>
      <w:r>
        <w:rPr>
          <w:sz w:val="24"/>
        </w:rPr>
        <w:t>ия базальной температуры.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» Базальная температура — температура тела в состоянии пол</w:t>
      </w:r>
      <w:r>
        <w:rPr>
          <w:sz w:val="24"/>
        </w:rPr>
        <w:softHyphen/>
        <w:t>ного покоя, измеренная сразу после пробуждения до начала повседневной активной деятельности, включая приём пищи</w:t>
      </w:r>
    </w:p>
    <w:p w:rsidR="00000000" w:rsidRDefault="0051259A">
      <w:pPr>
        <w:pStyle w:val="Normal"/>
        <w:spacing w:line="260" w:lineRule="auto"/>
        <w:ind w:left="40"/>
        <w:rPr>
          <w:sz w:val="24"/>
        </w:rPr>
      </w:pPr>
      <w:r>
        <w:rPr>
          <w:sz w:val="24"/>
        </w:rPr>
        <w:t>(измеряют в прямой кишке). Базальную температуру опре</w:t>
      </w:r>
      <w:r>
        <w:rPr>
          <w:sz w:val="24"/>
        </w:rPr>
        <w:softHyphen/>
        <w:t>деляю</w:t>
      </w:r>
      <w:r>
        <w:rPr>
          <w:sz w:val="24"/>
        </w:rPr>
        <w:t>т ежедневно и результаты заносят в график. Обяза</w:t>
      </w:r>
      <w:r>
        <w:rPr>
          <w:sz w:val="24"/>
        </w:rPr>
        <w:softHyphen/>
        <w:t>тельное условие — измерение необходимо проводить од</w:t>
      </w:r>
      <w:r>
        <w:rPr>
          <w:sz w:val="24"/>
        </w:rPr>
        <w:softHyphen/>
        <w:t>ним и тем же термометром.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•Определение сроков фертильного периода. Фертильный пе</w:t>
      </w:r>
      <w:r>
        <w:rPr>
          <w:sz w:val="24"/>
        </w:rPr>
        <w:softHyphen/>
        <w:t>риод наступает за 6 дней до предовуляторного спада (день максимального рис</w:t>
      </w:r>
      <w:r>
        <w:rPr>
          <w:sz w:val="24"/>
        </w:rPr>
        <w:t>ка зачатия) и длится ещё 3 дня после него.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Цервикальный метод — определение фертильного периода на основании изменения характера шеечной слизи под вли</w:t>
      </w:r>
      <w:r>
        <w:rPr>
          <w:sz w:val="24"/>
        </w:rPr>
        <w:softHyphen/>
        <w:t>янием эстрогенов.</w:t>
      </w:r>
    </w:p>
    <w:p w:rsidR="00000000" w:rsidRDefault="0051259A">
      <w:pPr>
        <w:pStyle w:val="Normal"/>
        <w:spacing w:line="240" w:lineRule="auto"/>
        <w:rPr>
          <w:sz w:val="24"/>
        </w:rPr>
      </w:pPr>
      <w:r>
        <w:rPr>
          <w:sz w:val="24"/>
        </w:rPr>
        <w:t>•Мультикомпонентный метод подразумевает комплексную оценку времени начала и</w:t>
      </w:r>
    </w:p>
    <w:p w:rsidR="00000000" w:rsidRDefault="0051259A">
      <w:pPr>
        <w:pStyle w:val="Normal"/>
        <w:spacing w:line="240" w:lineRule="auto"/>
        <w:ind w:hanging="80"/>
        <w:jc w:val="left"/>
        <w:rPr>
          <w:sz w:val="24"/>
        </w:rPr>
      </w:pPr>
      <w:r>
        <w:rPr>
          <w:sz w:val="24"/>
        </w:rPr>
        <w:t>продолжит</w:t>
      </w:r>
      <w:r>
        <w:rPr>
          <w:sz w:val="24"/>
        </w:rPr>
        <w:t>ельности фертильного периода.</w:t>
      </w:r>
    </w:p>
    <w:p w:rsidR="00000000" w:rsidRDefault="0051259A">
      <w:pPr>
        <w:pStyle w:val="Normal"/>
        <w:spacing w:before="80" w:line="240" w:lineRule="auto"/>
        <w:jc w:val="left"/>
        <w:rPr>
          <w:sz w:val="24"/>
        </w:rPr>
      </w:pPr>
      <w:r>
        <w:rPr>
          <w:b/>
          <w:sz w:val="24"/>
        </w:rPr>
        <w:t>БАРЬЕРНЫЕ МЕТОДЫ КОНТРАЦЕПЦИИ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Основное преимущество — предотвращение не только зача</w:t>
      </w:r>
      <w:r>
        <w:rPr>
          <w:sz w:val="24"/>
        </w:rPr>
        <w:softHyphen/>
        <w:t>тия, но и заражения заболеваниями, передающимися поло</w:t>
      </w:r>
      <w:r>
        <w:rPr>
          <w:sz w:val="24"/>
        </w:rPr>
        <w:softHyphen/>
        <w:t xml:space="preserve">вым путём </w:t>
      </w:r>
      <w:r>
        <w:rPr>
          <w:i/>
          <w:sz w:val="24"/>
        </w:rPr>
        <w:t>[в т.ч.</w:t>
      </w:r>
      <w:r>
        <w:rPr>
          <w:sz w:val="24"/>
        </w:rPr>
        <w:t xml:space="preserve"> ВПГ, вирусом папилломы человека, хламидиями, способствующими развитию </w:t>
      </w:r>
      <w:r>
        <w:rPr>
          <w:sz w:val="24"/>
        </w:rPr>
        <w:t>онкологических заболе</w:t>
      </w:r>
      <w:r>
        <w:rPr>
          <w:sz w:val="24"/>
        </w:rPr>
        <w:softHyphen/>
        <w:t>вании). Различают следующие типы барьерных контрацептивов: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мужские (презервативы) и женские (диафрагмы, колпачки, контрацептивные губки).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lastRenderedPageBreak/>
        <w:t>Презервативы</w:t>
      </w:r>
      <w:r>
        <w:rPr>
          <w:sz w:val="24"/>
        </w:rPr>
        <w:t xml:space="preserve"> эффективны при использовании их во время каждого полового акта. 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• Латексные презер</w:t>
      </w:r>
      <w:r>
        <w:rPr>
          <w:sz w:val="24"/>
        </w:rPr>
        <w:t>вативы не пропускают воздух, воду и ми</w:t>
      </w:r>
      <w:r>
        <w:rPr>
          <w:sz w:val="24"/>
        </w:rPr>
        <w:softHyphen/>
        <w:t>кроорганизмы, поэтому предотвращают распространение за</w:t>
      </w:r>
      <w:r>
        <w:rPr>
          <w:sz w:val="24"/>
        </w:rPr>
        <w:softHyphen/>
        <w:t>болеваний, передающихся половым путём. Презервативы, из</w:t>
      </w:r>
      <w:r>
        <w:rPr>
          <w:sz w:val="24"/>
        </w:rPr>
        <w:softHyphen/>
        <w:t>готовленные из других материалов, такой способностью не обладают.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Контрацептивный эффект — 12,5-20 берем</w:t>
      </w:r>
      <w:r>
        <w:rPr>
          <w:sz w:val="24"/>
        </w:rPr>
        <w:t>енностей на 100 женщин в год.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Диафрагмы</w:t>
      </w:r>
      <w:r>
        <w:rPr>
          <w:sz w:val="24"/>
        </w:rPr>
        <w:t xml:space="preserve"> — куполообразные полусферы, изготовленные из резины или латекса, с пружинящим ободком диаметром от 50 до 95 мм. Диафрагму помещают между задней поверхнос</w:t>
      </w:r>
      <w:r>
        <w:rPr>
          <w:sz w:val="24"/>
        </w:rPr>
        <w:softHyphen/>
        <w:t>тью лобкового сочленения и задним сводом влагалища; она покрыв</w:t>
      </w:r>
      <w:r>
        <w:rPr>
          <w:sz w:val="24"/>
        </w:rPr>
        <w:t>ает переднюю стенку влагалища и шейку матки.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Физический барьер для сперматозоидов. Достаточной эф</w:t>
      </w:r>
      <w:r>
        <w:rPr>
          <w:sz w:val="24"/>
        </w:rPr>
        <w:softHyphen/>
        <w:t>фективности достигают сочетанием со спермицидными кре</w:t>
      </w:r>
      <w:r>
        <w:rPr>
          <w:sz w:val="24"/>
        </w:rPr>
        <w:softHyphen/>
        <w:t>мами и гелями, препятствующими нейтрализации кислой среды влагалища шеечной слизью (кислая среда влага</w:t>
      </w:r>
      <w:r>
        <w:rPr>
          <w:sz w:val="24"/>
        </w:rPr>
        <w:t>лища неблагоприятна для сперматозоидов).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Шеечные колпачки</w:t>
      </w:r>
      <w:r>
        <w:rPr>
          <w:sz w:val="24"/>
        </w:rPr>
        <w:t xml:space="preserve"> — колпачки, предназначенные для за</w:t>
      </w:r>
      <w:r>
        <w:rPr>
          <w:sz w:val="24"/>
        </w:rPr>
        <w:softHyphen/>
        <w:t>крытия шейки матки, имеющие форму широкого напёрстка размерами до 31 мм. Существует несколько типов шеечных колпачков. Колпачки изготовлены из резины.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В зависимо</w:t>
      </w:r>
      <w:r>
        <w:rPr>
          <w:sz w:val="24"/>
        </w:rPr>
        <w:t>сти от вида колпачка, его необходимо вводить на весь менструальный цикл, за исключением менструального периода (врачебная процедура), или на 36-48 ч (период по</w:t>
      </w:r>
      <w:r>
        <w:rPr>
          <w:sz w:val="24"/>
        </w:rPr>
        <w:softHyphen/>
        <w:t>ловых контактов — процедуру проводит сама женщина).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Контрацептивные губки.</w:t>
      </w:r>
      <w:r>
        <w:rPr>
          <w:sz w:val="24"/>
        </w:rPr>
        <w:t xml:space="preserve"> Препятствуют проникно</w:t>
      </w:r>
      <w:r>
        <w:rPr>
          <w:sz w:val="24"/>
        </w:rPr>
        <w:t>вению сперматозоидов в канал шейки матки и выделяют спермицидное вещество. Наиболее часто губки изготовлены из полиуретана, пропитанного 1 г ноноксинола-9.</w:t>
      </w:r>
    </w:p>
    <w:p w:rsidR="00000000" w:rsidRDefault="0051259A">
      <w:pPr>
        <w:pStyle w:val="Normal"/>
        <w:spacing w:before="80"/>
        <w:jc w:val="left"/>
        <w:rPr>
          <w:sz w:val="24"/>
        </w:rPr>
      </w:pPr>
      <w:r>
        <w:rPr>
          <w:b/>
          <w:sz w:val="24"/>
        </w:rPr>
        <w:t>ХИМИЧЕСКИЙ МЕТОД КОНТРАЦЕПЦИИ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b/>
          <w:sz w:val="24"/>
        </w:rPr>
        <w:t>Спермициды</w:t>
      </w:r>
      <w:r>
        <w:rPr>
          <w:sz w:val="24"/>
        </w:rPr>
        <w:t xml:space="preserve"> — кремы, гели, аэрозольные пены, а также пенные и непенные </w:t>
      </w:r>
      <w:r>
        <w:rPr>
          <w:sz w:val="24"/>
        </w:rPr>
        <w:t>суппозитории, имеющие в составе актив</w:t>
      </w:r>
      <w:r>
        <w:rPr>
          <w:sz w:val="24"/>
        </w:rPr>
        <w:softHyphen/>
        <w:t>ный компонент, инактивирующий сперматозоиды в течение не</w:t>
      </w:r>
      <w:r>
        <w:rPr>
          <w:sz w:val="24"/>
        </w:rPr>
        <w:softHyphen/>
        <w:t>скольких секунд (максимально — 2 мин). Обычно используют вместе с другими противозачаточными средствами, например диафрагмами, контрацептивными губками и презерв</w:t>
      </w:r>
      <w:r>
        <w:rPr>
          <w:sz w:val="24"/>
        </w:rPr>
        <w:t>ативами. 3% женщин применяют только спермициды.</w:t>
      </w:r>
    </w:p>
    <w:p w:rsidR="00000000" w:rsidRDefault="0051259A">
      <w:pPr>
        <w:pStyle w:val="Normal"/>
        <w:spacing w:line="260" w:lineRule="auto"/>
        <w:ind w:hanging="80"/>
        <w:rPr>
          <w:sz w:val="24"/>
        </w:rPr>
      </w:pPr>
      <w:r>
        <w:rPr>
          <w:sz w:val="24"/>
        </w:rPr>
        <w:t>• В качестве активного ингредиента используют 2 типа ве</w:t>
      </w:r>
      <w:r>
        <w:rPr>
          <w:sz w:val="24"/>
        </w:rPr>
        <w:softHyphen/>
        <w:t>ществ » Сурфактанты (например, ноноксинол-9) « Ингибито</w:t>
      </w:r>
      <w:r>
        <w:rPr>
          <w:sz w:val="24"/>
        </w:rPr>
        <w:softHyphen/>
        <w:t>ры активных ферментов.</w:t>
      </w:r>
    </w:p>
    <w:p w:rsidR="00000000" w:rsidRDefault="0051259A">
      <w:pPr>
        <w:pStyle w:val="Normal"/>
        <w:spacing w:line="260" w:lineRule="auto"/>
        <w:ind w:hanging="80"/>
        <w:rPr>
          <w:sz w:val="24"/>
        </w:rPr>
      </w:pPr>
      <w:r>
        <w:rPr>
          <w:sz w:val="24"/>
        </w:rPr>
        <w:t>• Активные ингредиенты уничтожают сперматозоиды, снижают их подвижность и</w:t>
      </w:r>
      <w:r>
        <w:rPr>
          <w:sz w:val="24"/>
        </w:rPr>
        <w:t>ли инактивируют ферменты, необходимые для проникновения сперматозоида в яйцеклетку. Часть спер</w:t>
      </w:r>
      <w:r>
        <w:rPr>
          <w:sz w:val="24"/>
        </w:rPr>
        <w:softHyphen/>
        <w:t>матозоидов, проникающих в шеечную слизь после воздейст</w:t>
      </w:r>
      <w:r>
        <w:rPr>
          <w:sz w:val="24"/>
        </w:rPr>
        <w:softHyphen/>
        <w:t>вия снермицида, имеет сниженную фертильную способность.</w:t>
      </w:r>
    </w:p>
    <w:p w:rsidR="00000000" w:rsidRDefault="0051259A">
      <w:pPr>
        <w:pStyle w:val="Normal"/>
        <w:spacing w:before="60"/>
        <w:rPr>
          <w:sz w:val="24"/>
        </w:rPr>
      </w:pPr>
      <w:r>
        <w:rPr>
          <w:b/>
          <w:sz w:val="24"/>
        </w:rPr>
        <w:t>ПРЕРВАННОЕ ПОЛОВОЕ СНОШЕНИЕ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  <w:lang w:val="en-US"/>
        </w:rPr>
        <w:t>coitus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interruptus</w:t>
      </w:r>
      <w:r>
        <w:rPr>
          <w:i/>
          <w:sz w:val="24"/>
        </w:rPr>
        <w:t>).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Обычный половой акт завершается эякуляцией вне половых путей женщины. Метод имеет много недостатков • Низкий кон</w:t>
      </w:r>
      <w:r>
        <w:rPr>
          <w:sz w:val="24"/>
        </w:rPr>
        <w:softHyphen/>
        <w:t xml:space="preserve">трацептивный эффект (15-30 беременностей на 100 женщин в год) • 60% женщин не испытывают оргазма • При длительном применении возможно развитие </w:t>
      </w:r>
      <w:r>
        <w:rPr>
          <w:sz w:val="24"/>
        </w:rPr>
        <w:t>застойных явлении в малом тазу, фригидности, дисфункции яичников • У мужчин длительное применение способно обусловить неврастению, снижение по</w:t>
      </w:r>
      <w:r>
        <w:rPr>
          <w:sz w:val="24"/>
        </w:rPr>
        <w:softHyphen/>
        <w:t>тенции, гипертрофию предстательной железы.</w:t>
      </w:r>
    </w:p>
    <w:p w:rsidR="00000000" w:rsidRDefault="0051259A">
      <w:pPr>
        <w:pStyle w:val="Normal"/>
        <w:spacing w:before="80"/>
        <w:jc w:val="left"/>
        <w:rPr>
          <w:sz w:val="24"/>
        </w:rPr>
      </w:pPr>
      <w:r>
        <w:rPr>
          <w:b/>
          <w:sz w:val="24"/>
        </w:rPr>
        <w:t>ВНУТРИМАТОЧНЫЕ СРЕДСТВА</w:t>
      </w:r>
    </w:p>
    <w:p w:rsidR="00000000" w:rsidRDefault="0051259A">
      <w:pPr>
        <w:pStyle w:val="Normal"/>
        <w:spacing w:line="260" w:lineRule="auto"/>
        <w:ind w:firstLine="80"/>
        <w:rPr>
          <w:sz w:val="24"/>
        </w:rPr>
      </w:pPr>
      <w:r>
        <w:rPr>
          <w:b/>
          <w:sz w:val="24"/>
        </w:rPr>
        <w:t>Преимущества •</w:t>
      </w:r>
      <w:r>
        <w:rPr>
          <w:sz w:val="24"/>
        </w:rPr>
        <w:t xml:space="preserve"> Высокая эффективность — частота</w:t>
      </w:r>
      <w:r>
        <w:rPr>
          <w:sz w:val="24"/>
        </w:rPr>
        <w:t xml:space="preserve"> наступления беременности при использовании внутриматочных средств (ВМС) составляет 2-3 случая на 100 женщин в год» Отсутствие сопутству</w:t>
      </w:r>
      <w:r>
        <w:rPr>
          <w:sz w:val="24"/>
        </w:rPr>
        <w:softHyphen/>
        <w:t>ющего системного действия на обмен веществ • Для длительного при</w:t>
      </w:r>
      <w:r>
        <w:rPr>
          <w:sz w:val="24"/>
        </w:rPr>
        <w:softHyphen/>
        <w:t>менения достаточно однократной процедуры (введение ВМС</w:t>
      </w:r>
      <w:r>
        <w:rPr>
          <w:sz w:val="24"/>
        </w:rPr>
        <w:t>) • От</w:t>
      </w:r>
      <w:r>
        <w:rPr>
          <w:sz w:val="24"/>
        </w:rPr>
        <w:softHyphen/>
        <w:t>сутствие тератогенного действия • Обратимость контрацептивного воз</w:t>
      </w:r>
      <w:r>
        <w:rPr>
          <w:sz w:val="24"/>
        </w:rPr>
        <w:softHyphen/>
        <w:t>действия • Устранение психологического дискомфорта, связанного с необходимостью заботиться о предотвращении нежелательной бере</w:t>
      </w:r>
      <w:r>
        <w:rPr>
          <w:sz w:val="24"/>
        </w:rPr>
        <w:softHyphen/>
        <w:t xml:space="preserve">менности перед каждым половым сношением. </w:t>
      </w:r>
      <w:r>
        <w:rPr>
          <w:b/>
          <w:sz w:val="24"/>
        </w:rPr>
        <w:t>Недостатки»</w:t>
      </w:r>
      <w:r>
        <w:rPr>
          <w:sz w:val="24"/>
        </w:rPr>
        <w:t xml:space="preserve"> Бо</w:t>
      </w:r>
      <w:r>
        <w:rPr>
          <w:sz w:val="24"/>
        </w:rPr>
        <w:t>льшое количество противопоказаний» Высокий риск развития воспалительных процессов матки и ее придатков • Увеличе</w:t>
      </w:r>
      <w:r>
        <w:rPr>
          <w:sz w:val="24"/>
        </w:rPr>
        <w:softHyphen/>
        <w:t xml:space="preserve">ние кровопотери при менструациях » </w:t>
      </w:r>
      <w:r>
        <w:rPr>
          <w:sz w:val="24"/>
        </w:rPr>
        <w:lastRenderedPageBreak/>
        <w:t>Высокий риск перфорации матки.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Введение возможно в любой день менст</w:t>
      </w:r>
      <w:r>
        <w:rPr>
          <w:sz w:val="24"/>
        </w:rPr>
        <w:softHyphen/>
        <w:t xml:space="preserve">руального цикла </w:t>
      </w:r>
    </w:p>
    <w:p w:rsidR="00000000" w:rsidRDefault="0051259A">
      <w:pPr>
        <w:pStyle w:val="Normal"/>
        <w:spacing w:line="260" w:lineRule="auto"/>
        <w:ind w:firstLine="100"/>
        <w:rPr>
          <w:sz w:val="24"/>
        </w:rPr>
      </w:pPr>
      <w:r>
        <w:rPr>
          <w:b/>
          <w:sz w:val="24"/>
        </w:rPr>
        <w:t>Показания</w:t>
      </w:r>
      <w:r>
        <w:rPr>
          <w:sz w:val="24"/>
        </w:rPr>
        <w:t xml:space="preserve"> ВМС считают о</w:t>
      </w:r>
      <w:r>
        <w:rPr>
          <w:sz w:val="24"/>
        </w:rPr>
        <w:t>птимальным методом контрацепции для, рожавших женщин, имеющих одного полового партнёра ;</w:t>
      </w:r>
      <w:r>
        <w:rPr>
          <w:b/>
          <w:sz w:val="24"/>
        </w:rPr>
        <w:t xml:space="preserve"> Противопоказания •</w:t>
      </w:r>
      <w:r>
        <w:rPr>
          <w:sz w:val="24"/>
        </w:rPr>
        <w:t xml:space="preserve"> Абсолютные » Беременность » Острые и подострые воспалительные процессы наружных и внутренних половых органов » Отсутствие в анамнезе родов » Подрост</w:t>
      </w:r>
      <w:r>
        <w:rPr>
          <w:sz w:val="24"/>
        </w:rPr>
        <w:t>ковый возраст • Относительные: аномалии развития половой системы, фибромиома мат</w:t>
      </w:r>
      <w:r>
        <w:rPr>
          <w:sz w:val="24"/>
        </w:rPr>
        <w:softHyphen/>
        <w:t>ки, эндометриоз, инфантильная матка (длина полости матки менее 6 см), деформация шейки матки, эрозии шейки матки, подозрение на гиперпластический процесс эндометрия, нарушения</w:t>
      </w:r>
      <w:r>
        <w:rPr>
          <w:sz w:val="24"/>
        </w:rPr>
        <w:t xml:space="preserve"> менструального цикла рецидивирующие воспалительные процессы матки и её придатков, заболевания крови </w:t>
      </w:r>
      <w:r>
        <w:rPr>
          <w:i/>
          <w:sz w:val="24"/>
        </w:rPr>
        <w:t>(в т.ч.</w:t>
      </w:r>
      <w:r>
        <w:rPr>
          <w:sz w:val="24"/>
        </w:rPr>
        <w:t xml:space="preserve"> анемия), экстрагенитальные заболевания (подострый эндокардит, сахарный диабет, хронические воспалительные экстрагенитальные заболевания с частыми о</w:t>
      </w:r>
      <w:r>
        <w:rPr>
          <w:sz w:val="24"/>
        </w:rPr>
        <w:t xml:space="preserve">бострениями), </w:t>
      </w:r>
      <w:r>
        <w:rPr>
          <w:i/>
          <w:sz w:val="24"/>
        </w:rPr>
        <w:t>I.</w:t>
      </w:r>
      <w:r>
        <w:rPr>
          <w:sz w:val="24"/>
        </w:rPr>
        <w:t xml:space="preserve"> Аллергия на медь, внематочная беременность в анамнезе, наличие  более одного полового партнёра 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Осложнения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Нарушения менструального цикла — основная причина уда</w:t>
      </w:r>
      <w:r>
        <w:rPr>
          <w:sz w:val="24"/>
        </w:rPr>
        <w:softHyphen/>
        <w:t>ления ВМС « Гиперполименорея (3,7-9,6%) — для коррек</w:t>
      </w:r>
      <w:r>
        <w:rPr>
          <w:sz w:val="24"/>
        </w:rPr>
        <w:softHyphen/>
        <w:t>ции рекомендуют приём и</w:t>
      </w:r>
      <w:r>
        <w:rPr>
          <w:sz w:val="24"/>
        </w:rPr>
        <w:t>нгибиторов синтеза простагландинов в течение первых 3 менструаций » Ациклические маточные кровотечения (5-15%) — при исключении других патологических процессов назначают кровоостанавливающие средства или комбинированные пероральные контрацептив</w:t>
      </w:r>
      <w:r>
        <w:rPr>
          <w:sz w:val="24"/>
        </w:rPr>
        <w:softHyphen/>
        <w:t>ные средств</w:t>
      </w:r>
      <w:r>
        <w:rPr>
          <w:sz w:val="24"/>
        </w:rPr>
        <w:t>а в течение 1-3 циклов » Если кровотечение про</w:t>
      </w:r>
      <w:r>
        <w:rPr>
          <w:sz w:val="24"/>
        </w:rPr>
        <w:softHyphen/>
        <w:t>должается, ВМС необходимо удалить.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Перфорация дна матки « Первичное прободение при введе</w:t>
      </w:r>
      <w:r>
        <w:rPr>
          <w:sz w:val="24"/>
        </w:rPr>
        <w:softHyphen/>
        <w:t>нии возникает примерно в 1 случае на 1000 введений » Про</w:t>
      </w:r>
      <w:r>
        <w:rPr>
          <w:sz w:val="24"/>
        </w:rPr>
        <w:softHyphen/>
        <w:t>бодение дна матки необходимо исключить, если при осмот</w:t>
      </w:r>
      <w:r>
        <w:rPr>
          <w:sz w:val="24"/>
        </w:rPr>
        <w:softHyphen/>
        <w:t>ре вра</w:t>
      </w:r>
      <w:r>
        <w:rPr>
          <w:sz w:val="24"/>
        </w:rPr>
        <w:t>ч не обнаруживает контрольных нитей в шейке мат</w:t>
      </w:r>
      <w:r>
        <w:rPr>
          <w:sz w:val="24"/>
        </w:rPr>
        <w:softHyphen/>
        <w:t>ки, а женщина не заметила выпадения ВМС * Может произойти вращение ВМС и втягивание нити в полость мат</w:t>
      </w:r>
      <w:r>
        <w:rPr>
          <w:sz w:val="24"/>
        </w:rPr>
        <w:softHyphen/>
        <w:t>ки » Если ВМС обнаруживают вне матки, его необходимо удалить во избежание возможных осложнений (например,</w:t>
      </w:r>
      <w:r>
        <w:rPr>
          <w:sz w:val="24"/>
        </w:rPr>
        <w:t xml:space="preserve"> спаек и непроходимости кишечника).</w:t>
      </w:r>
    </w:p>
    <w:p w:rsidR="00000000" w:rsidRDefault="0051259A">
      <w:pPr>
        <w:pStyle w:val="Normal"/>
        <w:spacing w:line="240" w:lineRule="auto"/>
        <w:ind w:hanging="20"/>
        <w:rPr>
          <w:sz w:val="24"/>
        </w:rPr>
      </w:pPr>
      <w:r>
        <w:rPr>
          <w:sz w:val="24"/>
        </w:rPr>
        <w:t>• Инфицированис.</w:t>
      </w:r>
    </w:p>
    <w:p w:rsidR="00000000" w:rsidRDefault="0051259A">
      <w:pPr>
        <w:pStyle w:val="Normal"/>
        <w:spacing w:line="260" w:lineRule="auto"/>
        <w:ind w:left="160"/>
        <w:rPr>
          <w:sz w:val="24"/>
        </w:rPr>
      </w:pPr>
      <w:r>
        <w:rPr>
          <w:sz w:val="24"/>
        </w:rPr>
        <w:t>• Частота инфицирования органов таза наиболее высока в течение первых 2 нед. Факторы, повышающие риск инфи</w:t>
      </w:r>
      <w:r>
        <w:rPr>
          <w:sz w:val="24"/>
        </w:rPr>
        <w:softHyphen/>
        <w:t>цирования:  Воспалительные заболевания органов таза в анамнезе • Отсутствие в акушеиском анамнез</w:t>
      </w:r>
      <w:r>
        <w:rPr>
          <w:sz w:val="24"/>
        </w:rPr>
        <w:t>е родов • Воз</w:t>
      </w:r>
      <w:r>
        <w:rPr>
          <w:sz w:val="24"/>
        </w:rPr>
        <w:softHyphen/>
        <w:t>раст менее 25 лет  Большое количество половых партнеров.</w:t>
      </w:r>
    </w:p>
    <w:p w:rsidR="00000000" w:rsidRDefault="0051259A">
      <w:pPr>
        <w:pStyle w:val="Normal"/>
        <w:spacing w:line="260" w:lineRule="auto"/>
        <w:ind w:left="160"/>
        <w:rPr>
          <w:sz w:val="24"/>
        </w:rPr>
      </w:pPr>
      <w:r>
        <w:rPr>
          <w:sz w:val="24"/>
        </w:rPr>
        <w:t>» Частота сальпингита у пользующихся ВМС в 3 раза выше по сравнению с теми, кто применяет диафрагмы или перо</w:t>
      </w:r>
      <w:r>
        <w:rPr>
          <w:sz w:val="24"/>
        </w:rPr>
        <w:softHyphen/>
        <w:t>ральные контрацептивы. Особенно высок риск у нерожав</w:t>
      </w:r>
      <w:r>
        <w:rPr>
          <w:sz w:val="24"/>
        </w:rPr>
        <w:softHyphen/>
        <w:t>ших женщин моложе 25 ле</w:t>
      </w:r>
      <w:r>
        <w:rPr>
          <w:sz w:val="24"/>
        </w:rPr>
        <w:t>т.</w:t>
      </w:r>
    </w:p>
    <w:p w:rsidR="00000000" w:rsidRDefault="0051259A">
      <w:pPr>
        <w:pStyle w:val="Normal"/>
        <w:spacing w:line="260" w:lineRule="auto"/>
        <w:ind w:left="160"/>
        <w:rPr>
          <w:sz w:val="24"/>
        </w:rPr>
      </w:pPr>
      <w:r>
        <w:rPr>
          <w:sz w:val="24"/>
        </w:rPr>
        <w:t xml:space="preserve">» Лечение </w:t>
      </w:r>
      <w:r>
        <w:rPr>
          <w:i/>
          <w:sz w:val="24"/>
        </w:rPr>
        <w:t>•&gt;</w:t>
      </w:r>
      <w:r>
        <w:rPr>
          <w:sz w:val="24"/>
        </w:rPr>
        <w:t xml:space="preserve"> Удаление ВМС  Антибиотикотерапия * Односто</w:t>
      </w:r>
      <w:r>
        <w:rPr>
          <w:sz w:val="24"/>
        </w:rPr>
        <w:softHyphen/>
        <w:t>ронний тубоовариальный абсцесс, иногда возникающий у женщин с ВМС, можно удалить без общей санации органов малого таза. Такой абсцесс развивается только после при</w:t>
      </w:r>
      <w:r>
        <w:rPr>
          <w:sz w:val="24"/>
        </w:rPr>
        <w:softHyphen/>
        <w:t>менения ВМС.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Экспульсия (самопро</w:t>
      </w:r>
      <w:r>
        <w:rPr>
          <w:sz w:val="24"/>
        </w:rPr>
        <w:t>извольное выпадение ВМС из полости матки) — 2-16%. При повторной экспульсии ВМС следует прибегнуть к иному методу контрацепции,</w:t>
      </w:r>
    </w:p>
    <w:p w:rsidR="00000000" w:rsidRDefault="0051259A">
      <w:pPr>
        <w:pStyle w:val="Normal"/>
        <w:spacing w:line="240" w:lineRule="auto"/>
        <w:ind w:hanging="20"/>
        <w:rPr>
          <w:sz w:val="24"/>
        </w:rPr>
      </w:pPr>
      <w:r>
        <w:rPr>
          <w:sz w:val="24"/>
        </w:rPr>
        <w:t>• Беременность (1-1,8%</w:t>
      </w:r>
      <w:r>
        <w:rPr>
          <w:sz w:val="24"/>
          <w:lang w:val="en-US"/>
        </w:rPr>
        <w:t>i</w:t>
      </w:r>
      <w:r>
        <w:rPr>
          <w:sz w:val="24"/>
        </w:rPr>
        <w:t>).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Боли (3,6%) — причинами могут быть экспульсия ВМС, вос</w:t>
      </w:r>
      <w:r>
        <w:rPr>
          <w:sz w:val="24"/>
        </w:rPr>
        <w:softHyphen/>
        <w:t>палительные процессы, самопроизвольный аборт,</w:t>
      </w:r>
      <w:r>
        <w:rPr>
          <w:sz w:val="24"/>
        </w:rPr>
        <w:t xml:space="preserve"> повышенная секреция простагландинов, эктопическая беременность.</w:t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b/>
          <w:sz w:val="24"/>
        </w:rPr>
        <w:t>ГОРМОНАЛЬНАЯ КОНТРАЦЕПЦИЯ</w:t>
      </w:r>
      <w:r>
        <w:rPr>
          <w:sz w:val="24"/>
        </w:rPr>
        <w:t xml:space="preserve"> Гормоны с целью контрацепции начали применять с конца 50 гг. В настоящее время гормональным методом контрацепции пользуются бо</w:t>
      </w:r>
      <w:r>
        <w:rPr>
          <w:sz w:val="24"/>
        </w:rPr>
        <w:softHyphen/>
        <w:t>лее 120 млн женщин.</w:t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b/>
          <w:sz w:val="24"/>
        </w:rPr>
        <w:t>Гормональная контр</w:t>
      </w:r>
      <w:r>
        <w:rPr>
          <w:b/>
          <w:sz w:val="24"/>
        </w:rPr>
        <w:t>ацепция и новообразования.</w:t>
      </w:r>
      <w:r>
        <w:rPr>
          <w:sz w:val="24"/>
        </w:rPr>
        <w:t xml:space="preserve"> Нет статистически достоверных данных о связи между применени</w:t>
      </w:r>
      <w:r>
        <w:rPr>
          <w:sz w:val="24"/>
        </w:rPr>
        <w:softHyphen/>
        <w:t>ем пероральных контрацептивов и развитием новообразовании молочной железы, шейки матки, эндометрия или яичников.</w:t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b/>
          <w:sz w:val="24"/>
        </w:rPr>
        <w:lastRenderedPageBreak/>
        <w:t>Классификация •</w:t>
      </w:r>
      <w:r>
        <w:rPr>
          <w:sz w:val="24"/>
        </w:rPr>
        <w:t xml:space="preserve"> Комбинированные эстроген-гестагенные пр</w:t>
      </w:r>
      <w:r>
        <w:rPr>
          <w:sz w:val="24"/>
        </w:rPr>
        <w:t>епа</w:t>
      </w:r>
      <w:r>
        <w:rPr>
          <w:sz w:val="24"/>
        </w:rPr>
        <w:softHyphen/>
        <w:t>раты (одно- и многофазные) • Мини-пили (прогестагены) • Инъекци</w:t>
      </w:r>
      <w:r>
        <w:rPr>
          <w:sz w:val="24"/>
        </w:rPr>
        <w:softHyphen/>
        <w:t>онные (пролонгированные) гормональные контрацептивы • Подкож</w:t>
      </w:r>
      <w:r>
        <w:rPr>
          <w:sz w:val="24"/>
        </w:rPr>
        <w:softHyphen/>
        <w:t>ные имплантаты.</w:t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Комбинированные эстроген-протестагенные препараты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В состав входят эстрогенный компонент (чаще всего этини-лэ</w:t>
      </w:r>
      <w:r>
        <w:rPr>
          <w:sz w:val="24"/>
        </w:rPr>
        <w:t>страдиол, реже — местранол) и прогестагенный компо</w:t>
      </w:r>
      <w:r>
        <w:rPr>
          <w:sz w:val="24"/>
        </w:rPr>
        <w:softHyphen/>
        <w:t>нент. Препараты различных поколений содержат разные по химической структуре прогестагены (оптимальны препара</w:t>
      </w:r>
      <w:r>
        <w:rPr>
          <w:sz w:val="24"/>
        </w:rPr>
        <w:softHyphen/>
        <w:t>ты третьего поколения). Наиболее оптимальным для контра</w:t>
      </w:r>
      <w:r>
        <w:rPr>
          <w:sz w:val="24"/>
        </w:rPr>
        <w:softHyphen/>
        <w:t>цептивного эффекта считают содержание эс</w:t>
      </w:r>
      <w:r>
        <w:rPr>
          <w:sz w:val="24"/>
        </w:rPr>
        <w:t>трогенового ком</w:t>
      </w:r>
      <w:r>
        <w:rPr>
          <w:sz w:val="24"/>
        </w:rPr>
        <w:softHyphen/>
        <w:t>понента 30-35 мкг, прогестагенового — 50-150 мкг. Препа</w:t>
      </w:r>
      <w:r>
        <w:rPr>
          <w:sz w:val="24"/>
        </w:rPr>
        <w:softHyphen/>
        <w:t>раты с более высоким содержанием следует применять при лечении различных гинекологических заболеваний,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Механизм контрацептивного действия « Подавление овуля</w:t>
      </w:r>
      <w:r>
        <w:rPr>
          <w:sz w:val="24"/>
        </w:rPr>
        <w:softHyphen/>
        <w:t>ции — эстрогены и прогест</w:t>
      </w:r>
      <w:r>
        <w:rPr>
          <w:sz w:val="24"/>
        </w:rPr>
        <w:t>агены подавляют синтез гонадо-тропинов и предотвращают овуляцию » Шеечная слизь ста</w:t>
      </w:r>
      <w:r>
        <w:rPr>
          <w:sz w:val="24"/>
        </w:rPr>
        <w:softHyphen/>
        <w:t>новится густой и вязкой, что препятствует продвижению сперматозоидов по шеечному каналу « Эндометрий под дей</w:t>
      </w:r>
      <w:r>
        <w:rPr>
          <w:sz w:val="24"/>
        </w:rPr>
        <w:softHyphen/>
        <w:t>ствием прогестагенов не претерпевает изменений, необхо</w:t>
      </w:r>
      <w:r>
        <w:rPr>
          <w:sz w:val="24"/>
        </w:rPr>
        <w:softHyphen/>
        <w:t>димых дл</w:t>
      </w:r>
      <w:r>
        <w:rPr>
          <w:sz w:val="24"/>
        </w:rPr>
        <w:t>я имплантации оплодотворённой яйцеклетки.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• Классификация и режим приёма » Монофазные Ф Доза гормонов в каждой таблетке назависи-мо от дня менструального цикла постоянна. Количество таб</w:t>
      </w:r>
      <w:r>
        <w:rPr>
          <w:sz w:val="24"/>
        </w:rPr>
        <w:softHyphen/>
        <w:t>леток в упаковке — 21 •» Препараты: Дсмулен, Днане-35, Минизистон, Риг</w:t>
      </w:r>
      <w:r>
        <w:rPr>
          <w:sz w:val="24"/>
        </w:rPr>
        <w:t>евидон, Силест, Фемоден, Марвелон •» Ре</w:t>
      </w:r>
      <w:r>
        <w:rPr>
          <w:sz w:val="24"/>
        </w:rPr>
        <w:softHyphen/>
        <w:t>жим приёма: принимать необходимо с первого дня менст</w:t>
      </w:r>
      <w:r>
        <w:rPr>
          <w:sz w:val="24"/>
        </w:rPr>
        <w:softHyphen/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sz w:val="24"/>
        </w:rPr>
        <w:t>руального цикла (день начала менструации) в течение 21 дня, затем делают перерыв на 7 дней •» Если приём препарата начинают с 5 дня цикла, то в течение 7 дней нео</w:t>
      </w:r>
      <w:r>
        <w:rPr>
          <w:sz w:val="24"/>
        </w:rPr>
        <w:t>бходимо применение дополнительных методов контрацепции (напри</w:t>
      </w:r>
      <w:r>
        <w:rPr>
          <w:sz w:val="24"/>
        </w:rPr>
        <w:softHyphen/>
        <w:t>мер, барьерных).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Многофазные •{• Концентрация эстрогена постоянна, а со</w:t>
      </w:r>
      <w:r>
        <w:rPr>
          <w:sz w:val="24"/>
        </w:rPr>
        <w:softHyphen/>
        <w:t>держание прогестерона увеличивается в 2 или в 3 раза (со</w:t>
      </w:r>
      <w:r>
        <w:rPr>
          <w:sz w:val="24"/>
        </w:rPr>
        <w:softHyphen/>
        <w:t>ответственно двух- и трёхфазные препараты) &lt;• Препараты:</w:t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sz w:val="24"/>
        </w:rPr>
        <w:t>двухфа</w:t>
      </w:r>
      <w:r>
        <w:rPr>
          <w:sz w:val="24"/>
        </w:rPr>
        <w:t>зный — Антеовин (принимают с 5 дня менструаль</w:t>
      </w:r>
      <w:r>
        <w:rPr>
          <w:sz w:val="24"/>
        </w:rPr>
        <w:softHyphen/>
        <w:t>ного цикла в течение 21 дня с 7-дневным интервалом), трёх</w:t>
      </w:r>
      <w:r>
        <w:rPr>
          <w:sz w:val="24"/>
        </w:rPr>
        <w:softHyphen/>
        <w:t>фазные — Три-регол, Тризистон, Триквилар, Тринивум, Тринордиол 21, Синфазе — с 1 дня менструального цикла в течение 21 дня с 7-дневным интервалом (необх</w:t>
      </w:r>
      <w:r>
        <w:rPr>
          <w:sz w:val="24"/>
        </w:rPr>
        <w:t>одимо пре</w:t>
      </w:r>
      <w:r>
        <w:rPr>
          <w:sz w:val="24"/>
        </w:rPr>
        <w:softHyphen/>
        <w:t>дупредить пациентку, что первая менструация при приёме препарата наступит на 23-24 день) •?• Некоторые фирмы вы</w:t>
      </w:r>
      <w:r>
        <w:rPr>
          <w:sz w:val="24"/>
        </w:rPr>
        <w:softHyphen/>
        <w:t>пускают упаковки из 28 таблеток — 21 таблетка содержат гормональные вещества, оставшиеся 7 — плацсбо (иногда содержат препараты железа</w:t>
      </w:r>
      <w:r>
        <w:rPr>
          <w:sz w:val="24"/>
        </w:rPr>
        <w:t>).</w:t>
      </w:r>
    </w:p>
    <w:p w:rsidR="00000000" w:rsidRDefault="0051259A">
      <w:pPr>
        <w:pStyle w:val="Normal"/>
        <w:spacing w:line="260" w:lineRule="auto"/>
        <w:ind w:left="120" w:hanging="80"/>
        <w:rPr>
          <w:sz w:val="24"/>
        </w:rPr>
      </w:pPr>
      <w:r>
        <w:rPr>
          <w:sz w:val="24"/>
          <w:u w:val="single"/>
        </w:rPr>
        <w:t>Примечание.</w:t>
      </w:r>
      <w:r>
        <w:rPr>
          <w:sz w:val="24"/>
        </w:rPr>
        <w:t xml:space="preserve"> Наиболее оптимальны для контрацепции трёхфазные препараты и монофазные, содержащие прогестагены третьего по</w:t>
      </w:r>
      <w:r>
        <w:rPr>
          <w:sz w:val="24"/>
        </w:rPr>
        <w:softHyphen/>
        <w:t>коления (Марвелон, Мерсилон, Силест).</w:t>
      </w:r>
    </w:p>
    <w:p w:rsidR="00000000" w:rsidRDefault="0051259A">
      <w:pPr>
        <w:pStyle w:val="Normal"/>
        <w:spacing w:line="260" w:lineRule="auto"/>
        <w:ind w:left="40" w:hanging="60"/>
        <w:rPr>
          <w:sz w:val="24"/>
        </w:rPr>
      </w:pPr>
      <w:r>
        <w:rPr>
          <w:sz w:val="24"/>
        </w:rPr>
        <w:t>• Контрацептивная эффективность — 0-1 беременность на 100 женщин в год.</w:t>
      </w:r>
    </w:p>
    <w:p w:rsidR="00000000" w:rsidRDefault="0051259A">
      <w:pPr>
        <w:pStyle w:val="Normal"/>
        <w:spacing w:line="260" w:lineRule="auto"/>
        <w:ind w:left="40" w:hanging="60"/>
        <w:rPr>
          <w:sz w:val="24"/>
        </w:rPr>
      </w:pPr>
      <w:r>
        <w:rPr>
          <w:sz w:val="24"/>
        </w:rPr>
        <w:t>• Показания » Необходим</w:t>
      </w:r>
      <w:r>
        <w:rPr>
          <w:sz w:val="24"/>
        </w:rPr>
        <w:t>ость надёжной контрацепции « Не</w:t>
      </w:r>
      <w:r>
        <w:rPr>
          <w:sz w:val="24"/>
        </w:rPr>
        <w:softHyphen/>
        <w:t>обходимость контрацепции молодым нерожавшим женщи</w:t>
      </w:r>
      <w:r>
        <w:rPr>
          <w:sz w:val="24"/>
        </w:rPr>
        <w:softHyphen/>
        <w:t>нам (подросткам не .рекомендуют многофазные препараты, оптимальными для этой возрастной группы считают моно</w:t>
      </w:r>
      <w:r>
        <w:rPr>
          <w:sz w:val="24"/>
        </w:rPr>
        <w:softHyphen/>
        <w:t>фазные препараты, содержащие прогестагены третьего по</w:t>
      </w:r>
      <w:r>
        <w:rPr>
          <w:sz w:val="24"/>
        </w:rPr>
        <w:softHyphen/>
        <w:t>коления) « О</w:t>
      </w:r>
      <w:r>
        <w:rPr>
          <w:sz w:val="24"/>
        </w:rPr>
        <w:t>беспечение соответствующего интервала меж</w:t>
      </w:r>
      <w:r>
        <w:rPr>
          <w:sz w:val="24"/>
        </w:rPr>
        <w:softHyphen/>
        <w:t>ду родами » Контрацепция при наличии в семейном анамне</w:t>
      </w:r>
      <w:r>
        <w:rPr>
          <w:sz w:val="24"/>
        </w:rPr>
        <w:softHyphen/>
        <w:t>зе рака яичников « Терапевтические показания (нарушения менструальной функции, альгоменорея, предменструальный синдром, функциональные кисты яичников, климакте</w:t>
      </w:r>
      <w:r>
        <w:rPr>
          <w:sz w:val="24"/>
        </w:rPr>
        <w:t>ричес</w:t>
      </w:r>
      <w:r>
        <w:rPr>
          <w:sz w:val="24"/>
        </w:rPr>
        <w:softHyphen/>
        <w:t>кий синдром, постгеморрагическая анемия, разрешение вос</w:t>
      </w:r>
      <w:r>
        <w:rPr>
          <w:sz w:val="24"/>
        </w:rPr>
        <w:softHyphen/>
        <w:t>палительных процессов матки и сё придатков, реабилитация после эктопической беременности, розовые угри, жирная себорея,гирсутизм).</w:t>
      </w:r>
    </w:p>
    <w:p w:rsidR="00000000" w:rsidRDefault="0051259A">
      <w:pPr>
        <w:pStyle w:val="Normal"/>
        <w:spacing w:line="260" w:lineRule="auto"/>
        <w:ind w:firstLine="0"/>
        <w:rPr>
          <w:sz w:val="24"/>
        </w:rPr>
      </w:pPr>
      <w:r>
        <w:rPr>
          <w:sz w:val="24"/>
          <w:u w:val="single"/>
        </w:rPr>
        <w:t>Примечание.</w:t>
      </w:r>
      <w:r>
        <w:rPr>
          <w:sz w:val="24"/>
        </w:rPr>
        <w:t xml:space="preserve"> При использовании гормональных контрацептивов не</w:t>
      </w:r>
      <w:r>
        <w:rPr>
          <w:sz w:val="24"/>
        </w:rPr>
        <w:softHyphen/>
        <w:t>об</w:t>
      </w:r>
      <w:r>
        <w:rPr>
          <w:sz w:val="24"/>
        </w:rPr>
        <w:t>ходимо исключить активное курение (более 10-12 сигарет/сут).</w:t>
      </w:r>
    </w:p>
    <w:p w:rsidR="00000000" w:rsidRDefault="0051259A">
      <w:pPr>
        <w:pStyle w:val="Normal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• Противопоказания</w:t>
      </w:r>
    </w:p>
    <w:p w:rsidR="00000000" w:rsidRDefault="0051259A">
      <w:pPr>
        <w:pStyle w:val="Normal"/>
        <w:spacing w:line="260" w:lineRule="auto"/>
        <w:ind w:left="160"/>
        <w:rPr>
          <w:sz w:val="24"/>
        </w:rPr>
      </w:pPr>
      <w:r>
        <w:rPr>
          <w:sz w:val="24"/>
        </w:rPr>
        <w:t>» Абсолютные: беременность, тромбоэмболические заболева</w:t>
      </w:r>
      <w:r>
        <w:rPr>
          <w:sz w:val="24"/>
        </w:rPr>
        <w:softHyphen/>
        <w:t>ния, поражение сосудов головного мозга, злокачественные опухоли половых органов или молочных желез, тяжёлые нарушения фу</w:t>
      </w:r>
      <w:r>
        <w:rPr>
          <w:sz w:val="24"/>
        </w:rPr>
        <w:t>нкций печени, цирроз. Перечисленную соматическую патологию считают абсолютным противопоказа</w:t>
      </w:r>
      <w:r>
        <w:rPr>
          <w:sz w:val="24"/>
        </w:rPr>
        <w:softHyphen/>
        <w:t>нием даже при наличии её в анамнезе.</w:t>
      </w:r>
    </w:p>
    <w:p w:rsidR="00000000" w:rsidRDefault="0051259A">
      <w:pPr>
        <w:pStyle w:val="Normal"/>
        <w:spacing w:line="260" w:lineRule="auto"/>
        <w:ind w:left="160"/>
        <w:rPr>
          <w:sz w:val="24"/>
        </w:rPr>
      </w:pPr>
      <w:r>
        <w:rPr>
          <w:sz w:val="24"/>
        </w:rPr>
        <w:lastRenderedPageBreak/>
        <w:t>» Относительные: тяжёлый токсикоз второй половины бере</w:t>
      </w:r>
      <w:r>
        <w:rPr>
          <w:sz w:val="24"/>
        </w:rPr>
        <w:softHyphen/>
        <w:t xml:space="preserve">менности, идиопатическая желтуха в анамнезе, герпес беременных, тяжёлая </w:t>
      </w:r>
      <w:r>
        <w:rPr>
          <w:sz w:val="24"/>
        </w:rPr>
        <w:t xml:space="preserve">депрессия, психозы, бронхиальная астма, артериальная гипертензия тяжёлой степени (выше 160/100 мм рт.ст.), серповидно-клеточная анемия, тяжёлое течение сахарного диабета, ревматическая болезнь сердца, отосклероз, гиперлипидемия, тяжёлые заболевания почек, </w:t>
      </w:r>
      <w:r>
        <w:rPr>
          <w:sz w:val="24"/>
        </w:rPr>
        <w:t xml:space="preserve">варикозное расширение вен и тромбофлебит, калькулезный холецистит, пузырный ЗЭНОС (до исчезновения хорионическо-го гонадотроцина в крови), кровотечения из половых путей неясной этиологии, гиперпролактинемия, ожирение </w:t>
      </w:r>
      <w:r>
        <w:rPr>
          <w:sz w:val="24"/>
          <w:lang w:val="en-US"/>
        </w:rPr>
        <w:t>II</w:t>
      </w:r>
      <w:r>
        <w:rPr>
          <w:sz w:val="24"/>
        </w:rPr>
        <w:t>1-</w:t>
      </w:r>
      <w:r>
        <w:rPr>
          <w:sz w:val="24"/>
          <w:lang w:val="en-US"/>
        </w:rPr>
        <w:t>IV</w:t>
      </w:r>
      <w:r>
        <w:rPr>
          <w:sz w:val="24"/>
        </w:rPr>
        <w:t xml:space="preserve"> степенен, активное курение (боле</w:t>
      </w:r>
      <w:r>
        <w:rPr>
          <w:sz w:val="24"/>
        </w:rPr>
        <w:t>е 10-12</w:t>
      </w:r>
      <w:r>
        <w:rPr>
          <w:sz w:val="24"/>
        </w:rPr>
        <w:tab/>
        <w:t>сигарет/сут), особенно в возрасте старше 35 лет.</w:t>
      </w:r>
    </w:p>
    <w:p w:rsidR="00000000" w:rsidRDefault="0051259A">
      <w:pPr>
        <w:pStyle w:val="Normal"/>
        <w:spacing w:line="240" w:lineRule="auto"/>
        <w:rPr>
          <w:sz w:val="24"/>
        </w:rPr>
      </w:pPr>
      <w:r>
        <w:rPr>
          <w:sz w:val="24"/>
        </w:rPr>
        <w:t>• Побочные эффекты</w:t>
      </w:r>
    </w:p>
    <w:p w:rsidR="00000000" w:rsidRDefault="0051259A">
      <w:pPr>
        <w:pStyle w:val="Normal"/>
        <w:spacing w:line="220" w:lineRule="auto"/>
        <w:rPr>
          <w:sz w:val="24"/>
        </w:rPr>
      </w:pPr>
      <w:r>
        <w:rPr>
          <w:sz w:val="24"/>
        </w:rPr>
        <w:t>•Этроген- и гестагензависимые. Вид побочных эффектов за</w:t>
      </w:r>
      <w:r>
        <w:rPr>
          <w:sz w:val="24"/>
        </w:rPr>
        <w:softHyphen/>
        <w:t>висит от содержания в конкретном препарате эстрогенов и гестагенов, а также от индивидуальной чувствительности к ним &lt;• Эстр</w:t>
      </w:r>
      <w:r>
        <w:rPr>
          <w:sz w:val="24"/>
        </w:rPr>
        <w:t>огензависимые: тошнота, увеличение чувствитель</w:t>
      </w:r>
      <w:r>
        <w:rPr>
          <w:sz w:val="24"/>
        </w:rPr>
        <w:softHyphen/>
        <w:t>ности кожи молочных желез и/или их увеличение; задержка жидкости, обусловливающая циклическую прибавку массы тела; усиление влагалищной секреции; эктопия цилиндри</w:t>
      </w:r>
      <w:r>
        <w:rPr>
          <w:sz w:val="24"/>
        </w:rPr>
        <w:softHyphen/>
        <w:t>ческого эпителия шейки матки; головные боли; г</w:t>
      </w:r>
      <w:r>
        <w:rPr>
          <w:sz w:val="24"/>
        </w:rPr>
        <w:t>оловокру</w:t>
      </w:r>
      <w:r>
        <w:rPr>
          <w:sz w:val="24"/>
        </w:rPr>
        <w:softHyphen/>
        <w:t>жение; раздражительность; судороги в икроножных мыш</w:t>
      </w:r>
      <w:r>
        <w:rPr>
          <w:sz w:val="24"/>
        </w:rPr>
        <w:softHyphen/>
        <w:t>цах: хлоазма; артериальная гипертёнзия; тромбофлебит &lt;• Ге</w:t>
      </w:r>
      <w:r>
        <w:rPr>
          <w:sz w:val="24"/>
        </w:rPr>
        <w:softHyphen/>
        <w:t>стагензависимые (андрогензависимые): повышение аппетита и увеличение массы тела, депрессия, повышенная утомляе</w:t>
      </w:r>
      <w:r>
        <w:rPr>
          <w:sz w:val="24"/>
        </w:rPr>
        <w:softHyphen/>
        <w:t>мость, понижение полового</w:t>
      </w:r>
      <w:r>
        <w:rPr>
          <w:sz w:val="24"/>
        </w:rPr>
        <w:t xml:space="preserve"> влечения, розовые угри, повы</w:t>
      </w:r>
      <w:r>
        <w:rPr>
          <w:sz w:val="24"/>
        </w:rPr>
        <w:softHyphen/>
        <w:t>шение активности сальных желез кожи, нейродермит, зуд, сыпь, головные боли, уменьшение продолжительности мен</w:t>
      </w:r>
      <w:r>
        <w:rPr>
          <w:sz w:val="24"/>
        </w:rPr>
        <w:softHyphen/>
        <w:t xml:space="preserve">струаций и снижение количества выделяемой крови, </w:t>
      </w:r>
      <w:r>
        <w:rPr>
          <w:i/>
          <w:sz w:val="24"/>
        </w:rPr>
        <w:t>при-лиаы,</w:t>
      </w:r>
      <w:r>
        <w:rPr>
          <w:sz w:val="24"/>
        </w:rPr>
        <w:t xml:space="preserve"> сухость во влагалище, кандидозный кольпит, холес-татическа</w:t>
      </w:r>
      <w:r>
        <w:rPr>
          <w:sz w:val="24"/>
        </w:rPr>
        <w:t>я желтуха.</w:t>
      </w:r>
    </w:p>
    <w:p w:rsidR="00000000" w:rsidRDefault="0051259A">
      <w:pPr>
        <w:pStyle w:val="Normal"/>
        <w:spacing w:line="220" w:lineRule="auto"/>
        <w:rPr>
          <w:sz w:val="24"/>
        </w:rPr>
      </w:pPr>
      <w:r>
        <w:rPr>
          <w:sz w:val="24"/>
        </w:rPr>
        <w:t>•Ранние и поздние &lt;• Ранние: тошнота, головокружение, уве</w:t>
      </w:r>
      <w:r>
        <w:rPr>
          <w:sz w:val="24"/>
        </w:rPr>
        <w:softHyphen/>
        <w:t>личение и болезненность молочных желез, межменструаль</w:t>
      </w:r>
      <w:r>
        <w:rPr>
          <w:sz w:val="24"/>
        </w:rPr>
        <w:softHyphen/>
        <w:t>ные кровянистые выделения, боли в животе. Возникают, как правило, в первые 3 мес применения препаратов и про</w:t>
      </w:r>
      <w:r>
        <w:rPr>
          <w:sz w:val="24"/>
        </w:rPr>
        <w:softHyphen/>
        <w:t>ходят без лечения &lt;• Поз</w:t>
      </w:r>
      <w:r>
        <w:rPr>
          <w:sz w:val="24"/>
        </w:rPr>
        <w:t>дние: утомляемость, раздражитель</w:t>
      </w:r>
      <w:r>
        <w:rPr>
          <w:sz w:val="24"/>
        </w:rPr>
        <w:softHyphen/>
        <w:t>ность, депрессия, увеличение массы тела, снижение поло</w:t>
      </w:r>
      <w:r>
        <w:rPr>
          <w:sz w:val="24"/>
        </w:rPr>
        <w:softHyphen/>
        <w:t>вого влечения, нарушения зрения, задержка менструально-подобной реакции. Возникают через 3-6 мес от начала приёма препарата.</w:t>
      </w:r>
    </w:p>
    <w:p w:rsidR="00000000" w:rsidRDefault="0051259A">
      <w:pPr>
        <w:pStyle w:val="Normal"/>
        <w:spacing w:line="240" w:lineRule="auto"/>
        <w:rPr>
          <w:sz w:val="24"/>
        </w:rPr>
      </w:pPr>
      <w:r>
        <w:rPr>
          <w:sz w:val="24"/>
        </w:rPr>
        <w:t>•Осложнении</w:t>
      </w:r>
    </w:p>
    <w:p w:rsidR="00000000" w:rsidRDefault="0051259A">
      <w:pPr>
        <w:pStyle w:val="Normal"/>
        <w:spacing w:line="220" w:lineRule="auto"/>
        <w:ind w:left="160" w:hanging="60"/>
        <w:rPr>
          <w:sz w:val="24"/>
        </w:rPr>
      </w:pPr>
      <w:r>
        <w:rPr>
          <w:sz w:val="24"/>
        </w:rPr>
        <w:t>•Тромбоэмболия. Эстрогены вызыв</w:t>
      </w:r>
      <w:r>
        <w:rPr>
          <w:sz w:val="24"/>
        </w:rPr>
        <w:t>ают увеличение концент</w:t>
      </w:r>
      <w:r>
        <w:rPr>
          <w:sz w:val="24"/>
        </w:rPr>
        <w:softHyphen/>
        <w:t>рации ряда факторов свёртывания плазмы крови, особенно фактора VII, предположительно за счёт действия на печень. Содержание антитромбина III падает в течение первых 10 дней после начала применения пероральных контрацепти</w:t>
      </w:r>
      <w:r>
        <w:rPr>
          <w:sz w:val="24"/>
        </w:rPr>
        <w:softHyphen/>
        <w:t>вов. Вероятн</w:t>
      </w:r>
      <w:r>
        <w:rPr>
          <w:sz w:val="24"/>
        </w:rPr>
        <w:t>ость тромбоза как поверхностных, так и глубо</w:t>
      </w:r>
      <w:r>
        <w:rPr>
          <w:sz w:val="24"/>
        </w:rPr>
        <w:softHyphen/>
        <w:t>ких вен при употреблении пероральных контрацептивов повышена.</w:t>
      </w:r>
    </w:p>
    <w:p w:rsidR="00000000" w:rsidRDefault="0051259A">
      <w:pPr>
        <w:pStyle w:val="Normal"/>
        <w:spacing w:line="220" w:lineRule="auto"/>
        <w:ind w:left="160" w:hanging="60"/>
        <w:rPr>
          <w:sz w:val="24"/>
        </w:rPr>
      </w:pPr>
      <w:r>
        <w:rPr>
          <w:sz w:val="24"/>
        </w:rPr>
        <w:t>•Заболевания ССС. У женщин, принимающих пероральные контрацептивы, отмечают более высокие показатели смерт</w:t>
      </w:r>
      <w:r>
        <w:rPr>
          <w:sz w:val="24"/>
        </w:rPr>
        <w:softHyphen/>
        <w:t>ности от сердечно-сосудистых или цереброва</w:t>
      </w:r>
      <w:r>
        <w:rPr>
          <w:sz w:val="24"/>
        </w:rPr>
        <w:t>скулярных за</w:t>
      </w:r>
      <w:r>
        <w:rPr>
          <w:sz w:val="24"/>
        </w:rPr>
        <w:softHyphen/>
        <w:t>болеваний (в 4 р). Наиболее частая причина — ИМ. Часто</w:t>
      </w:r>
      <w:r>
        <w:rPr>
          <w:sz w:val="24"/>
        </w:rPr>
        <w:softHyphen/>
        <w:t>та развития нс зависит от длительности использования пе</w:t>
      </w:r>
      <w:r>
        <w:rPr>
          <w:sz w:val="24"/>
        </w:rPr>
        <w:softHyphen/>
        <w:t>роральных контрацептивов + Заболеваемость и смертность от сердечно-сосудистых заболеваний, обусловленные при</w:t>
      </w:r>
      <w:r>
        <w:rPr>
          <w:sz w:val="24"/>
        </w:rPr>
        <w:softHyphen/>
        <w:t>ёмом пероральных контра</w:t>
      </w:r>
      <w:r>
        <w:rPr>
          <w:sz w:val="24"/>
        </w:rPr>
        <w:t>цептивов, значительно ниже при использовании препаратов, содержащих менее 50 мкг эст</w:t>
      </w:r>
      <w:r>
        <w:rPr>
          <w:sz w:val="24"/>
        </w:rPr>
        <w:softHyphen/>
        <w:t>рогенов •;&gt; Курящие женщины старше 35 лет подвержены наибольшему риску.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•Артериальная гипертёнзия — необходимо периодическое измерение АД, особенно при смене препарата или</w:t>
      </w:r>
      <w:r>
        <w:rPr>
          <w:sz w:val="24"/>
        </w:rPr>
        <w:t xml:space="preserve"> в тех случаях, когда женщина впервые начала применять перо</w:t>
      </w:r>
      <w:r>
        <w:rPr>
          <w:sz w:val="24"/>
        </w:rPr>
        <w:softHyphen/>
        <w:t>ральные контрацептивы •{• При использовании пероральных контрацептивов отмечают повышение содержания ангио-тензиногена, активности ренина плазмы и уровня ангио-тензина. Наблюдают увеличение секрец</w:t>
      </w:r>
      <w:r>
        <w:rPr>
          <w:sz w:val="24"/>
        </w:rPr>
        <w:t>ии альдостерона и</w:t>
      </w:r>
    </w:p>
    <w:p w:rsidR="00000000" w:rsidRDefault="0051259A">
      <w:pPr>
        <w:pStyle w:val="Normal"/>
        <w:ind w:firstLine="0"/>
        <w:rPr>
          <w:sz w:val="24"/>
        </w:rPr>
      </w:pPr>
      <w:r>
        <w:rPr>
          <w:sz w:val="24"/>
        </w:rPr>
        <w:t>задержку натрия почками ^ Развитие артериальной гипер-тёнзии, по-видимому, связано с длительностью примене</w:t>
      </w:r>
      <w:r>
        <w:rPr>
          <w:sz w:val="24"/>
        </w:rPr>
        <w:softHyphen/>
        <w:t>ния пероральных контрацептивов: её регистрируют при</w:t>
      </w:r>
      <w:r>
        <w:rPr>
          <w:sz w:val="24"/>
        </w:rPr>
        <w:softHyphen/>
        <w:t>мерно у 5% женщин через 5 лет после начала применения пероральных противозачато</w:t>
      </w:r>
      <w:r>
        <w:rPr>
          <w:sz w:val="24"/>
        </w:rPr>
        <w:t>чных средств &lt;• Почти у всех женщин с артериальной гипертёнзией, обусловленной при</w:t>
      </w:r>
      <w:r>
        <w:rPr>
          <w:sz w:val="24"/>
        </w:rPr>
        <w:softHyphen/>
        <w:t>менением пероральных контрацептивов, АД возвращается к норме после прекращения их приёма.</w:t>
      </w:r>
    </w:p>
    <w:p w:rsidR="00000000" w:rsidRDefault="0051259A">
      <w:pPr>
        <w:pStyle w:val="Normal"/>
        <w:ind w:left="160"/>
        <w:rPr>
          <w:sz w:val="24"/>
        </w:rPr>
      </w:pPr>
      <w:r>
        <w:rPr>
          <w:sz w:val="24"/>
        </w:rPr>
        <w:t>» Аменорея, обусловленная прекращением приёма таблеток, возникает в 0,2-3,1% случае</w:t>
      </w:r>
      <w:r>
        <w:rPr>
          <w:sz w:val="24"/>
        </w:rPr>
        <w:t>в и не зависит от длительнос</w:t>
      </w:r>
      <w:r>
        <w:rPr>
          <w:sz w:val="24"/>
        </w:rPr>
        <w:softHyphen/>
        <w:t>ти применения пероральных контрацептивов •}• У 35-56% женщин с аменореей, возникшей после прекращения при</w:t>
      </w:r>
      <w:r>
        <w:rPr>
          <w:sz w:val="24"/>
        </w:rPr>
        <w:softHyphen/>
        <w:t xml:space="preserve">ёма пероральных контрацептивов, и раньше были </w:t>
      </w:r>
      <w:r>
        <w:rPr>
          <w:sz w:val="24"/>
        </w:rPr>
        <w:lastRenderedPageBreak/>
        <w:t>наруше</w:t>
      </w:r>
      <w:r>
        <w:rPr>
          <w:sz w:val="24"/>
        </w:rPr>
        <w:softHyphen/>
        <w:t>ния менструального цикла 4&gt; При аменорее в любом случае необходимо и</w:t>
      </w:r>
      <w:r>
        <w:rPr>
          <w:sz w:val="24"/>
        </w:rPr>
        <w:t>сключить аденому гипофиза. При аменорее, связанной с прекращением приёма контрацептивов, необхо</w:t>
      </w:r>
      <w:r>
        <w:rPr>
          <w:sz w:val="24"/>
        </w:rPr>
        <w:softHyphen/>
        <w:t>димо проверить содержание пролактина в сыворотке крови.</w:t>
      </w:r>
    </w:p>
    <w:p w:rsidR="00000000" w:rsidRDefault="0051259A">
      <w:pPr>
        <w:pStyle w:val="Normal"/>
        <w:ind w:left="160"/>
        <w:rPr>
          <w:sz w:val="24"/>
        </w:rPr>
      </w:pPr>
      <w:r>
        <w:rPr>
          <w:sz w:val="24"/>
        </w:rPr>
        <w:t>» Опухоли печени — гепатоцеллюлярная аденома. Риск по</w:t>
      </w:r>
      <w:r>
        <w:rPr>
          <w:sz w:val="24"/>
        </w:rPr>
        <w:softHyphen/>
        <w:t>явления увеличивается при использовании пероральны</w:t>
      </w:r>
      <w:r>
        <w:rPr>
          <w:sz w:val="24"/>
        </w:rPr>
        <w:t>х кон</w:t>
      </w:r>
      <w:r>
        <w:rPr>
          <w:sz w:val="24"/>
        </w:rPr>
        <w:softHyphen/>
        <w:t>трацептивов в течение 5 лет и более. Опухоль возникает с частотой 3 случая на 100 000 женщин в год.</w:t>
      </w:r>
    </w:p>
    <w:p w:rsidR="00000000" w:rsidRDefault="0051259A">
      <w:pPr>
        <w:pStyle w:val="Normal"/>
        <w:ind w:left="40" w:hanging="60"/>
        <w:rPr>
          <w:sz w:val="24"/>
        </w:rPr>
      </w:pPr>
      <w:r>
        <w:rPr>
          <w:sz w:val="24"/>
        </w:rPr>
        <w:t>• Недостатки » Необходимость ежедневного приёма препара</w:t>
      </w:r>
      <w:r>
        <w:rPr>
          <w:sz w:val="24"/>
        </w:rPr>
        <w:softHyphen/>
        <w:t>та » Высокий риск заражения заболеваниями, передающи</w:t>
      </w:r>
      <w:r>
        <w:rPr>
          <w:sz w:val="24"/>
        </w:rPr>
        <w:softHyphen/>
        <w:t>мися половым путём « Возможность развития</w:t>
      </w:r>
      <w:r>
        <w:rPr>
          <w:sz w:val="24"/>
        </w:rPr>
        <w:t xml:space="preserve"> побочных эф</w:t>
      </w:r>
      <w:r>
        <w:rPr>
          <w:sz w:val="24"/>
        </w:rPr>
        <w:softHyphen/>
        <w:t>фектов и осложнений. При содержании эстрогенов менее 30 мкг и использовании прогестагенов третьего поколения риск побочных эффектов и осложнений минимален.</w:t>
      </w:r>
    </w:p>
    <w:p w:rsidR="00000000" w:rsidRDefault="0051259A">
      <w:pPr>
        <w:pStyle w:val="Normal"/>
        <w:spacing w:before="20" w:line="240" w:lineRule="auto"/>
        <w:ind w:left="40" w:hanging="60"/>
        <w:rPr>
          <w:sz w:val="24"/>
        </w:rPr>
      </w:pPr>
      <w:r>
        <w:rPr>
          <w:sz w:val="24"/>
        </w:rPr>
        <w:t>• Ведение пациенток</w:t>
      </w:r>
    </w:p>
    <w:p w:rsidR="00000000" w:rsidRDefault="0051259A">
      <w:pPr>
        <w:pStyle w:val="Normal"/>
        <w:ind w:left="40" w:firstLine="0"/>
        <w:rPr>
          <w:sz w:val="24"/>
        </w:rPr>
      </w:pPr>
      <w:r>
        <w:rPr>
          <w:sz w:val="24"/>
        </w:rPr>
        <w:t>» Строгий контроль за наличием противопоказаний. » Гинекологическое</w:t>
      </w:r>
      <w:r>
        <w:rPr>
          <w:sz w:val="24"/>
        </w:rPr>
        <w:t xml:space="preserve"> обследование 1 р/год (кольпоскопия, ци</w:t>
      </w:r>
      <w:r>
        <w:rPr>
          <w:sz w:val="24"/>
        </w:rPr>
        <w:softHyphen/>
        <w:t>тологическое исследование).</w:t>
      </w:r>
    </w:p>
    <w:p w:rsidR="00000000" w:rsidRDefault="0051259A">
      <w:pPr>
        <w:pStyle w:val="Normal"/>
        <w:ind w:left="160"/>
        <w:rPr>
          <w:sz w:val="24"/>
        </w:rPr>
      </w:pPr>
      <w:r>
        <w:rPr>
          <w:sz w:val="24"/>
        </w:rPr>
        <w:t>• Трансвагинальное УЗИ либо 1 р/год, либо при нарушени</w:t>
      </w:r>
      <w:r>
        <w:rPr>
          <w:sz w:val="24"/>
        </w:rPr>
        <w:softHyphen/>
        <w:t>ях менструальной функции (межменструальные кровотече</w:t>
      </w:r>
      <w:r>
        <w:rPr>
          <w:sz w:val="24"/>
        </w:rPr>
        <w:softHyphen/>
        <w:t>ния спустя 3 мес после начала приёма препарата, ложная аменорея).</w:t>
      </w:r>
    </w:p>
    <w:p w:rsidR="00000000" w:rsidRDefault="0051259A">
      <w:pPr>
        <w:pStyle w:val="Normal"/>
        <w:spacing w:line="240" w:lineRule="auto"/>
        <w:ind w:left="160"/>
        <w:rPr>
          <w:sz w:val="24"/>
        </w:rPr>
      </w:pPr>
      <w:r>
        <w:rPr>
          <w:sz w:val="24"/>
        </w:rPr>
        <w:t>« Осмотр молоч</w:t>
      </w:r>
      <w:r>
        <w:rPr>
          <w:sz w:val="24"/>
        </w:rPr>
        <w:t>ных желез 1-2 р/год.</w:t>
      </w:r>
    </w:p>
    <w:p w:rsidR="00000000" w:rsidRDefault="0051259A">
      <w:pPr>
        <w:pStyle w:val="Normal"/>
        <w:ind w:left="40" w:hanging="60"/>
        <w:rPr>
          <w:sz w:val="24"/>
        </w:rPr>
      </w:pPr>
      <w:r>
        <w:rPr>
          <w:sz w:val="24"/>
        </w:rPr>
        <w:t>• Измерение АД. При повышении диастолического АД до 90 мм рт.ст. и выше показано прекращение приёма перо</w:t>
      </w:r>
      <w:r>
        <w:rPr>
          <w:sz w:val="24"/>
        </w:rPr>
        <w:softHyphen/>
        <w:t>ральных контрацептивов,</w:t>
      </w:r>
    </w:p>
    <w:p w:rsidR="00000000" w:rsidRDefault="0051259A">
      <w:pPr>
        <w:pStyle w:val="Normal"/>
        <w:rPr>
          <w:sz w:val="24"/>
        </w:rPr>
      </w:pPr>
      <w:r>
        <w:rPr>
          <w:sz w:val="24"/>
        </w:rPr>
        <w:t>» Регулярное клинико-лабораторное обследование пациенток с отягощённой наследственностью, невыраженными на</w:t>
      </w:r>
      <w:r>
        <w:rPr>
          <w:sz w:val="24"/>
        </w:rPr>
        <w:t>ру</w:t>
      </w:r>
      <w:r>
        <w:rPr>
          <w:sz w:val="24"/>
        </w:rPr>
        <w:softHyphen/>
        <w:t>шениями функций печени и почек.</w:t>
      </w:r>
    </w:p>
    <w:p w:rsidR="00000000" w:rsidRDefault="0051259A">
      <w:pPr>
        <w:pStyle w:val="Normal"/>
        <w:ind w:left="0" w:firstLine="0"/>
        <w:rPr>
          <w:sz w:val="24"/>
        </w:rPr>
      </w:pPr>
      <w:r>
        <w:rPr>
          <w:sz w:val="24"/>
        </w:rPr>
        <w:t>» Ведение пациенток с развившимися побочными эффектами. &lt;• Увеличение массы тела — препараты с низкой андроген-ной активностью, диета, физические упражнения; цикли</w:t>
      </w:r>
      <w:r>
        <w:rPr>
          <w:sz w:val="24"/>
        </w:rPr>
        <w:softHyphen/>
        <w:t>ческая прибавка тела — препараты с низким содержани</w:t>
      </w:r>
      <w:r>
        <w:rPr>
          <w:sz w:val="24"/>
        </w:rPr>
        <w:softHyphen/>
        <w:t>ем го</w:t>
      </w:r>
      <w:r>
        <w:rPr>
          <w:sz w:val="24"/>
        </w:rPr>
        <w:t>рмонов или их отмена.</w:t>
      </w:r>
    </w:p>
    <w:p w:rsidR="00000000" w:rsidRDefault="0051259A">
      <w:pPr>
        <w:pStyle w:val="Normal"/>
        <w:ind w:left="280"/>
        <w:rPr>
          <w:sz w:val="24"/>
        </w:rPr>
      </w:pPr>
      <w:r>
        <w:rPr>
          <w:sz w:val="24"/>
        </w:rPr>
        <w:t>•Нарушения зрения (чаще возникают при ношении кон</w:t>
      </w:r>
      <w:r>
        <w:rPr>
          <w:sz w:val="24"/>
        </w:rPr>
        <w:softHyphen/>
        <w:t>тактных линз) — отмена пероральных контрацептивов, временный отказ от использования контактных линз, кон</w:t>
      </w:r>
      <w:r>
        <w:rPr>
          <w:sz w:val="24"/>
        </w:rPr>
        <w:softHyphen/>
        <w:t>сультации офтальмолога и невропатолога.</w:t>
      </w:r>
    </w:p>
    <w:p w:rsidR="00000000" w:rsidRDefault="0051259A">
      <w:pPr>
        <w:pStyle w:val="Normal"/>
        <w:ind w:left="280"/>
        <w:rPr>
          <w:sz w:val="24"/>
        </w:rPr>
      </w:pPr>
      <w:r>
        <w:rPr>
          <w:sz w:val="24"/>
        </w:rPr>
        <w:t>•Депрессия — отмена пероральных контрац</w:t>
      </w:r>
      <w:r>
        <w:rPr>
          <w:sz w:val="24"/>
        </w:rPr>
        <w:t>ептивов, на</w:t>
      </w:r>
      <w:r>
        <w:rPr>
          <w:sz w:val="24"/>
        </w:rPr>
        <w:softHyphen/>
        <w:t xml:space="preserve">значение витамина </w:t>
      </w:r>
      <w:r>
        <w:rPr>
          <w:sz w:val="24"/>
          <w:lang w:val="en-US"/>
        </w:rPr>
        <w:t>Bg</w:t>
      </w:r>
      <w:r>
        <w:rPr>
          <w:sz w:val="24"/>
        </w:rPr>
        <w:t xml:space="preserve"> (20 мг/сут), антидепрессантов (при необходимости), консультация психиатра.</w:t>
      </w:r>
    </w:p>
    <w:p w:rsidR="00000000" w:rsidRDefault="0051259A">
      <w:pPr>
        <w:pStyle w:val="Normal"/>
        <w:ind w:left="280"/>
        <w:rPr>
          <w:sz w:val="24"/>
        </w:rPr>
      </w:pPr>
      <w:r>
        <w:rPr>
          <w:sz w:val="24"/>
        </w:rPr>
        <w:t>•Скудные кровянистые выделения из половых путей. — При появлении в первые 3 цикла от начала приёма препаратов необходимости в лечении нет.</w:t>
      </w:r>
    </w:p>
    <w:p w:rsidR="00000000" w:rsidRDefault="0051259A">
      <w:pPr>
        <w:pStyle w:val="Normal"/>
        <w:spacing w:line="260" w:lineRule="auto"/>
        <w:ind w:firstLine="120"/>
        <w:rPr>
          <w:sz w:val="24"/>
        </w:rPr>
      </w:pPr>
      <w:r>
        <w:rPr>
          <w:sz w:val="24"/>
        </w:rPr>
        <w:t>— После 3</w:t>
      </w:r>
      <w:r>
        <w:rPr>
          <w:sz w:val="24"/>
        </w:rPr>
        <w:t xml:space="preserve"> первых циклов: если выделения появляются в первой фазе или в середине цикла, то необходимо подобрать препа</w:t>
      </w:r>
      <w:r>
        <w:rPr>
          <w:sz w:val="24"/>
        </w:rPr>
        <w:softHyphen/>
        <w:t>рат, содержащий большую дозу эстрогенов; если выделения появляются во второй фазе, то помимо препарата, содержаще-то большую дозу эстрогенов, в след</w:t>
      </w:r>
      <w:r>
        <w:rPr>
          <w:sz w:val="24"/>
        </w:rPr>
        <w:t>ующем цикле необходим приём препарата, содержащего большую дозу гестагенов.</w:t>
      </w:r>
    </w:p>
    <w:p w:rsidR="00000000" w:rsidRDefault="0051259A">
      <w:pPr>
        <w:pStyle w:val="Normal"/>
        <w:spacing w:line="260" w:lineRule="auto"/>
        <w:ind w:firstLine="120"/>
        <w:rPr>
          <w:sz w:val="24"/>
        </w:rPr>
      </w:pPr>
      <w:r>
        <w:rPr>
          <w:sz w:val="24"/>
        </w:rPr>
        <w:t>— Неэффективность указанных мероприятий может быть обус</w:t>
      </w:r>
      <w:r>
        <w:rPr>
          <w:sz w:val="24"/>
        </w:rPr>
        <w:softHyphen/>
        <w:t>ловлена ошибками в приёме препаратов или какой-либо орга</w:t>
      </w:r>
      <w:r>
        <w:rPr>
          <w:sz w:val="24"/>
        </w:rPr>
        <w:softHyphen/>
        <w:t>нической патологией.</w:t>
      </w:r>
    </w:p>
    <w:p w:rsidR="00000000" w:rsidRDefault="0051259A">
      <w:pPr>
        <w:pStyle w:val="Normal"/>
        <w:spacing w:line="260" w:lineRule="auto"/>
        <w:ind w:left="200" w:hanging="120"/>
        <w:rPr>
          <w:sz w:val="24"/>
        </w:rPr>
      </w:pPr>
      <w:r>
        <w:rPr>
          <w:sz w:val="24"/>
        </w:rPr>
        <w:t>• Задержка менструальноподобной реакции (необх</w:t>
      </w:r>
      <w:r>
        <w:rPr>
          <w:sz w:val="24"/>
        </w:rPr>
        <w:t>одимо в первую очередь предполагать наличие беременности, осо</w:t>
      </w:r>
      <w:r>
        <w:rPr>
          <w:sz w:val="24"/>
        </w:rPr>
        <w:softHyphen/>
        <w:t>бенно при несоблюдении правил приёма препарата).</w:t>
      </w:r>
    </w:p>
    <w:p w:rsidR="00000000" w:rsidRDefault="0051259A">
      <w:pPr>
        <w:pStyle w:val="Normal"/>
        <w:spacing w:line="260" w:lineRule="auto"/>
        <w:ind w:left="40" w:hanging="40"/>
        <w:rPr>
          <w:sz w:val="24"/>
        </w:rPr>
      </w:pPr>
      <w:r>
        <w:rPr>
          <w:sz w:val="24"/>
        </w:rPr>
        <w:t>• Оптимальная длительность гормональной контрацепции со</w:t>
      </w:r>
      <w:r>
        <w:rPr>
          <w:sz w:val="24"/>
        </w:rPr>
        <w:softHyphen/>
        <w:t>ставляет от 12 мес до нескольких лет по данным разных авторов.</w:t>
      </w:r>
    </w:p>
    <w:p w:rsidR="00000000" w:rsidRDefault="0051259A">
      <w:pPr>
        <w:pStyle w:val="Normal"/>
        <w:spacing w:before="20" w:line="240" w:lineRule="auto"/>
        <w:ind w:left="0" w:firstLine="0"/>
        <w:jc w:val="left"/>
        <w:rPr>
          <w:sz w:val="24"/>
        </w:rPr>
      </w:pPr>
      <w:r>
        <w:rPr>
          <w:sz w:val="24"/>
        </w:rPr>
        <w:t>• Рекомендации пациенткам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Строго соблюдать режим приёма препарата и 7-дневный ин</w:t>
      </w:r>
      <w:r>
        <w:rPr>
          <w:sz w:val="24"/>
        </w:rPr>
        <w:softHyphen/>
        <w:t>тервал. Препарат необходимо принимать в одно и то же время дня (утром или вечером), запивая молоком для пре</w:t>
      </w:r>
      <w:r>
        <w:rPr>
          <w:sz w:val="24"/>
        </w:rPr>
        <w:softHyphen/>
        <w:t>дупреждения тошноты или водой.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lastRenderedPageBreak/>
        <w:t>» Если таблетка не была принята вовремя, необходимо при</w:t>
      </w:r>
      <w:r>
        <w:rPr>
          <w:sz w:val="24"/>
        </w:rPr>
        <w:softHyphen/>
        <w:t>нять</w:t>
      </w:r>
      <w:r>
        <w:rPr>
          <w:sz w:val="24"/>
        </w:rPr>
        <w:t xml:space="preserve"> её как можно быстрее (в течение 12 ч). В течение 14 дней после пропуска приёма контрацепцию считают нена</w:t>
      </w:r>
      <w:r>
        <w:rPr>
          <w:sz w:val="24"/>
        </w:rPr>
        <w:softHyphen/>
        <w:t>дёжной, что требует применения дополнительных методов контрацепции.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« Если менструальноподобная реакции не наступила вовремя, следует продолжить приём</w:t>
      </w:r>
      <w:r>
        <w:rPr>
          <w:sz w:val="24"/>
        </w:rPr>
        <w:t xml:space="preserve"> препарата и обратиться к врачу.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Сочетание пероральных контрацептивов и антибиотиков широкого спектра действия, антигистаминных препаратов, противосудорожных, аналгезирующих средств, нитрофура-нов, барбитуратов приводит к снижению контрацептивного эффект</w:t>
      </w:r>
      <w:r>
        <w:rPr>
          <w:sz w:val="24"/>
        </w:rPr>
        <w:t>а. Рекомендуют применять другие методы контра</w:t>
      </w:r>
      <w:r>
        <w:rPr>
          <w:sz w:val="24"/>
        </w:rPr>
        <w:softHyphen/>
        <w:t>цепции до очередной менструальноподобной реакции.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 xml:space="preserve">» После прекращения приёма препарата беременность может развиться уже в первом цикле 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« Необходимо прекратить приём пероральных контрацепти</w:t>
      </w:r>
      <w:r>
        <w:rPr>
          <w:sz w:val="24"/>
        </w:rPr>
        <w:softHyphen/>
        <w:t>вов за 6 нед до план</w:t>
      </w:r>
      <w:r>
        <w:rPr>
          <w:sz w:val="24"/>
        </w:rPr>
        <w:t>ового хирургического вмешательства.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При желании иметь ребёнка следует прекратить приём перо</w:t>
      </w:r>
      <w:r>
        <w:rPr>
          <w:sz w:val="24"/>
        </w:rPr>
        <w:softHyphen/>
        <w:t>ральных противозачаточных средств и в течение 3 мес при</w:t>
      </w:r>
      <w:r>
        <w:rPr>
          <w:sz w:val="24"/>
        </w:rPr>
        <w:softHyphen/>
        <w:t>менять другой метод контрацепции (лучше всего барьерный).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Замену одного перорального контрацептива на др</w:t>
      </w:r>
      <w:r>
        <w:rPr>
          <w:sz w:val="24"/>
        </w:rPr>
        <w:t>угой, с мень</w:t>
      </w:r>
      <w:r>
        <w:rPr>
          <w:sz w:val="24"/>
        </w:rPr>
        <w:softHyphen/>
        <w:t>шим содержанием гормонов, осуществляют приёмом ново</w:t>
      </w:r>
      <w:r>
        <w:rPr>
          <w:sz w:val="24"/>
        </w:rPr>
        <w:softHyphen/>
        <w:t>го препарата на следующий день после приёма последней таблетки предыдущего; при замене монофазного препарата на многофазный возможно возникновение более обильной и болезненной менструации.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 xml:space="preserve">» </w:t>
      </w:r>
      <w:r>
        <w:rPr>
          <w:sz w:val="24"/>
        </w:rPr>
        <w:t>Если после приёма очередной таблетки препарата по ка</w:t>
      </w:r>
      <w:r>
        <w:rPr>
          <w:sz w:val="24"/>
        </w:rPr>
        <w:softHyphen/>
        <w:t>ким-либо причинам возникла рвота в течение 3 ч, то необ</w:t>
      </w:r>
      <w:r>
        <w:rPr>
          <w:sz w:val="24"/>
        </w:rPr>
        <w:softHyphen/>
        <w:t>ходим приём ещё одной таблетки; при диарее в течение нескольких дней рекомендовано применение дополнитель</w:t>
      </w:r>
      <w:r>
        <w:rPr>
          <w:sz w:val="24"/>
        </w:rPr>
        <w:softHyphen/>
        <w:t>ных методов контрацепции до очередной мен</w:t>
      </w:r>
      <w:r>
        <w:rPr>
          <w:sz w:val="24"/>
        </w:rPr>
        <w:t>струальнопо</w:t>
      </w:r>
      <w:r>
        <w:rPr>
          <w:sz w:val="24"/>
        </w:rPr>
        <w:softHyphen/>
        <w:t>добной реакции.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Приём препарата следует прекратить при:  внезапном при</w:t>
      </w:r>
      <w:r>
        <w:rPr>
          <w:sz w:val="24"/>
        </w:rPr>
        <w:softHyphen/>
        <w:t xml:space="preserve">ступе сильной головной боли • приступе мигрени </w:t>
      </w:r>
      <w:r>
        <w:rPr>
          <w:i/>
          <w:sz w:val="24"/>
        </w:rPr>
        <w:t>•</w:t>
      </w:r>
      <w:r>
        <w:rPr>
          <w:sz w:val="24"/>
        </w:rPr>
        <w:t>болях за грудиной • нарушении зрения •затруднении дыхания ^ желтухе Ф повышении АД более 160/100 мм рт.ст.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« Скудные межмен</w:t>
      </w:r>
      <w:r>
        <w:rPr>
          <w:sz w:val="24"/>
        </w:rPr>
        <w:t>струальные выделения в первые месяцы приёма препарата — необходимо принять дополнительную таблетку из запасной упаковки (при многофазных препара</w:t>
      </w:r>
      <w:r>
        <w:rPr>
          <w:sz w:val="24"/>
        </w:rPr>
        <w:softHyphen/>
        <w:t xml:space="preserve">тах необходимо принять таблетку, предназначенную для того же дня), затем обычный режим приёма препарата. 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b/>
          <w:sz w:val="24"/>
        </w:rPr>
        <w:t>Постк</w:t>
      </w:r>
      <w:r>
        <w:rPr>
          <w:b/>
          <w:sz w:val="24"/>
        </w:rPr>
        <w:t>оитальная контрацепция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Посткоитальные препараты (например, Постинор) ВОЗ к упо</w:t>
      </w:r>
      <w:r>
        <w:rPr>
          <w:sz w:val="24"/>
        </w:rPr>
        <w:softHyphen/>
        <w:t>треблению не рекомендует, т.к. при большой частоте побоч</w:t>
      </w:r>
      <w:r>
        <w:rPr>
          <w:sz w:val="24"/>
        </w:rPr>
        <w:softHyphen/>
        <w:t>ных эффектов (в 40% случаев возникают нарушения менст</w:t>
      </w:r>
      <w:r>
        <w:rPr>
          <w:sz w:val="24"/>
        </w:rPr>
        <w:softHyphen/>
        <w:t>руального цикла) они не оказывают высокого контрацептив</w:t>
      </w:r>
      <w:r>
        <w:rPr>
          <w:sz w:val="24"/>
        </w:rPr>
        <w:softHyphen/>
        <w:t>ного эфф</w:t>
      </w:r>
      <w:r>
        <w:rPr>
          <w:sz w:val="24"/>
        </w:rPr>
        <w:t>екта.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 xml:space="preserve">• Для контрацепции в случае </w:t>
      </w:r>
      <w:r>
        <w:rPr>
          <w:i/>
          <w:sz w:val="24"/>
        </w:rPr>
        <w:t>неприкрытого</w:t>
      </w:r>
      <w:r>
        <w:rPr>
          <w:sz w:val="24"/>
        </w:rPr>
        <w:t xml:space="preserve"> полового акта (изнасилование, разрыв презерватива) применяют </w:t>
      </w:r>
      <w:r>
        <w:rPr>
          <w:i/>
          <w:sz w:val="24"/>
        </w:rPr>
        <w:t>т. н. ава</w:t>
      </w:r>
      <w:r>
        <w:rPr>
          <w:i/>
          <w:sz w:val="24"/>
        </w:rPr>
        <w:softHyphen/>
        <w:t>рийную контрацепцию</w:t>
      </w:r>
      <w:r>
        <w:rPr>
          <w:sz w:val="24"/>
        </w:rPr>
        <w:t xml:space="preserve"> (высокая контрацептивная эффектив</w:t>
      </w:r>
      <w:r>
        <w:rPr>
          <w:sz w:val="24"/>
        </w:rPr>
        <w:softHyphen/>
        <w:t xml:space="preserve">ность). В первые 72 ч после </w:t>
      </w:r>
      <w:r>
        <w:rPr>
          <w:i/>
          <w:sz w:val="24"/>
        </w:rPr>
        <w:t>неприкрытого</w:t>
      </w:r>
      <w:r>
        <w:rPr>
          <w:sz w:val="24"/>
        </w:rPr>
        <w:t xml:space="preserve"> полового акта принимают 2-3 таблетки монофа</w:t>
      </w:r>
      <w:r>
        <w:rPr>
          <w:sz w:val="24"/>
        </w:rPr>
        <w:t>зного пероральниш кинтра-цептива (суммарная доза эстрогенов — не менее ЮОмкг), через 12 ч приём повторяют в такой же дозе. Обычно через 2 сут появляются кровянистые выделения. Методику ава-рийной контрацепции не рекомендуют применять более 1 р/ год. В каче</w:t>
      </w:r>
      <w:r>
        <w:rPr>
          <w:sz w:val="24"/>
        </w:rPr>
        <w:t>стве альтернативного варианта возможен приём этинилэстрадиола по 5 мг в течение 5 дней.</w:t>
      </w:r>
    </w:p>
    <w:p w:rsidR="00000000" w:rsidRDefault="0051259A">
      <w:pPr>
        <w:pStyle w:val="Normal"/>
        <w:spacing w:line="240" w:lineRule="auto"/>
        <w:ind w:left="0" w:firstLine="0"/>
        <w:rPr>
          <w:sz w:val="24"/>
        </w:rPr>
      </w:pPr>
      <w:r>
        <w:rPr>
          <w:sz w:val="24"/>
        </w:rPr>
        <w:t>• Даназол в таблетках по 400 мг 3 раза с интервалом 12 ч.</w:t>
      </w:r>
    </w:p>
    <w:p w:rsidR="00000000" w:rsidRDefault="0051259A">
      <w:pPr>
        <w:pStyle w:val="Normal"/>
        <w:spacing w:line="240" w:lineRule="auto"/>
        <w:ind w:left="0" w:firstLine="0"/>
        <w:rPr>
          <w:sz w:val="24"/>
        </w:rPr>
      </w:pPr>
      <w:r>
        <w:rPr>
          <w:sz w:val="24"/>
        </w:rPr>
        <w:t>• Введение ВМС в течение 5 дней после полового акта.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После полового акта, близкого по времени к овуляции, во</w:t>
      </w:r>
      <w:r>
        <w:rPr>
          <w:sz w:val="24"/>
        </w:rPr>
        <w:t>з</w:t>
      </w:r>
      <w:r>
        <w:rPr>
          <w:sz w:val="24"/>
        </w:rPr>
        <w:softHyphen/>
        <w:t xml:space="preserve">можен приём </w:t>
      </w:r>
      <w:r>
        <w:rPr>
          <w:i/>
          <w:sz w:val="24"/>
        </w:rPr>
        <w:t>утренней посткоитальной таблетки</w:t>
      </w:r>
      <w:r>
        <w:rPr>
          <w:sz w:val="24"/>
        </w:rPr>
        <w:t xml:space="preserve"> (если не применяли другие методы контрацепции) * Препарат не</w:t>
      </w:r>
      <w:r>
        <w:rPr>
          <w:sz w:val="24"/>
        </w:rPr>
        <w:softHyphen/>
        <w:t>обходимо принять не позже 72 ч после полового акта; пред</w:t>
      </w:r>
      <w:r>
        <w:rPr>
          <w:sz w:val="24"/>
        </w:rPr>
        <w:softHyphen/>
        <w:t>почтительно в течение 24 ч • Глюкокортикоиды, принятые в большой дозе сразу после овуляции,</w:t>
      </w:r>
      <w:r>
        <w:rPr>
          <w:sz w:val="24"/>
        </w:rPr>
        <w:t xml:space="preserve"> изменяют состояние эндометрия, предотвращая имплантацию яйцеклетки.</w:t>
      </w:r>
    </w:p>
    <w:p w:rsidR="00000000" w:rsidRDefault="0051259A">
      <w:pPr>
        <w:pStyle w:val="Normal"/>
        <w:spacing w:line="260" w:lineRule="auto"/>
        <w:ind w:left="120"/>
        <w:rPr>
          <w:sz w:val="24"/>
        </w:rPr>
      </w:pPr>
      <w:r>
        <w:rPr>
          <w:sz w:val="24"/>
        </w:rPr>
        <w:t>• Из-за возможного тератогенного действия гормонов в слу</w:t>
      </w:r>
      <w:r>
        <w:rPr>
          <w:sz w:val="24"/>
        </w:rPr>
        <w:softHyphen/>
        <w:t>чае неудачной посткоитальной контрацепции и возникнове</w:t>
      </w:r>
      <w:r>
        <w:rPr>
          <w:sz w:val="24"/>
        </w:rPr>
        <w:softHyphen/>
        <w:t xml:space="preserve">ния беременности </w:t>
      </w:r>
      <w:r>
        <w:rPr>
          <w:i/>
          <w:sz w:val="24"/>
        </w:rPr>
        <w:t>рекомендован медицинский аборт.</w:t>
      </w:r>
    </w:p>
    <w:p w:rsidR="00000000" w:rsidRDefault="0051259A">
      <w:pPr>
        <w:pStyle w:val="Normal"/>
        <w:spacing w:line="240" w:lineRule="auto"/>
        <w:ind w:left="120"/>
        <w:rPr>
          <w:sz w:val="24"/>
        </w:rPr>
      </w:pPr>
      <w:r>
        <w:rPr>
          <w:b/>
          <w:sz w:val="24"/>
        </w:rPr>
        <w:lastRenderedPageBreak/>
        <w:t>Мини-пили</w:t>
      </w:r>
      <w:r>
        <w:rPr>
          <w:sz w:val="24"/>
        </w:rPr>
        <w:t xml:space="preserve"> содержат микродо</w:t>
      </w:r>
      <w:r>
        <w:rPr>
          <w:sz w:val="24"/>
        </w:rPr>
        <w:t>зы прогестагенов.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Препараты: Континуин, Микронор, Оврет, Экслютон, Фемулен.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Препарат применяют в непрерывном режиме, начиная с 1 дня менструального цикла.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>• Контрацептивная эффективность — О.З-06 беременностей на 100 женщин в год.</w:t>
      </w:r>
    </w:p>
    <w:p w:rsidR="00000000" w:rsidRDefault="0051259A">
      <w:pPr>
        <w:pStyle w:val="Normal"/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• Рекомендации пациен</w:t>
      </w:r>
      <w:r>
        <w:rPr>
          <w:sz w:val="24"/>
        </w:rPr>
        <w:t>ткам.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В течение первых 7 дней необходимо применение дополни</w:t>
      </w:r>
      <w:r>
        <w:rPr>
          <w:sz w:val="24"/>
        </w:rPr>
        <w:softHyphen/>
        <w:t>тельных методов контрацепции.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При задержке приёма препарата на 3 ч необходимо примене</w:t>
      </w:r>
      <w:r>
        <w:rPr>
          <w:sz w:val="24"/>
        </w:rPr>
        <w:softHyphen/>
        <w:t>ние дополнительных методов контрацепции в течение 7 дней.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 xml:space="preserve">» При пропуске 1 таблетки её необходимо принять </w:t>
      </w:r>
      <w:r>
        <w:rPr>
          <w:sz w:val="24"/>
        </w:rPr>
        <w:t>в кратчай</w:t>
      </w:r>
      <w:r>
        <w:rPr>
          <w:sz w:val="24"/>
        </w:rPr>
        <w:softHyphen/>
        <w:t>шие сроки, при пропуске 2 таблеток показан метод аварий</w:t>
      </w:r>
      <w:r>
        <w:rPr>
          <w:sz w:val="24"/>
        </w:rPr>
        <w:softHyphen/>
        <w:t>ной контрацепции,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Межменструальные кровотечения в первые месяцы — сле</w:t>
      </w:r>
      <w:r>
        <w:rPr>
          <w:sz w:val="24"/>
        </w:rPr>
        <w:softHyphen/>
        <w:t>дует продолжить приём препарата, при продолжающихся межменструальных кровотечениях необходимо обратиться к врачу.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» Пр</w:t>
      </w:r>
      <w:r>
        <w:rPr>
          <w:sz w:val="24"/>
        </w:rPr>
        <w:t>и длительной диарее следует прибегнуть к дополнитель</w:t>
      </w:r>
      <w:r>
        <w:rPr>
          <w:sz w:val="24"/>
        </w:rPr>
        <w:softHyphen/>
        <w:t>ным методам контрацепции.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« При желании иметь ребёнка допустимо прекратить приём препарата непосредственно перед планируемым зачатием.</w:t>
      </w:r>
    </w:p>
    <w:p w:rsidR="00000000" w:rsidRDefault="0051259A">
      <w:pPr>
        <w:pStyle w:val="Normal"/>
        <w:spacing w:line="260" w:lineRule="auto"/>
        <w:ind w:left="0" w:firstLine="0"/>
        <w:rPr>
          <w:sz w:val="24"/>
        </w:rPr>
      </w:pPr>
      <w:r>
        <w:rPr>
          <w:sz w:val="24"/>
        </w:rPr>
        <w:t xml:space="preserve">• Показания * Период лактации (не оказывают влияния на лактационную </w:t>
      </w:r>
      <w:r>
        <w:rPr>
          <w:sz w:val="24"/>
        </w:rPr>
        <w:t>функцию) » Старший репродуктивный возраст » Наличие противопоказаний к применению эстроге-нов » Ожирение.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Ограничения метода » Относительно невысокая эффектив</w:t>
      </w:r>
      <w:r>
        <w:rPr>
          <w:sz w:val="24"/>
        </w:rPr>
        <w:softHyphen/>
        <w:t>ность но сравнению с комбинированными пероральными кон</w:t>
      </w:r>
      <w:r>
        <w:rPr>
          <w:sz w:val="24"/>
        </w:rPr>
        <w:softHyphen/>
        <w:t>трацептивами « Увеличение, риска развити</w:t>
      </w:r>
      <w:r>
        <w:rPr>
          <w:sz w:val="24"/>
        </w:rPr>
        <w:t>я кист яичника » Увеличение риска развития внематочной беременности « На</w:t>
      </w:r>
      <w:r>
        <w:rPr>
          <w:sz w:val="24"/>
        </w:rPr>
        <w:softHyphen/>
        <w:t xml:space="preserve">рушения менструальною цикла. 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Инъекционные (пролонгированные) препараты.</w:t>
      </w:r>
      <w:r>
        <w:rPr>
          <w:sz w:val="24"/>
        </w:rPr>
        <w:t xml:space="preserve"> Прогестагены пролонгированного действия без эстрогенной и андрогенной активности. Контрацептивный эффект — 0,5</w:t>
      </w:r>
      <w:r>
        <w:rPr>
          <w:sz w:val="24"/>
        </w:rPr>
        <w:t>-1,5 беременностей на 100 женщин в год.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Наиболее часто применяемый препарат — медроксипрогестерон (Депо-провера-150): прогестин, подавляющий овуля</w:t>
      </w:r>
      <w:r>
        <w:rPr>
          <w:sz w:val="24"/>
        </w:rPr>
        <w:softHyphen/>
        <w:t>цию за счёт действия на систему гипоталамус-гипофиз. Пре</w:t>
      </w:r>
      <w:r>
        <w:rPr>
          <w:sz w:val="24"/>
        </w:rPr>
        <w:softHyphen/>
        <w:t>парат также действует на состояние эндометрия и се</w:t>
      </w:r>
      <w:r>
        <w:rPr>
          <w:sz w:val="24"/>
        </w:rPr>
        <w:t>крецию шеечной слизи (повышение вязкости и волокнистости).</w:t>
      </w:r>
    </w:p>
    <w:p w:rsidR="00000000" w:rsidRDefault="0051259A">
      <w:pPr>
        <w:pStyle w:val="Normal"/>
        <w:spacing w:line="260" w:lineRule="auto"/>
        <w:ind w:left="120" w:hanging="80"/>
        <w:rPr>
          <w:sz w:val="24"/>
        </w:rPr>
      </w:pPr>
      <w:r>
        <w:rPr>
          <w:sz w:val="24"/>
        </w:rPr>
        <w:t xml:space="preserve">• Обычная доза — 150 мг </w:t>
      </w:r>
      <w:r>
        <w:rPr>
          <w:i/>
          <w:sz w:val="24"/>
        </w:rPr>
        <w:t>в/м</w:t>
      </w:r>
      <w:r>
        <w:rPr>
          <w:sz w:val="24"/>
        </w:rPr>
        <w:t xml:space="preserve"> каждые 3 мес на 5 день менст</w:t>
      </w:r>
      <w:r>
        <w:rPr>
          <w:sz w:val="24"/>
        </w:rPr>
        <w:softHyphen/>
        <w:t>руального цикла (эффективность достигает 100%). Вос</w:t>
      </w:r>
      <w:r>
        <w:rPr>
          <w:sz w:val="24"/>
        </w:rPr>
        <w:softHyphen/>
        <w:t>становление фертильности происходит через 4-24 мес (чаще через 9 мес).</w:t>
      </w:r>
    </w:p>
    <w:p w:rsidR="00000000" w:rsidRDefault="0051259A">
      <w:pPr>
        <w:pStyle w:val="Normal"/>
        <w:spacing w:line="260" w:lineRule="auto"/>
        <w:ind w:left="120" w:hanging="80"/>
        <w:rPr>
          <w:sz w:val="24"/>
        </w:rPr>
      </w:pPr>
      <w:r>
        <w:rPr>
          <w:sz w:val="24"/>
        </w:rPr>
        <w:t>« Показания: нево</w:t>
      </w:r>
      <w:r>
        <w:rPr>
          <w:sz w:val="24"/>
        </w:rPr>
        <w:t>зможность ежедневного приёма пероральных контрацептивов, поздний репродуктивный возраст, пе</w:t>
      </w:r>
      <w:r>
        <w:rPr>
          <w:sz w:val="24"/>
        </w:rPr>
        <w:softHyphen/>
        <w:t>риод лактации, наличие противопоказании к назначению эстрогенов, контрацепции в ранний период после аборта.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Рекомендации пациенткам » В течение 2 нел после первой</w:t>
      </w:r>
      <w:r>
        <w:rPr>
          <w:sz w:val="24"/>
        </w:rPr>
        <w:t xml:space="preserve"> инъекции следует применять дополнительные методы кон</w:t>
      </w:r>
      <w:r>
        <w:rPr>
          <w:sz w:val="24"/>
        </w:rPr>
        <w:softHyphen/>
        <w:t>трацепции « Инъекции необходимо проводить каждые 3 мес в лечебном учреждении, место инъекции нельзя массиро</w:t>
      </w:r>
      <w:r>
        <w:rPr>
          <w:sz w:val="24"/>
        </w:rPr>
        <w:softHyphen/>
        <w:t>вать » При желании иметь ребёнка следует прекратить инъ</w:t>
      </w:r>
      <w:r>
        <w:rPr>
          <w:sz w:val="24"/>
        </w:rPr>
        <w:softHyphen/>
        <w:t>екции за несколько месяцев до планируе</w:t>
      </w:r>
      <w:r>
        <w:rPr>
          <w:sz w:val="24"/>
        </w:rPr>
        <w:t>мой беременности » Обратиться к врачу необходимо при появлении жалоб на головные боли, депрессию, увеличение массы тела, учащён</w:t>
      </w:r>
      <w:r>
        <w:rPr>
          <w:sz w:val="24"/>
        </w:rPr>
        <w:softHyphen/>
        <w:t>ное мочеиспускание, обильные маточные кровотечения.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Преимущества: простота применения, высокий контрацеп</w:t>
      </w:r>
      <w:r>
        <w:rPr>
          <w:sz w:val="24"/>
        </w:rPr>
        <w:softHyphen/>
        <w:t>тивный эффект, отсутс</w:t>
      </w:r>
      <w:r>
        <w:rPr>
          <w:sz w:val="24"/>
        </w:rPr>
        <w:t>твие выраженных изменении обмена веществ (отсутствуют эстрогены), оказание терапевтичес кого эффекта при альгомекорее, предменструальном и климактерическом синдромах, нарушениях менструации и т.д.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sz w:val="24"/>
        </w:rPr>
        <w:t>• Осложнения: различные нарушения менструального цикла (дис</w:t>
      </w:r>
      <w:r>
        <w:rPr>
          <w:sz w:val="24"/>
        </w:rPr>
        <w:t>мснорея, аменорея). При их развитии необходимо пре</w:t>
      </w:r>
      <w:r>
        <w:rPr>
          <w:sz w:val="24"/>
        </w:rPr>
        <w:softHyphen/>
        <w:t xml:space="preserve">кращение приёма препарата. 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Аналоги гонадолиберина •</w:t>
      </w:r>
      <w:r>
        <w:rPr>
          <w:sz w:val="24"/>
        </w:rPr>
        <w:t xml:space="preserve"> Суперагонист бусерелин — аналог гонадолиберина; применяют интраназально, вызывает подавление овуляции вследствие уменьшенной секреции гонадотропных горм</w:t>
      </w:r>
      <w:r>
        <w:rPr>
          <w:sz w:val="24"/>
        </w:rPr>
        <w:t>онов, обусловленной гипочувствительностью рецепторов либерина после длительной их стимуляции » Еже</w:t>
      </w:r>
      <w:r>
        <w:rPr>
          <w:sz w:val="24"/>
        </w:rPr>
        <w:softHyphen/>
        <w:t>дневно от 400 до 600 мкг бусерелина интрапазально в тече</w:t>
      </w:r>
      <w:r>
        <w:rPr>
          <w:sz w:val="24"/>
        </w:rPr>
        <w:softHyphen/>
        <w:t>ние 3-6 мес » Кровотечения при длительном применении суперагониста — довольно регулярные менструальн</w:t>
      </w:r>
      <w:r>
        <w:rPr>
          <w:sz w:val="24"/>
        </w:rPr>
        <w:t xml:space="preserve">оподобные, возможны олигоменорея и аменорея; однако дисфункциональные </w:t>
      </w:r>
      <w:r>
        <w:rPr>
          <w:sz w:val="24"/>
        </w:rPr>
        <w:lastRenderedPageBreak/>
        <w:t>маточные кровотечения не возникают » Побочные эффек</w:t>
      </w:r>
      <w:r>
        <w:rPr>
          <w:sz w:val="24"/>
        </w:rPr>
        <w:softHyphen/>
        <w:t>ты не появляются, за исключением нарушения характера кро</w:t>
      </w:r>
      <w:r>
        <w:rPr>
          <w:sz w:val="24"/>
        </w:rPr>
        <w:softHyphen/>
        <w:t xml:space="preserve">вотечений, обусловленного ановуляцией. 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Подкожные имплантаты</w:t>
      </w:r>
      <w:r>
        <w:rPr>
          <w:sz w:val="24"/>
        </w:rPr>
        <w:t xml:space="preserve"> Левоноргестрел (</w:t>
      </w:r>
      <w:r>
        <w:rPr>
          <w:sz w:val="24"/>
        </w:rPr>
        <w:t>норплянт, нор-плант-2) — длительно действующее, обратимое и эффектив</w:t>
      </w:r>
      <w:r>
        <w:rPr>
          <w:sz w:val="24"/>
        </w:rPr>
        <w:softHyphen/>
        <w:t>ное контрацептивное средство.</w:t>
      </w:r>
    </w:p>
    <w:p w:rsidR="00000000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sz w:val="24"/>
        </w:rPr>
        <w:t>• Механизм контрацептивного действия: постепенное выделе</w:t>
      </w:r>
      <w:r>
        <w:rPr>
          <w:sz w:val="24"/>
        </w:rPr>
        <w:softHyphen/>
        <w:t>ние левоноргестрела что обусловливает подавление овуля</w:t>
      </w:r>
      <w:r>
        <w:rPr>
          <w:sz w:val="24"/>
        </w:rPr>
        <w:softHyphen/>
        <w:t xml:space="preserve">ции (не у всех), изменение характера шеечной </w:t>
      </w:r>
      <w:r>
        <w:rPr>
          <w:sz w:val="24"/>
        </w:rPr>
        <w:t>слизи (стано</w:t>
      </w:r>
      <w:r>
        <w:rPr>
          <w:sz w:val="24"/>
        </w:rPr>
        <w:softHyphen/>
        <w:t>вится более вязкой), подавление пролиферативных измене</w:t>
      </w:r>
      <w:r>
        <w:rPr>
          <w:sz w:val="24"/>
        </w:rPr>
        <w:softHyphen/>
        <w:t>ний эндометрия.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Контрацептивная эффективность — 0,5-1,5 беременности на 100 женщин в год.</w:t>
      </w:r>
    </w:p>
    <w:p w:rsidR="00000000" w:rsidRDefault="0051259A">
      <w:pPr>
        <w:pStyle w:val="Normal"/>
        <w:spacing w:line="260" w:lineRule="auto"/>
        <w:ind w:hanging="20"/>
        <w:rPr>
          <w:sz w:val="24"/>
        </w:rPr>
      </w:pPr>
      <w:r>
        <w:rPr>
          <w:sz w:val="24"/>
        </w:rPr>
        <w:t>• Способ применения » Шесть гибких имплантатов из силикоковой резины, содержащих левоноргестре.л</w:t>
      </w:r>
      <w:r>
        <w:rPr>
          <w:sz w:val="24"/>
        </w:rPr>
        <w:t>, имплантируют под кожу плеча женщины * Небольшое количество левонор-гестрела высвобождается с относительно постоянной скоро</w:t>
      </w:r>
      <w:r>
        <w:rPr>
          <w:sz w:val="24"/>
        </w:rPr>
        <w:softHyphen/>
        <w:t>стью в течение 5 лет при применении норплата и 3 лет — норпланта-2 » Время введения &lt;• В первые 7 дней менстру</w:t>
      </w:r>
      <w:r>
        <w:rPr>
          <w:sz w:val="24"/>
        </w:rPr>
        <w:softHyphen/>
        <w:t>ального цикла ^ Посл</w:t>
      </w:r>
      <w:r>
        <w:rPr>
          <w:sz w:val="24"/>
        </w:rPr>
        <w:t>е медицинского аборта •&gt; Через 6-8 нед после родов » Удаление имплантата проводят под местной анестезией по истечении срока его действия, при развитии стойких побочных реакций или в любое время по желанию женщины.</w:t>
      </w:r>
    </w:p>
    <w:p w:rsidR="00000000" w:rsidRDefault="0051259A">
      <w:pPr>
        <w:pStyle w:val="Normal"/>
        <w:spacing w:line="240" w:lineRule="auto"/>
        <w:jc w:val="left"/>
        <w:rPr>
          <w:sz w:val="24"/>
        </w:rPr>
      </w:pPr>
      <w:r>
        <w:rPr>
          <w:sz w:val="24"/>
        </w:rPr>
        <w:t>• Рекомендации пациенткам</w:t>
      </w:r>
    </w:p>
    <w:p w:rsidR="00000000" w:rsidRDefault="0051259A">
      <w:pPr>
        <w:pStyle w:val="Normal"/>
        <w:spacing w:line="260" w:lineRule="auto"/>
        <w:ind w:left="200" w:hanging="140"/>
        <w:jc w:val="left"/>
        <w:rPr>
          <w:sz w:val="24"/>
        </w:rPr>
      </w:pPr>
      <w:r>
        <w:rPr>
          <w:sz w:val="24"/>
        </w:rPr>
        <w:t>» Достаточный ко</w:t>
      </w:r>
      <w:r>
        <w:rPr>
          <w:sz w:val="24"/>
        </w:rPr>
        <w:t>нтрацептивный эффект развивается через 24 ч после введения препарата.</w:t>
      </w:r>
    </w:p>
    <w:p w:rsidR="00000000" w:rsidRDefault="0051259A">
      <w:pPr>
        <w:pStyle w:val="Normal"/>
        <w:spacing w:line="260" w:lineRule="auto"/>
        <w:ind w:left="200" w:hanging="140"/>
        <w:jc w:val="left"/>
        <w:rPr>
          <w:sz w:val="24"/>
        </w:rPr>
      </w:pPr>
      <w:r>
        <w:rPr>
          <w:sz w:val="24"/>
        </w:rPr>
        <w:t>» Рану кожи после имплантации не следует мочить вплоть до её заживления.</w:t>
      </w:r>
    </w:p>
    <w:p w:rsidR="00000000" w:rsidRDefault="0051259A">
      <w:pPr>
        <w:pStyle w:val="Normal"/>
        <w:spacing w:line="260" w:lineRule="auto"/>
        <w:ind w:left="200" w:hanging="140"/>
        <w:jc w:val="left"/>
        <w:rPr>
          <w:sz w:val="24"/>
        </w:rPr>
      </w:pPr>
      <w:r>
        <w:rPr>
          <w:sz w:val="24"/>
        </w:rPr>
        <w:t>» Препарат необходимо своевременно удалить (через 3 или, соответственно, через 5 лет).</w:t>
      </w:r>
    </w:p>
    <w:p w:rsidR="00000000" w:rsidRDefault="0051259A">
      <w:pPr>
        <w:pStyle w:val="Normal"/>
        <w:spacing w:line="240" w:lineRule="auto"/>
        <w:rPr>
          <w:sz w:val="24"/>
        </w:rPr>
      </w:pPr>
      <w:r>
        <w:rPr>
          <w:sz w:val="24"/>
        </w:rPr>
        <w:t>» Ситуации, диктующие необ</w:t>
      </w:r>
      <w:r>
        <w:rPr>
          <w:sz w:val="24"/>
        </w:rPr>
        <w:t>ходимость обращения к врачу:</w:t>
      </w:r>
    </w:p>
    <w:p w:rsidR="00000000" w:rsidRDefault="0051259A">
      <w:pPr>
        <w:pStyle w:val="Normal"/>
        <w:spacing w:line="260" w:lineRule="auto"/>
        <w:ind w:left="120"/>
        <w:rPr>
          <w:sz w:val="24"/>
        </w:rPr>
      </w:pPr>
      <w:r>
        <w:rPr>
          <w:sz w:val="24"/>
        </w:rPr>
        <w:t>•возникновение воспалительной реакции в месте введения имплантата • отсутствие менструации или обильное маточ</w:t>
      </w:r>
      <w:r>
        <w:rPr>
          <w:sz w:val="24"/>
        </w:rPr>
        <w:softHyphen/>
        <w:t xml:space="preserve">ное кровотечение •боли в низу живота </w:t>
      </w:r>
      <w:r>
        <w:rPr>
          <w:i/>
          <w:sz w:val="24"/>
        </w:rPr>
        <w:t>&lt;</w:t>
      </w:r>
      <w:r>
        <w:rPr>
          <w:sz w:val="24"/>
        </w:rPr>
        <w:t xml:space="preserve"> экспульсия кап</w:t>
      </w:r>
      <w:r>
        <w:rPr>
          <w:sz w:val="24"/>
        </w:rPr>
        <w:softHyphen/>
        <w:t>сул о головные боли, напоминающие мигрень о нарушения зрения.</w:t>
      </w:r>
    </w:p>
    <w:p w:rsidR="00000000" w:rsidRDefault="0051259A">
      <w:pPr>
        <w:pStyle w:val="Normal"/>
        <w:spacing w:line="260" w:lineRule="auto"/>
        <w:ind w:left="120"/>
        <w:rPr>
          <w:sz w:val="24"/>
        </w:rPr>
      </w:pPr>
      <w:r>
        <w:rPr>
          <w:sz w:val="24"/>
        </w:rPr>
        <w:t>•</w:t>
      </w:r>
      <w:r>
        <w:rPr>
          <w:sz w:val="24"/>
        </w:rPr>
        <w:t xml:space="preserve"> Показания: поздний репродуктивный возраст, наличие про</w:t>
      </w:r>
      <w:r>
        <w:rPr>
          <w:sz w:val="24"/>
        </w:rPr>
        <w:softHyphen/>
        <w:t>тивопоказаний к применению эстрогенсодержащих препара</w:t>
      </w:r>
      <w:r>
        <w:rPr>
          <w:sz w:val="24"/>
        </w:rPr>
        <w:softHyphen/>
        <w:t>тов, миома матки размерами до 8 нед беременности, необхо</w:t>
      </w:r>
      <w:r>
        <w:rPr>
          <w:sz w:val="24"/>
        </w:rPr>
        <w:softHyphen/>
        <w:t>димость назначения прогестагенов с лечебной целью (фиброзно-кистозная мастопатия. гиперпо</w:t>
      </w:r>
      <w:r>
        <w:rPr>
          <w:sz w:val="24"/>
        </w:rPr>
        <w:t>лименорея, альгоменорея, овуляторные боли).</w:t>
      </w:r>
    </w:p>
    <w:p w:rsidR="00000000" w:rsidRDefault="0051259A">
      <w:pPr>
        <w:pStyle w:val="Normal"/>
        <w:spacing w:line="260" w:lineRule="auto"/>
        <w:ind w:left="120"/>
        <w:rPr>
          <w:sz w:val="24"/>
        </w:rPr>
      </w:pPr>
      <w:r>
        <w:rPr>
          <w:sz w:val="24"/>
        </w:rPr>
        <w:t>» Побочное действие — появление частых и нерегулярных кровотечений, межменструальных мажущих выделений или аменореи. Если побочные эффекты не исчезают через не</w:t>
      </w:r>
      <w:r>
        <w:rPr>
          <w:sz w:val="24"/>
        </w:rPr>
        <w:softHyphen/>
        <w:t>сколько месяцев, имплантаты необходимо удалить.</w:t>
      </w:r>
    </w:p>
    <w:p w:rsidR="00000000" w:rsidRDefault="0051259A">
      <w:pPr>
        <w:pStyle w:val="Normal"/>
        <w:spacing w:before="40" w:line="260" w:lineRule="auto"/>
        <w:rPr>
          <w:sz w:val="24"/>
        </w:rPr>
      </w:pPr>
      <w:r>
        <w:rPr>
          <w:b/>
          <w:sz w:val="24"/>
        </w:rPr>
        <w:t>ДОБР</w:t>
      </w:r>
      <w:r>
        <w:rPr>
          <w:b/>
          <w:sz w:val="24"/>
        </w:rPr>
        <w:t>ОВОЛЬНАЯ ХИРУРГИЧЕСКАЯ СТЕРИЛИЗА</w:t>
      </w:r>
      <w:r>
        <w:rPr>
          <w:b/>
          <w:sz w:val="24"/>
        </w:rPr>
        <w:softHyphen/>
        <w:t>ЦИЯ</w:t>
      </w:r>
      <w:r>
        <w:rPr>
          <w:sz w:val="24"/>
        </w:rPr>
        <w:t xml:space="preserve"> — наиболее распространённый метод планирования се</w:t>
      </w:r>
      <w:r>
        <w:rPr>
          <w:sz w:val="24"/>
        </w:rPr>
        <w:softHyphen/>
        <w:t>мьи. В 1990 году хирургическую стерилизацию перенесли 145 млн женщин и 45 млн мужчин. Метод наиболее эффекти</w:t>
      </w:r>
      <w:r>
        <w:rPr>
          <w:sz w:val="24"/>
        </w:rPr>
        <w:softHyphen/>
        <w:t>вен и экономичен, но обеспечивает необратимую контрацеп</w:t>
      </w:r>
      <w:r>
        <w:rPr>
          <w:sz w:val="24"/>
        </w:rPr>
        <w:softHyphen/>
        <w:t>цию.</w:t>
      </w:r>
      <w:r>
        <w:rPr>
          <w:sz w:val="24"/>
        </w:rPr>
        <w:t xml:space="preserve"> Восстановление фсртильностн возможно, однако чаще всего затруднительно.</w:t>
      </w:r>
    </w:p>
    <w:p w:rsidR="00000000" w:rsidRDefault="0051259A">
      <w:pPr>
        <w:pStyle w:val="Normal"/>
        <w:spacing w:line="260" w:lineRule="auto"/>
        <w:rPr>
          <w:sz w:val="24"/>
        </w:rPr>
      </w:pPr>
      <w:r>
        <w:rPr>
          <w:b/>
          <w:sz w:val="24"/>
        </w:rPr>
        <w:t>Женская стерилизация —</w:t>
      </w:r>
      <w:r>
        <w:rPr>
          <w:sz w:val="24"/>
        </w:rPr>
        <w:t xml:space="preserve"> создание механического пере</w:t>
      </w:r>
      <w:r>
        <w:rPr>
          <w:sz w:val="24"/>
        </w:rPr>
        <w:softHyphen/>
        <w:t>рыва маточных труб. Наиболее оптимален лапароскопический доступ.</w:t>
      </w:r>
    </w:p>
    <w:p w:rsidR="0051259A" w:rsidRDefault="0051259A">
      <w:pPr>
        <w:pStyle w:val="Normal"/>
        <w:spacing w:line="260" w:lineRule="auto"/>
        <w:ind w:left="160" w:hanging="160"/>
        <w:rPr>
          <w:sz w:val="24"/>
        </w:rPr>
      </w:pPr>
      <w:r>
        <w:rPr>
          <w:b/>
          <w:sz w:val="24"/>
        </w:rPr>
        <w:t>Мужская стерилизация</w:t>
      </w:r>
      <w:r>
        <w:rPr>
          <w:sz w:val="24"/>
        </w:rPr>
        <w:t xml:space="preserve"> (вазэктомия) — пересечение семявыносящих прото</w:t>
      </w:r>
      <w:r>
        <w:rPr>
          <w:sz w:val="24"/>
        </w:rPr>
        <w:t>ков. Операция по сравнению с женской стерилизацией относительно проста и недорогостояща • Ос</w:t>
      </w:r>
      <w:r>
        <w:rPr>
          <w:sz w:val="24"/>
        </w:rPr>
        <w:softHyphen/>
        <w:t>ложнения: гематома, развитие воспалительных процессов (на</w:t>
      </w:r>
      <w:r>
        <w:rPr>
          <w:sz w:val="24"/>
        </w:rPr>
        <w:softHyphen/>
        <w:t xml:space="preserve">иболее часто — застойного эпидидимита), гранулёма </w:t>
      </w:r>
    </w:p>
    <w:sectPr w:rsidR="0051259A">
      <w:type w:val="continuous"/>
      <w:pgSz w:w="11900" w:h="16820"/>
      <w:pgMar w:top="1440" w:right="760" w:bottom="72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23"/>
    <w:rsid w:val="0051259A"/>
    <w:rsid w:val="008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E5E7-E779-45A0-AEEF-1D4904E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300" w:lineRule="auto"/>
      <w:ind w:left="80" w:hanging="100"/>
      <w:jc w:val="both"/>
    </w:pPr>
    <w:rPr>
      <w:snapToGrid w:val="0"/>
      <w:sz w:val="16"/>
    </w:rPr>
  </w:style>
  <w:style w:type="paragraph" w:customStyle="1" w:styleId="FR1">
    <w:name w:val="FR1"/>
    <w:pPr>
      <w:widowControl w:val="0"/>
      <w:spacing w:before="300"/>
      <w:jc w:val="center"/>
    </w:pPr>
    <w:rPr>
      <w:rFonts w:ascii="Arial" w:hAnsi="Arial"/>
      <w:b/>
      <w:snapToGrid w:val="0"/>
      <w:sz w:val="16"/>
    </w:rPr>
  </w:style>
  <w:style w:type="paragraph" w:styleId="a3">
    <w:name w:val="Normal (Web)"/>
    <w:basedOn w:val="a"/>
    <w:uiPriority w:val="99"/>
    <w:semiHidden/>
    <w:unhideWhenUsed/>
    <w:rsid w:val="008D37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NetHome</Company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Predatorr</dc:creator>
  <cp:keywords/>
  <cp:lastModifiedBy>Тест</cp:lastModifiedBy>
  <cp:revision>3</cp:revision>
  <cp:lastPrinted>1601-01-01T00:00:00Z</cp:lastPrinted>
  <dcterms:created xsi:type="dcterms:W3CDTF">2024-05-19T18:47:00Z</dcterms:created>
  <dcterms:modified xsi:type="dcterms:W3CDTF">2024-05-19T18:47:00Z</dcterms:modified>
</cp:coreProperties>
</file>