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772" w:rsidRPr="00904149" w:rsidRDefault="00153772" w:rsidP="00153772">
      <w:pPr>
        <w:spacing w:before="120"/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904149">
        <w:rPr>
          <w:b/>
          <w:bCs/>
          <w:sz w:val="32"/>
          <w:szCs w:val="32"/>
        </w:rPr>
        <w:t xml:space="preserve">Крушина ольховидная (крушина ломкая) </w:t>
      </w:r>
    </w:p>
    <w:p w:rsidR="00153772" w:rsidRPr="008E5DD4" w:rsidRDefault="00153772" w:rsidP="00153772">
      <w:pPr>
        <w:spacing w:before="120"/>
        <w:ind w:firstLine="567"/>
        <w:jc w:val="both"/>
      </w:pPr>
      <w:r w:rsidRPr="008E5DD4">
        <w:t>Frangula alnus Mill. (Rhamnus frangula L.)</w:t>
      </w:r>
    </w:p>
    <w:p w:rsidR="00153772" w:rsidRDefault="000A31B0" w:rsidP="00153772">
      <w:pPr>
        <w:spacing w:before="120"/>
        <w:ind w:firstLine="567"/>
        <w:jc w:val="both"/>
      </w:pPr>
      <w:r>
        <w:rPr>
          <w:noProof/>
        </w:rPr>
        <w:drawing>
          <wp:inline distT="0" distB="0" distL="0" distR="0">
            <wp:extent cx="1704975" cy="221234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2212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3772" w:rsidRPr="008E5DD4" w:rsidRDefault="00153772" w:rsidP="00153772">
      <w:pPr>
        <w:spacing w:before="120"/>
        <w:ind w:firstLine="567"/>
        <w:jc w:val="both"/>
      </w:pPr>
      <w:r w:rsidRPr="008E5DD4">
        <w:t>Родовое название от латинского frangere — ломать, по ломкой древесине; alnus — латинское название растения.</w:t>
      </w:r>
    </w:p>
    <w:p w:rsidR="00153772" w:rsidRPr="008E5DD4" w:rsidRDefault="00153772" w:rsidP="00153772">
      <w:pPr>
        <w:spacing w:before="120"/>
        <w:ind w:firstLine="567"/>
        <w:jc w:val="both"/>
      </w:pPr>
      <w:r w:rsidRPr="008E5DD4">
        <w:t>Кустарник или небольшое деревце высотой до 5—7 м.</w:t>
      </w:r>
    </w:p>
    <w:p w:rsidR="00153772" w:rsidRPr="008E5DD4" w:rsidRDefault="00153772" w:rsidP="00153772">
      <w:pPr>
        <w:spacing w:before="120"/>
        <w:ind w:firstLine="567"/>
        <w:jc w:val="both"/>
      </w:pPr>
      <w:r w:rsidRPr="008E5DD4">
        <w:t>Ствол и ветви темно-бурые, гладкие, без колючек, кора с поперечно-вытянутыми чечевичками. При соскабливании наружного слоя пробки обнаруживается красный (франгулиновый) слой, отсутствующий у других, совместно растущих кустарников. Отсутствие колючек отличает крушину ломкую от крушины слабительной.</w:t>
      </w:r>
    </w:p>
    <w:p w:rsidR="00153772" w:rsidRPr="008E5DD4" w:rsidRDefault="00153772" w:rsidP="00153772">
      <w:pPr>
        <w:spacing w:before="120"/>
        <w:ind w:firstLine="567"/>
        <w:jc w:val="both"/>
      </w:pPr>
      <w:r w:rsidRPr="008E5DD4">
        <w:t>Листья очередные, черешковые, овальные, коротко заостренные, цельнокрайные (у крушины слабительной мелкозубчатые), голые, блестящие, с 6—8 парами параллельных вторичных — боковых — жилок.</w:t>
      </w:r>
    </w:p>
    <w:p w:rsidR="00153772" w:rsidRPr="008E5DD4" w:rsidRDefault="00153772" w:rsidP="00153772">
      <w:pPr>
        <w:spacing w:before="120"/>
        <w:ind w:firstLine="567"/>
        <w:jc w:val="both"/>
      </w:pPr>
      <w:r w:rsidRPr="008E5DD4">
        <w:t>Цветки обоеполые, пятичленные, невзрачные; чашечка внутри белая, колокольчатая, пятилопастная; при плодах лопасти опадают. Венчик пятилепестный, зеленовато-белый. Лепестки мелкие, свободные, прикреплены между лопастями чашечки и короче их; они свернуты в колпачки, прикрывающие тычинки; тычинок 5. Цветки на длинных цветоносах собраны пучками по 2— 6 в пазухах листьев.</w:t>
      </w:r>
    </w:p>
    <w:p w:rsidR="00153772" w:rsidRPr="008E5DD4" w:rsidRDefault="00153772" w:rsidP="00153772">
      <w:pPr>
        <w:spacing w:before="120"/>
        <w:ind w:firstLine="567"/>
        <w:jc w:val="both"/>
      </w:pPr>
      <w:r w:rsidRPr="008E5DD4">
        <w:t>Плод — костянка с 2—3 плоско-выпуклыми косточками с хрящеватым двойным “клювиком”; плоды шаровидные, сначала зеленые, потом красные, позже черные, сидят на ножках по нескольку в пазухах листьев.</w:t>
      </w:r>
    </w:p>
    <w:p w:rsidR="00153772" w:rsidRPr="008E5DD4" w:rsidRDefault="00153772" w:rsidP="00153772">
      <w:pPr>
        <w:spacing w:before="120"/>
        <w:ind w:firstLine="567"/>
        <w:jc w:val="both"/>
      </w:pPr>
      <w:r w:rsidRPr="008E5DD4">
        <w:t>Цветет в июне — августе. Плоды созревают в августе — сентябре.</w:t>
      </w:r>
    </w:p>
    <w:p w:rsidR="00153772" w:rsidRPr="008E5DD4" w:rsidRDefault="00153772" w:rsidP="00153772">
      <w:pPr>
        <w:spacing w:before="120"/>
        <w:ind w:firstLine="567"/>
        <w:jc w:val="both"/>
      </w:pPr>
      <w:r w:rsidRPr="008E5DD4">
        <w:t>Растет в смешанных и лиственных лесах по опушкам и прогалинам, долинам рек, по берегам водоемов, окраинам болот и лугов. Растет почти по всей территории европейской части России, на Украине, Кавказе, в Казахстане, Средней Азии, в южных районах Западной Сибири, в Крыму.</w:t>
      </w:r>
    </w:p>
    <w:p w:rsidR="00153772" w:rsidRPr="008E5DD4" w:rsidRDefault="00153772" w:rsidP="00153772">
      <w:pPr>
        <w:spacing w:before="120"/>
        <w:ind w:firstLine="567"/>
        <w:jc w:val="both"/>
      </w:pPr>
      <w:r w:rsidRPr="008E5DD4">
        <w:t>Растение распространено преимущественно в лесной зоне, в лесостепной изреживается, а в степи встречается изредка.</w:t>
      </w:r>
    </w:p>
    <w:p w:rsidR="00153772" w:rsidRPr="008E5DD4" w:rsidRDefault="00153772" w:rsidP="00153772">
      <w:pPr>
        <w:spacing w:before="120"/>
        <w:ind w:firstLine="567"/>
        <w:jc w:val="both"/>
      </w:pPr>
      <w:r w:rsidRPr="008E5DD4">
        <w:t>В качестве лекарственного сырья используется кора крушины. Заготавливают ее весной во время движения соков (апрель — май) до появления листьев. В это время кора хорошо отходит от древесины. На срубленных молодых стволах и ветках ножами делают кольцевые надрезы на расстоянии 10—15 см, которые соединяют продольными разрезами, после чего кору легко снимают. Нельзя заготовлять кору, покрытую лишайниками и мхами. Не рекомендуется применять свежесобранную кору (она вызывает тошноту, рвоту, боли).</w:t>
      </w:r>
    </w:p>
    <w:p w:rsidR="00153772" w:rsidRPr="008E5DD4" w:rsidRDefault="00153772" w:rsidP="00153772">
      <w:pPr>
        <w:spacing w:before="120"/>
        <w:ind w:firstLine="567"/>
        <w:jc w:val="both"/>
      </w:pPr>
      <w:r w:rsidRPr="008E5DD4">
        <w:lastRenderedPageBreak/>
        <w:t>Заготовленное сырье сушат на чердаках под железной крышей или под навесом с хорошей вентиляцией, раскладывая тонким слоем (5—7 см) на бумаге или ткани и периодически перемешивая. Срок хранения до 5 лет.</w:t>
      </w:r>
    </w:p>
    <w:p w:rsidR="00153772" w:rsidRPr="008E5DD4" w:rsidRDefault="00153772" w:rsidP="00153772">
      <w:pPr>
        <w:spacing w:before="120"/>
        <w:ind w:firstLine="567"/>
        <w:jc w:val="both"/>
      </w:pPr>
      <w:r w:rsidRPr="008E5DD4">
        <w:t>Кора применяется после хранения не менее года или после нагрева при температуре 100°С в течение часа.</w:t>
      </w:r>
    </w:p>
    <w:p w:rsidR="00153772" w:rsidRPr="008E5DD4" w:rsidRDefault="00153772" w:rsidP="00153772">
      <w:pPr>
        <w:spacing w:before="120"/>
        <w:ind w:firstLine="567"/>
        <w:jc w:val="both"/>
      </w:pPr>
      <w:r w:rsidRPr="008E5DD4">
        <w:t>В коре, листьях, почках и плодах содержатся антрагликозиды. Наибольшее количество их (до 8%) находится в коре. В составе антрагликозидов — глюкофрангулин, который гидролизуется на франгулаэмодин, глюкозу и рамнозу; франгулин при гидролизе дает рамнозу и франгулаэмодин. Содержится также хразовановая кислота, алкалоиды (0,15%), дубильные вещества, различные сахара, яблочная кислота, небольшое количество эфирного масла. Кроме того, имеются свободные эмодин, изоэмодин и хризофанол, а также антранолы. Побочное действие свежей коры (тошнота) приписывается производным антранола.</w:t>
      </w:r>
    </w:p>
    <w:p w:rsidR="00153772" w:rsidRPr="008E5DD4" w:rsidRDefault="00153772" w:rsidP="00153772">
      <w:pPr>
        <w:spacing w:before="120"/>
        <w:ind w:firstLine="567"/>
        <w:jc w:val="both"/>
      </w:pPr>
      <w:r w:rsidRPr="008E5DD4">
        <w:t>Крушина ломкая оказывает слабительное действие. Эффект наступает через 8—10 ч после приема препаратов.</w:t>
      </w:r>
    </w:p>
    <w:p w:rsidR="00153772" w:rsidRPr="008E5DD4" w:rsidRDefault="00153772" w:rsidP="00153772">
      <w:pPr>
        <w:spacing w:before="120"/>
        <w:ind w:firstLine="567"/>
        <w:jc w:val="both"/>
      </w:pPr>
      <w:r w:rsidRPr="008E5DD4">
        <w:t>Слабительный эффект обусловлен агликоном франгулаэмодина, который способен тонизировать и усиливать моторную функцию кишечника. Под влиянием пищеварительных ферментов и бактерий кишечника антрагликозиды гидролизуются с освобождением агликонов. Поскольку этот процесс происходит медленно, слабительный эффект проявляется лишь в толстом кишечнике.</w:t>
      </w:r>
    </w:p>
    <w:p w:rsidR="00153772" w:rsidRPr="008E5DD4" w:rsidRDefault="00153772" w:rsidP="00153772">
      <w:pPr>
        <w:spacing w:before="120"/>
        <w:ind w:firstLine="567"/>
        <w:jc w:val="both"/>
      </w:pPr>
      <w:r w:rsidRPr="008E5DD4">
        <w:t>Препараты крушины применяют при хроническом привычном запоре, который чаще развивается у людей со слаборазвитой брюшной мускулатурой и ведущих сидячий образ жизни.</w:t>
      </w:r>
    </w:p>
    <w:p w:rsidR="00153772" w:rsidRPr="008E5DD4" w:rsidRDefault="00153772" w:rsidP="00153772">
      <w:pPr>
        <w:spacing w:before="120"/>
        <w:ind w:firstLine="567"/>
        <w:jc w:val="both"/>
      </w:pPr>
      <w:r w:rsidRPr="008E5DD4">
        <w:t>Длительное назначение препаратов крушины ведет к привыканию, поэтому необходимо увеличивать дозу или периодически менять слабительное. При длительном применении больших доз крушины может развиться усиленная гиперемия органов малого таза, а у беременных женщин может наступить выкидыш.</w:t>
      </w:r>
    </w:p>
    <w:p w:rsidR="00153772" w:rsidRPr="008E5DD4" w:rsidRDefault="00153772" w:rsidP="00153772">
      <w:pPr>
        <w:spacing w:before="120"/>
        <w:ind w:firstLine="567"/>
        <w:jc w:val="both"/>
      </w:pPr>
      <w:r w:rsidRPr="008E5DD4">
        <w:t>Отвар из коры готовят так: измельченную кору (20 г на 200 мл воды) кипятят 15—20 мин и принимают по полстакана на ночь.</w:t>
      </w:r>
    </w:p>
    <w:p w:rsidR="00153772" w:rsidRPr="008E5DD4" w:rsidRDefault="00153772" w:rsidP="00153772">
      <w:pPr>
        <w:spacing w:before="120"/>
        <w:ind w:firstLine="567"/>
        <w:jc w:val="both"/>
      </w:pPr>
      <w:r w:rsidRPr="008E5DD4">
        <w:t>Кора крушины входит в состав слабительных противогеморройных сборов, а также в препарат “Рамнил”.</w:t>
      </w:r>
    </w:p>
    <w:p w:rsidR="00153772" w:rsidRDefault="00153772" w:rsidP="00153772">
      <w:pPr>
        <w:spacing w:before="120"/>
        <w:ind w:firstLine="567"/>
        <w:jc w:val="both"/>
      </w:pPr>
      <w:r>
        <w:t>***</w:t>
      </w:r>
    </w:p>
    <w:p w:rsidR="00153772" w:rsidRPr="008E5DD4" w:rsidRDefault="00153772" w:rsidP="00153772">
      <w:pPr>
        <w:spacing w:before="120"/>
        <w:ind w:firstLine="567"/>
        <w:jc w:val="both"/>
      </w:pPr>
      <w:r w:rsidRPr="008E5DD4">
        <w:t>Описание растения. Это небольшое деревце или кустарник семейства крушиновых. Достигает высоты 2—5м, без колючек (в отличие от крушины слабительной — жостера). Кора молодых ветвей гладкая, блестящая, красно-коричневая, с ланцетовидными белыми чечевичками, на старых ветвях серовато-бурая, почти черная с расплывшимися чечевичками. При соскабливании наружного слоя коры обнажается внутренний пробковый слой характерного темно-малинового цвета. Это одна из особенностей крушины ломкой, по которой ее можно отличить ранней весной, когда еще нет листьев, от всех других кустарников. Молодые побеги голые или буровато-опушенные; почки без кроющих чешуи, светло-коричневые, шелковисто-волосистые. Листья плотные, очередные, обратнояйцевидные или эллиптические, длиной 3—8 см и шириной 1,5— 4,5 см, цельнокрайные. Цветки мелкие, обоеполые, на коротких цветоножках, узкоколокольчатые, зеленовато-белые, снаружи голые или короткоопушенные, внутри голые. Плод — шаровидная костянка диаметром 7—8 мм, в начале созревания красная, при полном созревании фиолетово-черная.</w:t>
      </w:r>
    </w:p>
    <w:p w:rsidR="00153772" w:rsidRPr="008E5DD4" w:rsidRDefault="00153772" w:rsidP="00153772">
      <w:pPr>
        <w:spacing w:before="120"/>
        <w:ind w:firstLine="567"/>
        <w:jc w:val="both"/>
      </w:pPr>
      <w:r w:rsidRPr="008E5DD4">
        <w:t>Цветет в мае — июне, плоды созревают в июле — августе.</w:t>
      </w:r>
    </w:p>
    <w:p w:rsidR="00153772" w:rsidRPr="008E5DD4" w:rsidRDefault="00153772" w:rsidP="00153772">
      <w:pPr>
        <w:spacing w:before="120"/>
        <w:ind w:firstLine="567"/>
        <w:jc w:val="both"/>
      </w:pPr>
      <w:r w:rsidRPr="008E5DD4">
        <w:lastRenderedPageBreak/>
        <w:t>Крушина сравнительно легко может размножаться семенами при оптимальных условиях для их прорастания. Плодоношение ее обычно обильное. Размножается также за счет корневых отпрысков, пневой поросли и отводков.</w:t>
      </w:r>
    </w:p>
    <w:p w:rsidR="00153772" w:rsidRDefault="00153772" w:rsidP="00153772">
      <w:pPr>
        <w:spacing w:before="120"/>
        <w:ind w:firstLine="567"/>
        <w:jc w:val="both"/>
      </w:pPr>
      <w:r w:rsidRPr="008E5DD4">
        <w:t>В медицине используют кору, которую снимают в период сокодвижения — с последней декады апреля до начала июня.</w:t>
      </w:r>
    </w:p>
    <w:p w:rsidR="00153772" w:rsidRPr="008E5DD4" w:rsidRDefault="00153772" w:rsidP="00153772">
      <w:pPr>
        <w:spacing w:before="120"/>
        <w:ind w:firstLine="567"/>
        <w:jc w:val="both"/>
      </w:pPr>
      <w:r w:rsidRPr="008E5DD4">
        <w:t>Места обитания. Распространение. Крушина произрастает почти по всей европейской части, включая горные и предгорные районы Крыма, большую часть Кавказа, а также в южных районах Западной Сибири, Казахстана и Красноярского края.</w:t>
      </w:r>
    </w:p>
    <w:p w:rsidR="00153772" w:rsidRDefault="00153772" w:rsidP="00153772">
      <w:pPr>
        <w:spacing w:before="120"/>
        <w:ind w:firstLine="567"/>
        <w:jc w:val="both"/>
      </w:pPr>
      <w:r w:rsidRPr="008E5DD4">
        <w:t>Крушина — неплохой кустарник и встречается в различных местообитаниях. Обычно она растет в виде разреженного подлеска в мелколиственных, хвойных и смешанных лесах, где и ведутся основные промышленные заготовки ее сырья. Встречается крушина также по опушкам, прогалинам и вырубкам вместе с черемухой, калиной, жимолостью. Наибольшее распространение и лучший рост наблюдается на сырых и влажных почвах по окраинам болот и заливных лугов, по берегам рек, ручьев, озер. Теневынослива, однако цветет и плодоносит лучше на открытых местах, в разреженных насаждениях, на вырубках, опушках и полянах.</w:t>
      </w:r>
    </w:p>
    <w:p w:rsidR="00153772" w:rsidRPr="008E5DD4" w:rsidRDefault="00153772" w:rsidP="00153772">
      <w:pPr>
        <w:spacing w:before="120"/>
        <w:ind w:firstLine="567"/>
        <w:jc w:val="both"/>
      </w:pPr>
      <w:r w:rsidRPr="008E5DD4">
        <w:t>Заготовка и качество сырья. Согласно существующей инструкции сбор коры рекомендуется проводить двумя способами: 1) частично снимать кору с живых стволов и ветвей растений на корню, не вырубая продуктивных особей; 2) срубать стволы и ветви, а затем снимать с них кору полностью. Первый способ рекомендуется использовать в приспевающих древостоях, не подлежащих рубке, второй—в зарослях, отведенных под лесосеку основного пользования и на восстанавливающихся вырубках. Второй способ вполне приемлем в любых зарослях, но при условии удаления с места заготовки древесных отходов крушины, остающихся после снятия коры.</w:t>
      </w:r>
    </w:p>
    <w:p w:rsidR="00153772" w:rsidRPr="008E5DD4" w:rsidRDefault="00153772" w:rsidP="00153772">
      <w:pPr>
        <w:spacing w:before="120"/>
        <w:ind w:firstLine="567"/>
        <w:jc w:val="both"/>
      </w:pPr>
      <w:r w:rsidRPr="008E5DD4">
        <w:t>Для снятия коры на стволах и ветвях (не тоньше 1 см) через каждые 30—50 см делают кольцевые нарезы, их соединяют продольными надрезами и специальной деревянной лопаточкой отделяют кору от древесины. При хорошей погоде ее сушат в хорошо проветриваемых помещениях, под навесами или на чердаках; в плохую погоду сушка должна быть с подогревом. Во время сушки необходимо следить за тем, чтобы желобки коры не вкладывались друг в друга, иначе они плесневеют и загнивают изнутри. Согласно требованиям фармакопеи сырье состоит из трубчатых или желобчатых кусков коры различной длины, толщиной 0,5—2 мм. В сырье допускается коры толще 2 мм не более 3%; коры с остатками древесины не более 1%; с лишайниками и мхами не более 1%; органической и минеральной примеси 0,5%. Влажность не выше 15%. Выход сухого сырья из свежесобранного 40%.</w:t>
      </w:r>
    </w:p>
    <w:p w:rsidR="00153772" w:rsidRDefault="00153772" w:rsidP="00153772">
      <w:pPr>
        <w:spacing w:before="120"/>
        <w:ind w:firstLine="567"/>
        <w:jc w:val="both"/>
      </w:pPr>
      <w:r w:rsidRPr="008E5DD4">
        <w:t>К применению в медицине кора крушины пригодна лишь после хранения на складе не менее года или после часового прогрева при температуре 100° С Срок хранения сырья 5 лет.</w:t>
      </w:r>
    </w:p>
    <w:p w:rsidR="00153772" w:rsidRDefault="00153772" w:rsidP="00153772">
      <w:pPr>
        <w:spacing w:before="120"/>
        <w:ind w:firstLine="567"/>
        <w:jc w:val="both"/>
      </w:pPr>
      <w:r w:rsidRPr="008E5DD4">
        <w:t>Химический состав. В коре, листьях, почках и плодах крушины ольховидной содержатся гликозиды (в коре их до 8%). К ним относятся глюкофрангулин, эмодин и изоэмодин. В коре содержатся также тритер-пеноидные гликозиды, хризофановая кислота, антра-нолы смолы, дубильные вещества, следы эфирного масла.</w:t>
      </w:r>
    </w:p>
    <w:p w:rsidR="00153772" w:rsidRDefault="00153772" w:rsidP="00153772">
      <w:pPr>
        <w:spacing w:before="120"/>
        <w:ind w:firstLine="567"/>
        <w:jc w:val="both"/>
      </w:pPr>
      <w:r w:rsidRPr="008E5DD4">
        <w:t>Применение в медицине. Кора крушины обладает слабительным действием, сходным с действием ревеня и кассии (александрийского листа); не вызывает побочных отрицательных явлений. Препараты крушины применяются в виде жидкого экстракта, таблеток, а также в виде компонента слабительных, желудочных и противогеморройных сборов.</w:t>
      </w:r>
      <w:r>
        <w:t xml:space="preserve"> </w:t>
      </w:r>
    </w:p>
    <w:p w:rsidR="00153772" w:rsidRPr="00904149" w:rsidRDefault="00153772" w:rsidP="00153772">
      <w:pPr>
        <w:spacing w:before="120"/>
        <w:jc w:val="center"/>
        <w:rPr>
          <w:b/>
          <w:bCs/>
          <w:sz w:val="28"/>
          <w:szCs w:val="28"/>
        </w:rPr>
      </w:pPr>
      <w:r w:rsidRPr="00904149">
        <w:rPr>
          <w:b/>
          <w:bCs/>
          <w:sz w:val="28"/>
          <w:szCs w:val="28"/>
        </w:rPr>
        <w:t>Список литературы</w:t>
      </w:r>
    </w:p>
    <w:p w:rsidR="00153772" w:rsidRDefault="00153772" w:rsidP="00153772">
      <w:pPr>
        <w:spacing w:before="120"/>
        <w:ind w:firstLine="567"/>
        <w:jc w:val="both"/>
      </w:pPr>
      <w:r w:rsidRPr="008E5DD4">
        <w:t xml:space="preserve">Для подготовки данной работы были использованы материалы с сайта </w:t>
      </w:r>
      <w:hyperlink r:id="rId6" w:history="1">
        <w:r w:rsidRPr="008E5DD4">
          <w:rPr>
            <w:rStyle w:val="a3"/>
          </w:rPr>
          <w:t>http://www.uroweb.ru</w:t>
        </w:r>
      </w:hyperlink>
    </w:p>
    <w:p w:rsidR="00B42C45" w:rsidRDefault="00B42C45"/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embedSystemFonts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772"/>
    <w:rsid w:val="00002B5A"/>
    <w:rsid w:val="000A31B0"/>
    <w:rsid w:val="0010437E"/>
    <w:rsid w:val="00153772"/>
    <w:rsid w:val="00316F32"/>
    <w:rsid w:val="00616072"/>
    <w:rsid w:val="006A5004"/>
    <w:rsid w:val="00710178"/>
    <w:rsid w:val="0081563E"/>
    <w:rsid w:val="008B35EE"/>
    <w:rsid w:val="008E5DD4"/>
    <w:rsid w:val="00904149"/>
    <w:rsid w:val="00905CC1"/>
    <w:rsid w:val="00B42C45"/>
    <w:rsid w:val="00B4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772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15377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772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1537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uroweb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1322</Words>
  <Characters>7539</Characters>
  <Application>Microsoft Office Word</Application>
  <DocSecurity>0</DocSecurity>
  <Lines>62</Lines>
  <Paragraphs>17</Paragraphs>
  <ScaleCrop>false</ScaleCrop>
  <Company>Home</Company>
  <LinksUpToDate>false</LinksUpToDate>
  <CharactersWithSpaces>8844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Крушина ольховидная (крушина ломкая)</dc:title>
  <dc:creator>User</dc:creator>
  <cp:lastModifiedBy>Igor</cp:lastModifiedBy>
  <cp:revision>2</cp:revision>
  <dcterms:created xsi:type="dcterms:W3CDTF">2024-09-30T06:49:00Z</dcterms:created>
  <dcterms:modified xsi:type="dcterms:W3CDTF">2024-09-30T06:49:00Z</dcterms:modified>
</cp:coreProperties>
</file>