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B0" w:rsidRPr="00B042B2" w:rsidRDefault="00B059B0" w:rsidP="00B059B0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042B2">
        <w:rPr>
          <w:b/>
          <w:bCs/>
          <w:sz w:val="32"/>
          <w:szCs w:val="32"/>
        </w:rPr>
        <w:t>Лактазная недостаточность.</w:t>
      </w:r>
    </w:p>
    <w:p w:rsidR="00B059B0" w:rsidRPr="00B059B0" w:rsidRDefault="00B059B0" w:rsidP="00B059B0">
      <w:pPr>
        <w:spacing w:before="120"/>
        <w:ind w:firstLine="567"/>
        <w:jc w:val="both"/>
        <w:rPr>
          <w:sz w:val="28"/>
          <w:szCs w:val="28"/>
        </w:rPr>
      </w:pPr>
      <w:r w:rsidRPr="00B059B0">
        <w:rPr>
          <w:sz w:val="28"/>
          <w:szCs w:val="28"/>
        </w:rPr>
        <w:t>Надежда Солдатенкова</w:t>
      </w:r>
    </w:p>
    <w:p w:rsidR="00B059B0" w:rsidRPr="00B96559" w:rsidRDefault="00B059B0" w:rsidP="00B059B0">
      <w:pPr>
        <w:spacing w:before="120"/>
        <w:ind w:firstLine="567"/>
        <w:jc w:val="both"/>
      </w:pPr>
      <w:r w:rsidRPr="00B96559">
        <w:t>Уже давно всем известно о необходимости грудного вскармливания. Об этом говорят беременным в женской консультации, родильницам – акушеры, молодым мамам – врачи в детской поликлинике. О том, что грудное молоко незаменимо для младенцев пишут на каждой банке молочной смеси все известные производители детского питания. Огромное счастье испытывает мать, кормя грудью своего малыша, ребенок растет уверенным в себе, с чувством защищенности, симпатией к окружающему миру, его психика более устойчива, чем у крохи, получающего кормление из бутылочки. Воспоминание о себе, кормящей любимое дитя грудью, помогает маме пережить кризисы взросления ребенка, сплачивает семью.</w:t>
      </w:r>
    </w:p>
    <w:p w:rsidR="00B059B0" w:rsidRPr="00B96559" w:rsidRDefault="00B059B0" w:rsidP="00B059B0">
      <w:pPr>
        <w:spacing w:before="120"/>
        <w:ind w:firstLine="567"/>
        <w:jc w:val="both"/>
      </w:pPr>
      <w:r w:rsidRPr="00B96559">
        <w:t>Однако могут возникнуть обстоятельства, при которых грудное вскармливание, как бы оно ни было желанно, невозможно. Есть определенные заболевания, при которых груднички нуждаются в особом, отличном от грудного, вскармливании. Одно из них - лактазная недостаточность.</w:t>
      </w:r>
    </w:p>
    <w:p w:rsidR="00B059B0" w:rsidRPr="00B96559" w:rsidRDefault="00B059B0" w:rsidP="00B059B0">
      <w:pPr>
        <w:spacing w:before="120"/>
        <w:ind w:firstLine="567"/>
        <w:jc w:val="both"/>
      </w:pPr>
      <w:r w:rsidRPr="00B96559">
        <w:t>Патология эта называется также алактазия (более легкая форма – гиполактазия) и представляет собой недостаток лактазы, фермента, расщепляющего основной углевод материнского молока – лактозу.</w:t>
      </w:r>
    </w:p>
    <w:p w:rsidR="00B059B0" w:rsidRPr="00B96559" w:rsidRDefault="00B059B0" w:rsidP="00B059B0">
      <w:pPr>
        <w:spacing w:before="120"/>
        <w:ind w:firstLine="567"/>
        <w:jc w:val="both"/>
      </w:pPr>
      <w:r w:rsidRPr="00B96559">
        <w:t>Для того чтобы молоко усвоилось организмом ребенка, содержащиеся в нем питательные вещества расщепляются специальными ферментами до более простых молекул. Ферменты находятся в слюне, желудочном соке, желчи, вырабатываются поджелудочной железой и ворсинками кишечной стенки. Активность ферментов у маленьких детей в норме невысока и увеличивается в процессе роста ребенка. При вредных воздействиях на организм малыша ферментные системы истощаются, и молоко переваривается и усваивается хуже.</w:t>
      </w:r>
    </w:p>
    <w:p w:rsidR="00B059B0" w:rsidRPr="00B96559" w:rsidRDefault="00B059B0" w:rsidP="00B059B0">
      <w:pPr>
        <w:spacing w:before="120"/>
        <w:ind w:firstLine="567"/>
        <w:jc w:val="both"/>
      </w:pPr>
      <w:r w:rsidRPr="00B96559">
        <w:t>Основная энергетическая и структурная часть грудного молока – лактоза – молочный сахар, углевод, являющийся главным в питании детей грудного возраста. Он расщепляется ферментом лактазой на остаток глюкозы и остаток галактозы, которые, благодаря своим небольшим размерам, уже могут всосаться в кровь. Если лактоза не расщепляется на составные части, она остается в кишечнике, вызывая разжижение стула, повышенное газообразование и создавая среду для размножения микробов. Непереносимость лактозы может быть первичной и вторичной. Первичная лактазная недостаточность обусловлена генетическим дефектом и наследуется по аутосомно-рецессивному типу, то есть, не связана с полом малыша и проявляется при передаче измененного гена отцом и матерью ребенка. Значительно чаще встречается вторичная лактазная недостаточность, преимущественно гиполактазия. Причинами ее являются транзиторная (проходящая) незрелость ферментных систем желудочно-кишечного тракта у недоношенных и ослабленных новорожденных, антибиотико - и гормонотерапия, острые кишечные инфекции, тяжелые общие заболевания малыша, аллергия к белкам коровьего молока и злакам. Проявляется лактазная недостаточность с первых дней и недель жизни ребенка. Симптомы патологии – частый, жидкий, пенистый с кислым запахом стул, у многих малышей колики, урчание и вздутие живота, возникающие через 10-20 минут после начала кормления. Иногда бывают срыгивания, рвота. Малыши теряют в весе, развивается гипотрофия.</w:t>
      </w:r>
    </w:p>
    <w:p w:rsidR="00B059B0" w:rsidRPr="00B96559" w:rsidRDefault="00B059B0" w:rsidP="00B059B0">
      <w:pPr>
        <w:spacing w:before="120"/>
        <w:ind w:firstLine="567"/>
        <w:jc w:val="both"/>
      </w:pPr>
      <w:r w:rsidRPr="00B96559">
        <w:t>Диагноз лактазной недостаточности ставится врачом на основании рассказа родителей, исследования кала ребенка на углеводы, молочную кислоту, рН, провокационную пробу с лактозой (повышение содержания водорода в выдыхаемом воздухе).</w:t>
      </w:r>
    </w:p>
    <w:p w:rsidR="00B059B0" w:rsidRPr="00B96559" w:rsidRDefault="00B059B0" w:rsidP="00B059B0">
      <w:pPr>
        <w:spacing w:before="120"/>
        <w:ind w:firstLine="567"/>
        <w:jc w:val="both"/>
      </w:pPr>
      <w:r w:rsidRPr="00B96559">
        <w:t xml:space="preserve">Лечение лактазной недостаточности основано на диетотерапии с ограничением или полным исключением продуктов, содержащих лактозу: материнское молоко, обычные адаптированные и неадаптированные молочные смеси, ряженку, сметану, молочные каши и пудинги, кефир, ацидофилин. Из продающихся сейчас смесей можно рекомендовать </w:t>
      </w:r>
      <w:r w:rsidRPr="00B96559">
        <w:lastRenderedPageBreak/>
        <w:t>безлактозную AL 110, низколактозный “Нутрилон с низким содержанием лактозы”, соевые смеси: Алсой, Энфамил-соя, изомил, нурсой. Оправдано применение смесей, содержащих лактазу, например Лактофидус фирмы Данон. При желании, сохраняя грудное вскармливание, нужно давать малышу фермент лактазу.</w:t>
      </w:r>
    </w:p>
    <w:p w:rsidR="00B059B0" w:rsidRPr="00B96559" w:rsidRDefault="00B059B0" w:rsidP="00B059B0">
      <w:pPr>
        <w:spacing w:before="120"/>
        <w:ind w:firstLine="567"/>
        <w:jc w:val="both"/>
      </w:pPr>
      <w:r w:rsidRPr="00B96559">
        <w:t>Перевод детей на рекомендованные смеси осуществляется в течение 2-3 дней, у грудничков бывает достаточно заменить 1/3-1/2 объёма кормления, искусственникам необходима полная замена смеси. На 2-4 день лечения ребенок становится спокойным, исчезают рвота, понос, газики, с 4-5 суток малыш начинает прибавлять в весе. Безмолочные прикормы детям с лактазной недостаточностью начинают давать раньше, следя за разнообразием рациона и балансом основных питательных веществ. Из молочных продуктов в диету ребенка можно вводить йогурты, содержащие живые биокультуры и сыры, они усваиваются и при недостатке лактазы. При длительной безмолочной диете необходимо добавлять в рацион малыша кальций. При вторичной гиполактазии полная клинико-лабораторная ремиссия достигается за два- три месяца, и после сдачи контрольных анализов можно начать осторожно вводить в рацион ребенка лактозосодержащие продукты, отмечая вид докорма, количество и реакцию малыша в пищевом дневнике.</w:t>
      </w:r>
    </w:p>
    <w:p w:rsidR="00B059B0" w:rsidRPr="00B96559" w:rsidRDefault="00B059B0" w:rsidP="00B059B0">
      <w:pPr>
        <w:spacing w:before="120"/>
        <w:ind w:firstLine="567"/>
        <w:jc w:val="both"/>
      </w:pPr>
      <w:r w:rsidRPr="00B96559">
        <w:t>Желательно как можно дольше не отменять грудное молоко, так как в нем содержится большое количество веществ (например иммуноглобулины), которые ребенок ниоткуда, кроме грудного молока получить не сможет.</w:t>
      </w:r>
    </w:p>
    <w:p w:rsidR="00B059B0" w:rsidRPr="00B96559" w:rsidRDefault="00B059B0" w:rsidP="00B059B0">
      <w:pPr>
        <w:spacing w:before="120"/>
        <w:ind w:firstLine="567"/>
        <w:jc w:val="both"/>
      </w:pPr>
      <w:r w:rsidRPr="00B96559">
        <w:t>У новорожденных и малышей причинами болей в животе, срыгиваний, поносов могут быть не только лактазная недостаточность, но и кишечные инфекции, дисбактериоз, не стерильное (с микробами) грудное молоко, непереносимость белка коровьего, реже материнского молока, неправилиное введение любых прикормов (в т.ч. соков и молочных смесей), так что постановку диагноза и выбор лечения лучше доверить профессионалу. Необходимо строго придерживаться рекомендованной врачом диеты и других методов лечения, вести пищевой дневник, создавать ребенку спокойную, комфортную обстановку, в которой выздоровление пойдет быстрее и снизится вероятность рецидивов.</w:t>
      </w:r>
    </w:p>
    <w:p w:rsidR="00B059B0" w:rsidRPr="00B042B2" w:rsidRDefault="00B059B0" w:rsidP="00B059B0">
      <w:pPr>
        <w:spacing w:before="120"/>
        <w:jc w:val="center"/>
        <w:rPr>
          <w:b/>
          <w:bCs/>
          <w:sz w:val="28"/>
          <w:szCs w:val="28"/>
        </w:rPr>
      </w:pPr>
      <w:r w:rsidRPr="00B042B2">
        <w:rPr>
          <w:b/>
          <w:bCs/>
          <w:sz w:val="28"/>
          <w:szCs w:val="28"/>
        </w:rPr>
        <w:t>Список литературы</w:t>
      </w:r>
    </w:p>
    <w:p w:rsidR="00B059B0" w:rsidRPr="00B96559" w:rsidRDefault="00B059B0" w:rsidP="00B059B0">
      <w:pPr>
        <w:spacing w:before="120"/>
        <w:ind w:firstLine="567"/>
        <w:jc w:val="both"/>
      </w:pPr>
      <w:r w:rsidRPr="00B96559">
        <w:t xml:space="preserve">Для подготовки данной работы были использованы материалы с сайта </w:t>
      </w:r>
      <w:hyperlink r:id="rId5" w:history="1">
        <w:r w:rsidRPr="00B96559">
          <w:rPr>
            <w:rStyle w:val="a3"/>
          </w:rPr>
          <w:t>http://www.med2000.ru/</w:t>
        </w:r>
      </w:hyperlink>
    </w:p>
    <w:p w:rsidR="00B42C45" w:rsidRDefault="00B42C45"/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B0"/>
    <w:rsid w:val="00002B5A"/>
    <w:rsid w:val="0010437E"/>
    <w:rsid w:val="00616072"/>
    <w:rsid w:val="006A5004"/>
    <w:rsid w:val="00710178"/>
    <w:rsid w:val="008B35EE"/>
    <w:rsid w:val="00905CC1"/>
    <w:rsid w:val="00B042B2"/>
    <w:rsid w:val="00B059B0"/>
    <w:rsid w:val="00B42C45"/>
    <w:rsid w:val="00B47B6A"/>
    <w:rsid w:val="00B96559"/>
    <w:rsid w:val="00E9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B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059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B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05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200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5031</Characters>
  <Application>Microsoft Office Word</Application>
  <DocSecurity>0</DocSecurity>
  <Lines>41</Lines>
  <Paragraphs>11</Paragraphs>
  <ScaleCrop>false</ScaleCrop>
  <Company>Home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Лактазная недостаточность</dc:title>
  <dc:creator>User</dc:creator>
  <cp:lastModifiedBy>Igor</cp:lastModifiedBy>
  <cp:revision>2</cp:revision>
  <dcterms:created xsi:type="dcterms:W3CDTF">2024-10-04T05:23:00Z</dcterms:created>
  <dcterms:modified xsi:type="dcterms:W3CDTF">2024-10-04T05:23:00Z</dcterms:modified>
</cp:coreProperties>
</file>