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53" w:rsidRPr="007C5153" w:rsidRDefault="007C5153" w:rsidP="007C5153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i/>
          <w:sz w:val="20"/>
          <w:szCs w:val="20"/>
        </w:rPr>
      </w:pPr>
      <w:bookmarkStart w:id="0" w:name="_GoBack"/>
      <w:bookmarkEnd w:id="0"/>
      <w:r w:rsidRPr="007C5153">
        <w:rPr>
          <w:rFonts w:ascii="Times New Roman CYR" w:hAnsi="Times New Roman CYR"/>
          <w:i/>
          <w:sz w:val="20"/>
          <w:szCs w:val="20"/>
        </w:rPr>
        <w:t xml:space="preserve">Реферат по теме </w:t>
      </w:r>
      <w:r w:rsidRPr="007C5153">
        <w:rPr>
          <w:rFonts w:ascii="Times New Roman CYR" w:hAnsi="Times New Roman CYR"/>
          <w:b/>
          <w:i/>
          <w:sz w:val="20"/>
          <w:szCs w:val="20"/>
        </w:rPr>
        <w:t>«Ламарк и его эволюционные представления».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/>
          <w:sz w:val="20"/>
          <w:szCs w:val="20"/>
        </w:rPr>
      </w:pPr>
      <w:r w:rsidRPr="007C5153">
        <w:rPr>
          <w:rFonts w:ascii="Times New Roman CYR" w:hAnsi="Times New Roman CYR"/>
          <w:i/>
          <w:sz w:val="20"/>
          <w:szCs w:val="20"/>
        </w:rPr>
        <w:t xml:space="preserve"> Москва </w:t>
      </w:r>
      <w:smartTag w:uri="urn:schemas-microsoft-com:office:smarttags" w:element="metricconverter">
        <w:smartTagPr>
          <w:attr w:name="ProductID" w:val="1998 г"/>
        </w:smartTagPr>
        <w:r w:rsidRPr="007C5153">
          <w:rPr>
            <w:rFonts w:ascii="Times New Roman CYR" w:hAnsi="Times New Roman CYR"/>
            <w:i/>
            <w:sz w:val="20"/>
            <w:szCs w:val="20"/>
          </w:rPr>
          <w:t>1998 г</w:t>
        </w:r>
      </w:smartTag>
      <w:r w:rsidRPr="007C5153">
        <w:rPr>
          <w:rFonts w:ascii="Times New Roman CYR" w:hAnsi="Times New Roman CYR"/>
          <w:i/>
          <w:sz w:val="20"/>
          <w:szCs w:val="20"/>
        </w:rPr>
        <w:t>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7C5153">
        <w:rPr>
          <w:rFonts w:ascii="Times New Roman CYR" w:hAnsi="Times New Roman CYR"/>
          <w:sz w:val="20"/>
          <w:szCs w:val="20"/>
        </w:rPr>
        <w:t> 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0"/>
          <w:szCs w:val="20"/>
        </w:rPr>
      </w:pPr>
      <w:r w:rsidRPr="007C5153">
        <w:rPr>
          <w:rFonts w:ascii="Times New Roman CYR" w:hAnsi="Times New Roman CYR"/>
          <w:sz w:val="20"/>
          <w:szCs w:val="20"/>
        </w:rPr>
        <w:t> 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1. Краткая биография Ламарка.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Ламарк, чье полное имя звучит следующим образом - Жан-Баптист-Пьер-Антуан де Моне, шевалье де Ламарк родился 1 августа 1744 года в </w:t>
      </w:r>
      <w:proofErr w:type="spellStart"/>
      <w:r w:rsidRPr="007C5153">
        <w:rPr>
          <w:rFonts w:ascii="Times New Roman CYR" w:hAnsi="Times New Roman CYR"/>
          <w:szCs w:val="20"/>
        </w:rPr>
        <w:t>Базентин</w:t>
      </w:r>
      <w:proofErr w:type="spellEnd"/>
      <w:r w:rsidRPr="007C5153">
        <w:rPr>
          <w:rFonts w:ascii="Times New Roman CYR" w:hAnsi="Times New Roman CYR"/>
          <w:szCs w:val="20"/>
        </w:rPr>
        <w:t>-</w:t>
      </w:r>
      <w:proofErr w:type="spellStart"/>
      <w:r w:rsidRPr="007C5153">
        <w:rPr>
          <w:rFonts w:ascii="Times New Roman CYR" w:hAnsi="Times New Roman CYR"/>
          <w:szCs w:val="20"/>
        </w:rPr>
        <w:t>ле</w:t>
      </w:r>
      <w:proofErr w:type="spellEnd"/>
      <w:r w:rsidRPr="007C5153">
        <w:rPr>
          <w:rFonts w:ascii="Times New Roman CYR" w:hAnsi="Times New Roman CYR"/>
          <w:szCs w:val="20"/>
        </w:rPr>
        <w:t xml:space="preserve">-Петит. Его отец носил баронский титул и был лейтенантом пехотных войск, будущий основоположник нового эволюционного учения стал </w:t>
      </w:r>
      <w:proofErr w:type="spellStart"/>
      <w:r w:rsidRPr="007C5153">
        <w:rPr>
          <w:rFonts w:ascii="Times New Roman CYR" w:hAnsi="Times New Roman CYR"/>
          <w:szCs w:val="20"/>
        </w:rPr>
        <w:t>одиннацатым</w:t>
      </w:r>
      <w:proofErr w:type="spellEnd"/>
      <w:r w:rsidRPr="007C5153">
        <w:rPr>
          <w:rFonts w:ascii="Times New Roman CYR" w:hAnsi="Times New Roman CYR"/>
          <w:szCs w:val="20"/>
        </w:rPr>
        <w:t xml:space="preserve"> ребенком в семье.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Его отец </w:t>
      </w:r>
      <w:proofErr w:type="gramStart"/>
      <w:r w:rsidRPr="007C5153">
        <w:rPr>
          <w:rFonts w:ascii="Times New Roman CYR" w:hAnsi="Times New Roman CYR"/>
          <w:szCs w:val="20"/>
        </w:rPr>
        <w:t>хотел</w:t>
      </w:r>
      <w:proofErr w:type="gramEnd"/>
      <w:r w:rsidRPr="007C5153">
        <w:rPr>
          <w:rFonts w:ascii="Times New Roman CYR" w:hAnsi="Times New Roman CYR"/>
          <w:szCs w:val="20"/>
        </w:rPr>
        <w:t xml:space="preserve"> что бы сын стал </w:t>
      </w:r>
      <w:proofErr w:type="spellStart"/>
      <w:r w:rsidRPr="007C5153">
        <w:rPr>
          <w:rFonts w:ascii="Times New Roman CYR" w:hAnsi="Times New Roman CYR"/>
          <w:szCs w:val="20"/>
        </w:rPr>
        <w:t>свещенником</w:t>
      </w:r>
      <w:proofErr w:type="spellEnd"/>
      <w:r w:rsidRPr="007C5153">
        <w:rPr>
          <w:rFonts w:ascii="Times New Roman CYR" w:hAnsi="Times New Roman CYR"/>
          <w:szCs w:val="20"/>
        </w:rPr>
        <w:t xml:space="preserve"> и поэтому в молодости Ламарк был послан в Амьен, в иезуитскую школу. Но когда его отец </w:t>
      </w:r>
      <w:proofErr w:type="spellStart"/>
      <w:r w:rsidRPr="007C5153">
        <w:rPr>
          <w:rFonts w:ascii="Times New Roman CYR" w:hAnsi="Times New Roman CYR"/>
          <w:szCs w:val="20"/>
        </w:rPr>
        <w:t>умерает</w:t>
      </w:r>
      <w:proofErr w:type="spellEnd"/>
      <w:r w:rsidRPr="007C5153">
        <w:rPr>
          <w:rFonts w:ascii="Times New Roman CYR" w:hAnsi="Times New Roman CYR"/>
          <w:szCs w:val="20"/>
        </w:rPr>
        <w:t xml:space="preserve"> в 1760-м году, Ламарк отказывается от богословской карьеры и записывается в армию.  Он служил в течение 7-ми лет, до 1768 года. Когда его полк длительное время стоял в Ривьере, Ламарк заинтересовался растениями. Поэтому, уволившись в возрасте 25-ти лет из армии, он начинает изучать медицину и ботанику. Вскоре он полностью посвящает себя изучению ботаники и становится служащим королевского ботанического сада.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Через девять лет, на основе обширной коллекции </w:t>
      </w:r>
      <w:proofErr w:type="spellStart"/>
      <w:r w:rsidRPr="007C5153">
        <w:rPr>
          <w:rFonts w:ascii="Times New Roman CYR" w:hAnsi="Times New Roman CYR"/>
          <w:szCs w:val="20"/>
        </w:rPr>
        <w:t>собраной</w:t>
      </w:r>
      <w:proofErr w:type="spellEnd"/>
      <w:r w:rsidRPr="007C5153">
        <w:rPr>
          <w:rFonts w:ascii="Times New Roman CYR" w:hAnsi="Times New Roman CYR"/>
          <w:szCs w:val="20"/>
        </w:rPr>
        <w:t xml:space="preserve"> им, Ламарк издает трехтомный труд под названием «Французская Флора» (1778). Ботаника в это время становилась очень популярной среди широкой публики,  труд Ламарка, по существу представляющий из себя определитель растений, произрастающих во Франции, завоевал ему широкую известность. Благодаря тому, что </w:t>
      </w:r>
      <w:proofErr w:type="gramStart"/>
      <w:r w:rsidRPr="007C5153">
        <w:rPr>
          <w:rFonts w:ascii="Times New Roman CYR" w:hAnsi="Times New Roman CYR"/>
          <w:szCs w:val="20"/>
        </w:rPr>
        <w:t>в</w:t>
      </w:r>
      <w:proofErr w:type="gramEnd"/>
      <w:r w:rsidRPr="007C5153">
        <w:rPr>
          <w:rFonts w:ascii="Times New Roman CYR" w:hAnsi="Times New Roman CYR"/>
          <w:szCs w:val="20"/>
        </w:rPr>
        <w:t xml:space="preserve"> «Французской Флоре» содержались некоторые новые идеи относительно систематики растений, Ламарк был </w:t>
      </w:r>
      <w:proofErr w:type="spellStart"/>
      <w:r w:rsidRPr="007C5153">
        <w:rPr>
          <w:rFonts w:ascii="Times New Roman CYR" w:hAnsi="Times New Roman CYR"/>
          <w:szCs w:val="20"/>
        </w:rPr>
        <w:t>выбан</w:t>
      </w:r>
      <w:proofErr w:type="spellEnd"/>
      <w:r w:rsidRPr="007C5153">
        <w:rPr>
          <w:rFonts w:ascii="Times New Roman CYR" w:hAnsi="Times New Roman CYR"/>
          <w:szCs w:val="20"/>
        </w:rPr>
        <w:t xml:space="preserve"> в члены Французской Академии, в которой в то время могло быть только строго 42 члена. В течени</w:t>
      </w:r>
      <w:proofErr w:type="gramStart"/>
      <w:r w:rsidRPr="007C5153">
        <w:rPr>
          <w:rFonts w:ascii="Times New Roman CYR" w:hAnsi="Times New Roman CYR"/>
          <w:szCs w:val="20"/>
        </w:rPr>
        <w:t>и</w:t>
      </w:r>
      <w:proofErr w:type="gramEnd"/>
      <w:r w:rsidRPr="007C5153">
        <w:rPr>
          <w:rFonts w:ascii="Times New Roman CYR" w:hAnsi="Times New Roman CYR"/>
          <w:szCs w:val="20"/>
        </w:rPr>
        <w:t xml:space="preserve"> последующих 2-х </w:t>
      </w:r>
      <w:proofErr w:type="spellStart"/>
      <w:r w:rsidRPr="007C5153">
        <w:rPr>
          <w:rFonts w:ascii="Times New Roman CYR" w:hAnsi="Times New Roman CYR"/>
          <w:szCs w:val="20"/>
        </w:rPr>
        <w:t>ле</w:t>
      </w:r>
      <w:proofErr w:type="spellEnd"/>
      <w:r w:rsidRPr="007C5153">
        <w:rPr>
          <w:rFonts w:ascii="Times New Roman CYR" w:hAnsi="Times New Roman CYR"/>
          <w:szCs w:val="20"/>
        </w:rPr>
        <w:t xml:space="preserve"> Ламарк путешествует по Центральной Европе, собирая новые образцы растений и посещая ботанические сады и учебные заведения. До 1789 года он работал главным смотрителем королевского гербария, а также составлял стать касающиеся ботаники для знаменитой Энциклопедии.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В 1789 году произошла революция и королевская естественноисторическая коллекция </w:t>
      </w:r>
      <w:proofErr w:type="spellStart"/>
      <w:r w:rsidRPr="007C5153">
        <w:rPr>
          <w:rFonts w:ascii="Times New Roman CYR" w:hAnsi="Times New Roman CYR"/>
          <w:szCs w:val="20"/>
        </w:rPr>
        <w:t>прекратиласвое</w:t>
      </w:r>
      <w:proofErr w:type="spellEnd"/>
      <w:r w:rsidRPr="007C5153">
        <w:rPr>
          <w:rFonts w:ascii="Times New Roman CYR" w:hAnsi="Times New Roman CYR"/>
          <w:szCs w:val="20"/>
        </w:rPr>
        <w:t xml:space="preserve"> существование. Ламарк обратился к Национальному Собранию с речью. </w:t>
      </w:r>
      <w:proofErr w:type="gramStart"/>
      <w:r w:rsidRPr="007C5153">
        <w:rPr>
          <w:rFonts w:ascii="Times New Roman CYR" w:hAnsi="Times New Roman CYR"/>
          <w:szCs w:val="20"/>
        </w:rPr>
        <w:t>Он заявил, что существующие в то время музеи, представляющие из себя кабинеты, где в случайном порядке были собраны разные диковинки, собранные состоятельными любителями, несмотря на лучшие побуждения создателей таких музеев, не отражают достижений науки того времени и не способствуют ее развитию.</w:t>
      </w:r>
      <w:proofErr w:type="gramEnd"/>
      <w:r w:rsidRPr="007C5153">
        <w:rPr>
          <w:rFonts w:ascii="Times New Roman CYR" w:hAnsi="Times New Roman CYR"/>
          <w:szCs w:val="20"/>
        </w:rPr>
        <w:t xml:space="preserve"> Он призвал  Собрание способствовать созданию большого национального </w:t>
      </w:r>
      <w:proofErr w:type="spellStart"/>
      <w:r w:rsidRPr="007C5153">
        <w:rPr>
          <w:rFonts w:ascii="Times New Roman CYR" w:hAnsi="Times New Roman CYR"/>
          <w:szCs w:val="20"/>
        </w:rPr>
        <w:t>естесвеноисторического</w:t>
      </w:r>
      <w:proofErr w:type="spellEnd"/>
      <w:r w:rsidRPr="007C5153">
        <w:rPr>
          <w:rFonts w:ascii="Times New Roman CYR" w:hAnsi="Times New Roman CYR"/>
          <w:szCs w:val="20"/>
        </w:rPr>
        <w:t xml:space="preserve"> музея.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По мнению </w:t>
      </w:r>
      <w:proofErr w:type="gramStart"/>
      <w:r w:rsidRPr="007C5153">
        <w:rPr>
          <w:rFonts w:ascii="Times New Roman CYR" w:hAnsi="Times New Roman CYR"/>
          <w:szCs w:val="20"/>
        </w:rPr>
        <w:t>Ламарка</w:t>
      </w:r>
      <w:proofErr w:type="gramEnd"/>
      <w:r w:rsidRPr="007C5153">
        <w:rPr>
          <w:rFonts w:ascii="Times New Roman CYR" w:hAnsi="Times New Roman CYR"/>
          <w:szCs w:val="20"/>
        </w:rPr>
        <w:t xml:space="preserve"> такой музей не должен быть похож на старые, где камни, чучела животных и редкие растения были представлены в полном беспорядке. Он предложил разбить все музейные объекты на группы: минералы,  растения, животные. Каждая из этих групп должна  была быть разбита на классы, порядки, семейства и рода, близкие систематические группы должны быть представлены рядом друг с другом. Все объекты в систематическом порядке должны были быть внесены в специальный каталог, а сам музей должен быть важным подспорьем для систематиков и биологов. Таким  </w:t>
      </w:r>
      <w:proofErr w:type="gramStart"/>
      <w:r w:rsidRPr="007C5153">
        <w:rPr>
          <w:rFonts w:ascii="Times New Roman CYR" w:hAnsi="Times New Roman CYR"/>
          <w:szCs w:val="20"/>
        </w:rPr>
        <w:t>образом</w:t>
      </w:r>
      <w:proofErr w:type="gramEnd"/>
      <w:r w:rsidRPr="007C5153">
        <w:rPr>
          <w:rFonts w:ascii="Times New Roman CYR" w:hAnsi="Times New Roman CYR"/>
          <w:szCs w:val="20"/>
        </w:rPr>
        <w:t xml:space="preserve"> Ламарк стал одним из основоположников современной музейной системы, когда все объекты расположены в строгом </w:t>
      </w:r>
      <w:proofErr w:type="spellStart"/>
      <w:r w:rsidRPr="007C5153">
        <w:rPr>
          <w:rFonts w:ascii="Times New Roman CYR" w:hAnsi="Times New Roman CYR"/>
          <w:szCs w:val="20"/>
        </w:rPr>
        <w:t>ситематическом</w:t>
      </w:r>
      <w:proofErr w:type="spellEnd"/>
      <w:r w:rsidRPr="007C5153">
        <w:rPr>
          <w:rFonts w:ascii="Times New Roman CYR" w:hAnsi="Times New Roman CYR"/>
          <w:szCs w:val="20"/>
        </w:rPr>
        <w:t xml:space="preserve"> порядке, а надзор над коллекцией, и ее </w:t>
      </w:r>
      <w:proofErr w:type="spellStart"/>
      <w:r w:rsidRPr="007C5153">
        <w:rPr>
          <w:rFonts w:ascii="Times New Roman CYR" w:hAnsi="Times New Roman CYR"/>
          <w:szCs w:val="20"/>
        </w:rPr>
        <w:t>обнавление</w:t>
      </w:r>
      <w:proofErr w:type="spellEnd"/>
      <w:r w:rsidRPr="007C5153">
        <w:rPr>
          <w:rFonts w:ascii="Times New Roman CYR" w:hAnsi="Times New Roman CYR"/>
          <w:szCs w:val="20"/>
        </w:rPr>
        <w:t xml:space="preserve"> осуществляет квалифицированный специалист.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В 1793 году был основан Национальный Музей Естественной Истории. В этом заведении Ламарк получил должность главы раздела беспозвоночных, основой экспозиции стала собранная им до этого коллекция. Он был первым, кто поместил некоторые живущие сейчас и ископаемые организмы в одни систематические группы.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Развитие науки в конце 18 века подошло уже  к той ступени, когда такие дисциплины как химия, физиология, ботаника  и.т.п. достигли такого развития, что стали во всей своей полноте доступны лишь специалистам. Ламарк понимал, что </w:t>
      </w:r>
      <w:proofErr w:type="spellStart"/>
      <w:r w:rsidRPr="007C5153">
        <w:rPr>
          <w:rFonts w:ascii="Times New Roman CYR" w:hAnsi="Times New Roman CYR"/>
          <w:szCs w:val="20"/>
        </w:rPr>
        <w:t>состаяние</w:t>
      </w:r>
      <w:proofErr w:type="spellEnd"/>
      <w:r w:rsidRPr="007C5153">
        <w:rPr>
          <w:rFonts w:ascii="Times New Roman CYR" w:hAnsi="Times New Roman CYR"/>
          <w:szCs w:val="20"/>
        </w:rPr>
        <w:t xml:space="preserve"> науки 18 века, когда каждый образованный человек мог знать абсолютно все, известное людям в области науки проходят.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lastRenderedPageBreak/>
        <w:t xml:space="preserve"> Пытаясь предотвратить распад науки на отдельные отрасли и потерю связи между ними, он пишет ряд трудов, посвященных созданию обобщенного взгляда на физику, химию, биологию, геологию и.т.п.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proofErr w:type="gramStart"/>
      <w:r w:rsidRPr="007C5153">
        <w:rPr>
          <w:rFonts w:ascii="Times New Roman CYR" w:hAnsi="Times New Roman CYR"/>
          <w:szCs w:val="20"/>
        </w:rPr>
        <w:t>Первая из таких работ посвящена рассуждениям о природе  материи и энергии и носит  название «Исследование причин основных физических явлений, особенно касающихся горения» (1794), за которой последовала «Опровержение пневматической теории или новая доктрина современной химии» (1796).</w:t>
      </w:r>
      <w:proofErr w:type="gramEnd"/>
      <w:r w:rsidRPr="007C5153">
        <w:rPr>
          <w:rFonts w:ascii="Times New Roman CYR" w:hAnsi="Times New Roman CYR"/>
          <w:szCs w:val="20"/>
        </w:rPr>
        <w:t xml:space="preserve"> Однако в этих работах, основанных скорее на философских рассуждениях, чем на эмпирических исследованиях, Ламарк не выдвинул ничего нового, кроме некоторых ошибочных положений.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В своем труде «Гидрогеология» (1802) Ламарк  представляет историю Земли как серию затоплений суши  океаном и последующих его отступлений. Во время затоплений происходит отложение органогенных осадков и рост континентов. В этой книге Ламарк предвосхитил некоторые методы современного фациального анализа  и расширил временные рамки геологической истории, которые в 18 веке считались довольно узкими, не превышающими несколько тысяч лет. Однако эта работа Ламарка, как и две прошлые не получила широкой известности.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В 1800 году Ламарк издал книгу «Систематическая биология беспозвоночных». В ней он подверг критике систему классификации беспозвоночных Линнея и предложил свою собственную. При создании этого труда Ламарк пользовался богатой коллекцией, собранной им за 30 лет жизни. Поэтому в нем он опирался в основном не только на рассуждения, как обычно, а также </w:t>
      </w:r>
      <w:proofErr w:type="gramStart"/>
      <w:r w:rsidRPr="007C5153">
        <w:rPr>
          <w:rFonts w:ascii="Times New Roman CYR" w:hAnsi="Times New Roman CYR"/>
          <w:szCs w:val="20"/>
        </w:rPr>
        <w:t>на</w:t>
      </w:r>
      <w:proofErr w:type="gramEnd"/>
      <w:r w:rsidRPr="007C5153">
        <w:rPr>
          <w:rFonts w:ascii="Times New Roman CYR" w:hAnsi="Times New Roman CYR"/>
          <w:szCs w:val="20"/>
        </w:rPr>
        <w:t xml:space="preserve"> </w:t>
      </w:r>
      <w:proofErr w:type="gramStart"/>
      <w:r w:rsidRPr="007C5153">
        <w:rPr>
          <w:rFonts w:ascii="Times New Roman CYR" w:hAnsi="Times New Roman CYR"/>
          <w:szCs w:val="20"/>
        </w:rPr>
        <w:t>богатый</w:t>
      </w:r>
      <w:proofErr w:type="gramEnd"/>
      <w:r w:rsidRPr="007C5153">
        <w:rPr>
          <w:rFonts w:ascii="Times New Roman CYR" w:hAnsi="Times New Roman CYR"/>
          <w:szCs w:val="20"/>
        </w:rPr>
        <w:t xml:space="preserve"> фактические материалы и исследования. При проведение классификации, Ламарк главным критерием сделал </w:t>
      </w:r>
      <w:proofErr w:type="spellStart"/>
      <w:r w:rsidRPr="007C5153">
        <w:rPr>
          <w:rFonts w:ascii="Times New Roman CYR" w:hAnsi="Times New Roman CYR"/>
          <w:szCs w:val="20"/>
        </w:rPr>
        <w:t>гомологичность</w:t>
      </w:r>
      <w:proofErr w:type="spellEnd"/>
      <w:r w:rsidRPr="007C5153">
        <w:rPr>
          <w:rFonts w:ascii="Times New Roman CYR" w:hAnsi="Times New Roman CYR"/>
          <w:szCs w:val="20"/>
        </w:rPr>
        <w:t xml:space="preserve"> внутренних органов, что позволило ему избежать многих ошибок, сделанных Линнеем, у которого те или иные организмы были отнесены к одной группе только на основани</w:t>
      </w:r>
      <w:proofErr w:type="gramStart"/>
      <w:r w:rsidRPr="007C5153">
        <w:rPr>
          <w:rFonts w:ascii="Times New Roman CYR" w:hAnsi="Times New Roman CYR"/>
          <w:szCs w:val="20"/>
        </w:rPr>
        <w:t>е</w:t>
      </w:r>
      <w:proofErr w:type="gramEnd"/>
      <w:r w:rsidRPr="007C5153">
        <w:rPr>
          <w:rFonts w:ascii="Times New Roman CYR" w:hAnsi="Times New Roman CYR"/>
          <w:szCs w:val="20"/>
        </w:rPr>
        <w:t xml:space="preserve"> внешней похожести и в один систематический раздел попадали моллюски и черви и.т.п.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proofErr w:type="gramStart"/>
      <w:r w:rsidRPr="007C5153">
        <w:rPr>
          <w:rFonts w:ascii="Times New Roman CYR" w:hAnsi="Times New Roman CYR"/>
          <w:szCs w:val="20"/>
        </w:rPr>
        <w:t>Систематика беспозвоночных, предложенная Ламарком была</w:t>
      </w:r>
      <w:proofErr w:type="gramEnd"/>
      <w:r w:rsidRPr="007C5153">
        <w:rPr>
          <w:rFonts w:ascii="Times New Roman CYR" w:hAnsi="Times New Roman CYR"/>
          <w:szCs w:val="20"/>
        </w:rPr>
        <w:t xml:space="preserve"> основной до конца 19 века, и большая часть ее черт существует и сейчас. Биологии и </w:t>
      </w:r>
      <w:proofErr w:type="spellStart"/>
      <w:r w:rsidRPr="007C5153">
        <w:rPr>
          <w:rFonts w:ascii="Times New Roman CYR" w:hAnsi="Times New Roman CYR"/>
          <w:szCs w:val="20"/>
        </w:rPr>
        <w:t>ситематики</w:t>
      </w:r>
      <w:proofErr w:type="spellEnd"/>
      <w:r w:rsidRPr="007C5153">
        <w:rPr>
          <w:rFonts w:ascii="Times New Roman CYR" w:hAnsi="Times New Roman CYR"/>
          <w:szCs w:val="20"/>
        </w:rPr>
        <w:t xml:space="preserve"> беспозвоночных были посвящены и следующие его работы «Система беспозвоночных животных или общая таблица классов»(1801)  и  «Естественная история беспозвоночных животных» (1815-22), в которой в частности излагались соображения ученого по поводу устройства естественнонаучных музеев. </w:t>
      </w:r>
      <w:proofErr w:type="spellStart"/>
      <w:r w:rsidRPr="007C5153">
        <w:rPr>
          <w:rFonts w:ascii="Times New Roman CYR" w:hAnsi="Times New Roman CYR"/>
          <w:szCs w:val="20"/>
        </w:rPr>
        <w:t>Вообщем</w:t>
      </w:r>
      <w:proofErr w:type="spellEnd"/>
      <w:r w:rsidRPr="007C5153">
        <w:rPr>
          <w:rFonts w:ascii="Times New Roman CYR" w:hAnsi="Times New Roman CYR"/>
          <w:szCs w:val="20"/>
        </w:rPr>
        <w:t xml:space="preserve"> в области </w:t>
      </w:r>
      <w:proofErr w:type="spellStart"/>
      <w:r w:rsidRPr="007C5153">
        <w:rPr>
          <w:rFonts w:ascii="Times New Roman CYR" w:hAnsi="Times New Roman CYR"/>
          <w:szCs w:val="20"/>
        </w:rPr>
        <w:t>ситематики</w:t>
      </w:r>
      <w:proofErr w:type="spellEnd"/>
      <w:r w:rsidRPr="007C5153">
        <w:rPr>
          <w:rFonts w:ascii="Times New Roman CYR" w:hAnsi="Times New Roman CYR"/>
          <w:szCs w:val="20"/>
        </w:rPr>
        <w:t xml:space="preserve"> беспозвоночных Ламарк добился серьезных успехов и фактически стал основоположником этой отрасли знаний.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Эволюционные идеи Ламарка содержатся в отдельных частях его трудов, посвященных физиологии и общей биологии: «Исследование о строение живых тел»(1802) и «Философия зоологии»(1809). На них мы остановимся ниже.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Ученый умер в 1829 году, слепым и в бедности.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 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2. Предпосылки эволюционных воззрений Ламарка.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Первым важным фактором, оказавшим на идеи Ламарка большое воздействие, была его приверженность к деизму. Это философское течение возникло в начале 18 в. Его придерживались Вольтер, Дидро, Руссо и другие крупнейшие мыслители эпохи просвещения. Основные положения этой теории таковы: бог есть, но на жизнь людей и вообще на </w:t>
      </w:r>
      <w:proofErr w:type="gramStart"/>
      <w:r w:rsidRPr="007C5153">
        <w:rPr>
          <w:rFonts w:ascii="Times New Roman CYR" w:hAnsi="Times New Roman CYR"/>
          <w:szCs w:val="20"/>
        </w:rPr>
        <w:t>то</w:t>
      </w:r>
      <w:proofErr w:type="gramEnd"/>
      <w:r w:rsidRPr="007C5153">
        <w:rPr>
          <w:rFonts w:ascii="Times New Roman CYR" w:hAnsi="Times New Roman CYR"/>
          <w:szCs w:val="20"/>
        </w:rPr>
        <w:t xml:space="preserve"> что творится в мире он не оказывает никакого влияния. Бог создал материю и  законы природы, по представлениям 18 в. законы движения. Далее материя под влиянием этих законов развивается уже сама. Таким </w:t>
      </w:r>
      <w:proofErr w:type="gramStart"/>
      <w:r w:rsidRPr="007C5153">
        <w:rPr>
          <w:rFonts w:ascii="Times New Roman CYR" w:hAnsi="Times New Roman CYR"/>
          <w:szCs w:val="20"/>
        </w:rPr>
        <w:t>образом</w:t>
      </w:r>
      <w:proofErr w:type="gramEnd"/>
      <w:r w:rsidRPr="007C5153">
        <w:rPr>
          <w:rFonts w:ascii="Times New Roman CYR" w:hAnsi="Times New Roman CYR"/>
          <w:szCs w:val="20"/>
        </w:rPr>
        <w:t xml:space="preserve"> бог выступает как бы в роли программиста, который написал программу, но далее программа действует уже сама по себе, без всякого вмешательства извне. То есть Ламарк был материалистом, но в то же время с сильной примесью </w:t>
      </w:r>
      <w:proofErr w:type="spellStart"/>
      <w:r w:rsidRPr="007C5153">
        <w:rPr>
          <w:rFonts w:ascii="Times New Roman CYR" w:hAnsi="Times New Roman CYR"/>
          <w:szCs w:val="20"/>
        </w:rPr>
        <w:t>идеализима</w:t>
      </w:r>
      <w:proofErr w:type="spellEnd"/>
      <w:r w:rsidRPr="007C5153">
        <w:rPr>
          <w:rFonts w:ascii="Times New Roman CYR" w:hAnsi="Times New Roman CYR"/>
          <w:szCs w:val="20"/>
        </w:rPr>
        <w:t>. Бог мог создать законы физики, но также и некие таинственные законы стремления материи к совершенству. Ламарк перенес эти свои воззрения в область биологии.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7C5153">
        <w:rPr>
          <w:rFonts w:ascii="Times New Roman CYR" w:hAnsi="Times New Roman CYR"/>
          <w:szCs w:val="20"/>
        </w:rPr>
        <w:t xml:space="preserve">К началу 19 века, то есть ко времени, когда Ламарк писал свои книги </w:t>
      </w:r>
      <w:proofErr w:type="gramStart"/>
      <w:r w:rsidRPr="007C5153">
        <w:rPr>
          <w:rFonts w:ascii="Times New Roman CYR" w:hAnsi="Times New Roman CYR"/>
          <w:szCs w:val="20"/>
        </w:rPr>
        <w:t>все идеи, имеющиеся в его теории уже были</w:t>
      </w:r>
      <w:proofErr w:type="gramEnd"/>
      <w:r w:rsidRPr="007C5153">
        <w:rPr>
          <w:rFonts w:ascii="Times New Roman CYR" w:hAnsi="Times New Roman CYR"/>
          <w:szCs w:val="20"/>
        </w:rPr>
        <w:t xml:space="preserve"> кем-либо выдвинуты. Ламарк лишь как бы связал их </w:t>
      </w:r>
      <w:proofErr w:type="spellStart"/>
      <w:r w:rsidRPr="007C5153">
        <w:rPr>
          <w:rFonts w:ascii="Times New Roman CYR" w:hAnsi="Times New Roman CYR"/>
          <w:szCs w:val="20"/>
        </w:rPr>
        <w:t>воедено</w:t>
      </w:r>
      <w:proofErr w:type="spellEnd"/>
      <w:r w:rsidRPr="007C5153">
        <w:rPr>
          <w:rFonts w:ascii="Times New Roman CYR" w:hAnsi="Times New Roman CYR"/>
          <w:szCs w:val="20"/>
        </w:rPr>
        <w:t xml:space="preserve"> и создал на их основе целостную теорию</w:t>
      </w:r>
      <w:proofErr w:type="gramStart"/>
      <w:r w:rsidRPr="007C5153">
        <w:rPr>
          <w:rFonts w:ascii="Times New Roman CYR" w:hAnsi="Times New Roman CYR"/>
          <w:szCs w:val="20"/>
        </w:rPr>
        <w:t xml:space="preserve"> .</w:t>
      </w:r>
      <w:proofErr w:type="gramEnd"/>
      <w:r w:rsidRPr="007C5153">
        <w:rPr>
          <w:rFonts w:ascii="Times New Roman CYR" w:hAnsi="Times New Roman CYR"/>
          <w:szCs w:val="20"/>
        </w:rPr>
        <w:t xml:space="preserve"> Этими идеями были:  1)мысль об изменчивости </w:t>
      </w:r>
      <w:r w:rsidRPr="007C5153">
        <w:rPr>
          <w:rFonts w:ascii="Times New Roman CYR" w:hAnsi="Times New Roman CYR"/>
          <w:szCs w:val="20"/>
        </w:rPr>
        <w:lastRenderedPageBreak/>
        <w:t xml:space="preserve">видов под влиянием внешних условий  2) мысль об изменении видов под влиянием упражнения и </w:t>
      </w:r>
      <w:proofErr w:type="spellStart"/>
      <w:r w:rsidRPr="007C5153">
        <w:rPr>
          <w:rFonts w:ascii="Times New Roman CYR" w:hAnsi="Times New Roman CYR"/>
          <w:szCs w:val="20"/>
        </w:rPr>
        <w:t>неупражнения</w:t>
      </w:r>
      <w:proofErr w:type="spellEnd"/>
      <w:r w:rsidRPr="007C5153">
        <w:rPr>
          <w:rFonts w:ascii="Times New Roman CYR" w:hAnsi="Times New Roman CYR"/>
          <w:szCs w:val="20"/>
        </w:rPr>
        <w:t xml:space="preserve"> органов 3) идея об образовании видов в результате скрещивания двух других видов 4) идея об общих </w:t>
      </w:r>
      <w:proofErr w:type="spellStart"/>
      <w:r w:rsidRPr="007C5153">
        <w:rPr>
          <w:rFonts w:ascii="Times New Roman CYR" w:hAnsi="Times New Roman CYR"/>
          <w:szCs w:val="20"/>
        </w:rPr>
        <w:t>родоночальных</w:t>
      </w:r>
      <w:proofErr w:type="spellEnd"/>
      <w:r w:rsidRPr="007C5153">
        <w:rPr>
          <w:rFonts w:ascii="Times New Roman CYR" w:hAnsi="Times New Roman CYR"/>
          <w:szCs w:val="20"/>
        </w:rPr>
        <w:t xml:space="preserve"> формах для определенных групп видов 5) допущение о возможности резкого превращения одних организмов </w:t>
      </w:r>
      <w:proofErr w:type="spellStart"/>
      <w:r w:rsidRPr="007C5153">
        <w:rPr>
          <w:rFonts w:ascii="Times New Roman CYR" w:hAnsi="Times New Roman CYR"/>
          <w:szCs w:val="20"/>
        </w:rPr>
        <w:t>вдругие</w:t>
      </w:r>
      <w:proofErr w:type="spellEnd"/>
      <w:r w:rsidRPr="007C5153">
        <w:rPr>
          <w:rFonts w:ascii="Times New Roman CYR" w:hAnsi="Times New Roman CYR"/>
          <w:szCs w:val="20"/>
        </w:rPr>
        <w:t xml:space="preserve"> (например рыб в птиц) 6) идея естественного возникновения организмов путем самозарождения 7) идея о значение фактора времени в эволюции 8) идея об иерархии и последовательности форм, т.н.   «Лестнице существ» 9)идея единства плана строения разных организмов 10) идея отбора.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7C5153">
        <w:rPr>
          <w:szCs w:val="20"/>
        </w:rPr>
        <w:t xml:space="preserve">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3. Эволюционные воззрения Ламарка.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Основой воззрений Ламарка, как уже говорилось, стало положение о том что материя и законы ее развития были созданы творцом. Ламарк проанализировал сходства и различия между живой и неживой материей и перечислил их. Важнейшим из таких отличий является способность реагировать на внешние </w:t>
      </w:r>
      <w:proofErr w:type="spellStart"/>
      <w:r w:rsidRPr="007C5153">
        <w:rPr>
          <w:rFonts w:ascii="Times New Roman CYR" w:hAnsi="Times New Roman CYR"/>
          <w:szCs w:val="20"/>
        </w:rPr>
        <w:t>раздрожители</w:t>
      </w:r>
      <w:proofErr w:type="spellEnd"/>
      <w:r w:rsidRPr="007C5153">
        <w:rPr>
          <w:rFonts w:ascii="Times New Roman CYR" w:hAnsi="Times New Roman CYR"/>
          <w:szCs w:val="20"/>
        </w:rPr>
        <w:t xml:space="preserve">. Ламарк </w:t>
      </w:r>
      <w:proofErr w:type="spellStart"/>
      <w:r w:rsidRPr="007C5153">
        <w:rPr>
          <w:rFonts w:ascii="Times New Roman CYR" w:hAnsi="Times New Roman CYR"/>
          <w:szCs w:val="20"/>
        </w:rPr>
        <w:t>осозновал</w:t>
      </w:r>
      <w:proofErr w:type="spellEnd"/>
      <w:r w:rsidRPr="007C5153">
        <w:rPr>
          <w:rFonts w:ascii="Times New Roman CYR" w:hAnsi="Times New Roman CYR"/>
          <w:szCs w:val="20"/>
        </w:rPr>
        <w:t xml:space="preserve"> что живая материя устроена гораздо сложнее чем мертвая, но все же не признавал за ней способности к жизни. По его мнению причина жизни лежит не в самом живом теле, а во вне его.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Внешнее по отношению к живому организму пространство как бы пронизано какими-то вездесущими, тонкими и неуловимыми флюидами, которые соприкасаясь с особой организацией материи ( с живой материей) поддерживают в ней жизнь. Если живая материя разрушается, то флюиды уже </w:t>
      </w:r>
      <w:proofErr w:type="spellStart"/>
      <w:r w:rsidRPr="007C5153">
        <w:rPr>
          <w:rFonts w:ascii="Times New Roman CYR" w:hAnsi="Times New Roman CYR"/>
          <w:szCs w:val="20"/>
        </w:rPr>
        <w:t>немогут</w:t>
      </w:r>
      <w:proofErr w:type="spellEnd"/>
      <w:r w:rsidRPr="007C5153">
        <w:rPr>
          <w:rFonts w:ascii="Times New Roman CYR" w:hAnsi="Times New Roman CYR"/>
          <w:szCs w:val="20"/>
        </w:rPr>
        <w:t xml:space="preserve"> поддерживать в ней жизнь. У сложноустроенных организмов влияние этих флюидов происходит через нервную систему. Таким образом живой организм напоминает нечто вроде радиоприемника, улавливающего радиоволны и работающего под их воздействием.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Жизнь, по мнению Ламарка, может самопроизвольно </w:t>
      </w:r>
      <w:proofErr w:type="spellStart"/>
      <w:r w:rsidRPr="007C5153">
        <w:rPr>
          <w:rFonts w:ascii="Times New Roman CYR" w:hAnsi="Times New Roman CYR"/>
          <w:szCs w:val="20"/>
        </w:rPr>
        <w:t>зарождатся</w:t>
      </w:r>
      <w:proofErr w:type="spellEnd"/>
      <w:r w:rsidRPr="007C5153">
        <w:rPr>
          <w:rFonts w:ascii="Times New Roman CYR" w:hAnsi="Times New Roman CYR"/>
          <w:szCs w:val="20"/>
        </w:rPr>
        <w:t xml:space="preserve"> на Земле и продолжает зарождаться в настоящее время. В 17 веке существовали представления что для самозарождения мышей необходима темнота и зерно, а для самозарождения червей гнилое мясо. Однако успехи науки 18 века опровергли такие воззрения. Было замечено что черви в мясе не заводятся если его предварительно не </w:t>
      </w:r>
      <w:proofErr w:type="spellStart"/>
      <w:r w:rsidRPr="007C5153">
        <w:rPr>
          <w:rFonts w:ascii="Times New Roman CYR" w:hAnsi="Times New Roman CYR"/>
          <w:szCs w:val="20"/>
        </w:rPr>
        <w:t>поситили</w:t>
      </w:r>
      <w:proofErr w:type="spellEnd"/>
      <w:r w:rsidRPr="007C5153">
        <w:rPr>
          <w:rFonts w:ascii="Times New Roman CYR" w:hAnsi="Times New Roman CYR"/>
          <w:szCs w:val="20"/>
        </w:rPr>
        <w:t xml:space="preserve"> мухи и.т.п.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Тем </w:t>
      </w:r>
      <w:proofErr w:type="spellStart"/>
      <w:r w:rsidRPr="007C5153">
        <w:rPr>
          <w:rFonts w:ascii="Times New Roman CYR" w:hAnsi="Times New Roman CYR"/>
          <w:szCs w:val="20"/>
        </w:rPr>
        <w:t>неменее</w:t>
      </w:r>
      <w:proofErr w:type="spellEnd"/>
      <w:r w:rsidRPr="007C5153">
        <w:rPr>
          <w:rFonts w:ascii="Times New Roman CYR" w:hAnsi="Times New Roman CYR"/>
          <w:szCs w:val="20"/>
        </w:rPr>
        <w:t xml:space="preserve"> Ламарк полагает что глисты и кишечнополостные все же могут </w:t>
      </w:r>
      <w:proofErr w:type="spellStart"/>
      <w:r w:rsidRPr="007C5153">
        <w:rPr>
          <w:rFonts w:ascii="Times New Roman CYR" w:hAnsi="Times New Roman CYR"/>
          <w:szCs w:val="20"/>
        </w:rPr>
        <w:t>самозарождатся</w:t>
      </w:r>
      <w:proofErr w:type="spellEnd"/>
      <w:r w:rsidRPr="007C5153">
        <w:rPr>
          <w:rFonts w:ascii="Times New Roman CYR" w:hAnsi="Times New Roman CYR"/>
          <w:szCs w:val="20"/>
        </w:rPr>
        <w:t xml:space="preserve">. </w:t>
      </w:r>
      <w:proofErr w:type="spellStart"/>
      <w:r w:rsidRPr="007C5153">
        <w:rPr>
          <w:rFonts w:ascii="Times New Roman CYR" w:hAnsi="Times New Roman CYR"/>
          <w:szCs w:val="20"/>
        </w:rPr>
        <w:t>Однаклеточные</w:t>
      </w:r>
      <w:proofErr w:type="spellEnd"/>
      <w:r w:rsidRPr="007C5153">
        <w:rPr>
          <w:rFonts w:ascii="Times New Roman CYR" w:hAnsi="Times New Roman CYR"/>
          <w:szCs w:val="20"/>
        </w:rPr>
        <w:t xml:space="preserve"> по его мнению способны к самозарождению абсолютно точно. Он считает что никто не может доказать того что все </w:t>
      </w:r>
      <w:proofErr w:type="spellStart"/>
      <w:r w:rsidRPr="007C5153">
        <w:rPr>
          <w:rFonts w:ascii="Times New Roman CYR" w:hAnsi="Times New Roman CYR"/>
          <w:szCs w:val="20"/>
        </w:rPr>
        <w:t>однаклеточные</w:t>
      </w:r>
      <w:proofErr w:type="spellEnd"/>
      <w:r w:rsidRPr="007C5153">
        <w:rPr>
          <w:rFonts w:ascii="Times New Roman CYR" w:hAnsi="Times New Roman CYR"/>
          <w:szCs w:val="20"/>
        </w:rPr>
        <w:t xml:space="preserve"> образовались только в результате деления других одноклеточных, а не зародились сами под влиянием тепла, влаги и электричества. По его мнению такое самозарождение происходит в природе постоянно.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Далее Ламарк </w:t>
      </w:r>
      <w:proofErr w:type="spellStart"/>
      <w:r w:rsidRPr="007C5153">
        <w:rPr>
          <w:rFonts w:ascii="Times New Roman CYR" w:hAnsi="Times New Roman CYR"/>
          <w:szCs w:val="20"/>
        </w:rPr>
        <w:t>предпологает</w:t>
      </w:r>
      <w:proofErr w:type="spellEnd"/>
      <w:r w:rsidRPr="007C5153">
        <w:rPr>
          <w:rFonts w:ascii="Times New Roman CYR" w:hAnsi="Times New Roman CYR"/>
          <w:szCs w:val="20"/>
        </w:rPr>
        <w:t>, что все животные и растения имеющие более высокую организацию, чем одноклеточные, появились в результате долговременного развития живых организмов.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Все организмы были поделены Ламарком на 14 классов и размещены на «лестнице существ» в следующем порядке: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 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Ступень 1 :  классы </w:t>
      </w:r>
      <w:proofErr w:type="spellStart"/>
      <w:r w:rsidRPr="007C5153">
        <w:rPr>
          <w:rFonts w:ascii="Times New Roman CYR" w:hAnsi="Times New Roman CYR"/>
          <w:szCs w:val="20"/>
        </w:rPr>
        <w:t>Инфузурии</w:t>
      </w:r>
      <w:proofErr w:type="spellEnd"/>
      <w:r w:rsidRPr="007C5153">
        <w:rPr>
          <w:rFonts w:ascii="Times New Roman CYR" w:hAnsi="Times New Roman CYR"/>
          <w:szCs w:val="20"/>
        </w:rPr>
        <w:t xml:space="preserve"> и Полипы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Ступень 2 :  Лучистые и Черви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Ступень 3:   Насекомые и Паукообразные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Ступень 4:   Ракообразные и Кольчецы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Ступень 5:   Усоногие и Моллюски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Ступень 6:   Рыбы, Рептилии, Птицы и </w:t>
      </w:r>
      <w:proofErr w:type="spellStart"/>
      <w:r w:rsidRPr="007C5153">
        <w:rPr>
          <w:rFonts w:ascii="Times New Roman CYR" w:hAnsi="Times New Roman CYR"/>
          <w:szCs w:val="20"/>
        </w:rPr>
        <w:t>Млекопитающиеся</w:t>
      </w:r>
      <w:proofErr w:type="spellEnd"/>
      <w:r w:rsidRPr="007C5153">
        <w:rPr>
          <w:rFonts w:ascii="Times New Roman CYR" w:hAnsi="Times New Roman CYR"/>
          <w:szCs w:val="20"/>
        </w:rPr>
        <w:t>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 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«Лестница существ» отображает эволюцию животного мира, а не статичную его картину, показывающую усложнение организации материи ( как это было до Ламарка). Каждый последующий класс произошел из предшествующего и обладает более сложной организацией  чем тот.</w:t>
      </w:r>
      <w:r w:rsidRPr="007C5153">
        <w:rPr>
          <w:szCs w:val="20"/>
        </w:rPr>
        <w:t xml:space="preserve"> </w:t>
      </w:r>
      <w:r w:rsidRPr="007C5153">
        <w:rPr>
          <w:rFonts w:ascii="Times New Roman CYR" w:hAnsi="Times New Roman CYR"/>
          <w:szCs w:val="20"/>
        </w:rPr>
        <w:t xml:space="preserve">Резкие скачки сложности организации, то есть то что сейчас называется </w:t>
      </w:r>
      <w:proofErr w:type="spellStart"/>
      <w:r w:rsidRPr="007C5153">
        <w:rPr>
          <w:rFonts w:ascii="Times New Roman CYR" w:hAnsi="Times New Roman CYR"/>
          <w:szCs w:val="20"/>
        </w:rPr>
        <w:t>араморфозом</w:t>
      </w:r>
      <w:proofErr w:type="spellEnd"/>
      <w:r w:rsidRPr="007C5153">
        <w:rPr>
          <w:rFonts w:ascii="Times New Roman CYR" w:hAnsi="Times New Roman CYR"/>
          <w:szCs w:val="20"/>
        </w:rPr>
        <w:t>, были названы Ламарком градациями</w:t>
      </w:r>
      <w:r w:rsidRPr="007C5153">
        <w:rPr>
          <w:szCs w:val="20"/>
        </w:rPr>
        <w:t xml:space="preserve">. </w:t>
      </w:r>
      <w:r w:rsidRPr="007C5153">
        <w:rPr>
          <w:rFonts w:ascii="Times New Roman CYR" w:hAnsi="Times New Roman CYR"/>
          <w:szCs w:val="20"/>
        </w:rPr>
        <w:t xml:space="preserve">По его мнению они вызваны внутренним стремлением живой материи к усложнению организации, такое стремление к совершенство  является </w:t>
      </w:r>
      <w:r w:rsidRPr="007C5153">
        <w:rPr>
          <w:rFonts w:ascii="Times New Roman CYR" w:hAnsi="Times New Roman CYR"/>
          <w:szCs w:val="20"/>
        </w:rPr>
        <w:lastRenderedPageBreak/>
        <w:t>свойством материи, заложенным в нее создателем. Эти скачки происходят не в одночасье, на то что-бы они произошли требуется очень много времени.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Целостное единство представляют из себя только классы, в то время как виды, по мнению ученного,  не представляют из себя  дискретной </w:t>
      </w:r>
      <w:proofErr w:type="spellStart"/>
      <w:r w:rsidRPr="007C5153">
        <w:rPr>
          <w:rFonts w:ascii="Times New Roman CYR" w:hAnsi="Times New Roman CYR"/>
          <w:szCs w:val="20"/>
        </w:rPr>
        <w:t>еденицы</w:t>
      </w:r>
      <w:proofErr w:type="spellEnd"/>
      <w:r w:rsidRPr="007C5153">
        <w:rPr>
          <w:rFonts w:ascii="Times New Roman CYR" w:hAnsi="Times New Roman CYR"/>
          <w:szCs w:val="20"/>
        </w:rPr>
        <w:t xml:space="preserve"> и находятся в постоянном движении и изменении.  Границ между видами по мнению Ламарка нет и переходы от одного вида к другому происходят постепенно.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7C5153">
        <w:rPr>
          <w:rFonts w:ascii="Times New Roman CYR" w:hAnsi="Times New Roman CYR"/>
          <w:szCs w:val="20"/>
        </w:rPr>
        <w:t xml:space="preserve">В пределах одного класса изменение форм происходит под воздействием внешних условий. Такое изменение (что-то вроде того что сейчас называется идиоадаптацией) по мнению Ламарка состоит из следующих последовательных процессов: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7C5153">
        <w:rPr>
          <w:rFonts w:ascii="Times New Roman CYR" w:hAnsi="Times New Roman CYR"/>
          <w:szCs w:val="20"/>
        </w:rPr>
        <w:t>Изменение условий внешней среды</w:t>
      </w:r>
      <w:r w:rsidRPr="007C5153">
        <w:rPr>
          <w:rFonts w:ascii="Wingdings" w:hAnsi="Wingdings"/>
          <w:szCs w:val="20"/>
        </w:rPr>
        <w:t></w:t>
      </w:r>
      <w:r w:rsidRPr="007C5153">
        <w:rPr>
          <w:rFonts w:ascii="Times New Roman CYR" w:hAnsi="Times New Roman CYR"/>
          <w:szCs w:val="20"/>
        </w:rPr>
        <w:t xml:space="preserve"> Изменение потребностей животного </w:t>
      </w:r>
      <w:r w:rsidRPr="007C5153">
        <w:rPr>
          <w:rFonts w:ascii="Wingdings" w:hAnsi="Wingdings"/>
          <w:szCs w:val="20"/>
        </w:rPr>
        <w:t></w:t>
      </w:r>
      <w:r w:rsidRPr="007C5153">
        <w:rPr>
          <w:szCs w:val="20"/>
        </w:rPr>
        <w:t xml:space="preserve"> </w:t>
      </w:r>
      <w:r w:rsidRPr="007C5153">
        <w:rPr>
          <w:rFonts w:ascii="Times New Roman CYR" w:hAnsi="Times New Roman CYR"/>
          <w:szCs w:val="20"/>
        </w:rPr>
        <w:t xml:space="preserve">Изменение его действий </w:t>
      </w:r>
      <w:r w:rsidRPr="007C5153">
        <w:rPr>
          <w:rFonts w:ascii="Wingdings" w:hAnsi="Wingdings"/>
          <w:szCs w:val="20"/>
        </w:rPr>
        <w:t></w:t>
      </w:r>
      <w:r w:rsidRPr="007C5153">
        <w:rPr>
          <w:rFonts w:ascii="Times New Roman CYR" w:hAnsi="Times New Roman CYR"/>
          <w:szCs w:val="20"/>
        </w:rPr>
        <w:t xml:space="preserve"> Выработка новых привычек</w:t>
      </w:r>
      <w:r w:rsidRPr="007C5153">
        <w:rPr>
          <w:rFonts w:ascii="Wingdings" w:hAnsi="Wingdings"/>
          <w:szCs w:val="20"/>
        </w:rPr>
        <w:t></w:t>
      </w:r>
      <w:r w:rsidRPr="007C5153">
        <w:rPr>
          <w:rFonts w:ascii="Times New Roman CYR" w:hAnsi="Times New Roman CYR"/>
          <w:szCs w:val="20"/>
        </w:rPr>
        <w:t xml:space="preserve"> Упражнение органов, необходимых для выполнение этих привычек и </w:t>
      </w:r>
      <w:proofErr w:type="spellStart"/>
      <w:r w:rsidRPr="007C5153">
        <w:rPr>
          <w:rFonts w:ascii="Times New Roman CYR" w:hAnsi="Times New Roman CYR"/>
          <w:szCs w:val="20"/>
        </w:rPr>
        <w:t>неупражнение</w:t>
      </w:r>
      <w:proofErr w:type="spellEnd"/>
      <w:r w:rsidRPr="007C5153">
        <w:rPr>
          <w:rFonts w:ascii="Times New Roman CYR" w:hAnsi="Times New Roman CYR"/>
          <w:szCs w:val="20"/>
        </w:rPr>
        <w:t xml:space="preserve"> органов для этого ненужных</w:t>
      </w:r>
      <w:r w:rsidRPr="007C5153">
        <w:rPr>
          <w:szCs w:val="20"/>
        </w:rPr>
        <w:t xml:space="preserve"> </w:t>
      </w:r>
      <w:r w:rsidRPr="007C5153">
        <w:rPr>
          <w:rFonts w:ascii="Wingdings" w:hAnsi="Wingdings"/>
          <w:szCs w:val="20"/>
        </w:rPr>
        <w:t></w:t>
      </w:r>
      <w:r w:rsidRPr="007C5153">
        <w:rPr>
          <w:rFonts w:ascii="Times New Roman CYR" w:hAnsi="Times New Roman CYR"/>
          <w:szCs w:val="20"/>
        </w:rPr>
        <w:t xml:space="preserve"> Изменение органов под влиянием длительного упражнения или </w:t>
      </w:r>
      <w:proofErr w:type="spellStart"/>
      <w:r w:rsidRPr="007C5153">
        <w:rPr>
          <w:rFonts w:ascii="Times New Roman CYR" w:hAnsi="Times New Roman CYR"/>
          <w:szCs w:val="20"/>
        </w:rPr>
        <w:t>неупражнения</w:t>
      </w:r>
      <w:proofErr w:type="spellEnd"/>
      <w:r w:rsidRPr="007C5153">
        <w:rPr>
          <w:rFonts w:ascii="Times New Roman CYR" w:hAnsi="Times New Roman CYR"/>
          <w:szCs w:val="20"/>
        </w:rPr>
        <w:t xml:space="preserve"> ( 1- й закон Ламарка)  Закрепление изменений произошедших в организме в результате передачи их по наследству (2-й </w:t>
      </w:r>
      <w:r w:rsidRPr="007C5153">
        <w:rPr>
          <w:szCs w:val="20"/>
        </w:rPr>
        <w:t xml:space="preserve">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Упражнение органов происходит в результате того, что к ним под воздействием воли животного происходит усиленный приток «жидкостей». Например предку жирафа необходимо достать листву с высокого дерева, он пытается вытянуть шею, туда притекают «жидкости» и шея немного </w:t>
      </w:r>
      <w:proofErr w:type="spellStart"/>
      <w:r w:rsidRPr="007C5153">
        <w:rPr>
          <w:rFonts w:ascii="Times New Roman CYR" w:hAnsi="Times New Roman CYR"/>
          <w:szCs w:val="20"/>
        </w:rPr>
        <w:t>удленяется</w:t>
      </w:r>
      <w:proofErr w:type="spellEnd"/>
      <w:r w:rsidRPr="007C5153">
        <w:rPr>
          <w:rFonts w:ascii="Times New Roman CYR" w:hAnsi="Times New Roman CYR"/>
          <w:szCs w:val="20"/>
        </w:rPr>
        <w:t xml:space="preserve">, этот признак передается по наследству. Если необходимость в </w:t>
      </w:r>
      <w:proofErr w:type="spellStart"/>
      <w:r w:rsidRPr="007C5153">
        <w:rPr>
          <w:rFonts w:ascii="Times New Roman CYR" w:hAnsi="Times New Roman CYR"/>
          <w:szCs w:val="20"/>
        </w:rPr>
        <w:t>удленение</w:t>
      </w:r>
      <w:proofErr w:type="spellEnd"/>
      <w:r w:rsidRPr="007C5153">
        <w:rPr>
          <w:rFonts w:ascii="Times New Roman CYR" w:hAnsi="Times New Roman CYR"/>
          <w:szCs w:val="20"/>
        </w:rPr>
        <w:t xml:space="preserve"> шеи происходит и потомков, то шея у животных в течении ряда поколений </w:t>
      </w:r>
      <w:proofErr w:type="spellStart"/>
      <w:r w:rsidRPr="007C5153">
        <w:rPr>
          <w:rFonts w:ascii="Times New Roman CYR" w:hAnsi="Times New Roman CYR"/>
          <w:szCs w:val="20"/>
        </w:rPr>
        <w:t>удленяется</w:t>
      </w:r>
      <w:proofErr w:type="spellEnd"/>
      <w:r w:rsidRPr="007C5153">
        <w:rPr>
          <w:rFonts w:ascii="Times New Roman CYR" w:hAnsi="Times New Roman CYR"/>
          <w:szCs w:val="20"/>
        </w:rPr>
        <w:t xml:space="preserve"> очень сильно.  Органы могут и </w:t>
      </w:r>
      <w:proofErr w:type="spellStart"/>
      <w:r w:rsidRPr="007C5153">
        <w:rPr>
          <w:rFonts w:ascii="Times New Roman CYR" w:hAnsi="Times New Roman CYR"/>
          <w:szCs w:val="20"/>
        </w:rPr>
        <w:t>появлятся</w:t>
      </w:r>
      <w:proofErr w:type="spellEnd"/>
      <w:r w:rsidRPr="007C5153">
        <w:rPr>
          <w:rFonts w:ascii="Times New Roman CYR" w:hAnsi="Times New Roman CYR"/>
          <w:szCs w:val="20"/>
        </w:rPr>
        <w:t xml:space="preserve"> в результате такого притока жидкостей под влиянием воли животных, как например рога у оленей. Если органы не упражняются, как глаза у крота, то приток жидкостей к ним замедляется и органы постепенно </w:t>
      </w:r>
      <w:proofErr w:type="spellStart"/>
      <w:r w:rsidRPr="007C5153">
        <w:rPr>
          <w:rFonts w:ascii="Times New Roman CYR" w:hAnsi="Times New Roman CYR"/>
          <w:szCs w:val="20"/>
        </w:rPr>
        <w:t>отрафируются</w:t>
      </w:r>
      <w:proofErr w:type="spellEnd"/>
      <w:r w:rsidRPr="007C5153">
        <w:rPr>
          <w:rFonts w:ascii="Times New Roman CYR" w:hAnsi="Times New Roman CYR"/>
          <w:szCs w:val="20"/>
        </w:rPr>
        <w:t>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Такое направление притока «жидкостей» возможно лишь у высокоорганизованных животных. У низших животных и растений </w:t>
      </w:r>
      <w:proofErr w:type="spellStart"/>
      <w:r w:rsidRPr="007C5153">
        <w:rPr>
          <w:rFonts w:ascii="Times New Roman CYR" w:hAnsi="Times New Roman CYR"/>
          <w:szCs w:val="20"/>
        </w:rPr>
        <w:t>изменеие</w:t>
      </w:r>
      <w:proofErr w:type="spellEnd"/>
      <w:r w:rsidRPr="007C5153">
        <w:rPr>
          <w:rFonts w:ascii="Times New Roman CYR" w:hAnsi="Times New Roman CYR"/>
          <w:szCs w:val="20"/>
        </w:rPr>
        <w:t xml:space="preserve"> органов возможно только непосредственно под воздействием внешних условий, например как изменение формы листьев у водного лютика под водой и над водой.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Итак, как мы увидели,  Ламарк внес существенный вклад в развитие теории эволюции.  Во-первых  он создал первую целостную теорию, в которой скомпоновал многие правильные идеи, выдвинутые в течении 2-х веков до него. Его теория была во многом материалистическая, то есть не основанная на абстрагированных от действительности теологических и философско - идеалистических представлений. В теории Ламарка ясно поставлен знак равенства между изменением организма и его стремлением приспособится к окружающей среде. Конечно при уровне развития науки в начале 19 века, Ламарк не мог ответить на многие вопросы с материалистических позиций, а если и пытался делать это, то часто неправильно. Но все же теория Ламарка стала важной вехой в развитие представлений об эволюции и во многом предопределило его дальнейшее направление.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 xml:space="preserve"> 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Список использованной литературы.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. БСЭ изд. 1952-57 гг.</w:t>
      </w:r>
    </w:p>
    <w:p w:rsidR="007C5153" w:rsidRPr="007C5153" w:rsidRDefault="007C5153" w:rsidP="00983BD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Cs w:val="20"/>
        </w:rPr>
      </w:pPr>
      <w:r w:rsidRPr="007C5153">
        <w:rPr>
          <w:rFonts w:ascii="Times New Roman CYR" w:hAnsi="Times New Roman CYR"/>
          <w:szCs w:val="20"/>
        </w:rPr>
        <w:t>. Ламарк Ж. Философия Зоологии т.2 М.1937</w:t>
      </w:r>
    </w:p>
    <w:p w:rsidR="00CC00C8" w:rsidRDefault="007C5153" w:rsidP="00983BDB">
      <w:pPr>
        <w:overflowPunct w:val="0"/>
        <w:autoSpaceDE w:val="0"/>
        <w:autoSpaceDN w:val="0"/>
        <w:adjustRightInd w:val="0"/>
        <w:ind w:firstLine="709"/>
        <w:jc w:val="both"/>
      </w:pPr>
      <w:r w:rsidRPr="007C5153">
        <w:rPr>
          <w:szCs w:val="20"/>
          <w:lang w:val="en-US"/>
        </w:rPr>
        <w:t xml:space="preserve">. Encyclopedia </w:t>
      </w:r>
      <w:proofErr w:type="spellStart"/>
      <w:r w:rsidRPr="007C5153">
        <w:rPr>
          <w:szCs w:val="20"/>
          <w:lang w:val="en-US"/>
        </w:rPr>
        <w:t>Britanica</w:t>
      </w:r>
      <w:proofErr w:type="spellEnd"/>
      <w:r w:rsidRPr="007C5153">
        <w:rPr>
          <w:szCs w:val="20"/>
          <w:lang w:val="en-US"/>
        </w:rPr>
        <w:t xml:space="preserve"> CD version 1997.</w:t>
      </w:r>
    </w:p>
    <w:sectPr w:rsidR="00CC00C8" w:rsidSect="00983BD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53"/>
    <w:rsid w:val="004E634C"/>
    <w:rsid w:val="007C5153"/>
    <w:rsid w:val="00844AC7"/>
    <w:rsid w:val="00983BDB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теме «Ламарк и его эволюционные представления»</vt:lpstr>
    </vt:vector>
  </TitlesOfParts>
  <Company>HOME</Company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теме «Ламарк и его эволюционные представления»</dc:title>
  <dc:creator>USER</dc:creator>
  <cp:lastModifiedBy>Igor</cp:lastModifiedBy>
  <cp:revision>2</cp:revision>
  <dcterms:created xsi:type="dcterms:W3CDTF">2024-07-13T07:28:00Z</dcterms:created>
  <dcterms:modified xsi:type="dcterms:W3CDTF">2024-07-13T07:28:00Z</dcterms:modified>
</cp:coreProperties>
</file>