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2E5" w:rsidRPr="008209C8" w:rsidRDefault="001412E5" w:rsidP="001412E5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8209C8">
        <w:rPr>
          <w:b/>
          <w:bCs/>
          <w:sz w:val="32"/>
          <w:szCs w:val="32"/>
        </w:rPr>
        <w:t xml:space="preserve">Ларингит </w:t>
      </w:r>
    </w:p>
    <w:p w:rsidR="001412E5" w:rsidRPr="001412E5" w:rsidRDefault="001412E5" w:rsidP="001412E5">
      <w:pPr>
        <w:spacing w:before="120"/>
        <w:ind w:firstLine="567"/>
        <w:jc w:val="both"/>
        <w:rPr>
          <w:sz w:val="28"/>
          <w:szCs w:val="28"/>
        </w:rPr>
      </w:pPr>
      <w:r w:rsidRPr="001412E5">
        <w:rPr>
          <w:sz w:val="28"/>
          <w:szCs w:val="28"/>
        </w:rPr>
        <w:t>Врач-педиатр Соколов А.Л.</w:t>
      </w:r>
    </w:p>
    <w:p w:rsidR="001412E5" w:rsidRPr="008209C8" w:rsidRDefault="001412E5" w:rsidP="001412E5">
      <w:pPr>
        <w:spacing w:before="120"/>
        <w:ind w:firstLine="567"/>
        <w:jc w:val="both"/>
      </w:pPr>
      <w:r w:rsidRPr="008209C8">
        <w:t>Когда врач произносит слово Ларингит, первое, что надо знать пациенту – это то, что врач называет не болезнь, а лишь симптом болезни. Ларингит – это всего лишь воспаление гортани. А вот вызвать это воспаление могут всевозможные вирусы, некоторые бактерии, грибы и даже… просто пыль, если ее слишком много.</w:t>
      </w:r>
    </w:p>
    <w:p w:rsidR="001412E5" w:rsidRPr="008209C8" w:rsidRDefault="001412E5" w:rsidP="001412E5">
      <w:pPr>
        <w:spacing w:before="120"/>
        <w:ind w:firstLine="567"/>
        <w:jc w:val="both"/>
      </w:pPr>
      <w:r w:rsidRPr="008209C8">
        <w:t>Почему же название этого симптома звучит так часто из уст лечащих врачей. Все очень просто – один из самых важных симптомов ларингита – осиплость голоса. А в детских звонких голосах, при банальном ОРЗ осиплость появляется не редко и очень хорошо слышна.</w:t>
      </w:r>
    </w:p>
    <w:p w:rsidR="001412E5" w:rsidRPr="008209C8" w:rsidRDefault="001412E5" w:rsidP="001412E5">
      <w:pPr>
        <w:spacing w:before="120"/>
        <w:ind w:firstLine="567"/>
        <w:jc w:val="both"/>
      </w:pPr>
      <w:r w:rsidRPr="008209C8">
        <w:t xml:space="preserve">Осиплость возникает из-за того, что под влиянием воспаления, а значит, отека, изменяются свойства голосовых связок, которые находятся как раз в гортани. Более того, из за отека соединительной ткани под голосовыми связками, голос может не только осипнуть, но и вообще пропасть. В этом случае надо немедленно вызывать «скорую», так как «пропажа» голоса говорит о начинающемся ларингоспазме, который раньше называли ложным крупом. </w:t>
      </w:r>
    </w:p>
    <w:p w:rsidR="001412E5" w:rsidRPr="008209C8" w:rsidRDefault="001412E5" w:rsidP="001412E5">
      <w:pPr>
        <w:spacing w:before="120"/>
        <w:ind w:firstLine="567"/>
        <w:jc w:val="both"/>
      </w:pPr>
      <w:r w:rsidRPr="008209C8">
        <w:t>К счастью, голос не пропадает навсегда. Так же как и осиплость, ларингоспазм проходит, как только уменьшается воспаление, отек тканей в гортани.</w:t>
      </w:r>
    </w:p>
    <w:p w:rsidR="001412E5" w:rsidRPr="008209C8" w:rsidRDefault="001412E5" w:rsidP="001412E5">
      <w:pPr>
        <w:spacing w:before="120"/>
        <w:ind w:firstLine="567"/>
        <w:jc w:val="both"/>
      </w:pPr>
      <w:r w:rsidRPr="008209C8">
        <w:t xml:space="preserve">Для того, чтобы отек проходил быстрее, чтобы исчезала осиплость голоса и не возник ларингоспазм, врач часто назначает антигистаминовые препараты (супрастин, зиртек, фенкарол и пр.), которые часто называют противоаллергическими, но это лишь малая часть того спектра заболеваний, где эти лекарства могут применяться. Уменьшить отек можно и с помощью ингаляций – смягчая поток воздуха, чтобы он меньше травмировал набухшие стенки гортани. </w:t>
      </w:r>
    </w:p>
    <w:p w:rsidR="001412E5" w:rsidRPr="008209C8" w:rsidRDefault="001412E5" w:rsidP="001412E5">
      <w:pPr>
        <w:spacing w:before="120"/>
        <w:ind w:firstLine="567"/>
        <w:jc w:val="both"/>
      </w:pPr>
      <w:r w:rsidRPr="008209C8">
        <w:t>Ингаляция создает такой же эффект, как пластырь на мозоли. Пока на содранную мозоль не приклеили пластырь, она не только загрязняется, но еще и болит, зудит, воспаление в этом месте все усиливается и усиливается – ботинки упрямо натирают раневую поверхность. Но если наклеить пластырь, то ботинки уже и не так трут, и ранка быстро заживает.</w:t>
      </w:r>
    </w:p>
    <w:p w:rsidR="001412E5" w:rsidRPr="008209C8" w:rsidRDefault="001412E5" w:rsidP="001412E5">
      <w:pPr>
        <w:spacing w:before="120"/>
        <w:ind w:firstLine="567"/>
        <w:jc w:val="both"/>
      </w:pPr>
      <w:r w:rsidRPr="008209C8">
        <w:t>То же происходит и в гортани – в роли ботинка здесь выступает ветер, он с каждым вдохом и выдохом натирает воспаленную гортань, усиливая ларингит. Но где же взять пластырь для гортани?</w:t>
      </w:r>
    </w:p>
    <w:p w:rsidR="001412E5" w:rsidRPr="008209C8" w:rsidRDefault="001412E5" w:rsidP="001412E5">
      <w:pPr>
        <w:spacing w:before="120"/>
        <w:ind w:firstLine="567"/>
        <w:jc w:val="both"/>
      </w:pPr>
      <w:r w:rsidRPr="008209C8">
        <w:t>На помощь приходят ингаляции. Например, ингаляции с содой превращают жесткие ботинки воздуха в мягкие тапочки, а ингаляции с маслом пихты или эвкалипта поступают как пластырь – покрывают раневую поверхность тонкой защитной пленкой и дают отеку спасть.</w:t>
      </w:r>
    </w:p>
    <w:p w:rsidR="001412E5" w:rsidRPr="008209C8" w:rsidRDefault="001412E5" w:rsidP="001412E5">
      <w:pPr>
        <w:spacing w:before="120"/>
        <w:ind w:firstLine="567"/>
        <w:jc w:val="both"/>
      </w:pPr>
      <w:r w:rsidRPr="008209C8">
        <w:t>Но важно помнить, что ингаляция должна проводится не обжигающим паром – тогда к вашей мозоли в гортани добавится еще и ожог, а влажным теплым, а можно даже и комнатной температуры, воздухом.</w:t>
      </w:r>
    </w:p>
    <w:p w:rsidR="001412E5" w:rsidRPr="008209C8" w:rsidRDefault="001412E5" w:rsidP="001412E5">
      <w:pPr>
        <w:spacing w:before="120"/>
        <w:ind w:firstLine="567"/>
        <w:jc w:val="both"/>
      </w:pPr>
      <w:r w:rsidRPr="008209C8">
        <w:t>Поэтому, среди ингаляторов для лечения ларингита, паровые ингаляторы занимают последнее место и остаются там только на случай, если нет другого ингалятора. Наиболее же удобны в данном случае ультразвуковые ингаляторы, а так же нембулайзеры.</w:t>
      </w:r>
    </w:p>
    <w:p w:rsidR="001412E5" w:rsidRPr="008209C8" w:rsidRDefault="001412E5" w:rsidP="001412E5">
      <w:pPr>
        <w:spacing w:before="120"/>
        <w:ind w:firstLine="567"/>
        <w:jc w:val="both"/>
      </w:pPr>
      <w:r w:rsidRPr="008209C8">
        <w:t xml:space="preserve">Маленьким детям, которых бывает трудно заставить сидеть возле ингалятора и дышать через трубочку, такие ингаляторы очень даже подходят. Они выпускают не пар, а воду, комнатной температуры, превращенную в облачко – ингалятор разбивает воду на мелкие </w:t>
      </w:r>
      <w:r w:rsidRPr="008209C8">
        <w:lastRenderedPageBreak/>
        <w:t>капельки, в которых и содержится лекарство – масло, сода, или другие компоненты, которые назначает лечащий врач.</w:t>
      </w:r>
    </w:p>
    <w:p w:rsidR="001412E5" w:rsidRPr="008209C8" w:rsidRDefault="001412E5" w:rsidP="001412E5">
      <w:pPr>
        <w:spacing w:before="120"/>
        <w:ind w:firstLine="567"/>
        <w:jc w:val="both"/>
      </w:pPr>
      <w:r w:rsidRPr="008209C8">
        <w:t xml:space="preserve">Пар из парового ингалятора, по законам физики, поднимается вверх, облачко же из нембулайзера или ультразвукового ингалятора, как и туман на поля, опускается вниз. И вот это самое свойство очень удобно для применения у совсем маленьких грудных детей или у непосед дошкольников. Пока ребенок спит, играет в настольные игры, смотрит телевизор, наконец, все, что требуется от родителя, чтобы малыш получил ингаляцию – это поставить ингалятор чуть выше его головы, чтобы облачко лекарства опускалось около лица ребенка. </w:t>
      </w:r>
    </w:p>
    <w:p w:rsidR="001412E5" w:rsidRPr="008209C8" w:rsidRDefault="001412E5" w:rsidP="001412E5">
      <w:pPr>
        <w:spacing w:before="120"/>
        <w:ind w:firstLine="567"/>
        <w:jc w:val="both"/>
      </w:pPr>
      <w:r w:rsidRPr="008209C8">
        <w:t>И тогда количество ингаляций, которые можно делать по 3-8 раз в день будут не утомительны для ребенка и не принесут маме нервотрепки.</w:t>
      </w:r>
    </w:p>
    <w:p w:rsidR="001412E5" w:rsidRPr="008209C8" w:rsidRDefault="001412E5" w:rsidP="001412E5">
      <w:pPr>
        <w:spacing w:before="120"/>
        <w:ind w:firstLine="567"/>
        <w:jc w:val="both"/>
      </w:pPr>
      <w:r w:rsidRPr="008209C8">
        <w:t>Ларингит, как и любая простуда, в большинстве случаев, вирусное заболевание. А с вирусами, организм, как правило, справляется сам. Ингаляции и прочее лечение лишь облегчают борьбу с вирусом, как хорошая служба снабжения помогает лучше воевать. Но солдаты в борьбе с вирусом – не масло и не сода, и даже не антигистаминовые лекарства, а клетки иммунитета.</w:t>
      </w:r>
    </w:p>
    <w:p w:rsidR="001412E5" w:rsidRPr="008209C8" w:rsidRDefault="001412E5" w:rsidP="001412E5">
      <w:pPr>
        <w:spacing w:before="120"/>
        <w:ind w:firstLine="567"/>
        <w:jc w:val="both"/>
      </w:pPr>
      <w:r w:rsidRPr="008209C8">
        <w:t>Если же ларингит вызван бактериями или грибами, то без специальных антимикробных средств не обойтись. Врач их назначит.</w:t>
      </w:r>
    </w:p>
    <w:p w:rsidR="001412E5" w:rsidRPr="008209C8" w:rsidRDefault="001412E5" w:rsidP="001412E5">
      <w:pPr>
        <w:spacing w:before="120"/>
        <w:jc w:val="center"/>
        <w:rPr>
          <w:b/>
          <w:bCs/>
          <w:sz w:val="28"/>
          <w:szCs w:val="28"/>
        </w:rPr>
      </w:pPr>
      <w:r w:rsidRPr="008209C8">
        <w:rPr>
          <w:b/>
          <w:bCs/>
          <w:sz w:val="28"/>
          <w:szCs w:val="28"/>
        </w:rPr>
        <w:t>Список литературы</w:t>
      </w:r>
    </w:p>
    <w:p w:rsidR="001412E5" w:rsidRDefault="001412E5" w:rsidP="001412E5">
      <w:pPr>
        <w:spacing w:before="120"/>
        <w:ind w:firstLine="567"/>
        <w:jc w:val="both"/>
      </w:pPr>
      <w:r w:rsidRPr="008209C8">
        <w:t xml:space="preserve">Для подготовки данной работы были использованы материалы с сайта </w:t>
      </w:r>
      <w:hyperlink r:id="rId5" w:history="1">
        <w:r w:rsidRPr="008209C8">
          <w:rPr>
            <w:rStyle w:val="a3"/>
          </w:rPr>
          <w:t>http://www.med2000.ru/</w:t>
        </w:r>
      </w:hyperlink>
    </w:p>
    <w:p w:rsidR="00B42C45" w:rsidRDefault="00B42C45"/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E5"/>
    <w:rsid w:val="00002B5A"/>
    <w:rsid w:val="0010437E"/>
    <w:rsid w:val="001412E5"/>
    <w:rsid w:val="00616072"/>
    <w:rsid w:val="006A5004"/>
    <w:rsid w:val="00710178"/>
    <w:rsid w:val="008209C8"/>
    <w:rsid w:val="008B35EE"/>
    <w:rsid w:val="00905CC1"/>
    <w:rsid w:val="00B42C45"/>
    <w:rsid w:val="00B47B6A"/>
    <w:rsid w:val="00E0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E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412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E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41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2000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3787</Characters>
  <Application>Microsoft Office Word</Application>
  <DocSecurity>0</DocSecurity>
  <Lines>31</Lines>
  <Paragraphs>8</Paragraphs>
  <ScaleCrop>false</ScaleCrop>
  <Company>Home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Ларингит</dc:title>
  <dc:creator>User</dc:creator>
  <cp:lastModifiedBy>Igor</cp:lastModifiedBy>
  <cp:revision>2</cp:revision>
  <dcterms:created xsi:type="dcterms:W3CDTF">2024-10-04T05:23:00Z</dcterms:created>
  <dcterms:modified xsi:type="dcterms:W3CDTF">2024-10-04T05:23:00Z</dcterms:modified>
</cp:coreProperties>
</file>