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CE" w:rsidRPr="00B12565" w:rsidRDefault="003C7579" w:rsidP="002F0B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B12565">
        <w:rPr>
          <w:b/>
          <w:bCs/>
          <w:sz w:val="28"/>
          <w:szCs w:val="28"/>
        </w:rPr>
        <w:t>Введение</w:t>
      </w:r>
    </w:p>
    <w:p w:rsidR="003C7579" w:rsidRPr="00B12565" w:rsidRDefault="003C7579" w:rsidP="002F0B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7579" w:rsidRPr="00B12565" w:rsidRDefault="003C7579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В последние годы в здравоохранении получает все большее распространение новое направление – реабилитация больных и инвалидов.</w:t>
      </w:r>
    </w:p>
    <w:p w:rsidR="003C7579" w:rsidRPr="00B12565" w:rsidRDefault="003C7579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Согласно определению Комитета экспертов ВОЗ, </w:t>
      </w:r>
      <w:r w:rsidRPr="00B12565">
        <w:rPr>
          <w:b/>
          <w:bCs/>
          <w:sz w:val="28"/>
          <w:szCs w:val="28"/>
        </w:rPr>
        <w:t>реабилитация</w:t>
      </w:r>
      <w:r w:rsidRPr="00B12565">
        <w:rPr>
          <w:sz w:val="28"/>
          <w:szCs w:val="28"/>
        </w:rPr>
        <w:t xml:space="preserve"> представляет собой комплекс координировано проводимых мероприятий лечебного, физического, психологического, социального, профессионального и педагогического характера, направленных на возможно достижимое для данного </w:t>
      </w:r>
      <w:r w:rsidR="00F85845" w:rsidRPr="00B12565">
        <w:rPr>
          <w:sz w:val="28"/>
          <w:szCs w:val="28"/>
        </w:rPr>
        <w:t>индивидуума восстановление здоровья, физического, психического и социального (включая трудоспособность) статусов, утраченных в результате заболевания или травмы.</w:t>
      </w:r>
    </w:p>
    <w:p w:rsidR="00006B65" w:rsidRPr="00B12565" w:rsidRDefault="00006B65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Основная цель реабилитации – достижение максимально возможного участия реабилитируемого в жизни общества и семьи и обеспечение его социальной и экономической независимости. Следовательно, реабилитация преследует цель не только наиболее полного восстановления здоровья и адаптации больных к окружающей среде, но и вмешательства в непосредственное окружение и общество больных в целом для содействия их социальной интеграции. Именно поэтому для достижения основной цели реабилитации – восстановления человека как личности – необходимы совместная скоординированная деятельность различных ведомств и осуществление реабилитации по многим направлениям. Приоритетное значение в системе реабилитационных мероприятий, разумеется,</w:t>
      </w:r>
      <w:r w:rsidR="00F6513B" w:rsidRPr="00B12565">
        <w:rPr>
          <w:sz w:val="28"/>
          <w:szCs w:val="28"/>
        </w:rPr>
        <w:t xml:space="preserve"> имеет медицинская реабилитация.</w:t>
      </w:r>
    </w:p>
    <w:p w:rsidR="004F73B0" w:rsidRPr="00B12565" w:rsidRDefault="00D43B68" w:rsidP="002F0B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2565">
        <w:rPr>
          <w:sz w:val="28"/>
          <w:szCs w:val="28"/>
        </w:rPr>
        <w:br w:type="page"/>
      </w:r>
      <w:r w:rsidR="004F73B0" w:rsidRPr="00B12565">
        <w:rPr>
          <w:b/>
          <w:bCs/>
          <w:sz w:val="28"/>
          <w:szCs w:val="28"/>
        </w:rPr>
        <w:lastRenderedPageBreak/>
        <w:t>1. Бронхоэктатическая болезнь. Понятие</w:t>
      </w:r>
      <w:r w:rsidR="00722BD9" w:rsidRPr="00B12565">
        <w:rPr>
          <w:b/>
          <w:bCs/>
          <w:sz w:val="28"/>
          <w:szCs w:val="28"/>
        </w:rPr>
        <w:t>, классификация</w:t>
      </w:r>
    </w:p>
    <w:p w:rsidR="00F02ECE" w:rsidRPr="00B12565" w:rsidRDefault="00F02ECE" w:rsidP="002F0B95">
      <w:pPr>
        <w:spacing w:line="360" w:lineRule="auto"/>
        <w:ind w:firstLine="709"/>
        <w:jc w:val="both"/>
        <w:rPr>
          <w:sz w:val="28"/>
          <w:szCs w:val="28"/>
        </w:rPr>
      </w:pPr>
    </w:p>
    <w:p w:rsidR="00C60D50" w:rsidRPr="00B12565" w:rsidRDefault="00C60D50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Бронхоэктатическая болезнь – хроническое заболевание, одним из основных проявлений которого служат </w:t>
      </w:r>
      <w:proofErr w:type="spellStart"/>
      <w:r w:rsidRPr="00B12565">
        <w:rPr>
          <w:sz w:val="28"/>
          <w:szCs w:val="28"/>
        </w:rPr>
        <w:t>бронхоэктазы</w:t>
      </w:r>
      <w:proofErr w:type="spellEnd"/>
      <w:r w:rsidRPr="00B12565">
        <w:rPr>
          <w:sz w:val="28"/>
          <w:szCs w:val="28"/>
        </w:rPr>
        <w:t xml:space="preserve"> – патологическое расширение бронхов.</w:t>
      </w:r>
    </w:p>
    <w:p w:rsidR="00722BD9" w:rsidRPr="00B12565" w:rsidRDefault="00C60D50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Бронхоэктатическая болезнь возникает у взрослых чаще при</w:t>
      </w:r>
      <w:r w:rsidR="002F0B95" w:rsidRPr="00B12565">
        <w:rPr>
          <w:sz w:val="28"/>
          <w:szCs w:val="28"/>
        </w:rPr>
        <w:t xml:space="preserve"> </w:t>
      </w:r>
      <w:r w:rsidRPr="00B12565">
        <w:rPr>
          <w:sz w:val="28"/>
          <w:szCs w:val="28"/>
        </w:rPr>
        <w:t>хроническом бронхите и хронической пневмонии, у детей – после гриппа, коклюша, кори. Происходящие при этом патологические изменения в бронхолегочной системе</w:t>
      </w:r>
      <w:r w:rsidR="00616CB9" w:rsidRPr="00B12565">
        <w:rPr>
          <w:sz w:val="28"/>
          <w:szCs w:val="28"/>
        </w:rPr>
        <w:t xml:space="preserve"> ведут к понижению эластичности в стенке бронхов и возникновению решетчатых, цилиндрических формообразований, заполненных мокротой и гноем. </w:t>
      </w:r>
    </w:p>
    <w:p w:rsidR="00722BD9" w:rsidRPr="00B12565" w:rsidRDefault="00722BD9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Классификация</w:t>
      </w:r>
    </w:p>
    <w:p w:rsidR="00735525" w:rsidRPr="00B12565" w:rsidRDefault="00722BD9" w:rsidP="002F0B9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По распространенности и локализации различаются:</w:t>
      </w:r>
    </w:p>
    <w:p w:rsidR="00735525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односторонние;</w:t>
      </w:r>
    </w:p>
    <w:p w:rsidR="00735525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двухсторонние;</w:t>
      </w:r>
    </w:p>
    <w:p w:rsidR="00722BD9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указывается преимущественное поражение сегментарных бронхов.</w:t>
      </w:r>
    </w:p>
    <w:p w:rsidR="00735525" w:rsidRPr="00B12565" w:rsidRDefault="00722BD9" w:rsidP="002F0B9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По форме </w:t>
      </w:r>
      <w:proofErr w:type="spellStart"/>
      <w:r w:rsidRPr="00B12565">
        <w:rPr>
          <w:sz w:val="28"/>
          <w:szCs w:val="28"/>
        </w:rPr>
        <w:t>бронхоэктазов</w:t>
      </w:r>
      <w:proofErr w:type="spellEnd"/>
      <w:r w:rsidRPr="00B12565">
        <w:rPr>
          <w:sz w:val="28"/>
          <w:szCs w:val="28"/>
        </w:rPr>
        <w:t>:</w:t>
      </w:r>
    </w:p>
    <w:p w:rsidR="00735525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цилиндрические;</w:t>
      </w:r>
    </w:p>
    <w:p w:rsidR="00735525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 мешотчатые;</w:t>
      </w:r>
    </w:p>
    <w:p w:rsidR="00722BD9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веретенообразные.</w:t>
      </w:r>
    </w:p>
    <w:p w:rsidR="00735525" w:rsidRPr="00B12565" w:rsidRDefault="00735525" w:rsidP="002F0B9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По форме заболевания:</w:t>
      </w:r>
    </w:p>
    <w:p w:rsidR="00735525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легкая;</w:t>
      </w:r>
    </w:p>
    <w:p w:rsidR="00735525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 выраженная;</w:t>
      </w:r>
    </w:p>
    <w:p w:rsidR="00722BD9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тяжелая.</w:t>
      </w:r>
    </w:p>
    <w:p w:rsidR="00D64862" w:rsidRPr="00B12565" w:rsidRDefault="00722BD9" w:rsidP="002F0B9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По фазе:</w:t>
      </w:r>
    </w:p>
    <w:p w:rsidR="00D64862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обострения;</w:t>
      </w:r>
    </w:p>
    <w:p w:rsidR="00722BD9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 ремиссия.</w:t>
      </w:r>
    </w:p>
    <w:p w:rsidR="00D64862" w:rsidRPr="00B12565" w:rsidRDefault="00722BD9" w:rsidP="002F0B9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Осложнения:</w:t>
      </w:r>
    </w:p>
    <w:p w:rsidR="00D64862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дыхательная недостаточность;</w:t>
      </w:r>
    </w:p>
    <w:p w:rsidR="00D64862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lastRenderedPageBreak/>
        <w:t xml:space="preserve"> вторичный амилоидоз;</w:t>
      </w:r>
    </w:p>
    <w:p w:rsidR="00D64862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 </w:t>
      </w:r>
      <w:proofErr w:type="spellStart"/>
      <w:r w:rsidRPr="00B12565">
        <w:rPr>
          <w:sz w:val="28"/>
          <w:szCs w:val="28"/>
        </w:rPr>
        <w:t>септикопиемия</w:t>
      </w:r>
      <w:proofErr w:type="spellEnd"/>
      <w:r w:rsidRPr="00B12565">
        <w:rPr>
          <w:sz w:val="28"/>
          <w:szCs w:val="28"/>
        </w:rPr>
        <w:t>;</w:t>
      </w:r>
    </w:p>
    <w:p w:rsidR="00722BD9" w:rsidRPr="00B12565" w:rsidRDefault="00722BD9" w:rsidP="002F0B9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легочное кровотечение.</w:t>
      </w:r>
    </w:p>
    <w:p w:rsidR="00616CB9" w:rsidRPr="00B12565" w:rsidRDefault="00616CB9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Клиническая картина сводится в основном к упорному, стойкому кашлю с выделением большого количества гнойной мокроты, лихорадочным подъемам температуры при задержке мокроты. Наиболее характерен кашель, главным образом в сырые холодные месяцы (зимний кашель), в виде приступов по утрам с выделением застоявшейся за ночь</w:t>
      </w:r>
      <w:r w:rsidR="002F0B95" w:rsidRPr="00B12565">
        <w:rPr>
          <w:sz w:val="28"/>
          <w:szCs w:val="28"/>
        </w:rPr>
        <w:t xml:space="preserve"> </w:t>
      </w:r>
      <w:r w:rsidRPr="00B12565">
        <w:rPr>
          <w:sz w:val="28"/>
          <w:szCs w:val="28"/>
        </w:rPr>
        <w:t xml:space="preserve">мокроты, а также при перемене положения тела. Мокрота гнойная, трехслойная, иногда до 1 литра и более в сутки, часто с примесью крови. Наличие гноя в </w:t>
      </w:r>
      <w:proofErr w:type="spellStart"/>
      <w:r w:rsidRPr="00B12565">
        <w:rPr>
          <w:sz w:val="28"/>
          <w:szCs w:val="28"/>
        </w:rPr>
        <w:t>бронхоэктазе</w:t>
      </w:r>
      <w:proofErr w:type="spellEnd"/>
      <w:r w:rsidRPr="00B12565">
        <w:rPr>
          <w:sz w:val="28"/>
          <w:szCs w:val="28"/>
        </w:rPr>
        <w:t xml:space="preserve"> может привести</w:t>
      </w:r>
      <w:r w:rsidR="0011293E" w:rsidRPr="00B12565">
        <w:rPr>
          <w:sz w:val="28"/>
          <w:szCs w:val="28"/>
        </w:rPr>
        <w:t xml:space="preserve"> к абсцессу легкого. У больного появляются слабость, быстрая утомляемость, одышка, что в дальнейшем может привести к развитию эмфиземы легких, затем легочно-сердечной недостаточности.</w:t>
      </w:r>
    </w:p>
    <w:p w:rsidR="005E3B33" w:rsidRPr="00B12565" w:rsidRDefault="005E3B33" w:rsidP="002F0B95">
      <w:pPr>
        <w:spacing w:line="360" w:lineRule="auto"/>
        <w:ind w:firstLine="709"/>
        <w:jc w:val="both"/>
        <w:rPr>
          <w:sz w:val="28"/>
          <w:szCs w:val="28"/>
        </w:rPr>
      </w:pPr>
    </w:p>
    <w:p w:rsidR="004F73B0" w:rsidRPr="00B12565" w:rsidRDefault="005E3B33" w:rsidP="002F0B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2565">
        <w:rPr>
          <w:b/>
          <w:bCs/>
          <w:sz w:val="28"/>
          <w:szCs w:val="28"/>
        </w:rPr>
        <w:t>1.1</w:t>
      </w:r>
      <w:r w:rsidR="004F73B0" w:rsidRPr="00B12565">
        <w:rPr>
          <w:b/>
          <w:bCs/>
          <w:sz w:val="28"/>
          <w:szCs w:val="28"/>
        </w:rPr>
        <w:t xml:space="preserve"> Лечебно</w:t>
      </w:r>
      <w:r w:rsidR="00796E0D" w:rsidRPr="00B12565">
        <w:rPr>
          <w:b/>
          <w:bCs/>
          <w:sz w:val="28"/>
          <w:szCs w:val="28"/>
        </w:rPr>
        <w:t>-</w:t>
      </w:r>
      <w:r w:rsidR="004F73B0" w:rsidRPr="00B12565">
        <w:rPr>
          <w:b/>
          <w:bCs/>
          <w:sz w:val="28"/>
          <w:szCs w:val="28"/>
        </w:rPr>
        <w:t>физическая культура при бронхоэктати</w:t>
      </w:r>
      <w:r w:rsidR="00D64862" w:rsidRPr="00B12565">
        <w:rPr>
          <w:b/>
          <w:bCs/>
          <w:sz w:val="28"/>
          <w:szCs w:val="28"/>
        </w:rPr>
        <w:t>ческой болезни</w:t>
      </w:r>
    </w:p>
    <w:p w:rsidR="004F73B0" w:rsidRPr="00B12565" w:rsidRDefault="004F73B0" w:rsidP="002F0B95">
      <w:pPr>
        <w:spacing w:line="360" w:lineRule="auto"/>
        <w:ind w:firstLine="709"/>
        <w:jc w:val="both"/>
        <w:rPr>
          <w:sz w:val="28"/>
          <w:szCs w:val="28"/>
        </w:rPr>
      </w:pPr>
    </w:p>
    <w:p w:rsidR="0011293E" w:rsidRPr="00B12565" w:rsidRDefault="0011293E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Задачи ЛФК: общее укрепление организма, стимуляция более полного выделения мокроты, улучшение вентиляции и газообмена в легких, тренировка дыхательных мышц, укрепление миокарда.</w:t>
      </w:r>
    </w:p>
    <w:p w:rsidR="0011293E" w:rsidRPr="00B12565" w:rsidRDefault="0011293E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В методике ЛФК при бронхоэктатической болезни главное место занимают дренажные упражнения и дренажные положения тела – постуральный дренаж – все это способствует более эффективному удалению из легких патологического секрета. В зависимости от локализации патологического процесса существуют различные положения и упражнения. Для создания лучшего оттока патологического секрета из пораженной</w:t>
      </w:r>
      <w:r w:rsidR="002F0B95" w:rsidRPr="00B12565">
        <w:rPr>
          <w:sz w:val="28"/>
          <w:szCs w:val="28"/>
        </w:rPr>
        <w:t xml:space="preserve"> </w:t>
      </w:r>
      <w:r w:rsidRPr="00B12565">
        <w:rPr>
          <w:b/>
          <w:bCs/>
          <w:sz w:val="28"/>
          <w:szCs w:val="28"/>
        </w:rPr>
        <w:t xml:space="preserve">верхней доли правого легкого </w:t>
      </w:r>
      <w:r w:rsidRPr="00B12565">
        <w:rPr>
          <w:sz w:val="28"/>
          <w:szCs w:val="28"/>
        </w:rPr>
        <w:t>необходимо, чтобы больной</w:t>
      </w:r>
      <w:r w:rsidR="00640CEA" w:rsidRPr="00B12565">
        <w:rPr>
          <w:sz w:val="28"/>
          <w:szCs w:val="28"/>
        </w:rPr>
        <w:t>,</w:t>
      </w:r>
      <w:r w:rsidRPr="00B12565">
        <w:rPr>
          <w:sz w:val="28"/>
          <w:szCs w:val="28"/>
        </w:rPr>
        <w:t xml:space="preserve"> сидя на стуле или лежа наклонял туловище влево с одновременным поворотом</w:t>
      </w:r>
      <w:r w:rsidR="00640CEA" w:rsidRPr="00B12565">
        <w:rPr>
          <w:sz w:val="28"/>
          <w:szCs w:val="28"/>
        </w:rPr>
        <w:t xml:space="preserve"> его на 45° вперед, при этом рука с больной стороны должна быть поднята вверх. В этом положении, откашливаясь, он задерживается на несколько секунд, а инструктор (или при самостоятельных занятиях другой больной, </w:t>
      </w:r>
      <w:r w:rsidR="00640CEA" w:rsidRPr="00B12565">
        <w:rPr>
          <w:sz w:val="28"/>
          <w:szCs w:val="28"/>
        </w:rPr>
        <w:lastRenderedPageBreak/>
        <w:t xml:space="preserve">родственник) надавливает синхронно с кашлевыми толчками на верхнюю часть грудной клетки, механически способствуя выведению мокроты. Дренирование полости, находящейся </w:t>
      </w:r>
      <w:r w:rsidR="00640CEA" w:rsidRPr="00B12565">
        <w:rPr>
          <w:b/>
          <w:bCs/>
          <w:sz w:val="28"/>
          <w:szCs w:val="28"/>
        </w:rPr>
        <w:t>в верхней доле</w:t>
      </w:r>
      <w:r w:rsidR="00640CEA" w:rsidRPr="00B12565">
        <w:rPr>
          <w:sz w:val="28"/>
          <w:szCs w:val="28"/>
        </w:rPr>
        <w:t>, производится, когда больной</w:t>
      </w:r>
      <w:r w:rsidR="00075AE6" w:rsidRPr="00B12565">
        <w:rPr>
          <w:sz w:val="28"/>
          <w:szCs w:val="28"/>
        </w:rPr>
        <w:t xml:space="preserve"> лежит на здоровом боку. При этом головной конец кровати опущен на 25-</w:t>
      </w:r>
      <w:smartTag w:uri="urn:schemas-microsoft-com:office:smarttags" w:element="metricconverter">
        <w:smartTagPr>
          <w:attr w:name="ProductID" w:val="30 см"/>
        </w:smartTagPr>
        <w:r w:rsidR="00075AE6" w:rsidRPr="00B12565">
          <w:rPr>
            <w:sz w:val="28"/>
            <w:szCs w:val="28"/>
          </w:rPr>
          <w:t>30 см</w:t>
        </w:r>
      </w:smartTag>
      <w:r w:rsidR="00075AE6" w:rsidRPr="00B12565">
        <w:rPr>
          <w:sz w:val="28"/>
          <w:szCs w:val="28"/>
        </w:rPr>
        <w:t>, рука со стороны поражения поднята вверх (вдох). На выдохе, чтобы предупредить затекание мокроты в здоровое легкое, больной медленно поворачивается на живот; в этом положении он находится несколько секунд и кашляет. Инструктор в это время синхронно с кашлевыми толчками надавливает на верхнюю часть грудной клетки.</w:t>
      </w:r>
    </w:p>
    <w:p w:rsidR="00C60D50" w:rsidRPr="00B12565" w:rsidRDefault="00075AE6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С учетом топографии бронхов </w:t>
      </w:r>
      <w:r w:rsidRPr="00B12565">
        <w:rPr>
          <w:b/>
          <w:bCs/>
          <w:sz w:val="28"/>
          <w:szCs w:val="28"/>
        </w:rPr>
        <w:t xml:space="preserve">средней доли </w:t>
      </w:r>
      <w:r w:rsidRPr="00B12565">
        <w:rPr>
          <w:sz w:val="28"/>
          <w:szCs w:val="28"/>
        </w:rPr>
        <w:t>для ее дренирования больному, сидящему на кушетке (ножной конец кушетки или кровати приподнят на 20-</w:t>
      </w:r>
      <w:smartTag w:uri="urn:schemas-microsoft-com:office:smarttags" w:element="metricconverter">
        <w:smartTagPr>
          <w:attr w:name="ProductID" w:val="30 см"/>
        </w:smartTagPr>
        <w:r w:rsidRPr="00B12565">
          <w:rPr>
            <w:sz w:val="28"/>
            <w:szCs w:val="28"/>
          </w:rPr>
          <w:t>30 см</w:t>
        </w:r>
      </w:smartTag>
      <w:r w:rsidRPr="00B12565">
        <w:rPr>
          <w:sz w:val="28"/>
          <w:szCs w:val="28"/>
        </w:rPr>
        <w:t>), необходимо медленно полностью откинуться назад. Инструктор при этом легко надавливает на переднюю поверхность грудной клетки, способствуя продвижению мокроты на выдохе; покашливая, бол</w:t>
      </w:r>
      <w:r w:rsidR="00547E12" w:rsidRPr="00B12565">
        <w:rPr>
          <w:sz w:val="28"/>
          <w:szCs w:val="28"/>
        </w:rPr>
        <w:t>ь</w:t>
      </w:r>
      <w:r w:rsidRPr="00B12565">
        <w:rPr>
          <w:sz w:val="28"/>
          <w:szCs w:val="28"/>
        </w:rPr>
        <w:t>ной делает повороты туловища в</w:t>
      </w:r>
      <w:r w:rsidR="00547E12" w:rsidRPr="00B12565">
        <w:rPr>
          <w:sz w:val="28"/>
          <w:szCs w:val="28"/>
        </w:rPr>
        <w:t>лево и вперед. Поднимаясь с кушетки, он наклоняется вперед, стремясь руками коснуться стоп. Во время наклонов вперед больной выделяет мокроту. Инструктор во время покашливания больного надавливает на область средней доли (переднебоковая поверхность грудной клетки) синхронно с кашлевыми толчками. Затем следует пауза от 30 с до 1 мин и повторение упражнения до 3-4 раз.</w:t>
      </w:r>
    </w:p>
    <w:p w:rsidR="00547E12" w:rsidRPr="00B12565" w:rsidRDefault="00547E12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Дренирование </w:t>
      </w:r>
      <w:r w:rsidRPr="00B12565">
        <w:rPr>
          <w:b/>
          <w:bCs/>
          <w:sz w:val="28"/>
          <w:szCs w:val="28"/>
        </w:rPr>
        <w:t xml:space="preserve">правой нижней доли </w:t>
      </w:r>
      <w:r w:rsidRPr="00B12565">
        <w:rPr>
          <w:sz w:val="28"/>
          <w:szCs w:val="28"/>
        </w:rPr>
        <w:t>легкого осуществляется из положения больного лежа на животе с опущенным головным концом кушетки или кровати на 30-</w:t>
      </w:r>
      <w:smartTag w:uri="urn:schemas-microsoft-com:office:smarttags" w:element="metricconverter">
        <w:smartTagPr>
          <w:attr w:name="ProductID" w:val="40 см"/>
        </w:smartTagPr>
        <w:r w:rsidRPr="00B12565">
          <w:rPr>
            <w:sz w:val="28"/>
            <w:szCs w:val="28"/>
          </w:rPr>
          <w:t>40 см</w:t>
        </w:r>
      </w:smartTag>
      <w:r w:rsidRPr="00B12565">
        <w:rPr>
          <w:sz w:val="28"/>
          <w:szCs w:val="28"/>
        </w:rPr>
        <w:t>, руки опущены иногда до пола. При отведении правой руки в сторону, больной делает</w:t>
      </w:r>
      <w:r w:rsidR="00093F23" w:rsidRPr="00B12565">
        <w:rPr>
          <w:sz w:val="28"/>
          <w:szCs w:val="28"/>
        </w:rPr>
        <w:t xml:space="preserve"> медленный полуповорот на левый бок, глубокий вдох, затем на медленном выдохе с покашливанием возвращается в исходное положение. Инструктор синхронно с кашлевыми толчками надавливает руками на нижние отделы грудной клетки. </w:t>
      </w:r>
    </w:p>
    <w:p w:rsidR="00C60D50" w:rsidRPr="00B12565" w:rsidRDefault="00093F23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Также хорошо мокрота отделяется при поражении правой нижней доли легкого из положения больного на левом боку (ножной конец кровати поднят). На вдохе больной поднимает вверх правую руку, на выдохе – с </w:t>
      </w:r>
      <w:r w:rsidRPr="00B12565">
        <w:rPr>
          <w:sz w:val="28"/>
          <w:szCs w:val="28"/>
        </w:rPr>
        <w:lastRenderedPageBreak/>
        <w:t xml:space="preserve">покашливанием он надавливает ею на боковой и нижний отделы грудной клетки толчкообразно, синхронно с кашлем. Инструктор в это время слегка поколачивает по </w:t>
      </w:r>
      <w:proofErr w:type="spellStart"/>
      <w:r w:rsidRPr="00B12565">
        <w:rPr>
          <w:sz w:val="28"/>
          <w:szCs w:val="28"/>
        </w:rPr>
        <w:t>заднесреднему</w:t>
      </w:r>
      <w:proofErr w:type="spellEnd"/>
      <w:r w:rsidRPr="00B12565">
        <w:rPr>
          <w:sz w:val="28"/>
          <w:szCs w:val="28"/>
        </w:rPr>
        <w:t xml:space="preserve"> отделу грудной клетки между лопатками, способствуя тем самым отделению мокроты от стенок бронхов.</w:t>
      </w:r>
    </w:p>
    <w:p w:rsidR="00093F23" w:rsidRPr="00B12565" w:rsidRDefault="00093F23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Выполнение больным динамических дыхательных упражнений, стоя на четвереньках, способствует дренированию бронхов при двустороннем поражении бронхов. Рекомендуется следующее упражнение: на выдохе, сгибая руки, опустить верхнюю часть туловища, таз поднять как можно выше (имитация </w:t>
      </w:r>
      <w:proofErr w:type="spellStart"/>
      <w:r w:rsidRPr="00B12565">
        <w:rPr>
          <w:sz w:val="28"/>
          <w:szCs w:val="28"/>
        </w:rPr>
        <w:t>подлезания</w:t>
      </w:r>
      <w:proofErr w:type="spellEnd"/>
      <w:r w:rsidRPr="00B12565">
        <w:rPr>
          <w:sz w:val="28"/>
          <w:szCs w:val="28"/>
        </w:rPr>
        <w:t>). В конце выдоха, покашливая, больной возвращается</w:t>
      </w:r>
      <w:r w:rsidR="00B84DF1" w:rsidRPr="00B12565">
        <w:rPr>
          <w:sz w:val="28"/>
          <w:szCs w:val="28"/>
        </w:rPr>
        <w:t xml:space="preserve"> в исходное положение – вдох. Из основного положения на вдохе больной поочередно поднимает правую руку в сторону и вверх, одновременно опуская здоровую сторону туловища. На выдохе – наклон верхней части грудной клетки как можно ниже, таз поднять как можно выше (имитация </w:t>
      </w:r>
      <w:proofErr w:type="spellStart"/>
      <w:r w:rsidR="00B84DF1" w:rsidRPr="00B12565">
        <w:rPr>
          <w:sz w:val="28"/>
          <w:szCs w:val="28"/>
        </w:rPr>
        <w:t>подлезания</w:t>
      </w:r>
      <w:proofErr w:type="spellEnd"/>
      <w:r w:rsidR="00B84DF1" w:rsidRPr="00B12565">
        <w:rPr>
          <w:sz w:val="28"/>
          <w:szCs w:val="28"/>
        </w:rPr>
        <w:t>). В конце выдоха – покашливание.</w:t>
      </w:r>
    </w:p>
    <w:p w:rsidR="00B84DF1" w:rsidRPr="00B12565" w:rsidRDefault="00B84DF1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Особенно важно следить за улучшением вентиляции и состоянием бронхиального дерева нижних долей легких, поскольку это самые активные в функциональном отношении отделы и именно нижнедолевые </w:t>
      </w:r>
      <w:proofErr w:type="spellStart"/>
      <w:r w:rsidRPr="00B12565">
        <w:rPr>
          <w:sz w:val="28"/>
          <w:szCs w:val="28"/>
        </w:rPr>
        <w:t>бронхоэктазы</w:t>
      </w:r>
      <w:proofErr w:type="spellEnd"/>
      <w:r w:rsidRPr="00B12565">
        <w:rPr>
          <w:sz w:val="28"/>
          <w:szCs w:val="28"/>
        </w:rPr>
        <w:t xml:space="preserve"> чаще всего встречаются при гнойных заболеваниях легких. Регулярное выполнение больным 4-5 упражнений сразу после ликвидации острого воспалительного процесса</w:t>
      </w:r>
      <w:r w:rsidR="002B0EA6" w:rsidRPr="00B12565">
        <w:rPr>
          <w:sz w:val="28"/>
          <w:szCs w:val="28"/>
        </w:rPr>
        <w:t xml:space="preserve"> способствует быстрейшему удалению мокроты, восстановлению функции внешнего дыхания. Улучшению вентиляции нижних отделов легких и подвижности диафрагмы способствует выполнение больным упражнений из исходного положения сидя на стуле или лежа на кушетке: разводя руки в сторону, он делает глубокий вдох, </w:t>
      </w:r>
      <w:r w:rsidR="000F0DF2" w:rsidRPr="00B12565">
        <w:rPr>
          <w:sz w:val="28"/>
          <w:szCs w:val="28"/>
        </w:rPr>
        <w:t>затем на выдохе поочередно подтягивает к грудной клетке ноги, согнутые в коленях, в конце выдоха – покашливание и выведение мокроты. В этом же положении (или в исходном положении сидя или лежа) обучению больного правильному вдоху и выдоху способствует упражнение, когда, глубоко вдохнув, он делает медленный выдох, руками надавливая на нижние и средние отделы грудной клетки.</w:t>
      </w:r>
    </w:p>
    <w:p w:rsidR="009B49E5" w:rsidRPr="00B12565" w:rsidRDefault="009B49E5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lastRenderedPageBreak/>
        <w:t>ЛФК противопоказана в поздние периоды бронхоэктатической болезни, когда возможны легочные кровотечения, распространение гноя и ухудшение состояния больного.</w:t>
      </w:r>
    </w:p>
    <w:p w:rsidR="00C60D50" w:rsidRPr="00B12565" w:rsidRDefault="00C60D50" w:rsidP="002F0B95">
      <w:pPr>
        <w:spacing w:line="360" w:lineRule="auto"/>
        <w:ind w:firstLine="709"/>
        <w:jc w:val="both"/>
        <w:rPr>
          <w:sz w:val="28"/>
          <w:szCs w:val="28"/>
        </w:rPr>
      </w:pPr>
    </w:p>
    <w:p w:rsidR="00F02ECE" w:rsidRPr="00B12565" w:rsidRDefault="00D43B68" w:rsidP="002F0B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2565">
        <w:rPr>
          <w:b/>
          <w:bCs/>
          <w:sz w:val="28"/>
          <w:szCs w:val="28"/>
        </w:rPr>
        <w:t>1.</w:t>
      </w:r>
      <w:r w:rsidR="005E3B33" w:rsidRPr="00B12565">
        <w:rPr>
          <w:b/>
          <w:bCs/>
          <w:sz w:val="28"/>
          <w:szCs w:val="28"/>
        </w:rPr>
        <w:t>2</w:t>
      </w:r>
      <w:r w:rsidR="004F73B0" w:rsidRPr="00B12565">
        <w:rPr>
          <w:b/>
          <w:bCs/>
          <w:sz w:val="28"/>
          <w:szCs w:val="28"/>
        </w:rPr>
        <w:t xml:space="preserve"> Диспансеризация</w:t>
      </w:r>
      <w:r w:rsidR="002F0B95" w:rsidRPr="00B12565">
        <w:rPr>
          <w:b/>
          <w:bCs/>
          <w:sz w:val="28"/>
          <w:szCs w:val="28"/>
        </w:rPr>
        <w:t xml:space="preserve"> </w:t>
      </w:r>
      <w:r w:rsidR="004F73B0" w:rsidRPr="00B12565">
        <w:rPr>
          <w:b/>
          <w:bCs/>
          <w:sz w:val="28"/>
          <w:szCs w:val="28"/>
        </w:rPr>
        <w:t>больных с бронхоэктатической</w:t>
      </w:r>
      <w:r w:rsidR="00F02ECE" w:rsidRPr="00B12565">
        <w:rPr>
          <w:b/>
          <w:bCs/>
          <w:sz w:val="28"/>
          <w:szCs w:val="28"/>
        </w:rPr>
        <w:t xml:space="preserve"> болезнь</w:t>
      </w:r>
      <w:r w:rsidR="004F73B0" w:rsidRPr="00B12565">
        <w:rPr>
          <w:b/>
          <w:bCs/>
          <w:sz w:val="28"/>
          <w:szCs w:val="28"/>
        </w:rPr>
        <w:t>ю</w:t>
      </w:r>
    </w:p>
    <w:p w:rsidR="00D43B68" w:rsidRPr="00B12565" w:rsidRDefault="00D43B68" w:rsidP="002F0B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02ECE" w:rsidRPr="00B12565" w:rsidRDefault="008933E2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Профилактика заболевания</w:t>
      </w:r>
    </w:p>
    <w:p w:rsidR="004F73B0" w:rsidRPr="00B12565" w:rsidRDefault="00F02ECE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  <w:lang w:val="en-US"/>
        </w:rPr>
        <w:t>I</w:t>
      </w:r>
      <w:r w:rsidRPr="00B12565">
        <w:rPr>
          <w:sz w:val="28"/>
          <w:szCs w:val="28"/>
        </w:rPr>
        <w:t>. С локальными изменениями и редкими (не более 2 раз в год) о</w:t>
      </w:r>
      <w:r w:rsidR="004F73B0" w:rsidRPr="00B12565">
        <w:rPr>
          <w:sz w:val="28"/>
          <w:szCs w:val="28"/>
        </w:rPr>
        <w:t>бострениями. ДН-1</w:t>
      </w:r>
      <w:r w:rsidRPr="00B12565">
        <w:rPr>
          <w:sz w:val="28"/>
          <w:szCs w:val="28"/>
        </w:rPr>
        <w:t>: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3 раза в год, терапевт, пульмонолог;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пульмонолог, ЛОР, торакальный хи</w:t>
      </w:r>
      <w:r w:rsidR="004F73B0" w:rsidRPr="00B12565">
        <w:rPr>
          <w:sz w:val="28"/>
          <w:szCs w:val="28"/>
        </w:rPr>
        <w:t>рург, стоматолог - 1 раз в год,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фтизиатр - по показаниям;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ОАК, ОА мокроты и на БК, флюорограф</w:t>
      </w:r>
      <w:r w:rsidR="004F73B0" w:rsidRPr="00B12565">
        <w:rPr>
          <w:sz w:val="28"/>
          <w:szCs w:val="28"/>
        </w:rPr>
        <w:t>ия, спирография - 2 раза в год.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Биохимический анализ крови на </w:t>
      </w:r>
      <w:proofErr w:type="spellStart"/>
      <w:r w:rsidRPr="00B12565">
        <w:rPr>
          <w:sz w:val="28"/>
          <w:szCs w:val="28"/>
        </w:rPr>
        <w:t>острофазовые</w:t>
      </w:r>
      <w:proofErr w:type="spellEnd"/>
      <w:r w:rsidRPr="00B12565">
        <w:rPr>
          <w:sz w:val="28"/>
          <w:szCs w:val="28"/>
        </w:rPr>
        <w:t xml:space="preserve"> реакции, 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ЭКГ - 1 раз в год. 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Бронхоскопия, томография - по показаниям. 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Перед </w:t>
      </w:r>
      <w:proofErr w:type="spellStart"/>
      <w:r w:rsidRPr="00B12565">
        <w:rPr>
          <w:sz w:val="28"/>
          <w:szCs w:val="28"/>
        </w:rPr>
        <w:t>противорецидивной</w:t>
      </w:r>
      <w:proofErr w:type="spellEnd"/>
      <w:r w:rsidRPr="00B12565">
        <w:rPr>
          <w:sz w:val="28"/>
          <w:szCs w:val="28"/>
        </w:rPr>
        <w:t xml:space="preserve"> терапией и антибиотиками - посев мокроты на флору и на чувствительность;</w:t>
      </w:r>
      <w:r w:rsidR="004F73B0" w:rsidRPr="00B12565">
        <w:rPr>
          <w:sz w:val="28"/>
          <w:szCs w:val="28"/>
        </w:rPr>
        <w:t xml:space="preserve"> </w:t>
      </w:r>
      <w:proofErr w:type="spellStart"/>
      <w:r w:rsidRPr="00B12565">
        <w:rPr>
          <w:sz w:val="28"/>
          <w:szCs w:val="28"/>
        </w:rPr>
        <w:t>противорецидивное</w:t>
      </w:r>
      <w:proofErr w:type="spellEnd"/>
      <w:r w:rsidRPr="00B12565">
        <w:rPr>
          <w:sz w:val="28"/>
          <w:szCs w:val="28"/>
        </w:rPr>
        <w:t xml:space="preserve"> лечение - 2 раза в год в весенне-осенний период, при ОРВИ и гриппе, антибактериальная терапия, дренажная гимнастика, ЛФК, санация трахеобронхиального дерева, общеукрепляющая и стимулирующая терапия. Питание с повышенным содержанием белков и витаминов, 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санаторно-курортное лечение;</w:t>
      </w:r>
    </w:p>
    <w:p w:rsidR="004F73B0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снижение временной нетрудоспособности. Нормализация или улучшение клинических показате</w:t>
      </w:r>
      <w:r w:rsidR="004F73B0" w:rsidRPr="00B12565">
        <w:rPr>
          <w:sz w:val="28"/>
          <w:szCs w:val="28"/>
        </w:rPr>
        <w:t>лей вентиляционной способности.</w:t>
      </w:r>
    </w:p>
    <w:p w:rsidR="00F02ECE" w:rsidRPr="00B12565" w:rsidRDefault="00F02ECE" w:rsidP="002F0B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Выздоровление. Перевод в группу Д</w:t>
      </w:r>
      <w:r w:rsidRPr="00B12565">
        <w:rPr>
          <w:sz w:val="28"/>
          <w:szCs w:val="28"/>
          <w:lang w:val="en-US"/>
        </w:rPr>
        <w:t>II</w:t>
      </w:r>
      <w:r w:rsidRPr="00B12565">
        <w:rPr>
          <w:sz w:val="28"/>
          <w:szCs w:val="28"/>
        </w:rPr>
        <w:t>.</w:t>
      </w:r>
    </w:p>
    <w:p w:rsidR="004F73B0" w:rsidRPr="00B12565" w:rsidRDefault="00F02ECE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  <w:lang w:val="en-US"/>
        </w:rPr>
        <w:t>II</w:t>
      </w:r>
      <w:r w:rsidRPr="00B12565">
        <w:rPr>
          <w:sz w:val="28"/>
          <w:szCs w:val="28"/>
        </w:rPr>
        <w:t>. С распространенными изменениями и частыми (более 3 раз в год) обострениями (Д</w:t>
      </w:r>
      <w:r w:rsidRPr="00B12565">
        <w:rPr>
          <w:sz w:val="28"/>
          <w:szCs w:val="28"/>
          <w:lang w:val="en-US"/>
        </w:rPr>
        <w:t>III</w:t>
      </w:r>
      <w:r w:rsidRPr="00B12565">
        <w:rPr>
          <w:sz w:val="28"/>
          <w:szCs w:val="28"/>
        </w:rPr>
        <w:t>):</w:t>
      </w:r>
    </w:p>
    <w:p w:rsidR="004F73B0" w:rsidRPr="00B12565" w:rsidRDefault="00F02ECE" w:rsidP="002F0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1-4 раза в год, терапевт, пульмонолог;</w:t>
      </w:r>
    </w:p>
    <w:p w:rsidR="004F73B0" w:rsidRPr="00B12565" w:rsidRDefault="00F02ECE" w:rsidP="002F0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lastRenderedPageBreak/>
        <w:t xml:space="preserve">торакальный хирург, ЛОР, стоматолог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1 раз в год, </w:t>
      </w:r>
    </w:p>
    <w:p w:rsidR="004F73B0" w:rsidRPr="00B12565" w:rsidRDefault="00F02ECE" w:rsidP="002F0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пульмонолог, фтизиатр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по показаниям;</w:t>
      </w:r>
    </w:p>
    <w:p w:rsidR="004F73B0" w:rsidRPr="00B12565" w:rsidRDefault="00F02ECE" w:rsidP="002F0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ОАК, ОА мокроты и на БК, флюорограф</w:t>
      </w:r>
      <w:r w:rsidR="004F73B0" w:rsidRPr="00B12565">
        <w:rPr>
          <w:sz w:val="28"/>
          <w:szCs w:val="28"/>
        </w:rPr>
        <w:t>ия, спирография – 2 раза в год.</w:t>
      </w:r>
    </w:p>
    <w:p w:rsidR="004F73B0" w:rsidRPr="00B12565" w:rsidRDefault="00F02ECE" w:rsidP="002F0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Биохимический анализ крови на </w:t>
      </w:r>
      <w:proofErr w:type="spellStart"/>
      <w:r w:rsidRPr="00B12565">
        <w:rPr>
          <w:sz w:val="28"/>
          <w:szCs w:val="28"/>
        </w:rPr>
        <w:t>острофазовые</w:t>
      </w:r>
      <w:proofErr w:type="spellEnd"/>
      <w:r w:rsidRPr="00B12565">
        <w:rPr>
          <w:sz w:val="28"/>
          <w:szCs w:val="28"/>
        </w:rPr>
        <w:t xml:space="preserve"> реакции, ЭКГ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1 раз в год. Бронхоскопия, томография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по показаниям. Перед </w:t>
      </w:r>
      <w:proofErr w:type="spellStart"/>
      <w:r w:rsidRPr="00B12565">
        <w:rPr>
          <w:sz w:val="28"/>
          <w:szCs w:val="28"/>
        </w:rPr>
        <w:t>противорецидивной</w:t>
      </w:r>
      <w:proofErr w:type="spellEnd"/>
      <w:r w:rsidRPr="00B12565">
        <w:rPr>
          <w:sz w:val="28"/>
          <w:szCs w:val="28"/>
        </w:rPr>
        <w:t xml:space="preserve"> терапией и антибиотиками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посев мокроты на флору и на чувствительность. Биохимический анализ крови на общий белок, белковые фракции, сахар, остаточный азот, </w:t>
      </w:r>
      <w:proofErr w:type="spellStart"/>
      <w:r w:rsidRPr="00B12565">
        <w:rPr>
          <w:sz w:val="28"/>
          <w:szCs w:val="28"/>
        </w:rPr>
        <w:t>креатинин</w:t>
      </w:r>
      <w:proofErr w:type="spellEnd"/>
      <w:r w:rsidRPr="00B12565">
        <w:rPr>
          <w:sz w:val="28"/>
          <w:szCs w:val="28"/>
        </w:rPr>
        <w:t xml:space="preserve">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раз в год;</w:t>
      </w:r>
    </w:p>
    <w:p w:rsidR="004F73B0" w:rsidRPr="00B12565" w:rsidRDefault="00F02ECE" w:rsidP="002F0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12565">
        <w:rPr>
          <w:sz w:val="28"/>
          <w:szCs w:val="28"/>
        </w:rPr>
        <w:t>противорецидивное</w:t>
      </w:r>
      <w:proofErr w:type="spellEnd"/>
      <w:r w:rsidRPr="00B12565">
        <w:rPr>
          <w:sz w:val="28"/>
          <w:szCs w:val="28"/>
        </w:rPr>
        <w:t xml:space="preserve"> лечение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2 раза в год в </w:t>
      </w:r>
      <w:r w:rsidR="004F73B0" w:rsidRPr="00B12565">
        <w:rPr>
          <w:sz w:val="28"/>
          <w:szCs w:val="28"/>
        </w:rPr>
        <w:t>_</w:t>
      </w:r>
      <w:proofErr w:type="spellStart"/>
      <w:r w:rsidR="004F73B0" w:rsidRPr="00B12565">
        <w:rPr>
          <w:sz w:val="28"/>
          <w:szCs w:val="28"/>
        </w:rPr>
        <w:t>есеннее</w:t>
      </w:r>
      <w:proofErr w:type="spellEnd"/>
      <w:r w:rsidRPr="00B12565">
        <w:rPr>
          <w:sz w:val="28"/>
          <w:szCs w:val="28"/>
        </w:rPr>
        <w:t>-осенний период, при ОРВИ и гриппе, антибактериальная терапия, дренажная гимнастика, ЛФК, санация трахеобронхиального дерева, общеукрепляющая и стимулирующая терапия. Питание с повышенным содержанием белков и витаминов, санаторно-курортное лечение;</w:t>
      </w:r>
    </w:p>
    <w:p w:rsidR="00F02ECE" w:rsidRPr="00B12565" w:rsidRDefault="00F02ECE" w:rsidP="002F0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улучшение клинической картины. Полная или частичная реабилитация. Снижение временной нетрудоспособности.</w:t>
      </w:r>
    </w:p>
    <w:p w:rsidR="004F73B0" w:rsidRPr="00B12565" w:rsidRDefault="00F02ECE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  <w:lang w:val="en-US"/>
        </w:rPr>
        <w:t>III</w:t>
      </w:r>
      <w:r w:rsidRPr="00B12565">
        <w:rPr>
          <w:sz w:val="28"/>
          <w:szCs w:val="28"/>
        </w:rPr>
        <w:t xml:space="preserve">. С ограниченными </w:t>
      </w:r>
      <w:proofErr w:type="spellStart"/>
      <w:r w:rsidRPr="00B12565">
        <w:rPr>
          <w:sz w:val="28"/>
          <w:szCs w:val="28"/>
        </w:rPr>
        <w:t>бронхоэктазами</w:t>
      </w:r>
      <w:proofErr w:type="spellEnd"/>
      <w:r w:rsidRPr="00B12565">
        <w:rPr>
          <w:sz w:val="28"/>
          <w:szCs w:val="28"/>
        </w:rPr>
        <w:t xml:space="preserve"> (Д</w:t>
      </w:r>
      <w:r w:rsidRPr="00B12565">
        <w:rPr>
          <w:sz w:val="28"/>
          <w:szCs w:val="28"/>
          <w:lang w:val="en-US"/>
        </w:rPr>
        <w:t>II</w:t>
      </w:r>
      <w:r w:rsidRPr="00B12565">
        <w:rPr>
          <w:sz w:val="28"/>
          <w:szCs w:val="28"/>
        </w:rPr>
        <w:t>):</w:t>
      </w:r>
    </w:p>
    <w:p w:rsidR="004F73B0" w:rsidRPr="00B12565" w:rsidRDefault="00F02ECE" w:rsidP="002F0B9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1 раз в год терапевт;</w:t>
      </w:r>
    </w:p>
    <w:p w:rsidR="004F73B0" w:rsidRPr="00B12565" w:rsidRDefault="00F02ECE" w:rsidP="002F0B9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пульмонолог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по показаниям;</w:t>
      </w:r>
    </w:p>
    <w:p w:rsidR="00F02ECE" w:rsidRPr="00B12565" w:rsidRDefault="00F02ECE" w:rsidP="002F0B9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спирография, ОА мокроты </w:t>
      </w:r>
      <w:r w:rsidR="004F73B0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раз в год. </w:t>
      </w:r>
      <w:r w:rsidR="00C73FDC" w:rsidRPr="00B12565">
        <w:rPr>
          <w:sz w:val="28"/>
          <w:szCs w:val="28"/>
        </w:rPr>
        <w:t>Томография – по показаниям.</w:t>
      </w:r>
    </w:p>
    <w:p w:rsidR="00F02ECE" w:rsidRPr="00B12565" w:rsidRDefault="00B645D9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Профилактика данного заболевания делится на первичную и вторичную.</w:t>
      </w:r>
    </w:p>
    <w:p w:rsidR="00B645D9" w:rsidRPr="00B12565" w:rsidRDefault="00B645D9" w:rsidP="002F0B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12565">
        <w:rPr>
          <w:i/>
          <w:iCs/>
          <w:sz w:val="28"/>
          <w:szCs w:val="28"/>
        </w:rPr>
        <w:t>Первичная профилактика включает:</w:t>
      </w:r>
    </w:p>
    <w:p w:rsidR="00B645D9" w:rsidRPr="00B12565" w:rsidRDefault="00B645D9" w:rsidP="002F0B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закаливание организма, </w:t>
      </w:r>
    </w:p>
    <w:p w:rsidR="00B645D9" w:rsidRPr="00B12565" w:rsidRDefault="00B645D9" w:rsidP="002F0B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предупреждение и своевременное лечение ОРЗ,</w:t>
      </w:r>
    </w:p>
    <w:p w:rsidR="00B645D9" w:rsidRPr="00B12565" w:rsidRDefault="00B645D9" w:rsidP="002F0B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исключение вредных привычек,</w:t>
      </w:r>
    </w:p>
    <w:p w:rsidR="00B645D9" w:rsidRPr="00B12565" w:rsidRDefault="00B645D9" w:rsidP="002F0B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двигательная активность,</w:t>
      </w:r>
    </w:p>
    <w:p w:rsidR="00B645D9" w:rsidRPr="00B12565" w:rsidRDefault="00B645D9" w:rsidP="002F0B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санация зубов, хронических очагов инфекции в носоглотке.</w:t>
      </w:r>
    </w:p>
    <w:p w:rsidR="00B645D9" w:rsidRPr="00B12565" w:rsidRDefault="00B645D9" w:rsidP="002F0B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12565">
        <w:rPr>
          <w:i/>
          <w:iCs/>
          <w:sz w:val="28"/>
          <w:szCs w:val="28"/>
        </w:rPr>
        <w:lastRenderedPageBreak/>
        <w:t>Вторичная профилактика:</w:t>
      </w:r>
    </w:p>
    <w:p w:rsidR="00B645D9" w:rsidRPr="00B12565" w:rsidRDefault="00B645D9" w:rsidP="002F0B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диспансерное наблюдение,</w:t>
      </w:r>
    </w:p>
    <w:p w:rsidR="00B645D9" w:rsidRPr="00B12565" w:rsidRDefault="00B645D9" w:rsidP="002F0B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12565">
        <w:rPr>
          <w:sz w:val="28"/>
          <w:szCs w:val="28"/>
        </w:rPr>
        <w:t>противорецидивное</w:t>
      </w:r>
      <w:proofErr w:type="spellEnd"/>
      <w:r w:rsidRPr="00B12565">
        <w:rPr>
          <w:sz w:val="28"/>
          <w:szCs w:val="28"/>
        </w:rPr>
        <w:t xml:space="preserve"> лечение (ЛФК, физиотерапия, дыхательная гимнастика, отхаркивающие средства) два раза в год (весной и осенью).</w:t>
      </w:r>
    </w:p>
    <w:p w:rsidR="00F02ECE" w:rsidRPr="00B12565" w:rsidRDefault="00C47647" w:rsidP="002F0B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2565">
        <w:rPr>
          <w:sz w:val="28"/>
          <w:szCs w:val="28"/>
        </w:rPr>
        <w:br w:type="page"/>
      </w:r>
      <w:r w:rsidR="004F73B0" w:rsidRPr="00B12565">
        <w:rPr>
          <w:b/>
          <w:bCs/>
          <w:sz w:val="28"/>
          <w:szCs w:val="28"/>
        </w:rPr>
        <w:lastRenderedPageBreak/>
        <w:t>Заключение</w:t>
      </w:r>
    </w:p>
    <w:p w:rsidR="00B645D9" w:rsidRPr="00B12565" w:rsidRDefault="00B645D9" w:rsidP="002F0B95">
      <w:pPr>
        <w:spacing w:line="360" w:lineRule="auto"/>
        <w:ind w:firstLine="709"/>
        <w:jc w:val="both"/>
        <w:rPr>
          <w:sz w:val="28"/>
          <w:szCs w:val="28"/>
        </w:rPr>
      </w:pPr>
    </w:p>
    <w:p w:rsidR="00FF26B1" w:rsidRPr="00B12565" w:rsidRDefault="00B645D9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В заключении хочется</w:t>
      </w:r>
      <w:r w:rsidR="002F0B95" w:rsidRPr="00B12565">
        <w:rPr>
          <w:sz w:val="28"/>
          <w:szCs w:val="28"/>
        </w:rPr>
        <w:t xml:space="preserve"> </w:t>
      </w:r>
      <w:r w:rsidRPr="00B12565">
        <w:rPr>
          <w:sz w:val="28"/>
          <w:szCs w:val="28"/>
        </w:rPr>
        <w:t xml:space="preserve">сказать, что бронхоэктатическая болезнь – это тяжелое заболевание легких. Оно протекает с </w:t>
      </w:r>
      <w:r w:rsidR="00FF26B1" w:rsidRPr="00B12565">
        <w:rPr>
          <w:sz w:val="28"/>
          <w:szCs w:val="28"/>
        </w:rPr>
        <w:t>периодами обострений и ремиссий. Обострения протекают длительно, с осложнениями. К осложнениям бронхоэктатической болезни относят: спонтанный пневмоторакс, эмпиему плевры, абсцесс легкого, легочное кровотечение, анемию, хроническое легочное сердце, легочно-серд</w:t>
      </w:r>
      <w:r w:rsidR="00722BD9" w:rsidRPr="00B12565">
        <w:rPr>
          <w:sz w:val="28"/>
          <w:szCs w:val="28"/>
        </w:rPr>
        <w:t>е</w:t>
      </w:r>
      <w:r w:rsidR="00FF26B1" w:rsidRPr="00B12565">
        <w:rPr>
          <w:sz w:val="28"/>
          <w:szCs w:val="28"/>
        </w:rPr>
        <w:t>чную недостаточность, очаговый нефрит, амилоидоз почек. Поэтому чтобы снизить риск осложнений и уменьшить частоту обострений нужно обучить пациента:</w:t>
      </w:r>
    </w:p>
    <w:p w:rsidR="00FF26B1" w:rsidRPr="00B12565" w:rsidRDefault="00FF26B1" w:rsidP="002F0B9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пациент должен иметь представление о сущности болезни, причинах ее прогрессирования. Активное участие самого пациента и помощь семьи – необходимое условие эффективного лечения.</w:t>
      </w:r>
    </w:p>
    <w:p w:rsidR="00FF26B1" w:rsidRPr="00B12565" w:rsidRDefault="00FF26B1" w:rsidP="002F0B9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Необходимо убедить пациента отказаться от курения. Сам по себе отказ не будет гарантией излечения от болезни, но существенно замедлит темпы ее прогрессирования.</w:t>
      </w:r>
    </w:p>
    <w:p w:rsidR="00FF26B1" w:rsidRPr="00B12565" w:rsidRDefault="00FF26B1" w:rsidP="002F0B9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Одежда должна быть адекватна сезону и погоде. Белье должно быть из хлопка. В холодное время года нужно носить свитера из шерсти. Обувь должна быть </w:t>
      </w:r>
      <w:proofErr w:type="spellStart"/>
      <w:r w:rsidRPr="00B12565">
        <w:rPr>
          <w:sz w:val="28"/>
          <w:szCs w:val="28"/>
        </w:rPr>
        <w:t>непромокающая</w:t>
      </w:r>
      <w:proofErr w:type="spellEnd"/>
      <w:r w:rsidRPr="00B12565">
        <w:rPr>
          <w:sz w:val="28"/>
          <w:szCs w:val="28"/>
        </w:rPr>
        <w:t xml:space="preserve">, носки </w:t>
      </w:r>
      <w:r w:rsidR="00860804" w:rsidRPr="00B12565">
        <w:rPr>
          <w:sz w:val="28"/>
          <w:szCs w:val="28"/>
        </w:rPr>
        <w:t>–</w:t>
      </w:r>
      <w:r w:rsidRPr="00B12565">
        <w:rPr>
          <w:sz w:val="28"/>
          <w:szCs w:val="28"/>
        </w:rPr>
        <w:t xml:space="preserve"> хлопчатобу</w:t>
      </w:r>
      <w:r w:rsidR="00860804" w:rsidRPr="00B12565">
        <w:rPr>
          <w:sz w:val="28"/>
          <w:szCs w:val="28"/>
        </w:rPr>
        <w:t>мажные или шерстяные.</w:t>
      </w:r>
    </w:p>
    <w:p w:rsidR="00860804" w:rsidRPr="00B12565" w:rsidRDefault="00860804" w:rsidP="002F0B9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Питание дробное, 3-4 раза в сутки с адекватной физической нагрузке калорийностью, витаминами, микроэлементами. При высокой белковой ценности пищи сохраняется масса тела пациента.</w:t>
      </w:r>
    </w:p>
    <w:p w:rsidR="00860804" w:rsidRPr="00B12565" w:rsidRDefault="00860804" w:rsidP="002F0B9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Физические тренировки, дыхательная гимнастика поддерживают работоспособность дыхательных мышц, улучшают механику дыхания.</w:t>
      </w:r>
    </w:p>
    <w:p w:rsidR="00860804" w:rsidRPr="00B12565" w:rsidRDefault="00860804" w:rsidP="002F0B95">
      <w:pPr>
        <w:spacing w:line="360" w:lineRule="auto"/>
        <w:ind w:firstLine="709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Санаторно-курортное лечение проводится в теплое сухое время года на климатических курортах Южного берега Крыма, среднегорья (Кисловодск) или в местных санаториях (Бобруйск).</w:t>
      </w:r>
    </w:p>
    <w:p w:rsidR="00B77564" w:rsidRPr="00B12565" w:rsidRDefault="00C47647" w:rsidP="002F0B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2565">
        <w:rPr>
          <w:sz w:val="28"/>
          <w:szCs w:val="28"/>
        </w:rPr>
        <w:br w:type="page"/>
      </w:r>
      <w:r w:rsidR="00B77564" w:rsidRPr="00B12565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B77564" w:rsidRPr="00B12565" w:rsidRDefault="00B77564" w:rsidP="002F0B95">
      <w:pPr>
        <w:spacing w:line="360" w:lineRule="auto"/>
        <w:ind w:firstLine="709"/>
        <w:jc w:val="both"/>
        <w:rPr>
          <w:sz w:val="28"/>
          <w:szCs w:val="28"/>
        </w:rPr>
      </w:pP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Азов С.Х. Методологические основы физиотерапии: Учеб.</w:t>
      </w:r>
      <w:r w:rsidR="00C47647" w:rsidRPr="00B12565">
        <w:rPr>
          <w:sz w:val="28"/>
          <w:szCs w:val="28"/>
        </w:rPr>
        <w:t xml:space="preserve"> </w:t>
      </w:r>
      <w:r w:rsidRPr="00B12565">
        <w:rPr>
          <w:sz w:val="28"/>
          <w:szCs w:val="28"/>
        </w:rPr>
        <w:t>пособие. – Ставрополь, 1999.</w:t>
      </w: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Боголюбов В.М., Пономаренко Г.Н. Общая физиотерапия: Учебник. – М., 1999.</w:t>
      </w: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565">
        <w:rPr>
          <w:sz w:val="28"/>
          <w:szCs w:val="28"/>
        </w:rPr>
        <w:t xml:space="preserve">Гусаров И.И. </w:t>
      </w:r>
      <w:proofErr w:type="spellStart"/>
      <w:r w:rsidRPr="00B12565">
        <w:rPr>
          <w:sz w:val="28"/>
          <w:szCs w:val="28"/>
        </w:rPr>
        <w:t>Радонотерапия</w:t>
      </w:r>
      <w:proofErr w:type="spellEnd"/>
      <w:r w:rsidRPr="00B12565">
        <w:rPr>
          <w:sz w:val="28"/>
          <w:szCs w:val="28"/>
        </w:rPr>
        <w:t>. – М., 2000.</w:t>
      </w: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Епифанов В.А. Восстановительная медицина. Справочник / - М.: ГЭОТАР – Медиа, 2007. – 592 с.</w:t>
      </w: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Козлова Л.В., Козлов С.А., Семененко Л.А. Основы реабилитации / Серия «учебники, учебные пособия». – Ростов н/Д: «Феникс», 2003. – 480 с.</w:t>
      </w: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12565">
        <w:rPr>
          <w:sz w:val="28"/>
          <w:szCs w:val="28"/>
        </w:rPr>
        <w:t>Лычев</w:t>
      </w:r>
      <w:proofErr w:type="spellEnd"/>
      <w:r w:rsidRPr="00B12565">
        <w:rPr>
          <w:sz w:val="28"/>
          <w:szCs w:val="28"/>
        </w:rPr>
        <w:t xml:space="preserve"> В.Г., Карманов В.К. Сестринское дело в терапии</w:t>
      </w:r>
      <w:r w:rsidR="0019339F" w:rsidRPr="00B12565">
        <w:rPr>
          <w:sz w:val="28"/>
          <w:szCs w:val="28"/>
        </w:rPr>
        <w:t>. С курсом первичной медицинской помощи: учебное пособие. – М.: ФОРУМ: ИНФРА-М, 2007. – 544 с. – (Профессиональное образование).</w:t>
      </w: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Пономаренко Г.Н. Физические методы лечения: Справочник. – СПб., 2002.</w:t>
      </w: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12565">
        <w:rPr>
          <w:sz w:val="28"/>
          <w:szCs w:val="28"/>
        </w:rPr>
        <w:t>Улащик</w:t>
      </w:r>
      <w:proofErr w:type="spellEnd"/>
      <w:r w:rsidRPr="00B12565">
        <w:rPr>
          <w:sz w:val="28"/>
          <w:szCs w:val="28"/>
        </w:rPr>
        <w:t xml:space="preserve"> В.С., </w:t>
      </w:r>
      <w:proofErr w:type="spellStart"/>
      <w:r w:rsidRPr="00B12565">
        <w:rPr>
          <w:sz w:val="28"/>
          <w:szCs w:val="28"/>
        </w:rPr>
        <w:t>Лукомский</w:t>
      </w:r>
      <w:proofErr w:type="spellEnd"/>
      <w:r w:rsidRPr="00B12565">
        <w:rPr>
          <w:sz w:val="28"/>
          <w:szCs w:val="28"/>
        </w:rPr>
        <w:t xml:space="preserve"> И.В. Основы общей физиотерапии. – Мн.: </w:t>
      </w:r>
      <w:proofErr w:type="spellStart"/>
      <w:r w:rsidRPr="00B12565">
        <w:rPr>
          <w:sz w:val="28"/>
          <w:szCs w:val="28"/>
        </w:rPr>
        <w:t>Интерпрессервис</w:t>
      </w:r>
      <w:proofErr w:type="spellEnd"/>
      <w:r w:rsidRPr="00B12565">
        <w:rPr>
          <w:sz w:val="28"/>
          <w:szCs w:val="28"/>
        </w:rPr>
        <w:t xml:space="preserve">; Книжный Дом, 2003. </w:t>
      </w:r>
    </w:p>
    <w:p w:rsidR="00B77564" w:rsidRPr="00B12565" w:rsidRDefault="00B77564" w:rsidP="00C47647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565">
        <w:rPr>
          <w:sz w:val="28"/>
          <w:szCs w:val="28"/>
        </w:rPr>
        <w:t>Физическая реабилитация: учебник для студентов высших учебных заведений, обучающихся по государственному образовательному стандарту 022500 «Физическая культура для лиц с отклонениями в состоянии здоровья» (Адаптивная физ.</w:t>
      </w:r>
      <w:r w:rsidR="00C47647" w:rsidRPr="00B12565">
        <w:rPr>
          <w:sz w:val="28"/>
          <w:szCs w:val="28"/>
        </w:rPr>
        <w:t xml:space="preserve"> </w:t>
      </w:r>
      <w:r w:rsidRPr="00B12565">
        <w:rPr>
          <w:sz w:val="28"/>
          <w:szCs w:val="28"/>
        </w:rPr>
        <w:t>культура) Под общей редакцией проф. Попова С.Н. Изд. 4-е – Ростов н/Д: Феникс, 2006. – 608 с. (Высшее образование).</w:t>
      </w:r>
    </w:p>
    <w:sectPr w:rsidR="00B77564" w:rsidRPr="00B12565" w:rsidSect="00011D6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A5" w:rsidRDefault="006A3FA5">
      <w:r>
        <w:separator/>
      </w:r>
    </w:p>
  </w:endnote>
  <w:endnote w:type="continuationSeparator" w:id="0">
    <w:p w:rsidR="006A3FA5" w:rsidRDefault="006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A5" w:rsidRDefault="006A3FA5">
      <w:r>
        <w:separator/>
      </w:r>
    </w:p>
  </w:footnote>
  <w:footnote w:type="continuationSeparator" w:id="0">
    <w:p w:rsidR="006A3FA5" w:rsidRDefault="006A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2FF4"/>
    <w:multiLevelType w:val="hybridMultilevel"/>
    <w:tmpl w:val="AFFAA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41470"/>
    <w:multiLevelType w:val="hybridMultilevel"/>
    <w:tmpl w:val="FA6CA150"/>
    <w:lvl w:ilvl="0" w:tplc="85429D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E299B"/>
    <w:multiLevelType w:val="hybridMultilevel"/>
    <w:tmpl w:val="AD66B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383C99"/>
    <w:multiLevelType w:val="hybridMultilevel"/>
    <w:tmpl w:val="FA7C0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FE20BA"/>
    <w:multiLevelType w:val="hybridMultilevel"/>
    <w:tmpl w:val="4F9EF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E51180"/>
    <w:multiLevelType w:val="hybridMultilevel"/>
    <w:tmpl w:val="6A20B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65B0C"/>
    <w:multiLevelType w:val="hybridMultilevel"/>
    <w:tmpl w:val="4A16BC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9621DA"/>
    <w:multiLevelType w:val="hybridMultilevel"/>
    <w:tmpl w:val="9F4CB052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758A07AC"/>
    <w:multiLevelType w:val="hybridMultilevel"/>
    <w:tmpl w:val="11508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CE"/>
    <w:rsid w:val="00006B65"/>
    <w:rsid w:val="00011D65"/>
    <w:rsid w:val="00012EB4"/>
    <w:rsid w:val="00020B47"/>
    <w:rsid w:val="00075AE6"/>
    <w:rsid w:val="00093F23"/>
    <w:rsid w:val="000C121D"/>
    <w:rsid w:val="000F0DF2"/>
    <w:rsid w:val="0011293E"/>
    <w:rsid w:val="00130307"/>
    <w:rsid w:val="0019339F"/>
    <w:rsid w:val="00196FA9"/>
    <w:rsid w:val="001D5226"/>
    <w:rsid w:val="00225509"/>
    <w:rsid w:val="00272654"/>
    <w:rsid w:val="002A3A51"/>
    <w:rsid w:val="002B0EA6"/>
    <w:rsid w:val="002E2186"/>
    <w:rsid w:val="002F0B95"/>
    <w:rsid w:val="003652C3"/>
    <w:rsid w:val="00376025"/>
    <w:rsid w:val="003C7579"/>
    <w:rsid w:val="003D4F54"/>
    <w:rsid w:val="00434E5F"/>
    <w:rsid w:val="004478BD"/>
    <w:rsid w:val="004504EB"/>
    <w:rsid w:val="00491FF8"/>
    <w:rsid w:val="004F73B0"/>
    <w:rsid w:val="00547E12"/>
    <w:rsid w:val="00562DE2"/>
    <w:rsid w:val="005B41AA"/>
    <w:rsid w:val="005D2ED3"/>
    <w:rsid w:val="005E3B33"/>
    <w:rsid w:val="00616CB9"/>
    <w:rsid w:val="00640CEA"/>
    <w:rsid w:val="0066074D"/>
    <w:rsid w:val="00662FCD"/>
    <w:rsid w:val="00664D52"/>
    <w:rsid w:val="00692DB5"/>
    <w:rsid w:val="006A3FA5"/>
    <w:rsid w:val="00722BD9"/>
    <w:rsid w:val="00735525"/>
    <w:rsid w:val="0076298E"/>
    <w:rsid w:val="0076778F"/>
    <w:rsid w:val="00796E0D"/>
    <w:rsid w:val="007B7844"/>
    <w:rsid w:val="00860804"/>
    <w:rsid w:val="0087383B"/>
    <w:rsid w:val="008754D9"/>
    <w:rsid w:val="008933E2"/>
    <w:rsid w:val="008D6C64"/>
    <w:rsid w:val="008D7E23"/>
    <w:rsid w:val="00904EB1"/>
    <w:rsid w:val="009568D2"/>
    <w:rsid w:val="009B49E5"/>
    <w:rsid w:val="00A66C02"/>
    <w:rsid w:val="00AB0E8F"/>
    <w:rsid w:val="00AD0E05"/>
    <w:rsid w:val="00AE459C"/>
    <w:rsid w:val="00B12565"/>
    <w:rsid w:val="00B608A8"/>
    <w:rsid w:val="00B645D9"/>
    <w:rsid w:val="00B738B1"/>
    <w:rsid w:val="00B77564"/>
    <w:rsid w:val="00B84DF1"/>
    <w:rsid w:val="00BD5482"/>
    <w:rsid w:val="00BF102E"/>
    <w:rsid w:val="00C47647"/>
    <w:rsid w:val="00C60D50"/>
    <w:rsid w:val="00C7064F"/>
    <w:rsid w:val="00C73FDC"/>
    <w:rsid w:val="00CB0545"/>
    <w:rsid w:val="00D43B68"/>
    <w:rsid w:val="00D5001B"/>
    <w:rsid w:val="00D616D8"/>
    <w:rsid w:val="00D64862"/>
    <w:rsid w:val="00DC1557"/>
    <w:rsid w:val="00E44387"/>
    <w:rsid w:val="00EE18D6"/>
    <w:rsid w:val="00F02ECE"/>
    <w:rsid w:val="00F6513B"/>
    <w:rsid w:val="00F85845"/>
    <w:rsid w:val="00FB2AC6"/>
    <w:rsid w:val="00FD3FA2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029D8-D4B9-4DE7-B105-1C56A2A4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64862"/>
  </w:style>
  <w:style w:type="paragraph" w:styleId="a6">
    <w:name w:val="footer"/>
    <w:basedOn w:val="a"/>
    <w:link w:val="a7"/>
    <w:uiPriority w:val="99"/>
    <w:rsid w:val="005E3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Северный государственный медицинский университет</vt:lpstr>
    </vt:vector>
  </TitlesOfParts>
  <Company>Home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Северный государственный медицинский университет</dc:title>
  <dc:subject/>
  <dc:creator>Admin</dc:creator>
  <cp:keywords/>
  <dc:description/>
  <cp:lastModifiedBy>Тест</cp:lastModifiedBy>
  <cp:revision>2</cp:revision>
  <dcterms:created xsi:type="dcterms:W3CDTF">2024-05-26T17:34:00Z</dcterms:created>
  <dcterms:modified xsi:type="dcterms:W3CDTF">2024-05-26T17:34:00Z</dcterms:modified>
</cp:coreProperties>
</file>