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средства, угнетающие воспаление и влияющие на иммунные процессы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Противоаллергические средства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 повышенные иммунные реакции на антиген, которые вызывают повреждения тканей сенсибилизированного организма, получили</w:t>
      </w:r>
      <w:r>
        <w:rPr>
          <w:rFonts w:ascii="Times New Roman CYR" w:hAnsi="Times New Roman CYR" w:cs="Times New Roman CYR"/>
          <w:sz w:val="28"/>
          <w:szCs w:val="28"/>
        </w:rPr>
        <w:t xml:space="preserve"> название аллергических (реакции гиперчувствительности). Возникают они достаточно часто. В развитии разных типов аллергической реакции принимают участие два механизма - гуморальный, обусловленный продукцией антител, и клеточный, в реализации которого прини</w:t>
      </w:r>
      <w:r>
        <w:rPr>
          <w:rFonts w:ascii="Times New Roman CYR" w:hAnsi="Times New Roman CYR" w:cs="Times New Roman CYR"/>
          <w:sz w:val="28"/>
          <w:szCs w:val="28"/>
        </w:rPr>
        <w:t>мают участие многие иммунокомпетентные клетки: лимфоциты, тучные клетки, фагоциты, моноциты, макрофаги. Лимфоциты, моноциты, макрофаги продуцируют биологически активные соединения, называемые цитокинами. Цитокины играют важнейшую роль в развитии иммунной р</w:t>
      </w:r>
      <w:r>
        <w:rPr>
          <w:rFonts w:ascii="Times New Roman CYR" w:hAnsi="Times New Roman CYR" w:cs="Times New Roman CYR"/>
          <w:sz w:val="28"/>
          <w:szCs w:val="28"/>
        </w:rPr>
        <w:t>еакции, оказывают большое влияние на течение воспалительного процесса, обладают противомикробным и противоопухолевым эффектом.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Реакции гиперчувствительности подразделяют на следующие типы: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немедленного типа - в развитии которых большую роль играет гистам</w:t>
      </w:r>
      <w:r>
        <w:rPr>
          <w:rFonts w:ascii="Times New Roman CYR" w:hAnsi="Times New Roman CYR" w:cs="Times New Roman CYR"/>
          <w:sz w:val="28"/>
          <w:szCs w:val="28"/>
        </w:rPr>
        <w:t>ин, высвобождающийся из тучных клеток, которые повреждаются комплексами аллерген-антитело.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Гистамин - тканевый амин, депонированный в тучных клетках и циркулирующих базофилах. Вызывает многочисленные эффекты, действуя на Н-1 и Н-2 -рецепторы.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Н1-реце</w:t>
      </w:r>
      <w:r>
        <w:rPr>
          <w:rFonts w:ascii="Times New Roman CYR" w:hAnsi="Times New Roman CYR" w:cs="Times New Roman CYR"/>
          <w:sz w:val="28"/>
          <w:szCs w:val="28"/>
        </w:rPr>
        <w:t>пторы он сокращает гладкомышечные органы, через Н-2-рецепторы осуществляет стимуляцию секреции соляной кислоты в желудке. Оба типа рецепторов участвуют в расширении сосудов и формировании отека.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замедленного типа - связаны с клеточным иммунитетом, при эт</w:t>
      </w:r>
      <w:r>
        <w:rPr>
          <w:rFonts w:ascii="Times New Roman CYR" w:hAnsi="Times New Roman CYR" w:cs="Times New Roman CYR"/>
          <w:sz w:val="28"/>
          <w:szCs w:val="28"/>
        </w:rPr>
        <w:t>ом медиаторами аллергии являются цитокины.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аллергии немедленного типа применяют следующие группы препаратов: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Препараты, тормозящие высвобождение и активность гистамина. Кромолин-натрий- тормозит дегрануляцию тучных клеток слизистой оболочки дыхательн</w:t>
      </w:r>
      <w:r>
        <w:rPr>
          <w:rFonts w:ascii="Times New Roman CYR" w:hAnsi="Times New Roman CYR" w:cs="Times New Roman CYR"/>
          <w:sz w:val="28"/>
          <w:szCs w:val="28"/>
        </w:rPr>
        <w:t>ых путей и задерживает высвобождение из них не только гистамина, но брадикинина (медленно реагирующей субстанции медиаторов аллергии и воспаления).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Урежает и облегчает приступы бронхиальной астмы. Для купирования острых приступов не используют. Применяют в</w:t>
      </w:r>
      <w:r>
        <w:rPr>
          <w:rFonts w:ascii="Times New Roman CYR" w:hAnsi="Times New Roman CYR" w:cs="Times New Roman CYR"/>
          <w:sz w:val="28"/>
          <w:szCs w:val="28"/>
        </w:rPr>
        <w:t xml:space="preserve"> виде порошка в капсулах для ингаляций. Распыляют при помощи специального карманного тур-боингалятора. Может вызывать кашель и бронхоспазм в начале ингаляции. Для предупреждения бронхоспазма используют изадрин.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основе кромоглициевой кислоты разработаны </w:t>
      </w:r>
      <w:r>
        <w:rPr>
          <w:rFonts w:ascii="Times New Roman CYR" w:hAnsi="Times New Roman CYR" w:cs="Times New Roman CYR"/>
          <w:sz w:val="28"/>
          <w:szCs w:val="28"/>
        </w:rPr>
        <w:t>лекарственные формы для приема внутрь: налкром (капсулы), для интраназального введения - ломусол (капли).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порошок в капсулах по 0,02 г для ингаляции.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Хранение: список Б.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Кетотифен- препарат тормозит высвобождение медиаторных веществ из тучны</w:t>
      </w:r>
      <w:r>
        <w:rPr>
          <w:rFonts w:ascii="Times New Roman CYR" w:hAnsi="Times New Roman CYR" w:cs="Times New Roman CYR"/>
          <w:sz w:val="28"/>
          <w:szCs w:val="28"/>
        </w:rPr>
        <w:t>х клеток и оказывает блокирующее действие на Н)-рецепторы. Показан для лечения бронхиальной астмы, аллергических бронхитов, ринитов, аллергических кожных реакций.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Принимают внутрь утром и вечером во время еды. Кетотифен вызывает седативное действие, поэтом</w:t>
      </w:r>
      <w:r>
        <w:rPr>
          <w:rFonts w:ascii="Times New Roman CYR" w:hAnsi="Times New Roman CYR" w:cs="Times New Roman CYR"/>
          <w:sz w:val="28"/>
          <w:szCs w:val="28"/>
        </w:rPr>
        <w:t>у противопоказан водителям транспорта, операторам.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таблетки по 0,001 г; сироп, содержащий в 1 мл 0,2 мг препарата.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Хранение: список Б.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Недокромил-натрий - близок по структуре к кромолин-натрию. Применяется для профилактики и лечения разных ф</w:t>
      </w:r>
      <w:r>
        <w:rPr>
          <w:rFonts w:ascii="Times New Roman CYR" w:hAnsi="Times New Roman CYR" w:cs="Times New Roman CYR"/>
          <w:sz w:val="28"/>
          <w:szCs w:val="28"/>
        </w:rPr>
        <w:t>орм бронхиальной астмы.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аэрозольные баллончики для вдыхания.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Хранение: список Б.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Антигистаминные средства - это лекарственные вещества, которые конкурентно блокируют действие гистамина на уровне рецепторов.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Антагонисты Н-1 рецепторов - пре</w:t>
      </w:r>
      <w:r>
        <w:rPr>
          <w:rFonts w:ascii="Times New Roman CYR" w:hAnsi="Times New Roman CYR" w:cs="Times New Roman CYR"/>
          <w:sz w:val="28"/>
          <w:szCs w:val="28"/>
        </w:rPr>
        <w:t>дставляют собой препараты разных химических групп. Устраняют стимулирующее действие гистамина на гладкую мускулатуру желудочно-кишечного тракта, матки, кровеносных сосудов, уменьшают гиперемию, воспаление, зуд и болезненность, но практически не влияют на о</w:t>
      </w:r>
      <w:r>
        <w:rPr>
          <w:rFonts w:ascii="Times New Roman CYR" w:hAnsi="Times New Roman CYR" w:cs="Times New Roman CYR"/>
          <w:sz w:val="28"/>
          <w:szCs w:val="28"/>
        </w:rPr>
        <w:t>тек, а также на секрецию желудка. Препараты этого типа проявляют эффекты, которые не связаны с антигистаминной активностью, например снотворный, седативный (димедрол, дипразин), затруднение концентрации внимания, головокружение, нарушение координации движе</w:t>
      </w:r>
      <w:r>
        <w:rPr>
          <w:rFonts w:ascii="Times New Roman CYR" w:hAnsi="Times New Roman CYR" w:cs="Times New Roman CYR"/>
          <w:sz w:val="28"/>
          <w:szCs w:val="28"/>
        </w:rPr>
        <w:t>ния и функции вестибулярного аппарата, местноанестезирующее, атропиноподобное действия.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Антигистаминные средства указанного типа хорошо всасываются при приеме внутрь. Действие наступает через 15-30 мин и продолжается от 3 до б ч. Показаны при поллинозах, к</w:t>
      </w:r>
      <w:r>
        <w:rPr>
          <w:rFonts w:ascii="Times New Roman CYR" w:hAnsi="Times New Roman CYR" w:cs="Times New Roman CYR"/>
          <w:sz w:val="28"/>
          <w:szCs w:val="28"/>
        </w:rPr>
        <w:t>рапивнице, сезонной лихорадке, вазомоторном рините, атопическом контактном дерматите, спровоцированном разными лекарственными веществами, химическими агентами и растениями. Зуд и болезненность, обусловленные воспалением, укусами пчел или ос, можно облегчит</w:t>
      </w:r>
      <w:r>
        <w:rPr>
          <w:rFonts w:ascii="Times New Roman CYR" w:hAnsi="Times New Roman CYR" w:cs="Times New Roman CYR"/>
          <w:sz w:val="28"/>
          <w:szCs w:val="28"/>
        </w:rPr>
        <w:t>ь комбинированным применением системно действующих антигистаминных препаратов и местных кортикостероидов.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Антигистаминные препараты устраняют сыпь и ангионевротический отек при сывороточной болезни, но не уменьшают артралгию при этом заболевании. Они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не эффективны при лихорадке и гемолизе на почве трансфузионных реакций, бронхиальной астме. Недостаточно эффективны при хроническом аллергическом рините.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Димедрол и дипразин используют также в качестве снотворных. Некоторые антигистаминные препараты облад</w:t>
      </w:r>
      <w:r>
        <w:rPr>
          <w:rFonts w:ascii="Times New Roman CYR" w:hAnsi="Times New Roman CYR" w:cs="Times New Roman CYR"/>
          <w:sz w:val="28"/>
          <w:szCs w:val="28"/>
        </w:rPr>
        <w:t>ают выраженным антипаркинсоническим, противотошнотным и противорвотным действиями. В отдельных случаях (непереносимость местных анестетиков) димедрол и дипразин могут использоваться для местного обезболивания.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Димедрол- один из основных представителей анти</w:t>
      </w:r>
      <w:r>
        <w:rPr>
          <w:rFonts w:ascii="Times New Roman CYR" w:hAnsi="Times New Roman CYR" w:cs="Times New Roman CYR"/>
          <w:sz w:val="28"/>
          <w:szCs w:val="28"/>
        </w:rPr>
        <w:t>гистаминных средств. Обладает выраженной активностью в отношении Н-1 рецепторов. Оказывает сильное седативное, а в соответствующих дозах -снотворное действие, а также заметное центральное холиноблокирующее действие. Применяют димедрол внутрь, внутримышечно</w:t>
      </w:r>
      <w:r>
        <w:rPr>
          <w:rFonts w:ascii="Times New Roman CYR" w:hAnsi="Times New Roman CYR" w:cs="Times New Roman CYR"/>
          <w:sz w:val="28"/>
          <w:szCs w:val="28"/>
        </w:rPr>
        <w:t>, иногда в вену, местно на кожу и слизистые оболочки, ректально. Под кожу не вводят из-за раздражающего действия.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порошок и таблетки по 0,02, 0,03, 0,05 г; 1 % раствор в ампулах; свечи с димедролом для применения в детской практике.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</w:t>
      </w:r>
      <w:r>
        <w:rPr>
          <w:rFonts w:ascii="Times New Roman CYR" w:hAnsi="Times New Roman CYR" w:cs="Times New Roman CYR"/>
          <w:sz w:val="28"/>
          <w:szCs w:val="28"/>
        </w:rPr>
        <w:t>: список Б.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Дипразин - сильное антигистаминное средство, производное группы аминазина. Блокирует Н1 -рецепторы, обладает также довольно сильной седативной активностью, снижает температуру тела, предупреждает и успокаивает рвоту. Оказывает выраженное холино</w:t>
      </w:r>
      <w:r>
        <w:rPr>
          <w:rFonts w:ascii="Times New Roman CYR" w:hAnsi="Times New Roman CYR" w:cs="Times New Roman CYR"/>
          <w:sz w:val="28"/>
          <w:szCs w:val="28"/>
        </w:rPr>
        <w:t>- и адренолитическое действия. Помимо общих для антигистаминных средств показаний, его используют в качестве основного компонента в смеси для потенцирования наркоза, усиления действия анальгетиков и местных анестетиков. Назначают внутрь (после еды), внутри</w:t>
      </w:r>
      <w:r>
        <w:rPr>
          <w:rFonts w:ascii="Times New Roman CYR" w:hAnsi="Times New Roman CYR" w:cs="Times New Roman CYR"/>
          <w:sz w:val="28"/>
          <w:szCs w:val="28"/>
        </w:rPr>
        <w:t>мышечно, внутривенно, но не подкожно.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таблетки и драже по 0,025 г; 2,5 % раствор в ампулах по 2 мл.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Хранение: список Б.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Диазолин- практически нерастворимое в воде вещество. Обладает умеренной антигистаминной активностью. В отличие от димедро</w:t>
      </w:r>
      <w:r>
        <w:rPr>
          <w:rFonts w:ascii="Times New Roman CYR" w:hAnsi="Times New Roman CYR" w:cs="Times New Roman CYR"/>
          <w:sz w:val="28"/>
          <w:szCs w:val="28"/>
        </w:rPr>
        <w:t>ла и дипразина седа-тивного и снотворного действия не проявляет. Применяют при различных аллергических заболеваниях, когда угнетение ЦНС нежелательно. Назначают внутрь после еды.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драже по 0,05 и 0,1 г.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Хранение: список Б.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Фенкарол- блокирует</w:t>
      </w:r>
      <w:r>
        <w:rPr>
          <w:rFonts w:ascii="Times New Roman CYR" w:hAnsi="Times New Roman CYR" w:cs="Times New Roman CYR"/>
          <w:sz w:val="28"/>
          <w:szCs w:val="28"/>
        </w:rPr>
        <w:t xml:space="preserve"> Н1 -рецепторы гистамина. Эффективен при различных аллергических заболеваниях. Практически не оказывает седативного и снотворного действия, не обладает холинолитической активностью. Имеются данные, что препарат проявляет антиаритмический эффект. Помимо бло</w:t>
      </w:r>
      <w:r>
        <w:rPr>
          <w:rFonts w:ascii="Times New Roman CYR" w:hAnsi="Times New Roman CYR" w:cs="Times New Roman CYR"/>
          <w:sz w:val="28"/>
          <w:szCs w:val="28"/>
        </w:rPr>
        <w:t xml:space="preserve">кады Нр рецепторов, фенкарол уменьшает содержание гистамина в тканях, активируя диаминоксидазу - фермент, инак-тивирующий гистамин. Назначают внутрь (после еды) при аллергических заболеваниях и осложнениях, связанных с приемом лекарств, пищевых продуктов. </w:t>
      </w:r>
      <w:r>
        <w:rPr>
          <w:rFonts w:ascii="Times New Roman CYR" w:hAnsi="Times New Roman CYR" w:cs="Times New Roman CYR"/>
          <w:sz w:val="28"/>
          <w:szCs w:val="28"/>
        </w:rPr>
        <w:t>Можно назначать лицам, которым противопоказаны димедрол, дипразин. Противопоказан лицам, страдающим язвенной болезнью желудка, двенадцатиперстной кишки из-за раздражающего действия.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таблетки по 0,01, 0,025 и 0,05 г.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Хранение: список Б.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Тавег</w:t>
      </w:r>
      <w:r>
        <w:rPr>
          <w:rFonts w:ascii="Times New Roman CYR" w:hAnsi="Times New Roman CYR" w:cs="Times New Roman CYR"/>
          <w:sz w:val="28"/>
          <w:szCs w:val="28"/>
        </w:rPr>
        <w:t>ил- по строению и фармакологическим свойствам близок к димедролу, но более активен и действует более длительно (8-12 ч). Оказывает умеренный седативный эффект.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таблетки по 0,001 г.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Хранение: список Б.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Астемизол - относится к антигистаминным </w:t>
      </w:r>
      <w:r>
        <w:rPr>
          <w:rFonts w:ascii="Times New Roman CYR" w:hAnsi="Times New Roman CYR" w:cs="Times New Roman CYR"/>
          <w:sz w:val="28"/>
          <w:szCs w:val="28"/>
        </w:rPr>
        <w:t>препаратам длительного действия. Не оказывает седативного и снотворного эффекта. Назначается внутрь один раз в день натощак не более 7 дней.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таблетки по 0,01 г; суспензия для приема внутрь.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Хранение: список Б.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Антагонисты Н2-рецепторов - к э</w:t>
      </w:r>
      <w:r>
        <w:rPr>
          <w:rFonts w:ascii="Times New Roman CYR" w:hAnsi="Times New Roman CYR" w:cs="Times New Roman CYR"/>
          <w:sz w:val="28"/>
          <w:szCs w:val="28"/>
        </w:rPr>
        <w:t>той группе препаратов относятся циметидин, ранидин, фамотидин.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угнетают секрецию желудочного сока, стимулированную гистамином, пентагастрином, кофеином, уменьшают выделение пепсина. Применяют при лечении язвенной болезни желудка и двенадцатиперстной ки</w:t>
      </w:r>
      <w:r>
        <w:rPr>
          <w:rFonts w:ascii="Times New Roman CYR" w:hAnsi="Times New Roman CYR" w:cs="Times New Roman CYR"/>
          <w:sz w:val="28"/>
          <w:szCs w:val="28"/>
        </w:rPr>
        <w:t>шки (см. "Средства, влияющие на функции органов пищеварения").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Средства для лечения анафилактических реакций. В формировании аллергических реакций и анафилаксии участвует гистамин. Аллергические реакции могут возникать вследствие применения многих лекарс</w:t>
      </w:r>
      <w:r>
        <w:rPr>
          <w:rFonts w:ascii="Times New Roman CYR" w:hAnsi="Times New Roman CYR" w:cs="Times New Roman CYR"/>
          <w:sz w:val="28"/>
          <w:szCs w:val="28"/>
        </w:rPr>
        <w:t>твенных средств (пенициллин, сыворотка), химических веществ (моющие средства), пищевых ингредиентов (крабы, раки и др.).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организм сенсибилизирован к антигену (аллергену), последующий контакт с ним может привести к развитию реакции типа анафилаксии (бр</w:t>
      </w:r>
      <w:r>
        <w:rPr>
          <w:rFonts w:ascii="Times New Roman CYR" w:hAnsi="Times New Roman CYR" w:cs="Times New Roman CYR"/>
          <w:sz w:val="28"/>
          <w:szCs w:val="28"/>
        </w:rPr>
        <w:t>онхоспазм, падение АД, асфиксия и смерть). Для лечения анафилактического шока используют следующие препараты. Адреналина гидрохлорид- жизненно важный препарат при анафилактическом шоке. Вводят внутримышечно. Введение в вену опасно, так как может вызывать т</w:t>
      </w:r>
      <w:r>
        <w:rPr>
          <w:rFonts w:ascii="Times New Roman CYR" w:hAnsi="Times New Roman CYR" w:cs="Times New Roman CYR"/>
          <w:sz w:val="28"/>
          <w:szCs w:val="28"/>
        </w:rPr>
        <w:t>яжелую аритмию сердца. Адреналин быстро повышает АД, снимает бронхоспазм, отек гортани. Через 10-15 мин введение препарата можно повторить. Лечебный эффект адреналина закрепляют введением эфедрина гидрохлорида. После возмещения объема циркулирующей жидкост</w:t>
      </w:r>
      <w:r>
        <w:rPr>
          <w:rFonts w:ascii="Times New Roman CYR" w:hAnsi="Times New Roman CYR" w:cs="Times New Roman CYR"/>
          <w:sz w:val="28"/>
          <w:szCs w:val="28"/>
        </w:rPr>
        <w:t>и можно ввести изадрин.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Глюкокортикоиды - гидрокортизона гемисукцинат вводят в вену, затем назначают преднизолон внутрь. Эти препараты не заменяют собой адреналин.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Специфические антидоты - при анафилаксии, вызванной пенициллином, вводят специфический ферме</w:t>
      </w:r>
      <w:r>
        <w:rPr>
          <w:rFonts w:ascii="Times New Roman CYR" w:hAnsi="Times New Roman CYR" w:cs="Times New Roman CYR"/>
          <w:sz w:val="28"/>
          <w:szCs w:val="28"/>
        </w:rPr>
        <w:t>нт пенициллиназу.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Антигистаминные средства - эти препараты малоэффективны при анафилаксии, не устраняют бронхоспазм, гипертензию. Возможно, это связано с вовлечением в генез анафилактического шока кроме гистамина других факторов.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Иммунодепрессанты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аллергии замедленного типа применяют средства, подавляющие иммуногенез, и средства, уменьшающие повреждение тканей.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 средствам, подавляющим иммуногенез относятся глюкокортикоиды, циклоспорин, такролимус. Иммунодепрессивное действие этих препаратов связы</w:t>
      </w:r>
      <w:r>
        <w:rPr>
          <w:rFonts w:ascii="Times New Roman CYR" w:hAnsi="Times New Roman CYR" w:cs="Times New Roman CYR"/>
          <w:sz w:val="28"/>
          <w:szCs w:val="28"/>
        </w:rPr>
        <w:t>вают с угнетением образования лимфоцитов.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Эффективным иммунодепрессантом является циклоспорин (сандиммун), который является пептидным антибиотиком. Продуцируется грибами. Блокирует активность лимфоцитов. Обладает нефротоксичностью и может нарушать функцию </w:t>
      </w:r>
      <w:r>
        <w:rPr>
          <w:rFonts w:ascii="Times New Roman CYR" w:hAnsi="Times New Roman CYR" w:cs="Times New Roman CYR"/>
          <w:sz w:val="28"/>
          <w:szCs w:val="28"/>
        </w:rPr>
        <w:t>печени. Применяют при пересадке органов и тканей. Возможно использование при аутоиммунных заболеваниях. Вводят препарат внутрь и в/в.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подавления иммунитета используют также цитотоксические препараты (азатиоприн, метотрексат, меркаптопурин, циклофос</w:t>
      </w:r>
      <w:r>
        <w:rPr>
          <w:rFonts w:ascii="Times New Roman CYR" w:hAnsi="Times New Roman CYR" w:cs="Times New Roman CYR"/>
          <w:sz w:val="28"/>
          <w:szCs w:val="28"/>
        </w:rPr>
        <w:t>фан). Но все эти препараты угнетают костный мозг, приводят к развитию лейкопении, анемии, тромбоцитопении. Наименьшим цитотоксическим действием обладает азатиоприн.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Средства, уменьшающие повреждение тканей. Эта фаза аллергического процесса характеризуетс</w:t>
      </w:r>
      <w:r>
        <w:rPr>
          <w:rFonts w:ascii="Times New Roman CYR" w:hAnsi="Times New Roman CYR" w:cs="Times New Roman CYR"/>
          <w:sz w:val="28"/>
          <w:szCs w:val="28"/>
        </w:rPr>
        <w:t>я развитием очагов асептического воспаления, поэтому в данном случае эффективны противовоспалительные средства стероидной и нестероидной структуры (нестероидные противовоспалительные средства рассматриваются далее).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06E6">
      <w:pPr>
        <w:widowControl w:val="0"/>
        <w:tabs>
          <w:tab w:val="left" w:pos="100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Иммуностимулирующие средства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</w:t>
      </w:r>
      <w:r>
        <w:rPr>
          <w:rFonts w:ascii="Times New Roman CYR" w:hAnsi="Times New Roman CYR" w:cs="Times New Roman CYR"/>
          <w:sz w:val="28"/>
          <w:szCs w:val="28"/>
        </w:rPr>
        <w:t>ва, стимулирующие иммунные реакции, используют в комплексной терапии иммунодефицитных состояний, хронических инфекций, злокачественных опухолей. В качестве иммуностимуляторов применяют биогенные вещества (препараты тимуса, интерфероны) и синтетические соед</w:t>
      </w:r>
      <w:r>
        <w:rPr>
          <w:rFonts w:ascii="Times New Roman CYR" w:hAnsi="Times New Roman CYR" w:cs="Times New Roman CYR"/>
          <w:sz w:val="28"/>
          <w:szCs w:val="28"/>
        </w:rPr>
        <w:t>инения (левамизол).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тимуса - тималин, тактивин.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Тактивин нормализует количество и функцию Т-лимфоцитов, стимулирует продукцию цитокинов. Применяют при иммунодефицитных состояниях (после лучевой терапии и химиотерапии у онкологических больных, при</w:t>
      </w:r>
      <w:r>
        <w:rPr>
          <w:rFonts w:ascii="Times New Roman CYR" w:hAnsi="Times New Roman CYR" w:cs="Times New Roman CYR"/>
          <w:sz w:val="28"/>
          <w:szCs w:val="28"/>
        </w:rPr>
        <w:t xml:space="preserve"> хронических гнойных и воспалительных процессах).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Интерфероны оказывают противовирусное, иммуностимулирующее действие. Применяют при лечении ряда вирусных инфекций (гриппа, гепатита), а также при некоторых опухолевых заболеваниях.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Левамизол обладает иммуно</w:t>
      </w:r>
      <w:r>
        <w:rPr>
          <w:rFonts w:ascii="Times New Roman CYR" w:hAnsi="Times New Roman CYR" w:cs="Times New Roman CYR"/>
          <w:sz w:val="28"/>
          <w:szCs w:val="28"/>
        </w:rPr>
        <w:t>стимулирующим эффектом, а также выраженной противоглистной активностью. Применяют при иммунодефицитных состояниях, хронических инфекциях, ряде опухолей. Вводят внутрь. Побочные явления: сыпь, лихорадка, стоматит, угнетение кроветворения, возбуждение, бессо</w:t>
      </w:r>
      <w:r>
        <w:rPr>
          <w:rFonts w:ascii="Times New Roman CYR" w:hAnsi="Times New Roman CYR" w:cs="Times New Roman CYR"/>
          <w:sz w:val="28"/>
          <w:szCs w:val="28"/>
        </w:rPr>
        <w:t>нница, тошнота, рвота, диарея.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Димедрол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Dimedrolum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0,025-0,05 г; в/м 0,01-0,04 г; в/в (капельно) 0,02-0,04 г; наружно 3-10 % мазь, в конъюнктивальный мешок 1-2 капли 0,2-0,5 % р-ра.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Порошок; таблетки по 0,05 г; ампулы и шприц-тюбики по </w:t>
      </w:r>
      <w:r>
        <w:rPr>
          <w:rFonts w:ascii="Times New Roman CYR" w:hAnsi="Times New Roman CYR" w:cs="Times New Roman CYR"/>
          <w:sz w:val="28"/>
          <w:szCs w:val="28"/>
        </w:rPr>
        <w:t>1 мл 1% р-ра.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Супрастин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Suprastin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0.025 г; в/м и в/в 0,02-0,04 г.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по 0,025 г; ампулы по 1 мл 2% р-ра.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Фенкарол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Phencarolum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0,025-0,05 г.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Порошок; таблетки по 0,025 г.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Лоратидин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Loratadine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0,01 г.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по 0,01 г; сиро</w:t>
      </w:r>
      <w:r>
        <w:rPr>
          <w:rFonts w:ascii="Times New Roman CYR" w:hAnsi="Times New Roman CYR" w:cs="Times New Roman CYR"/>
          <w:sz w:val="28"/>
          <w:szCs w:val="28"/>
        </w:rPr>
        <w:t>п (в 5 мл - 5 мг) во флаконах по 120 мл.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4. Противовоспалительные лекарственные средства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Воспаление является универсальной реакцией организма на воздействие разнообразных экзогенных и эндогенных повреждающих факторов, к которым относятся возбудители бакт</w:t>
      </w:r>
      <w:r>
        <w:rPr>
          <w:rFonts w:ascii="Times New Roman CYR" w:hAnsi="Times New Roman CYR" w:cs="Times New Roman CYR"/>
          <w:sz w:val="28"/>
          <w:szCs w:val="28"/>
        </w:rPr>
        <w:t>ериальных, вирусных и паразитарных инфекций, а также аллергены, физические и химические стимулы. Они вызывают как местные, так и общие (генерализованные) реакции.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Воспаление - сложный процесс, регулируемый многими эндогенными веществами. Последние продуцир</w:t>
      </w:r>
      <w:r>
        <w:rPr>
          <w:rFonts w:ascii="Times New Roman CYR" w:hAnsi="Times New Roman CYR" w:cs="Times New Roman CYR"/>
          <w:sz w:val="28"/>
          <w:szCs w:val="28"/>
        </w:rPr>
        <w:t>уются различными клеточными элементами (тучные клетки, лейкоциты, моноциты, макрофаги, клетки эндотелия, тромбоциты). Они секретируют такие биологически активные вещества, как простагландины, лейкотриены, гистамин. Воспалительные реакции приводят к нарушен</w:t>
      </w:r>
      <w:r>
        <w:rPr>
          <w:rFonts w:ascii="Times New Roman CYR" w:hAnsi="Times New Roman CYR" w:cs="Times New Roman CYR"/>
          <w:sz w:val="28"/>
          <w:szCs w:val="28"/>
        </w:rPr>
        <w:t>ию функции органов и тканей. Поэтому противовоспалительные средства являются обязательным компонентом фармакотерапии многих заболеваний и патологических состояний.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Противовоспалительные средства по химическому строению принято подразделять на стероидные и </w:t>
      </w:r>
      <w:r>
        <w:rPr>
          <w:rFonts w:ascii="Times New Roman CYR" w:hAnsi="Times New Roman CYR" w:cs="Times New Roman CYR"/>
          <w:sz w:val="28"/>
          <w:szCs w:val="28"/>
        </w:rPr>
        <w:t>нестероидные.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стероидным относятся глюкокортикостероиды.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нестероидным относятся вещества, оказывающие ингибирующее влияние на циклоксигеназу и таким путем снижающие биосинтез простаноидов. Существует две разновидности циклоксигеназ - 1-го и 2-го типов.</w:t>
      </w:r>
      <w:r>
        <w:rPr>
          <w:rFonts w:ascii="Times New Roman CYR" w:hAnsi="Times New Roman CYR" w:cs="Times New Roman CYR"/>
          <w:sz w:val="28"/>
          <w:szCs w:val="28"/>
        </w:rPr>
        <w:t xml:space="preserve"> ЦОГ-1 продуцируется в обычных условиях. ЦОГ-2 в значительной степени индуцируется воспалением.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нестероидные противовоспалительные средства классифицируются следующим образом:</w:t>
      </w:r>
    </w:p>
    <w:p w:rsidR="00000000" w:rsidRDefault="00DA06E6">
      <w:pPr>
        <w:widowControl w:val="0"/>
        <w:tabs>
          <w:tab w:val="left" w:pos="99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Ингибиторы циклооксигеназы-1 и -2: кислота ацетилсалициловая, кислота меф</w:t>
      </w:r>
      <w:r>
        <w:rPr>
          <w:rFonts w:ascii="Times New Roman CYR" w:hAnsi="Times New Roman CYR" w:cs="Times New Roman CYR"/>
          <w:sz w:val="28"/>
          <w:szCs w:val="28"/>
        </w:rPr>
        <w:t>енамовая, индометацин, диклофенак, ибупрофен, напроксен, пироксикам.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Избирательные ингибиторы циклооксигеназы-2: целекоксиб.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нестероидных противовоспалительных средств оказывают противовоспалительное, анальгетическое и жаропонижающее действи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препараты ингибируют фермент циклооксигеназу, в результате уменьшается продукция простгландинов, снижаются такие проявления воспаления, как гиперемия, отек, боль.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Типичным представителем первой группы являются производные салициловой кислоты. Из них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наиболее часто используют кислоту ацетилсалициловую (аспирин). Салицилаты оказывают болеутоляющее, противовоспалительное и жаропонижающее действие, стимулируют дыхание, особенно в больших дозах. Салицилаты могут влиять на печень, усиливая отделение желчи.</w:t>
      </w:r>
      <w:r>
        <w:rPr>
          <w:rFonts w:ascii="Times New Roman CYR" w:hAnsi="Times New Roman CYR" w:cs="Times New Roman CYR"/>
          <w:sz w:val="28"/>
          <w:szCs w:val="28"/>
        </w:rPr>
        <w:t xml:space="preserve"> На кроветворение в терапевтических дозах не влияют. Кислота ацетилсалициловая препятствует агрегации тромбоцитов, что имеет важное практическое значение.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введении внутрь салицилаты всасываются частично в желудке, но в основном в тонкой кишке. Применяю</w:t>
      </w:r>
      <w:r>
        <w:rPr>
          <w:rFonts w:ascii="Times New Roman CYR" w:hAnsi="Times New Roman CYR" w:cs="Times New Roman CYR"/>
          <w:sz w:val="28"/>
          <w:szCs w:val="28"/>
        </w:rPr>
        <w:t>т их при лечении острых и хронических ревматических заболеваний, а также как анальгетические средства при невралгии, миалгии, суставных болях.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 проявляются преимущественно диспепсическими явлениями. Вследствие нарушения синтеза простагланди</w:t>
      </w:r>
      <w:r>
        <w:rPr>
          <w:rFonts w:ascii="Times New Roman CYR" w:hAnsi="Times New Roman CYR" w:cs="Times New Roman CYR"/>
          <w:sz w:val="28"/>
          <w:szCs w:val="28"/>
        </w:rPr>
        <w:t>нов в слизистой оболочке желудка и раздражающего действия салицилаты вызывают ее повреждение; появляются изъязвления, геморрагии.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Индометацин: основной эффект - противовоспалительный; выражено и анальгетическое действие. Кроме того, у индометацина имеются </w:t>
      </w:r>
      <w:r>
        <w:rPr>
          <w:rFonts w:ascii="Times New Roman CYR" w:hAnsi="Times New Roman CYR" w:cs="Times New Roman CYR"/>
          <w:sz w:val="28"/>
          <w:szCs w:val="28"/>
        </w:rPr>
        <w:t>жаропонижающие свойства. Это один из наиболее эффективных противовоспалительных средств. Применяют при ревматоидном артрите, других хронических ревматических заболеваниях.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Неблагоприятные влияния индометацина наблюдаются у значительной части больных. Часты</w:t>
      </w:r>
      <w:r>
        <w:rPr>
          <w:rFonts w:ascii="Times New Roman CYR" w:hAnsi="Times New Roman CYR" w:cs="Times New Roman CYR"/>
          <w:sz w:val="28"/>
          <w:szCs w:val="28"/>
        </w:rPr>
        <w:t xml:space="preserve"> осложнения со стороны жкт (тошнота, рвота, боли в эпигастральной области). Иногда бывают депрессии и галлюцинации. В ряде случаев нарушается зрение. Реже встречаются угнетения кроветворения. В целом индометацин относится к весьма токсичным препаратам.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Дик</w:t>
      </w:r>
      <w:r>
        <w:rPr>
          <w:rFonts w:ascii="Times New Roman CYR" w:hAnsi="Times New Roman CYR" w:cs="Times New Roman CYR"/>
          <w:sz w:val="28"/>
          <w:szCs w:val="28"/>
        </w:rPr>
        <w:t xml:space="preserve">лофенак-натрий (ортофен, вольтарен) яваляется одним из наиболее активных противовоспалительных препаратов. Обладает выраженными анальгетическими свойствами, а также жаропонижающей активностью. Токсичность у диклофенака низкая, препарат хорошо переносится. </w:t>
      </w:r>
      <w:r>
        <w:rPr>
          <w:rFonts w:ascii="Times New Roman CYR" w:hAnsi="Times New Roman CYR" w:cs="Times New Roman CYR"/>
          <w:sz w:val="28"/>
          <w:szCs w:val="28"/>
        </w:rPr>
        <w:t>Может вызывать диспептические нарушения, аллергические реакции.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Ибупрофен (бруфен) оказывает выраженное противовоспалительное, анальгетическое и жаропонижающее действие. Переносится хорошо. Применяют по тем же показаниям, что и индометацин.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Напроксен уступ</w:t>
      </w:r>
      <w:r>
        <w:rPr>
          <w:rFonts w:ascii="Times New Roman CYR" w:hAnsi="Times New Roman CYR" w:cs="Times New Roman CYR"/>
          <w:sz w:val="28"/>
          <w:szCs w:val="28"/>
        </w:rPr>
        <w:t>ает по противовоспалительной активности диклофенаку, но превосходит его по болеутоляющему действию. Отличается более длительным эффектом. Назначают 2 раза в сутки.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Пироксикам, мелоксикам действую продолжительно (принимают 1 раз в сутки). Аналогичен по свой</w:t>
      </w:r>
      <w:r>
        <w:rPr>
          <w:rFonts w:ascii="Times New Roman CYR" w:hAnsi="Times New Roman CYR" w:cs="Times New Roman CYR"/>
          <w:sz w:val="28"/>
          <w:szCs w:val="28"/>
        </w:rPr>
        <w:t>ствам и применению другим неизбирательным ингибиторам циклооксигензы.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нестероидным противовоспалительным средствам относится бутадион и анальгин. Анальгетическое действие больше выражено у анальгина,противовоспалительное - у бутадиона. Анальгин легко рас</w:t>
      </w:r>
      <w:r>
        <w:rPr>
          <w:rFonts w:ascii="Times New Roman CYR" w:hAnsi="Times New Roman CYR" w:cs="Times New Roman CYR"/>
          <w:sz w:val="28"/>
          <w:szCs w:val="28"/>
        </w:rPr>
        <w:t>творяется в воде, поэтому удобен для парентерального введения. Применяют анальгин в качестве анальгетика при головной, зубной боли, невралгии, миалгии. Угрожающим моментом является возможность развития агранулоцитоза.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внимание в настоящее время при</w:t>
      </w:r>
      <w:r>
        <w:rPr>
          <w:rFonts w:ascii="Times New Roman CYR" w:hAnsi="Times New Roman CYR" w:cs="Times New Roman CYR"/>
          <w:sz w:val="28"/>
          <w:szCs w:val="28"/>
        </w:rPr>
        <w:t>влекают избирательные ингибиторы циклооксигеназы-2. Они в основном угнетают активность фермента, который образуется в очаге воспаления. Поэтому такие препараты в меньшей степени вызывают побочные эффекты (например, со стороны жкт).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препаратов этог</w:t>
      </w:r>
      <w:r>
        <w:rPr>
          <w:rFonts w:ascii="Times New Roman CYR" w:hAnsi="Times New Roman CYR" w:cs="Times New Roman CYR"/>
          <w:sz w:val="28"/>
          <w:szCs w:val="28"/>
        </w:rPr>
        <w:t>о типа является целекоксиб (целебрекс). Обладает противовоспалительным, анальгетическим и жаропонижающим эффектом. Вводят внутрь. Из побочных эффектов отмечаются аллергические реакции, возможно нефротоксическое действие. Иногда отмечается анемия.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Кислота ацетилсалициловая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Acidum acetylsalicylicum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0,25-1 г.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Порошок; таблетки по 0,1; 0,25 и 0,5 г.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Индометацин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Indometacin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0,025-0,05 г; ректально 0,05 г.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Капсулы и драже по 0,025 г; суппозитории ректальные по 0,05 г; 10% мазь по 30 и</w:t>
      </w:r>
      <w:r>
        <w:rPr>
          <w:rFonts w:ascii="Times New Roman CYR" w:hAnsi="Times New Roman CYR" w:cs="Times New Roman CYR"/>
          <w:sz w:val="28"/>
          <w:szCs w:val="28"/>
        </w:rPr>
        <w:t xml:space="preserve"> 40 г.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Ибупрофен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Ibuprofen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0,2-0,4 г.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покрытые оболочкой, по 0,2; 0,4 и 0,6 г.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Диклофенак-натрий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Diclofenac-natrium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0,025-0,05 г; в/м по 0,075 г.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покрытые оболочкой, по 0,025 г и 0,015 г; 2,5% р-р в ампулах по 3 мл.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</w:t>
      </w:r>
      <w:r>
        <w:rPr>
          <w:rFonts w:ascii="Times New Roman CYR" w:hAnsi="Times New Roman CYR" w:cs="Times New Roman CYR"/>
          <w:sz w:val="28"/>
          <w:szCs w:val="28"/>
        </w:rPr>
        <w:t>оксен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Naproxen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0,25-0,375 г.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по 0,25; 0,375 и 0,5 г.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Целекоксиб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Celecoxib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0.1-0,2 г.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по 0,1 г.</w:t>
      </w:r>
    </w:p>
    <w:p w:rsidR="00000000" w:rsidRDefault="00DA06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Аничков С.В., Беленький М.Л. Учебник фармакологии. - МЕДГИЗ ленинградское объединение, 1955.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Крылов Ю.Ф., </w:t>
      </w:r>
      <w:r>
        <w:rPr>
          <w:rFonts w:ascii="Times New Roman CYR" w:hAnsi="Times New Roman CYR" w:cs="Times New Roman CYR"/>
          <w:sz w:val="28"/>
          <w:szCs w:val="28"/>
        </w:rPr>
        <w:t>Бобырев В.М. Фармакология. - М.: ВХНМЦ МЗ РФ, 1999. - 352 с.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Кудрин А.Н., Скакун Н.П. Фармакогенетика и лекарства: серия "Медицина". - М.: Знание, 1975</w:t>
      </w:r>
    </w:p>
    <w:p w:rsidR="00000000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Прозоровский В.Б. Рассказы о лекарствах. - М.: Медицина, 1986. - 144 с. - (Науч.-попул. мед. лит.).</w:t>
      </w:r>
    </w:p>
    <w:p w:rsidR="00DA06E6" w:rsidRDefault="00DA06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противовоспалительный стероидный иммуностимулятор противоаллергический</w:t>
      </w:r>
    </w:p>
    <w:sectPr w:rsidR="00DA06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6B"/>
    <w:rsid w:val="00696E6B"/>
    <w:rsid w:val="00DA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2838</Words>
  <Characters>16177</Characters>
  <Application>Microsoft Office Word</Application>
  <DocSecurity>0</DocSecurity>
  <Lines>134</Lines>
  <Paragraphs>37</Paragraphs>
  <ScaleCrop>false</ScaleCrop>
  <Company/>
  <LinksUpToDate>false</LinksUpToDate>
  <CharactersWithSpaces>18978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2024-03-08T10:55:00Z</dcterms:created>
  <dcterms:modified xsi:type="dcterms:W3CDTF">2024-03-08T10:55:00Z</dcterms:modified>
</cp:coreProperties>
</file>