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6087" w14:textId="77777777" w:rsidR="0010473E" w:rsidRPr="00C12779" w:rsidRDefault="008331C3" w:rsidP="00C12779">
      <w:pPr>
        <w:widowControl w:val="0"/>
        <w:spacing w:after="0" w:line="360" w:lineRule="auto"/>
        <w:ind w:firstLine="709"/>
        <w:jc w:val="center"/>
        <w:rPr>
          <w:rFonts w:ascii="Times New Roman" w:hAnsi="Times New Roman"/>
          <w:sz w:val="28"/>
          <w:szCs w:val="28"/>
        </w:rPr>
      </w:pPr>
      <w:r w:rsidRPr="00C12779">
        <w:rPr>
          <w:rFonts w:ascii="Times New Roman" w:hAnsi="Times New Roman"/>
          <w:sz w:val="28"/>
          <w:szCs w:val="28"/>
        </w:rPr>
        <w:t>М</w:t>
      </w:r>
      <w:r w:rsidR="0010473E" w:rsidRPr="00C12779">
        <w:rPr>
          <w:rFonts w:ascii="Times New Roman" w:hAnsi="Times New Roman"/>
          <w:sz w:val="28"/>
          <w:szCs w:val="28"/>
        </w:rPr>
        <w:t>инистерство образования и науки российской федерации</w:t>
      </w:r>
    </w:p>
    <w:p w14:paraId="62DDCE38" w14:textId="77777777" w:rsidR="0010473E" w:rsidRPr="00C12779" w:rsidRDefault="008331C3" w:rsidP="00C12779">
      <w:pPr>
        <w:widowControl w:val="0"/>
        <w:spacing w:after="0" w:line="360" w:lineRule="auto"/>
        <w:ind w:firstLine="709"/>
        <w:jc w:val="center"/>
        <w:rPr>
          <w:rFonts w:ascii="Times New Roman" w:hAnsi="Times New Roman"/>
          <w:sz w:val="28"/>
          <w:szCs w:val="28"/>
        </w:rPr>
      </w:pPr>
      <w:r w:rsidRPr="00C12779">
        <w:rPr>
          <w:rFonts w:ascii="Times New Roman" w:hAnsi="Times New Roman"/>
          <w:sz w:val="28"/>
          <w:szCs w:val="28"/>
        </w:rPr>
        <w:t xml:space="preserve">НОУ ВПО </w:t>
      </w:r>
      <w:r w:rsidR="0010473E" w:rsidRPr="00C12779">
        <w:rPr>
          <w:rFonts w:ascii="Times New Roman" w:hAnsi="Times New Roman"/>
          <w:sz w:val="28"/>
          <w:szCs w:val="28"/>
        </w:rPr>
        <w:t>Самарский медицинский институт «РеаВиЗ»</w:t>
      </w:r>
    </w:p>
    <w:p w14:paraId="723D1681" w14:textId="77777777" w:rsidR="0010473E" w:rsidRPr="00C12779" w:rsidRDefault="009628F0" w:rsidP="00C12779">
      <w:pPr>
        <w:widowControl w:val="0"/>
        <w:spacing w:after="0" w:line="360" w:lineRule="auto"/>
        <w:ind w:firstLine="709"/>
        <w:jc w:val="center"/>
        <w:rPr>
          <w:rFonts w:ascii="Times New Roman" w:hAnsi="Times New Roman"/>
          <w:sz w:val="28"/>
          <w:szCs w:val="28"/>
        </w:rPr>
      </w:pPr>
      <w:r w:rsidRPr="00C12779">
        <w:rPr>
          <w:rFonts w:ascii="Times New Roman" w:hAnsi="Times New Roman"/>
          <w:sz w:val="28"/>
          <w:szCs w:val="28"/>
        </w:rPr>
        <w:t xml:space="preserve">Кафедра </w:t>
      </w:r>
      <w:r w:rsidR="003954C0" w:rsidRPr="00C12779">
        <w:rPr>
          <w:rFonts w:ascii="Times New Roman" w:hAnsi="Times New Roman"/>
          <w:sz w:val="28"/>
          <w:szCs w:val="28"/>
        </w:rPr>
        <w:t>Фармации</w:t>
      </w:r>
    </w:p>
    <w:p w14:paraId="2C953CBD" w14:textId="77777777" w:rsidR="0010473E" w:rsidRDefault="0010473E" w:rsidP="00C12779">
      <w:pPr>
        <w:widowControl w:val="0"/>
        <w:spacing w:after="0" w:line="360" w:lineRule="auto"/>
        <w:ind w:firstLine="709"/>
        <w:jc w:val="both"/>
        <w:rPr>
          <w:rFonts w:ascii="Times New Roman" w:hAnsi="Times New Roman"/>
          <w:sz w:val="28"/>
          <w:szCs w:val="28"/>
        </w:rPr>
      </w:pPr>
    </w:p>
    <w:p w14:paraId="7447EB75" w14:textId="77777777" w:rsidR="00C12779" w:rsidRDefault="00C12779" w:rsidP="00C12779">
      <w:pPr>
        <w:widowControl w:val="0"/>
        <w:spacing w:after="0" w:line="360" w:lineRule="auto"/>
        <w:ind w:firstLine="709"/>
        <w:jc w:val="both"/>
        <w:rPr>
          <w:rFonts w:ascii="Times New Roman" w:hAnsi="Times New Roman"/>
          <w:sz w:val="28"/>
          <w:szCs w:val="28"/>
        </w:rPr>
      </w:pPr>
    </w:p>
    <w:p w14:paraId="0620EEAE" w14:textId="77777777" w:rsidR="00C12779" w:rsidRDefault="00C12779" w:rsidP="00C12779">
      <w:pPr>
        <w:widowControl w:val="0"/>
        <w:spacing w:after="0" w:line="360" w:lineRule="auto"/>
        <w:ind w:firstLine="709"/>
        <w:jc w:val="both"/>
        <w:rPr>
          <w:rFonts w:ascii="Times New Roman" w:hAnsi="Times New Roman"/>
          <w:sz w:val="28"/>
          <w:szCs w:val="28"/>
        </w:rPr>
      </w:pPr>
    </w:p>
    <w:p w14:paraId="38713066" w14:textId="77777777" w:rsidR="00C12779" w:rsidRDefault="00C12779" w:rsidP="00C12779">
      <w:pPr>
        <w:widowControl w:val="0"/>
        <w:spacing w:after="0" w:line="360" w:lineRule="auto"/>
        <w:ind w:firstLine="709"/>
        <w:jc w:val="both"/>
        <w:rPr>
          <w:rFonts w:ascii="Times New Roman" w:hAnsi="Times New Roman"/>
          <w:sz w:val="28"/>
          <w:szCs w:val="28"/>
        </w:rPr>
      </w:pPr>
    </w:p>
    <w:p w14:paraId="695A92D1" w14:textId="77777777" w:rsidR="00C12779" w:rsidRDefault="00C12779" w:rsidP="00C12779">
      <w:pPr>
        <w:widowControl w:val="0"/>
        <w:spacing w:after="0" w:line="360" w:lineRule="auto"/>
        <w:ind w:firstLine="709"/>
        <w:jc w:val="both"/>
        <w:rPr>
          <w:rFonts w:ascii="Times New Roman" w:hAnsi="Times New Roman"/>
          <w:sz w:val="28"/>
          <w:szCs w:val="28"/>
        </w:rPr>
      </w:pPr>
    </w:p>
    <w:p w14:paraId="52BF4CFE" w14:textId="77777777" w:rsidR="00C12779" w:rsidRDefault="00C12779" w:rsidP="00C12779">
      <w:pPr>
        <w:widowControl w:val="0"/>
        <w:spacing w:after="0" w:line="360" w:lineRule="auto"/>
        <w:ind w:firstLine="709"/>
        <w:jc w:val="both"/>
        <w:rPr>
          <w:rFonts w:ascii="Times New Roman" w:hAnsi="Times New Roman"/>
          <w:sz w:val="28"/>
          <w:szCs w:val="28"/>
        </w:rPr>
      </w:pPr>
    </w:p>
    <w:p w14:paraId="0FF989CA" w14:textId="77777777" w:rsidR="00C12779" w:rsidRDefault="00C12779" w:rsidP="00C12779">
      <w:pPr>
        <w:widowControl w:val="0"/>
        <w:spacing w:after="0" w:line="360" w:lineRule="auto"/>
        <w:ind w:firstLine="709"/>
        <w:jc w:val="both"/>
        <w:rPr>
          <w:rFonts w:ascii="Times New Roman" w:hAnsi="Times New Roman"/>
          <w:sz w:val="28"/>
          <w:szCs w:val="28"/>
        </w:rPr>
      </w:pPr>
    </w:p>
    <w:p w14:paraId="7327B1DE" w14:textId="77777777" w:rsidR="00C12779" w:rsidRPr="00C12779" w:rsidRDefault="00C12779" w:rsidP="00C12779">
      <w:pPr>
        <w:widowControl w:val="0"/>
        <w:spacing w:after="0" w:line="360" w:lineRule="auto"/>
        <w:ind w:firstLine="709"/>
        <w:jc w:val="both"/>
        <w:rPr>
          <w:rFonts w:ascii="Times New Roman" w:hAnsi="Times New Roman"/>
          <w:sz w:val="28"/>
          <w:szCs w:val="28"/>
        </w:rPr>
      </w:pPr>
    </w:p>
    <w:p w14:paraId="54DF8749" w14:textId="77777777" w:rsidR="0010473E" w:rsidRPr="00C12779" w:rsidRDefault="0010473E" w:rsidP="00C12779">
      <w:pPr>
        <w:widowControl w:val="0"/>
        <w:spacing w:after="0" w:line="360" w:lineRule="auto"/>
        <w:ind w:firstLine="709"/>
        <w:jc w:val="both"/>
        <w:rPr>
          <w:rFonts w:ascii="Times New Roman" w:hAnsi="Times New Roman"/>
          <w:sz w:val="28"/>
          <w:szCs w:val="28"/>
        </w:rPr>
      </w:pPr>
    </w:p>
    <w:p w14:paraId="1E55DC41" w14:textId="77777777" w:rsidR="009628F0" w:rsidRPr="00C12779" w:rsidRDefault="008331C3" w:rsidP="00C12779">
      <w:pPr>
        <w:widowControl w:val="0"/>
        <w:spacing w:after="0" w:line="360" w:lineRule="auto"/>
        <w:ind w:firstLine="709"/>
        <w:jc w:val="center"/>
        <w:rPr>
          <w:rFonts w:ascii="Times New Roman" w:hAnsi="Times New Roman"/>
          <w:sz w:val="28"/>
          <w:szCs w:val="40"/>
        </w:rPr>
      </w:pPr>
      <w:r w:rsidRPr="00C12779">
        <w:rPr>
          <w:rFonts w:ascii="Times New Roman" w:hAnsi="Times New Roman"/>
          <w:sz w:val="28"/>
          <w:szCs w:val="40"/>
        </w:rPr>
        <w:t>Курсовая</w:t>
      </w:r>
      <w:r w:rsidR="00C12779">
        <w:rPr>
          <w:rFonts w:ascii="Times New Roman" w:hAnsi="Times New Roman"/>
          <w:sz w:val="28"/>
          <w:szCs w:val="40"/>
        </w:rPr>
        <w:t xml:space="preserve"> </w:t>
      </w:r>
      <w:r w:rsidRPr="00C12779">
        <w:rPr>
          <w:rFonts w:ascii="Times New Roman" w:hAnsi="Times New Roman"/>
          <w:sz w:val="28"/>
          <w:szCs w:val="40"/>
        </w:rPr>
        <w:t>работа</w:t>
      </w:r>
    </w:p>
    <w:p w14:paraId="5EEF7032" w14:textId="77777777" w:rsidR="0010473E" w:rsidRPr="00C12779" w:rsidRDefault="008331C3" w:rsidP="00C12779">
      <w:pPr>
        <w:widowControl w:val="0"/>
        <w:spacing w:after="0" w:line="360" w:lineRule="auto"/>
        <w:ind w:firstLine="709"/>
        <w:jc w:val="center"/>
        <w:rPr>
          <w:rFonts w:ascii="Times New Roman" w:hAnsi="Times New Roman"/>
          <w:sz w:val="28"/>
          <w:szCs w:val="28"/>
        </w:rPr>
      </w:pPr>
      <w:r w:rsidRPr="00C12779">
        <w:rPr>
          <w:rFonts w:ascii="Times New Roman" w:hAnsi="Times New Roman"/>
          <w:sz w:val="28"/>
          <w:szCs w:val="28"/>
        </w:rPr>
        <w:t>По дисцип</w:t>
      </w:r>
      <w:r w:rsidR="0010473E" w:rsidRPr="00C12779">
        <w:rPr>
          <w:rFonts w:ascii="Times New Roman" w:hAnsi="Times New Roman"/>
          <w:sz w:val="28"/>
          <w:szCs w:val="28"/>
        </w:rPr>
        <w:t>лине</w:t>
      </w:r>
      <w:r w:rsidRPr="00C12779">
        <w:rPr>
          <w:rFonts w:ascii="Times New Roman" w:hAnsi="Times New Roman"/>
          <w:sz w:val="28"/>
          <w:szCs w:val="28"/>
        </w:rPr>
        <w:t>:</w:t>
      </w:r>
      <w:r w:rsidR="0010473E" w:rsidRPr="00C12779">
        <w:rPr>
          <w:rFonts w:ascii="Times New Roman" w:hAnsi="Times New Roman"/>
          <w:sz w:val="28"/>
          <w:szCs w:val="28"/>
        </w:rPr>
        <w:t xml:space="preserve"> </w:t>
      </w:r>
      <w:r w:rsidRPr="00C12779">
        <w:rPr>
          <w:rFonts w:ascii="Times New Roman" w:hAnsi="Times New Roman"/>
          <w:sz w:val="28"/>
          <w:szCs w:val="28"/>
        </w:rPr>
        <w:t>Медицинское и фармацевтическое т</w:t>
      </w:r>
      <w:r w:rsidR="009628F0" w:rsidRPr="00C12779">
        <w:rPr>
          <w:rFonts w:ascii="Times New Roman" w:hAnsi="Times New Roman"/>
          <w:sz w:val="28"/>
          <w:szCs w:val="28"/>
        </w:rPr>
        <w:t>овароведение</w:t>
      </w:r>
    </w:p>
    <w:p w14:paraId="22B00C0D" w14:textId="77777777" w:rsidR="0010473E" w:rsidRPr="00C12779" w:rsidRDefault="008331C3" w:rsidP="00C12779">
      <w:pPr>
        <w:widowControl w:val="0"/>
        <w:spacing w:after="0" w:line="360" w:lineRule="auto"/>
        <w:ind w:firstLine="709"/>
        <w:jc w:val="center"/>
        <w:rPr>
          <w:rFonts w:ascii="Times New Roman" w:hAnsi="Times New Roman"/>
          <w:sz w:val="28"/>
          <w:szCs w:val="32"/>
        </w:rPr>
      </w:pPr>
      <w:r w:rsidRPr="00C12779">
        <w:rPr>
          <w:rFonts w:ascii="Times New Roman" w:hAnsi="Times New Roman"/>
          <w:sz w:val="28"/>
          <w:szCs w:val="28"/>
        </w:rPr>
        <w:t xml:space="preserve">Тема: </w:t>
      </w:r>
      <w:r w:rsidRPr="00C12779">
        <w:rPr>
          <w:rFonts w:ascii="Times New Roman" w:hAnsi="Times New Roman"/>
          <w:sz w:val="28"/>
          <w:szCs w:val="32"/>
        </w:rPr>
        <w:t>Маркетинговые исследования медицинских приборов</w:t>
      </w:r>
    </w:p>
    <w:p w14:paraId="56CB190D" w14:textId="77777777" w:rsidR="0010473E" w:rsidRPr="00C12779" w:rsidRDefault="0010473E" w:rsidP="00C12779">
      <w:pPr>
        <w:widowControl w:val="0"/>
        <w:spacing w:after="0" w:line="360" w:lineRule="auto"/>
        <w:ind w:firstLine="709"/>
        <w:jc w:val="both"/>
        <w:rPr>
          <w:rFonts w:ascii="Times New Roman" w:hAnsi="Times New Roman"/>
          <w:sz w:val="28"/>
          <w:szCs w:val="28"/>
        </w:rPr>
      </w:pPr>
    </w:p>
    <w:p w14:paraId="488CE8C1" w14:textId="77777777" w:rsidR="00FC3A46" w:rsidRPr="00D66CB7" w:rsidRDefault="00FC3A46" w:rsidP="00C12779">
      <w:pPr>
        <w:widowControl w:val="0"/>
        <w:spacing w:after="0" w:line="360" w:lineRule="auto"/>
        <w:ind w:firstLine="709"/>
        <w:jc w:val="both"/>
        <w:rPr>
          <w:rFonts w:ascii="Times New Roman" w:hAnsi="Times New Roman"/>
          <w:sz w:val="28"/>
          <w:szCs w:val="28"/>
        </w:rPr>
      </w:pPr>
    </w:p>
    <w:p w14:paraId="60CA1691" w14:textId="77777777" w:rsidR="0010473E" w:rsidRDefault="0010473E" w:rsidP="00C12779">
      <w:pPr>
        <w:widowControl w:val="0"/>
        <w:spacing w:after="0" w:line="360" w:lineRule="auto"/>
        <w:ind w:firstLine="709"/>
        <w:jc w:val="both"/>
        <w:rPr>
          <w:rFonts w:ascii="Times New Roman" w:hAnsi="Times New Roman"/>
          <w:sz w:val="28"/>
          <w:szCs w:val="28"/>
        </w:rPr>
      </w:pPr>
    </w:p>
    <w:p w14:paraId="43D0AC71" w14:textId="77777777" w:rsidR="00C12779" w:rsidRDefault="00C12779" w:rsidP="00C12779">
      <w:pPr>
        <w:widowControl w:val="0"/>
        <w:spacing w:after="0" w:line="360" w:lineRule="auto"/>
        <w:ind w:firstLine="709"/>
        <w:jc w:val="both"/>
        <w:rPr>
          <w:rFonts w:ascii="Times New Roman" w:hAnsi="Times New Roman"/>
          <w:sz w:val="28"/>
          <w:szCs w:val="28"/>
        </w:rPr>
      </w:pPr>
    </w:p>
    <w:p w14:paraId="377436E1" w14:textId="77777777" w:rsidR="00C12779" w:rsidRDefault="00C12779" w:rsidP="00C12779">
      <w:pPr>
        <w:widowControl w:val="0"/>
        <w:spacing w:after="0" w:line="360" w:lineRule="auto"/>
        <w:ind w:firstLine="709"/>
        <w:jc w:val="both"/>
        <w:rPr>
          <w:rFonts w:ascii="Times New Roman" w:hAnsi="Times New Roman"/>
          <w:sz w:val="28"/>
          <w:szCs w:val="28"/>
        </w:rPr>
      </w:pPr>
    </w:p>
    <w:p w14:paraId="006A28B0" w14:textId="77777777" w:rsidR="0010473E" w:rsidRPr="00C12779" w:rsidRDefault="0010473E" w:rsidP="00C12779">
      <w:pPr>
        <w:widowControl w:val="0"/>
        <w:spacing w:after="0" w:line="360" w:lineRule="auto"/>
        <w:ind w:firstLine="709"/>
        <w:jc w:val="both"/>
        <w:rPr>
          <w:rFonts w:ascii="Times New Roman" w:hAnsi="Times New Roman"/>
          <w:sz w:val="28"/>
          <w:szCs w:val="28"/>
        </w:rPr>
      </w:pPr>
    </w:p>
    <w:p w14:paraId="03A79E57" w14:textId="77777777" w:rsidR="0010473E" w:rsidRDefault="0010473E" w:rsidP="00C12779">
      <w:pPr>
        <w:widowControl w:val="0"/>
        <w:spacing w:after="0" w:line="360" w:lineRule="auto"/>
        <w:ind w:firstLine="709"/>
        <w:jc w:val="both"/>
        <w:rPr>
          <w:rFonts w:ascii="Times New Roman" w:hAnsi="Times New Roman"/>
          <w:sz w:val="28"/>
          <w:szCs w:val="28"/>
        </w:rPr>
      </w:pPr>
    </w:p>
    <w:p w14:paraId="50721E23" w14:textId="77777777" w:rsidR="00C12779" w:rsidRDefault="00C12779" w:rsidP="00C12779">
      <w:pPr>
        <w:widowControl w:val="0"/>
        <w:spacing w:after="0" w:line="360" w:lineRule="auto"/>
        <w:ind w:firstLine="709"/>
        <w:jc w:val="both"/>
        <w:rPr>
          <w:rFonts w:ascii="Times New Roman" w:hAnsi="Times New Roman"/>
          <w:sz w:val="28"/>
          <w:szCs w:val="28"/>
        </w:rPr>
      </w:pPr>
    </w:p>
    <w:p w14:paraId="44FB0255" w14:textId="77777777" w:rsidR="00C12779" w:rsidRDefault="00C12779" w:rsidP="00C12779">
      <w:pPr>
        <w:widowControl w:val="0"/>
        <w:spacing w:after="0" w:line="360" w:lineRule="auto"/>
        <w:ind w:firstLine="709"/>
        <w:jc w:val="both"/>
        <w:rPr>
          <w:rFonts w:ascii="Times New Roman" w:hAnsi="Times New Roman"/>
          <w:sz w:val="28"/>
          <w:szCs w:val="28"/>
        </w:rPr>
      </w:pPr>
    </w:p>
    <w:p w14:paraId="6C955AC2" w14:textId="77777777" w:rsidR="00C12779" w:rsidRDefault="00C12779" w:rsidP="00C12779">
      <w:pPr>
        <w:widowControl w:val="0"/>
        <w:spacing w:after="0" w:line="360" w:lineRule="auto"/>
        <w:ind w:firstLine="709"/>
        <w:jc w:val="both"/>
        <w:rPr>
          <w:rFonts w:ascii="Times New Roman" w:hAnsi="Times New Roman"/>
          <w:sz w:val="28"/>
          <w:szCs w:val="28"/>
        </w:rPr>
      </w:pPr>
    </w:p>
    <w:p w14:paraId="38C7A330" w14:textId="77777777" w:rsidR="00C12779" w:rsidRDefault="00C12779" w:rsidP="00C12779">
      <w:pPr>
        <w:widowControl w:val="0"/>
        <w:spacing w:after="0" w:line="360" w:lineRule="auto"/>
        <w:ind w:firstLine="709"/>
        <w:jc w:val="both"/>
        <w:rPr>
          <w:rFonts w:ascii="Times New Roman" w:hAnsi="Times New Roman"/>
          <w:sz w:val="28"/>
          <w:szCs w:val="28"/>
        </w:rPr>
      </w:pPr>
    </w:p>
    <w:p w14:paraId="5DCC32B1" w14:textId="77777777" w:rsidR="00C12779" w:rsidRDefault="00C12779" w:rsidP="00C12779">
      <w:pPr>
        <w:widowControl w:val="0"/>
        <w:spacing w:after="0" w:line="360" w:lineRule="auto"/>
        <w:ind w:firstLine="709"/>
        <w:jc w:val="both"/>
        <w:rPr>
          <w:rFonts w:ascii="Times New Roman" w:hAnsi="Times New Roman"/>
          <w:sz w:val="28"/>
          <w:szCs w:val="28"/>
        </w:rPr>
      </w:pPr>
    </w:p>
    <w:p w14:paraId="7DC18A5C" w14:textId="77777777" w:rsidR="00536610" w:rsidRPr="00C12779" w:rsidRDefault="00536610" w:rsidP="00C12779">
      <w:pPr>
        <w:widowControl w:val="0"/>
        <w:spacing w:after="0" w:line="360" w:lineRule="auto"/>
        <w:ind w:firstLine="709"/>
        <w:jc w:val="both"/>
        <w:rPr>
          <w:rFonts w:ascii="Times New Roman" w:hAnsi="Times New Roman"/>
          <w:sz w:val="28"/>
          <w:szCs w:val="28"/>
        </w:rPr>
      </w:pPr>
    </w:p>
    <w:p w14:paraId="04E5F85E" w14:textId="77777777" w:rsidR="0010473E" w:rsidRPr="00C12779" w:rsidRDefault="00FC3A46" w:rsidP="00C12779">
      <w:pPr>
        <w:widowControl w:val="0"/>
        <w:spacing w:after="0" w:line="360" w:lineRule="auto"/>
        <w:ind w:firstLine="709"/>
        <w:jc w:val="center"/>
        <w:rPr>
          <w:rFonts w:ascii="Times New Roman" w:hAnsi="Times New Roman"/>
          <w:sz w:val="28"/>
          <w:szCs w:val="24"/>
        </w:rPr>
      </w:pPr>
      <w:r w:rsidRPr="00C12779">
        <w:rPr>
          <w:rFonts w:ascii="Times New Roman" w:hAnsi="Times New Roman"/>
          <w:sz w:val="28"/>
          <w:szCs w:val="24"/>
        </w:rPr>
        <w:t>Самара 2013</w:t>
      </w:r>
    </w:p>
    <w:p w14:paraId="0575D4E4" w14:textId="77777777" w:rsidR="00010BB1" w:rsidRPr="00C12779" w:rsidRDefault="0010473E" w:rsidP="00C12779">
      <w:pPr>
        <w:widowControl w:val="0"/>
        <w:spacing w:after="0" w:line="360" w:lineRule="auto"/>
        <w:ind w:firstLine="709"/>
        <w:jc w:val="both"/>
        <w:rPr>
          <w:rFonts w:ascii="Times New Roman" w:hAnsi="Times New Roman"/>
          <w:sz w:val="28"/>
          <w:szCs w:val="32"/>
        </w:rPr>
      </w:pPr>
      <w:r w:rsidRPr="00C12779">
        <w:rPr>
          <w:rFonts w:ascii="Times New Roman" w:hAnsi="Times New Roman"/>
          <w:sz w:val="28"/>
          <w:szCs w:val="28"/>
        </w:rPr>
        <w:br w:type="page"/>
      </w:r>
      <w:r w:rsidR="00536610" w:rsidRPr="00C12779">
        <w:rPr>
          <w:rFonts w:ascii="Times New Roman" w:hAnsi="Times New Roman"/>
          <w:sz w:val="28"/>
          <w:szCs w:val="32"/>
        </w:rPr>
        <w:lastRenderedPageBreak/>
        <w:t>Содержание</w:t>
      </w:r>
    </w:p>
    <w:p w14:paraId="1474DEC9" w14:textId="77777777" w:rsidR="008331C3" w:rsidRPr="00C12779" w:rsidRDefault="008331C3" w:rsidP="00C12779">
      <w:pPr>
        <w:widowControl w:val="0"/>
        <w:spacing w:after="0" w:line="360" w:lineRule="auto"/>
        <w:ind w:firstLine="709"/>
        <w:jc w:val="both"/>
        <w:rPr>
          <w:rFonts w:ascii="Times New Roman" w:hAnsi="Times New Roman"/>
          <w:sz w:val="28"/>
          <w:szCs w:val="28"/>
        </w:rPr>
      </w:pPr>
    </w:p>
    <w:p w14:paraId="62938216" w14:textId="77777777" w:rsidR="00536610" w:rsidRPr="00C12779" w:rsidRDefault="005126AF" w:rsidP="009B51A7">
      <w:pPr>
        <w:pStyle w:val="ListParagraph"/>
        <w:widowControl w:val="0"/>
        <w:spacing w:after="0" w:line="360" w:lineRule="auto"/>
        <w:ind w:left="0"/>
        <w:rPr>
          <w:rFonts w:ascii="Times New Roman" w:hAnsi="Times New Roman"/>
          <w:sz w:val="28"/>
          <w:szCs w:val="28"/>
        </w:rPr>
      </w:pPr>
      <w:r w:rsidRPr="00C12779">
        <w:rPr>
          <w:rFonts w:ascii="Times New Roman" w:hAnsi="Times New Roman"/>
          <w:sz w:val="28"/>
          <w:szCs w:val="32"/>
        </w:rPr>
        <w:t>Введение</w:t>
      </w:r>
    </w:p>
    <w:p w14:paraId="4FF26141" w14:textId="77777777" w:rsidR="005126AF" w:rsidRPr="00C12779" w:rsidRDefault="00536610" w:rsidP="009B51A7">
      <w:pPr>
        <w:pStyle w:val="ListParagraph"/>
        <w:widowControl w:val="0"/>
        <w:spacing w:after="0" w:line="360" w:lineRule="auto"/>
        <w:ind w:left="0"/>
        <w:rPr>
          <w:rFonts w:ascii="Times New Roman" w:hAnsi="Times New Roman"/>
          <w:sz w:val="28"/>
          <w:szCs w:val="32"/>
        </w:rPr>
      </w:pPr>
      <w:r w:rsidRPr="00C12779">
        <w:rPr>
          <w:rFonts w:ascii="Times New Roman" w:hAnsi="Times New Roman"/>
          <w:sz w:val="28"/>
          <w:szCs w:val="32"/>
        </w:rPr>
        <w:t>Раздел 1</w:t>
      </w:r>
      <w:r w:rsidR="00C12779">
        <w:rPr>
          <w:rFonts w:ascii="Times New Roman" w:hAnsi="Times New Roman"/>
          <w:sz w:val="28"/>
          <w:szCs w:val="32"/>
        </w:rPr>
        <w:t xml:space="preserve"> </w:t>
      </w:r>
      <w:r w:rsidRPr="00C12779">
        <w:rPr>
          <w:rFonts w:ascii="Times New Roman" w:hAnsi="Times New Roman"/>
          <w:sz w:val="28"/>
          <w:szCs w:val="32"/>
        </w:rPr>
        <w:t>Рынок диагностического оборудования.</w:t>
      </w:r>
    </w:p>
    <w:p w14:paraId="2089DD99" w14:textId="77777777" w:rsidR="00536610" w:rsidRPr="00C12779" w:rsidRDefault="00536610" w:rsidP="009B51A7">
      <w:pPr>
        <w:pStyle w:val="ListParagraph"/>
        <w:widowControl w:val="0"/>
        <w:numPr>
          <w:ilvl w:val="1"/>
          <w:numId w:val="29"/>
        </w:numPr>
        <w:spacing w:after="0" w:line="360" w:lineRule="auto"/>
        <w:ind w:left="0" w:firstLine="0"/>
        <w:rPr>
          <w:rFonts w:ascii="Times New Roman" w:hAnsi="Times New Roman"/>
          <w:sz w:val="28"/>
          <w:szCs w:val="28"/>
        </w:rPr>
      </w:pPr>
      <w:r w:rsidRPr="00C12779">
        <w:rPr>
          <w:rFonts w:ascii="Times New Roman" w:hAnsi="Times New Roman"/>
          <w:sz w:val="28"/>
          <w:szCs w:val="28"/>
        </w:rPr>
        <w:t>Краткий обзор рынка диагностического оборудования</w:t>
      </w:r>
    </w:p>
    <w:p w14:paraId="6406E808" w14:textId="77777777" w:rsidR="00536610" w:rsidRPr="00C12779" w:rsidRDefault="00536610" w:rsidP="009B51A7">
      <w:pPr>
        <w:pStyle w:val="ListParagraph"/>
        <w:widowControl w:val="0"/>
        <w:numPr>
          <w:ilvl w:val="1"/>
          <w:numId w:val="29"/>
        </w:numPr>
        <w:spacing w:after="0" w:line="360" w:lineRule="auto"/>
        <w:ind w:left="0" w:firstLine="0"/>
        <w:rPr>
          <w:rFonts w:ascii="Times New Roman" w:hAnsi="Times New Roman"/>
          <w:sz w:val="28"/>
          <w:szCs w:val="28"/>
        </w:rPr>
      </w:pPr>
      <w:r w:rsidRPr="00C12779">
        <w:rPr>
          <w:rFonts w:ascii="Times New Roman" w:hAnsi="Times New Roman"/>
          <w:sz w:val="28"/>
          <w:szCs w:val="28"/>
        </w:rPr>
        <w:t xml:space="preserve">Тенденции, динамика и объем рынка </w:t>
      </w:r>
    </w:p>
    <w:p w14:paraId="7800769C" w14:textId="77777777" w:rsidR="00536610" w:rsidRPr="00C12779" w:rsidRDefault="00536610" w:rsidP="009B51A7">
      <w:pPr>
        <w:pStyle w:val="ListParagraph"/>
        <w:widowControl w:val="0"/>
        <w:spacing w:after="0" w:line="360" w:lineRule="auto"/>
        <w:ind w:left="0"/>
        <w:rPr>
          <w:rFonts w:ascii="Times New Roman" w:hAnsi="Times New Roman"/>
          <w:sz w:val="28"/>
          <w:szCs w:val="32"/>
        </w:rPr>
      </w:pPr>
      <w:r w:rsidRPr="00C12779">
        <w:rPr>
          <w:rFonts w:ascii="Times New Roman" w:hAnsi="Times New Roman"/>
          <w:sz w:val="28"/>
          <w:szCs w:val="32"/>
        </w:rPr>
        <w:t>Раздел 2 Приборы тепловидения</w:t>
      </w:r>
    </w:p>
    <w:p w14:paraId="44D33A9A" w14:textId="77777777" w:rsidR="00536610" w:rsidRPr="00C12779" w:rsidRDefault="005126AF" w:rsidP="009B51A7">
      <w:pPr>
        <w:pStyle w:val="ListParagraph"/>
        <w:widowControl w:val="0"/>
        <w:numPr>
          <w:ilvl w:val="1"/>
          <w:numId w:val="30"/>
        </w:numPr>
        <w:spacing w:after="0" w:line="360" w:lineRule="auto"/>
        <w:ind w:left="0" w:firstLine="0"/>
        <w:rPr>
          <w:rFonts w:ascii="Times New Roman" w:hAnsi="Times New Roman"/>
          <w:sz w:val="28"/>
          <w:szCs w:val="28"/>
        </w:rPr>
      </w:pPr>
      <w:r w:rsidRPr="00C12779">
        <w:rPr>
          <w:rFonts w:ascii="Times New Roman" w:hAnsi="Times New Roman"/>
          <w:sz w:val="28"/>
          <w:szCs w:val="28"/>
        </w:rPr>
        <w:t xml:space="preserve">Краткая </w:t>
      </w:r>
      <w:r w:rsidR="00536610" w:rsidRPr="00C12779">
        <w:rPr>
          <w:rFonts w:ascii="Times New Roman" w:hAnsi="Times New Roman"/>
          <w:sz w:val="28"/>
          <w:szCs w:val="28"/>
        </w:rPr>
        <w:t>информация</w:t>
      </w:r>
      <w:r w:rsidR="00C12779">
        <w:rPr>
          <w:rFonts w:ascii="Times New Roman" w:hAnsi="Times New Roman"/>
          <w:sz w:val="28"/>
          <w:szCs w:val="28"/>
        </w:rPr>
        <w:t xml:space="preserve"> </w:t>
      </w:r>
      <w:r w:rsidR="00536610" w:rsidRPr="00C12779">
        <w:rPr>
          <w:rFonts w:ascii="Times New Roman" w:hAnsi="Times New Roman"/>
          <w:sz w:val="28"/>
          <w:szCs w:val="28"/>
        </w:rPr>
        <w:t>о тепловидении. И</w:t>
      </w:r>
      <w:r w:rsidRPr="00C12779">
        <w:rPr>
          <w:rFonts w:ascii="Times New Roman" w:hAnsi="Times New Roman"/>
          <w:sz w:val="28"/>
          <w:szCs w:val="28"/>
        </w:rPr>
        <w:t>стория</w:t>
      </w:r>
    </w:p>
    <w:p w14:paraId="767C1091" w14:textId="77777777" w:rsidR="007D53F7" w:rsidRPr="00C12779" w:rsidRDefault="000260FB" w:rsidP="009B51A7">
      <w:pPr>
        <w:pStyle w:val="ListParagraph"/>
        <w:widowControl w:val="0"/>
        <w:numPr>
          <w:ilvl w:val="1"/>
          <w:numId w:val="30"/>
        </w:numPr>
        <w:spacing w:after="0" w:line="360" w:lineRule="auto"/>
        <w:ind w:left="0" w:firstLine="0"/>
        <w:rPr>
          <w:rFonts w:ascii="Times New Roman" w:hAnsi="Times New Roman"/>
          <w:sz w:val="28"/>
          <w:szCs w:val="28"/>
        </w:rPr>
      </w:pPr>
      <w:r w:rsidRPr="00C12779">
        <w:rPr>
          <w:rFonts w:ascii="Times New Roman" w:hAnsi="Times New Roman"/>
          <w:sz w:val="28"/>
          <w:szCs w:val="28"/>
        </w:rPr>
        <w:t xml:space="preserve">Биофизические основы медицинского </w:t>
      </w:r>
      <w:r w:rsidR="005126AF" w:rsidRPr="00C12779">
        <w:rPr>
          <w:rFonts w:ascii="Times New Roman" w:hAnsi="Times New Roman"/>
          <w:sz w:val="28"/>
          <w:szCs w:val="28"/>
        </w:rPr>
        <w:t>тепловидения</w:t>
      </w:r>
    </w:p>
    <w:p w14:paraId="109476BA" w14:textId="77777777" w:rsidR="00B86250" w:rsidRPr="00C12779" w:rsidRDefault="00B86250" w:rsidP="009B51A7">
      <w:pPr>
        <w:widowControl w:val="0"/>
        <w:spacing w:after="0" w:line="360" w:lineRule="auto"/>
        <w:rPr>
          <w:rFonts w:ascii="Times New Roman" w:hAnsi="Times New Roman"/>
          <w:sz w:val="28"/>
          <w:szCs w:val="32"/>
        </w:rPr>
      </w:pPr>
      <w:r w:rsidRPr="00C12779">
        <w:rPr>
          <w:rFonts w:ascii="Times New Roman" w:hAnsi="Times New Roman"/>
          <w:sz w:val="28"/>
          <w:szCs w:val="32"/>
        </w:rPr>
        <w:t>Раздел 3 Маркетинговые исследования рынка тепловизоров</w:t>
      </w:r>
    </w:p>
    <w:p w14:paraId="2A9B6E5A" w14:textId="77777777" w:rsidR="00536610" w:rsidRPr="00C12779" w:rsidRDefault="00536610" w:rsidP="009B51A7">
      <w:pPr>
        <w:pStyle w:val="ListParagraph"/>
        <w:widowControl w:val="0"/>
        <w:spacing w:after="0" w:line="360" w:lineRule="auto"/>
        <w:ind w:left="0"/>
        <w:rPr>
          <w:rFonts w:ascii="Times New Roman" w:hAnsi="Times New Roman"/>
          <w:sz w:val="28"/>
          <w:szCs w:val="28"/>
        </w:rPr>
      </w:pPr>
      <w:r w:rsidRPr="00C12779">
        <w:rPr>
          <w:rFonts w:ascii="Times New Roman" w:hAnsi="Times New Roman"/>
          <w:sz w:val="28"/>
          <w:szCs w:val="28"/>
        </w:rPr>
        <w:t>3.1 Направления медицинской диагностики тепловидения</w:t>
      </w:r>
    </w:p>
    <w:p w14:paraId="27E52FB0" w14:textId="77777777" w:rsidR="00536610" w:rsidRPr="00C12779" w:rsidRDefault="00536610" w:rsidP="009B51A7">
      <w:pPr>
        <w:pStyle w:val="ListParagraph"/>
        <w:widowControl w:val="0"/>
        <w:spacing w:after="0" w:line="360" w:lineRule="auto"/>
        <w:ind w:left="0"/>
        <w:rPr>
          <w:rFonts w:ascii="Times New Roman" w:hAnsi="Times New Roman"/>
          <w:sz w:val="28"/>
          <w:szCs w:val="28"/>
        </w:rPr>
      </w:pPr>
      <w:r w:rsidRPr="00C12779">
        <w:rPr>
          <w:rFonts w:ascii="Times New Roman" w:hAnsi="Times New Roman"/>
          <w:sz w:val="28"/>
          <w:szCs w:val="28"/>
        </w:rPr>
        <w:t>3.2 Мировой рынок тепловизоров</w:t>
      </w:r>
    </w:p>
    <w:p w14:paraId="1E63473C" w14:textId="77777777" w:rsidR="00B86250" w:rsidRPr="00C12779" w:rsidRDefault="009B51A7" w:rsidP="009B51A7">
      <w:pPr>
        <w:pStyle w:val="ListParagraph"/>
        <w:widowControl w:val="0"/>
        <w:spacing w:after="0" w:line="360" w:lineRule="auto"/>
        <w:ind w:left="0"/>
        <w:rPr>
          <w:rStyle w:val="apple-style-span"/>
          <w:rFonts w:ascii="Times New Roman" w:hAnsi="Times New Roman"/>
          <w:sz w:val="28"/>
          <w:szCs w:val="28"/>
          <w:shd w:val="clear" w:color="auto" w:fill="FFFFFF"/>
        </w:rPr>
      </w:pPr>
      <w:r>
        <w:rPr>
          <w:rStyle w:val="apple-style-span"/>
          <w:rFonts w:ascii="Times New Roman" w:hAnsi="Times New Roman"/>
          <w:sz w:val="28"/>
          <w:szCs w:val="28"/>
          <w:shd w:val="clear" w:color="auto" w:fill="FFFFFF"/>
        </w:rPr>
        <w:t xml:space="preserve">3.3 </w:t>
      </w:r>
      <w:r w:rsidR="00B86250" w:rsidRPr="00C12779">
        <w:rPr>
          <w:rStyle w:val="apple-style-span"/>
          <w:rFonts w:ascii="Times New Roman" w:hAnsi="Times New Roman"/>
          <w:sz w:val="28"/>
          <w:szCs w:val="28"/>
          <w:shd w:val="clear" w:color="auto" w:fill="FFFFFF"/>
        </w:rPr>
        <w:t>Основные производители и поставщики российского рынка тепловизоров</w:t>
      </w:r>
    </w:p>
    <w:p w14:paraId="61B08988" w14:textId="77777777" w:rsidR="009628F0" w:rsidRPr="00C12779" w:rsidRDefault="009628F0" w:rsidP="009B51A7">
      <w:pPr>
        <w:pStyle w:val="ListParagraph"/>
        <w:widowControl w:val="0"/>
        <w:spacing w:after="0" w:line="360" w:lineRule="auto"/>
        <w:ind w:left="0"/>
        <w:rPr>
          <w:rFonts w:ascii="Times New Roman" w:hAnsi="Times New Roman"/>
          <w:sz w:val="28"/>
          <w:szCs w:val="32"/>
        </w:rPr>
      </w:pPr>
      <w:r w:rsidRPr="00C12779">
        <w:rPr>
          <w:rFonts w:ascii="Times New Roman" w:hAnsi="Times New Roman"/>
          <w:sz w:val="28"/>
          <w:szCs w:val="32"/>
        </w:rPr>
        <w:t>Заключение</w:t>
      </w:r>
    </w:p>
    <w:p w14:paraId="4C992436" w14:textId="77777777" w:rsidR="00B86250" w:rsidRPr="00C12779" w:rsidRDefault="00B86250" w:rsidP="009B51A7">
      <w:pPr>
        <w:pStyle w:val="ListParagraph"/>
        <w:widowControl w:val="0"/>
        <w:spacing w:after="0" w:line="360" w:lineRule="auto"/>
        <w:ind w:left="0"/>
        <w:rPr>
          <w:rFonts w:ascii="Times New Roman" w:hAnsi="Times New Roman"/>
          <w:sz w:val="28"/>
          <w:szCs w:val="32"/>
        </w:rPr>
      </w:pPr>
      <w:r w:rsidRPr="00C12779">
        <w:rPr>
          <w:rFonts w:ascii="Times New Roman" w:hAnsi="Times New Roman"/>
          <w:sz w:val="28"/>
          <w:szCs w:val="32"/>
        </w:rPr>
        <w:t>Выводы</w:t>
      </w:r>
    </w:p>
    <w:p w14:paraId="2A0F047C" w14:textId="77777777" w:rsidR="00233CC0" w:rsidRDefault="00233CC0" w:rsidP="009B51A7">
      <w:pPr>
        <w:pStyle w:val="ListParagraph"/>
        <w:widowControl w:val="0"/>
        <w:spacing w:after="0" w:line="360" w:lineRule="auto"/>
        <w:ind w:left="0"/>
        <w:rPr>
          <w:rFonts w:ascii="Times New Roman" w:hAnsi="Times New Roman"/>
          <w:sz w:val="28"/>
          <w:szCs w:val="32"/>
        </w:rPr>
      </w:pPr>
      <w:r w:rsidRPr="00C12779">
        <w:rPr>
          <w:rFonts w:ascii="Times New Roman" w:hAnsi="Times New Roman"/>
          <w:sz w:val="28"/>
          <w:szCs w:val="32"/>
        </w:rPr>
        <w:t xml:space="preserve">Список </w:t>
      </w:r>
      <w:r w:rsidR="00B86250" w:rsidRPr="00C12779">
        <w:rPr>
          <w:rFonts w:ascii="Times New Roman" w:hAnsi="Times New Roman"/>
          <w:sz w:val="28"/>
          <w:szCs w:val="32"/>
        </w:rPr>
        <w:t>литературы</w:t>
      </w:r>
    </w:p>
    <w:p w14:paraId="1D2BCCDC" w14:textId="77777777" w:rsidR="009B51A7" w:rsidRPr="00C12779" w:rsidRDefault="009B51A7" w:rsidP="00C12779">
      <w:pPr>
        <w:pStyle w:val="ListParagraph"/>
        <w:widowControl w:val="0"/>
        <w:spacing w:after="0" w:line="360" w:lineRule="auto"/>
        <w:ind w:left="0" w:firstLine="709"/>
        <w:jc w:val="both"/>
        <w:rPr>
          <w:rFonts w:ascii="Times New Roman" w:hAnsi="Times New Roman"/>
          <w:sz w:val="28"/>
          <w:szCs w:val="32"/>
        </w:rPr>
      </w:pPr>
    </w:p>
    <w:p w14:paraId="345ED629" w14:textId="77777777" w:rsidR="00EB0E32" w:rsidRPr="00C12779" w:rsidRDefault="00010BB1" w:rsidP="00C12779">
      <w:pPr>
        <w:widowControl w:val="0"/>
        <w:spacing w:after="0" w:line="360" w:lineRule="auto"/>
        <w:ind w:firstLine="709"/>
        <w:jc w:val="both"/>
        <w:rPr>
          <w:rFonts w:ascii="Times New Roman" w:hAnsi="Times New Roman"/>
          <w:sz w:val="28"/>
          <w:szCs w:val="32"/>
        </w:rPr>
      </w:pPr>
      <w:r w:rsidRPr="00C12779">
        <w:rPr>
          <w:rFonts w:ascii="Times New Roman" w:hAnsi="Times New Roman"/>
          <w:sz w:val="28"/>
          <w:szCs w:val="28"/>
        </w:rPr>
        <w:br w:type="page"/>
      </w:r>
      <w:r w:rsidR="00EB0E32" w:rsidRPr="00C12779">
        <w:rPr>
          <w:rFonts w:ascii="Times New Roman" w:hAnsi="Times New Roman"/>
          <w:sz w:val="28"/>
          <w:szCs w:val="32"/>
        </w:rPr>
        <w:lastRenderedPageBreak/>
        <w:t>Введение</w:t>
      </w:r>
    </w:p>
    <w:p w14:paraId="354AAC40" w14:textId="77777777" w:rsidR="009B51A7" w:rsidRDefault="009B51A7" w:rsidP="00C12779">
      <w:pPr>
        <w:widowControl w:val="0"/>
        <w:spacing w:after="0" w:line="360" w:lineRule="auto"/>
        <w:ind w:firstLine="709"/>
        <w:jc w:val="both"/>
        <w:rPr>
          <w:rFonts w:ascii="Times New Roman" w:hAnsi="Times New Roman"/>
          <w:sz w:val="28"/>
          <w:szCs w:val="28"/>
        </w:rPr>
      </w:pPr>
    </w:p>
    <w:p w14:paraId="0CBEE66D"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Актуальность</w:t>
      </w:r>
    </w:p>
    <w:p w14:paraId="129A888A" w14:textId="77777777" w:rsidR="00E256B6"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Создание российской индустрии медицинской техники</w:t>
      </w:r>
      <w:r w:rsidR="00C12779">
        <w:rPr>
          <w:rFonts w:ascii="Times New Roman" w:hAnsi="Times New Roman"/>
          <w:sz w:val="28"/>
          <w:szCs w:val="28"/>
        </w:rPr>
        <w:t xml:space="preserve"> </w:t>
      </w:r>
      <w:r w:rsidRPr="00C12779">
        <w:rPr>
          <w:rFonts w:ascii="Times New Roman" w:hAnsi="Times New Roman"/>
          <w:sz w:val="28"/>
          <w:szCs w:val="28"/>
        </w:rPr>
        <w:t>– одна из приоритетных задач, призванных развивать отрасль в партнерстве с ведущими мировыми производителями, отечественными компаниями и научно-исследовательскими учреждениями.</w:t>
      </w:r>
    </w:p>
    <w:p w14:paraId="4D74DEAA" w14:textId="77777777" w:rsidR="00E10454" w:rsidRPr="00C12779" w:rsidRDefault="00E256B6" w:rsidP="00C12779">
      <w:pPr>
        <w:widowControl w:val="0"/>
        <w:spacing w:after="0" w:line="360" w:lineRule="auto"/>
        <w:ind w:firstLine="709"/>
        <w:jc w:val="both"/>
        <w:rPr>
          <w:rFonts w:ascii="Times New Roman" w:eastAsia="TimesNewRomanPSMT" w:hAnsi="Times New Roman"/>
          <w:sz w:val="28"/>
          <w:szCs w:val="28"/>
        </w:rPr>
      </w:pPr>
      <w:r w:rsidRPr="00C12779">
        <w:rPr>
          <w:rFonts w:ascii="Times New Roman" w:hAnsi="Times New Roman"/>
          <w:sz w:val="28"/>
          <w:szCs w:val="28"/>
        </w:rPr>
        <w:t xml:space="preserve">В настоящий момент в Российской Федерации сложилась ситуация, когда обеспечение национальной безопасности в сфере здравоохранения и здоровья нации требует государственного участия в решении ключевых проблем развития медицинской промышленности. По оценкам экспертов, если государство не запустит стимулирующий механизм целевой поддержки отраслей, отечественная медицинская промышленность к 2020г. перестанет существовать как </w:t>
      </w:r>
      <w:r w:rsidRPr="00C12779">
        <w:rPr>
          <w:rFonts w:ascii="Times New Roman" w:eastAsia="TimesNewRomanPSMT" w:hAnsi="Times New Roman"/>
          <w:sz w:val="28"/>
          <w:szCs w:val="28"/>
        </w:rPr>
        <w:t>производитель</w:t>
      </w:r>
      <w:r w:rsidR="00C12779">
        <w:rPr>
          <w:rFonts w:ascii="Times New Roman" w:eastAsia="TimesNewRomanPSMT" w:hAnsi="Times New Roman"/>
          <w:sz w:val="28"/>
          <w:szCs w:val="28"/>
        </w:rPr>
        <w:t xml:space="preserve"> </w:t>
      </w:r>
      <w:r w:rsidRPr="00C12779">
        <w:rPr>
          <w:rFonts w:ascii="Times New Roman" w:eastAsia="TimesNewRomanPSMT" w:hAnsi="Times New Roman"/>
          <w:sz w:val="28"/>
          <w:szCs w:val="28"/>
        </w:rPr>
        <w:t>медицинской техники.</w:t>
      </w:r>
      <w:r w:rsidR="00E10454" w:rsidRPr="00C12779">
        <w:rPr>
          <w:rFonts w:ascii="Times New Roman" w:eastAsia="TimesNewRomanPSMT" w:hAnsi="Times New Roman"/>
          <w:sz w:val="28"/>
          <w:szCs w:val="28"/>
        </w:rPr>
        <w:t xml:space="preserve"> Такой механизм можно запустить с помощью</w:t>
      </w:r>
      <w:r w:rsidR="00C12779">
        <w:rPr>
          <w:rFonts w:ascii="Times New Roman" w:eastAsia="TimesNewRomanPSMT" w:hAnsi="Times New Roman"/>
          <w:sz w:val="28"/>
          <w:szCs w:val="28"/>
        </w:rPr>
        <w:t xml:space="preserve"> </w:t>
      </w:r>
      <w:r w:rsidR="00E10454" w:rsidRPr="00C12779">
        <w:rPr>
          <w:rFonts w:ascii="Times New Roman" w:hAnsi="Times New Roman"/>
          <w:sz w:val="28"/>
          <w:szCs w:val="28"/>
        </w:rPr>
        <w:t>федеральной целевой программы</w:t>
      </w:r>
      <w:r w:rsidR="00C12779">
        <w:rPr>
          <w:rFonts w:ascii="Times New Roman" w:hAnsi="Times New Roman"/>
          <w:sz w:val="28"/>
          <w:szCs w:val="28"/>
        </w:rPr>
        <w:t xml:space="preserve"> </w:t>
      </w:r>
      <w:r w:rsidR="00E10454" w:rsidRPr="00C12779">
        <w:rPr>
          <w:rFonts w:ascii="Times New Roman" w:hAnsi="Times New Roman"/>
          <w:sz w:val="28"/>
          <w:szCs w:val="28"/>
        </w:rPr>
        <w:t xml:space="preserve">«Развитие фармацевтической и медицинской промышленности Российской Федерации на период до 2020 года и дальнейшую </w:t>
      </w:r>
      <w:r w:rsidR="00266931" w:rsidRPr="00C12779">
        <w:rPr>
          <w:rFonts w:ascii="Times New Roman" w:hAnsi="Times New Roman"/>
          <w:sz w:val="28"/>
          <w:szCs w:val="28"/>
        </w:rPr>
        <w:t>перспективу»,</w:t>
      </w:r>
      <w:r w:rsidR="00E10454" w:rsidRPr="00C12779">
        <w:rPr>
          <w:rFonts w:ascii="Times New Roman" w:hAnsi="Times New Roman"/>
          <w:sz w:val="28"/>
          <w:szCs w:val="28"/>
        </w:rPr>
        <w:t xml:space="preserve"> по вопросу о стратегии развития </w:t>
      </w:r>
      <w:r w:rsidR="00266931" w:rsidRPr="00C12779">
        <w:rPr>
          <w:rFonts w:ascii="Times New Roman" w:hAnsi="Times New Roman"/>
          <w:sz w:val="28"/>
          <w:szCs w:val="28"/>
        </w:rPr>
        <w:t>медицинской</w:t>
      </w:r>
      <w:r w:rsidR="00C12779">
        <w:rPr>
          <w:rFonts w:ascii="Times New Roman" w:hAnsi="Times New Roman"/>
          <w:sz w:val="28"/>
          <w:szCs w:val="28"/>
        </w:rPr>
        <w:t xml:space="preserve"> </w:t>
      </w:r>
      <w:r w:rsidR="00E10454" w:rsidRPr="00C12779">
        <w:rPr>
          <w:rFonts w:ascii="Times New Roman" w:hAnsi="Times New Roman"/>
          <w:sz w:val="28"/>
          <w:szCs w:val="28"/>
        </w:rPr>
        <w:t xml:space="preserve">промышленности Российской Федерации от 9 октября </w:t>
      </w:r>
      <w:smartTag w:uri="urn:schemas-microsoft-com:office:smarttags" w:element="metricconverter">
        <w:smartTagPr>
          <w:attr w:name="ProductID" w:val="2009 г"/>
        </w:smartTagPr>
        <w:r w:rsidR="00E10454" w:rsidRPr="00C12779">
          <w:rPr>
            <w:rFonts w:ascii="Times New Roman" w:hAnsi="Times New Roman"/>
            <w:sz w:val="28"/>
            <w:szCs w:val="28"/>
          </w:rPr>
          <w:t>2009 г</w:t>
        </w:r>
      </w:smartTag>
      <w:r w:rsidR="00CE1182" w:rsidRPr="00C12779">
        <w:rPr>
          <w:rFonts w:ascii="Times New Roman" w:hAnsi="Times New Roman"/>
          <w:sz w:val="28"/>
          <w:szCs w:val="28"/>
        </w:rPr>
        <w:t>. № ВП-П12-45пр.(26</w:t>
      </w:r>
      <w:r w:rsidR="00E10454" w:rsidRPr="00C12779">
        <w:rPr>
          <w:rFonts w:ascii="Times New Roman" w:hAnsi="Times New Roman"/>
          <w:sz w:val="28"/>
          <w:szCs w:val="28"/>
        </w:rPr>
        <w:t>)</w:t>
      </w:r>
      <w:r w:rsidR="00266931" w:rsidRPr="00C12779">
        <w:rPr>
          <w:rFonts w:ascii="Times New Roman" w:hAnsi="Times New Roman"/>
          <w:sz w:val="28"/>
          <w:szCs w:val="28"/>
        </w:rPr>
        <w:t>.</w:t>
      </w:r>
    </w:p>
    <w:p w14:paraId="178EF302"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Согласно программе</w:t>
      </w:r>
      <w:r w:rsidR="00C12779">
        <w:rPr>
          <w:rFonts w:ascii="Times New Roman" w:hAnsi="Times New Roman"/>
          <w:sz w:val="28"/>
          <w:szCs w:val="28"/>
        </w:rPr>
        <w:t xml:space="preserve"> </w:t>
      </w:r>
      <w:r w:rsidRPr="00C12779">
        <w:rPr>
          <w:rFonts w:ascii="Times New Roman" w:hAnsi="Times New Roman"/>
          <w:sz w:val="28"/>
          <w:szCs w:val="28"/>
        </w:rPr>
        <w:t>к 2020 году</w:t>
      </w:r>
      <w:r w:rsidR="00C12779">
        <w:rPr>
          <w:rFonts w:ascii="Times New Roman" w:hAnsi="Times New Roman"/>
          <w:sz w:val="28"/>
          <w:szCs w:val="28"/>
        </w:rPr>
        <w:t xml:space="preserve"> </w:t>
      </w:r>
      <w:r w:rsidRPr="00C12779">
        <w:rPr>
          <w:rFonts w:ascii="Times New Roman" w:hAnsi="Times New Roman"/>
          <w:sz w:val="28"/>
          <w:szCs w:val="28"/>
        </w:rPr>
        <w:t>объем отечественных медицинской техники и изделий медицинского назначения, произведенных за счет коммерциализации созданных передовых технологий, должен составить 200 млрд. рублей, доля отечественного медицинского оборудования в денежном выражении – 40%; объем производства лекарственных средств отечественного производства – 734</w:t>
      </w:r>
      <w:r w:rsidR="00C12779">
        <w:rPr>
          <w:rFonts w:ascii="Times New Roman" w:hAnsi="Times New Roman"/>
          <w:sz w:val="28"/>
          <w:szCs w:val="28"/>
        </w:rPr>
        <w:t xml:space="preserve"> </w:t>
      </w:r>
      <w:r w:rsidRPr="00C12779">
        <w:rPr>
          <w:rFonts w:ascii="Times New Roman" w:hAnsi="Times New Roman"/>
          <w:sz w:val="28"/>
          <w:szCs w:val="28"/>
        </w:rPr>
        <w:t>млрд. рублей, их доля в денежном выражении – 50%. Доля лекарственных средств отечественного производства по перечню стратегически значимых лекарственных средств и перечню жизненно необходимых и важнейших лекарственных препаратов – 90%; объем экспорта медицинской техники и изделий медицинского назначения – 39,7 млрд. рублей.</w:t>
      </w:r>
      <w:r w:rsidR="00DD2971" w:rsidRPr="00C12779">
        <w:rPr>
          <w:rFonts w:ascii="Times New Roman" w:hAnsi="Times New Roman"/>
          <w:sz w:val="28"/>
          <w:szCs w:val="28"/>
        </w:rPr>
        <w:t xml:space="preserve"> (2</w:t>
      </w:r>
      <w:r w:rsidR="00CE1182" w:rsidRPr="00C12779">
        <w:rPr>
          <w:rFonts w:ascii="Times New Roman" w:hAnsi="Times New Roman"/>
          <w:sz w:val="28"/>
          <w:szCs w:val="28"/>
        </w:rPr>
        <w:t>6</w:t>
      </w:r>
      <w:r w:rsidR="00266931" w:rsidRPr="00C12779">
        <w:rPr>
          <w:rFonts w:ascii="Times New Roman" w:hAnsi="Times New Roman"/>
          <w:sz w:val="28"/>
          <w:szCs w:val="28"/>
        </w:rPr>
        <w:t>)</w:t>
      </w:r>
    </w:p>
    <w:p w14:paraId="620D3FA2"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lastRenderedPageBreak/>
        <w:t xml:space="preserve">Цель работы: </w:t>
      </w:r>
      <w:r w:rsidR="00FA6831" w:rsidRPr="00C12779">
        <w:rPr>
          <w:rFonts w:ascii="Times New Roman" w:hAnsi="Times New Roman"/>
          <w:sz w:val="28"/>
          <w:szCs w:val="28"/>
        </w:rPr>
        <w:t xml:space="preserve">Провести </w:t>
      </w:r>
      <w:r w:rsidRPr="00C12779">
        <w:rPr>
          <w:rFonts w:ascii="Times New Roman" w:hAnsi="Times New Roman"/>
          <w:sz w:val="28"/>
          <w:szCs w:val="28"/>
        </w:rPr>
        <w:t xml:space="preserve">маркетинговые исследования рынка </w:t>
      </w:r>
      <w:r w:rsidR="00266931" w:rsidRPr="00C12779">
        <w:rPr>
          <w:rFonts w:ascii="Times New Roman" w:hAnsi="Times New Roman"/>
          <w:sz w:val="28"/>
          <w:szCs w:val="28"/>
        </w:rPr>
        <w:t>тепловизионных приборов.</w:t>
      </w:r>
      <w:r w:rsidRPr="00C12779">
        <w:rPr>
          <w:rFonts w:ascii="Times New Roman" w:hAnsi="Times New Roman"/>
          <w:sz w:val="28"/>
          <w:szCs w:val="28"/>
        </w:rPr>
        <w:t xml:space="preserve"> </w:t>
      </w:r>
      <w:r w:rsidRPr="00C12779">
        <w:rPr>
          <w:rFonts w:ascii="Times New Roman" w:hAnsi="Times New Roman"/>
          <w:sz w:val="28"/>
          <w:szCs w:val="28"/>
          <w:lang w:eastAsia="ru-RU"/>
        </w:rPr>
        <w:t>В соответствии с целью были поставлены следующие</w:t>
      </w:r>
      <w:r w:rsidR="009B51A7">
        <w:rPr>
          <w:rFonts w:ascii="Times New Roman" w:hAnsi="Times New Roman"/>
          <w:sz w:val="28"/>
          <w:szCs w:val="28"/>
          <w:lang w:eastAsia="ru-RU"/>
        </w:rPr>
        <w:t xml:space="preserve"> </w:t>
      </w:r>
      <w:r w:rsidRPr="00C12779">
        <w:rPr>
          <w:rFonts w:ascii="Times New Roman" w:hAnsi="Times New Roman"/>
          <w:bCs/>
          <w:sz w:val="28"/>
          <w:szCs w:val="28"/>
          <w:lang w:eastAsia="ru-RU"/>
        </w:rPr>
        <w:t>задачи:</w:t>
      </w:r>
    </w:p>
    <w:p w14:paraId="314F14A0"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1. Дать общие понятия о рынке медицинского оборудования</w:t>
      </w:r>
    </w:p>
    <w:p w14:paraId="41D711BF" w14:textId="77777777" w:rsidR="00266931"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2. </w:t>
      </w:r>
      <w:r w:rsidR="00266931" w:rsidRPr="00C12779">
        <w:rPr>
          <w:rFonts w:ascii="Times New Roman" w:hAnsi="Times New Roman"/>
          <w:sz w:val="28"/>
          <w:szCs w:val="28"/>
        </w:rPr>
        <w:t>Дать общие понятия о тепловизионных приборах.</w:t>
      </w:r>
    </w:p>
    <w:p w14:paraId="72D09B22" w14:textId="77777777" w:rsidR="00CE1182" w:rsidRPr="00C12779" w:rsidRDefault="00CE118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3. Рассмотреть рынок тепловизионной аппаратуры</w:t>
      </w:r>
    </w:p>
    <w:p w14:paraId="47DC63E2"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3. Указать </w:t>
      </w:r>
      <w:r w:rsidR="00CE1182" w:rsidRPr="00C12779">
        <w:rPr>
          <w:rFonts w:ascii="Times New Roman" w:hAnsi="Times New Roman"/>
          <w:sz w:val="28"/>
          <w:szCs w:val="28"/>
        </w:rPr>
        <w:t>основных участников</w:t>
      </w:r>
      <w:r w:rsidR="00C12779">
        <w:rPr>
          <w:rFonts w:ascii="Times New Roman" w:hAnsi="Times New Roman"/>
          <w:sz w:val="28"/>
          <w:szCs w:val="28"/>
        </w:rPr>
        <w:t xml:space="preserve"> </w:t>
      </w:r>
      <w:r w:rsidRPr="00C12779">
        <w:rPr>
          <w:rFonts w:ascii="Times New Roman" w:hAnsi="Times New Roman"/>
          <w:sz w:val="28"/>
          <w:szCs w:val="28"/>
        </w:rPr>
        <w:t>рынка медицинского оборудования</w:t>
      </w:r>
    </w:p>
    <w:p w14:paraId="6CF0AABE"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4. Выяснить сложившиеся ситуации на рынке</w:t>
      </w:r>
    </w:p>
    <w:p w14:paraId="67D32C76"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5. Рассмотреть</w:t>
      </w:r>
      <w:r w:rsidR="00C12779">
        <w:rPr>
          <w:rFonts w:ascii="Times New Roman" w:hAnsi="Times New Roman"/>
          <w:sz w:val="28"/>
          <w:szCs w:val="28"/>
        </w:rPr>
        <w:t xml:space="preserve"> </w:t>
      </w:r>
      <w:r w:rsidRPr="00C12779">
        <w:rPr>
          <w:rFonts w:ascii="Times New Roman" w:hAnsi="Times New Roman"/>
          <w:sz w:val="28"/>
          <w:szCs w:val="28"/>
        </w:rPr>
        <w:t>решение правительства России по их устранению.</w:t>
      </w:r>
    </w:p>
    <w:p w14:paraId="2B5DAB5F"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Сведения использованы на основании данных на 2010гг.</w:t>
      </w:r>
    </w:p>
    <w:p w14:paraId="438422B2" w14:textId="77777777" w:rsidR="0026225B" w:rsidRPr="00C12779" w:rsidRDefault="005915B2" w:rsidP="00C12779">
      <w:pPr>
        <w:widowControl w:val="0"/>
        <w:spacing w:after="0" w:line="360" w:lineRule="auto"/>
        <w:ind w:firstLine="709"/>
        <w:jc w:val="both"/>
        <w:rPr>
          <w:rFonts w:ascii="Times New Roman" w:eastAsia="TimesNewRomanPSMT" w:hAnsi="Times New Roman"/>
          <w:sz w:val="28"/>
          <w:szCs w:val="32"/>
        </w:rPr>
      </w:pPr>
      <w:r>
        <w:rPr>
          <w:rFonts w:ascii="Times New Roman" w:eastAsia="TimesNewRomanPSMT" w:hAnsi="Times New Roman"/>
          <w:sz w:val="28"/>
          <w:szCs w:val="32"/>
        </w:rPr>
        <w:br w:type="page"/>
      </w:r>
      <w:r w:rsidR="0026225B" w:rsidRPr="00C12779">
        <w:rPr>
          <w:rFonts w:ascii="Times New Roman" w:eastAsia="TimesNewRomanPSMT" w:hAnsi="Times New Roman"/>
          <w:sz w:val="28"/>
          <w:szCs w:val="32"/>
        </w:rPr>
        <w:lastRenderedPageBreak/>
        <w:t>Раздел 1</w:t>
      </w:r>
      <w:r>
        <w:rPr>
          <w:rFonts w:ascii="Times New Roman" w:eastAsia="TimesNewRomanPSMT" w:hAnsi="Times New Roman"/>
          <w:sz w:val="28"/>
          <w:szCs w:val="32"/>
        </w:rPr>
        <w:t>.</w:t>
      </w:r>
      <w:r w:rsidR="0026225B" w:rsidRPr="00C12779">
        <w:rPr>
          <w:rFonts w:ascii="Times New Roman" w:eastAsia="TimesNewRomanPSMT" w:hAnsi="Times New Roman"/>
          <w:sz w:val="28"/>
          <w:szCs w:val="32"/>
        </w:rPr>
        <w:t xml:space="preserve"> </w:t>
      </w:r>
      <w:r w:rsidR="00FC3A46" w:rsidRPr="00C12779">
        <w:rPr>
          <w:rFonts w:ascii="Times New Roman" w:eastAsia="TimesNewRomanPSMT" w:hAnsi="Times New Roman"/>
          <w:sz w:val="28"/>
          <w:szCs w:val="32"/>
        </w:rPr>
        <w:t>Рынок медицинского оборудования</w:t>
      </w:r>
    </w:p>
    <w:p w14:paraId="3F33CF92" w14:textId="77777777" w:rsidR="00FC3A46" w:rsidRPr="00C12779" w:rsidRDefault="00FC3A46" w:rsidP="00C12779">
      <w:pPr>
        <w:widowControl w:val="0"/>
        <w:spacing w:after="0" w:line="360" w:lineRule="auto"/>
        <w:ind w:firstLine="709"/>
        <w:jc w:val="both"/>
        <w:rPr>
          <w:rFonts w:ascii="Times New Roman" w:eastAsia="TimesNewRomanPSMT" w:hAnsi="Times New Roman"/>
          <w:sz w:val="28"/>
          <w:szCs w:val="28"/>
        </w:rPr>
      </w:pPr>
    </w:p>
    <w:p w14:paraId="41AEE3C3" w14:textId="77777777" w:rsidR="0026225B" w:rsidRPr="00C12779" w:rsidRDefault="00FC3A46" w:rsidP="00C12779">
      <w:pPr>
        <w:widowControl w:val="0"/>
        <w:spacing w:after="0" w:line="360" w:lineRule="auto"/>
        <w:ind w:firstLine="709"/>
        <w:jc w:val="both"/>
        <w:rPr>
          <w:rFonts w:ascii="Times New Roman" w:eastAsia="TimesNewRomanPSMT" w:hAnsi="Times New Roman"/>
          <w:sz w:val="28"/>
          <w:szCs w:val="28"/>
        </w:rPr>
      </w:pPr>
      <w:r w:rsidRPr="00C12779">
        <w:rPr>
          <w:rFonts w:ascii="Times New Roman" w:eastAsia="TimesNewRomanPSMT" w:hAnsi="Times New Roman"/>
          <w:sz w:val="28"/>
          <w:szCs w:val="28"/>
        </w:rPr>
        <w:t>1.1</w:t>
      </w:r>
      <w:r w:rsidR="0026225B" w:rsidRPr="00C12779">
        <w:rPr>
          <w:rFonts w:ascii="Times New Roman" w:eastAsia="TimesNewRomanPSMT" w:hAnsi="Times New Roman"/>
          <w:sz w:val="28"/>
          <w:szCs w:val="28"/>
        </w:rPr>
        <w:t>. Краткий обзор рынка медицинского оборудования</w:t>
      </w:r>
    </w:p>
    <w:p w14:paraId="6D6493DE" w14:textId="77777777" w:rsidR="0026225B" w:rsidRPr="00C12779" w:rsidRDefault="0026225B" w:rsidP="00C12779">
      <w:pPr>
        <w:widowControl w:val="0"/>
        <w:spacing w:after="0" w:line="360" w:lineRule="auto"/>
        <w:ind w:firstLine="709"/>
        <w:jc w:val="both"/>
        <w:rPr>
          <w:rFonts w:ascii="Times New Roman" w:eastAsia="TimesNewRomanPSMT" w:hAnsi="Times New Roman"/>
          <w:sz w:val="28"/>
          <w:szCs w:val="28"/>
        </w:rPr>
      </w:pPr>
    </w:p>
    <w:p w14:paraId="4689984B" w14:textId="77777777" w:rsidR="00EB0E32" w:rsidRPr="00C12779" w:rsidRDefault="00266931"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Сейчас 143 млн. жителей России получают медицинские услуги в более чем 20 тысячах лечебно-профилактических учреждений, причем 98% из них государственные. 85% медицинских услуг, оказываемых населению, оплачиваются из Фонда обязательного медицинского страхования (ФОМС), 15% услуг – из других государственных бюджетов. На реализацию программы</w:t>
      </w:r>
      <w:r w:rsidR="00C12779">
        <w:rPr>
          <w:rFonts w:ascii="Times New Roman" w:hAnsi="Times New Roman"/>
          <w:sz w:val="28"/>
          <w:szCs w:val="28"/>
        </w:rPr>
        <w:t xml:space="preserve"> </w:t>
      </w:r>
      <w:r w:rsidRPr="00C12779">
        <w:rPr>
          <w:rFonts w:ascii="Times New Roman" w:hAnsi="Times New Roman"/>
          <w:sz w:val="28"/>
          <w:szCs w:val="28"/>
        </w:rPr>
        <w:t>«Высокотехнологичная медицинская помощь населению» и др. до 2012 года государством было выделено свыше 260 млрд. рублей, а в 2011–2012 годах на развитие и модернизацию здравоохранения – 630 млрд. рублей. Несмотря на эти ассигнования, доступность современной диагностики и лечения в России сильно отстает от показателей развитых стран. Лечебно- профилактические учреждения сосредоточены в основном в крупных городах, а за последние годы их количество сократилось почти вдвое. Их кадровое и техническое оснащение оставляет желать лучшего. Общий уровень технической оснащенности российских медучреждений не превышает 58% от нормативного. Очевидно, что такое отставание быстро не ликвидировать, несмотря на увеличение в последние годы закупок</w:t>
      </w:r>
      <w:r w:rsidR="00C12779">
        <w:rPr>
          <w:rFonts w:ascii="Times New Roman" w:hAnsi="Times New Roman"/>
          <w:sz w:val="28"/>
          <w:szCs w:val="28"/>
        </w:rPr>
        <w:t xml:space="preserve"> </w:t>
      </w:r>
      <w:r w:rsidRPr="00C12779">
        <w:rPr>
          <w:rFonts w:ascii="Times New Roman" w:hAnsi="Times New Roman"/>
          <w:sz w:val="28"/>
          <w:szCs w:val="28"/>
        </w:rPr>
        <w:t xml:space="preserve">оборудования в рамках нацпроекта «Здоровье» и федеральных целевых программ. Слабое техническое оснащение лечебно-профилактических учреждений обусловлено тем, что в структуре российского рынка медицинского оборудования 81% приходится на импортируемое оборудование и лишь 19% – на оборудование отечественного производства. Производство медицинской аппаратуры является профильным бизнесом всего для нескольких сотен отечественных компаний. Большинство предприятий выпускают медтехнику вместе с другими продуктами индивидуального и промышленного потребления. Отечественные производители специализируются главным образом на рентгеновском </w:t>
      </w:r>
      <w:r w:rsidRPr="00C12779">
        <w:rPr>
          <w:rFonts w:ascii="Times New Roman" w:hAnsi="Times New Roman"/>
          <w:sz w:val="28"/>
          <w:szCs w:val="28"/>
        </w:rPr>
        <w:lastRenderedPageBreak/>
        <w:t xml:space="preserve">оборудовании, которое составляет 70% всей российской медицинской техники, мониторном, наркозно-дыхательном оборудовании, простых ультразвуковых аппаратах, электрокардиографах, приборах функциональной диагностики, медицинском инструментарии, одноразовых шприцах, </w:t>
      </w:r>
      <w:r w:rsidR="004A3176" w:rsidRPr="00C12779">
        <w:rPr>
          <w:rFonts w:ascii="Times New Roman" w:hAnsi="Times New Roman"/>
          <w:sz w:val="28"/>
          <w:szCs w:val="28"/>
        </w:rPr>
        <w:t xml:space="preserve">а также </w:t>
      </w:r>
      <w:r w:rsidRPr="00C12779">
        <w:rPr>
          <w:rFonts w:ascii="Times New Roman" w:hAnsi="Times New Roman"/>
          <w:sz w:val="28"/>
          <w:szCs w:val="28"/>
        </w:rPr>
        <w:t>больничном и операционном оборудовании.</w:t>
      </w:r>
      <w:r w:rsidR="00CE1182" w:rsidRPr="00C12779">
        <w:rPr>
          <w:rFonts w:ascii="Times New Roman" w:hAnsi="Times New Roman"/>
          <w:sz w:val="28"/>
          <w:szCs w:val="28"/>
        </w:rPr>
        <w:t xml:space="preserve"> (6,9</w:t>
      </w:r>
      <w:r w:rsidR="0026225B" w:rsidRPr="00C12779">
        <w:rPr>
          <w:rFonts w:ascii="Times New Roman" w:hAnsi="Times New Roman"/>
          <w:sz w:val="28"/>
          <w:szCs w:val="28"/>
        </w:rPr>
        <w:t>)</w:t>
      </w:r>
    </w:p>
    <w:p w14:paraId="27A45DC6"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Рынок медицинской промышленности в России по состоянию на 2010 год составляет 96 млрд. рублей, что составляет 1,14% от общемирового рынка медицинской промышленности.</w:t>
      </w:r>
    </w:p>
    <w:p w14:paraId="67AE3750"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В настоящий момент система здравоохранения РФ существенно отстает от уровня развитых стран по показателям расходов на приборостроение,</w:t>
      </w:r>
      <w:r w:rsidR="00CE1182" w:rsidRPr="00C12779">
        <w:rPr>
          <w:rFonts w:ascii="Times New Roman" w:hAnsi="Times New Roman"/>
          <w:sz w:val="28"/>
          <w:szCs w:val="28"/>
        </w:rPr>
        <w:t xml:space="preserve"> что отражено на рис. 1.1.1. (22</w:t>
      </w:r>
      <w:r w:rsidRPr="00C12779">
        <w:rPr>
          <w:rFonts w:ascii="Times New Roman" w:hAnsi="Times New Roman"/>
          <w:sz w:val="28"/>
          <w:szCs w:val="28"/>
        </w:rPr>
        <w:t>)</w:t>
      </w:r>
    </w:p>
    <w:p w14:paraId="218CF5B8" w14:textId="77777777" w:rsidR="005915B2" w:rsidRDefault="005915B2" w:rsidP="00C12779">
      <w:pPr>
        <w:widowControl w:val="0"/>
        <w:spacing w:after="0" w:line="360" w:lineRule="auto"/>
        <w:ind w:firstLine="709"/>
        <w:jc w:val="both"/>
        <w:rPr>
          <w:rFonts w:ascii="Times New Roman" w:hAnsi="Times New Roman"/>
          <w:sz w:val="28"/>
          <w:szCs w:val="28"/>
        </w:rPr>
      </w:pPr>
    </w:p>
    <w:p w14:paraId="37BB5EC6"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Рисунок 1.1.1.</w:t>
      </w:r>
    </w:p>
    <w:p w14:paraId="2A2F9DFC"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Сравнение расходов на душу населения (2010 год).</w:t>
      </w:r>
    </w:p>
    <w:p w14:paraId="7FCC8E08" w14:textId="47B801D6" w:rsidR="0026225B" w:rsidRPr="00C12779" w:rsidRDefault="002A357A" w:rsidP="00C12779">
      <w:pPr>
        <w:widowControl w:val="0"/>
        <w:spacing w:after="0" w:line="360" w:lineRule="auto"/>
        <w:ind w:firstLine="709"/>
        <w:jc w:val="both"/>
        <w:rPr>
          <w:rFonts w:ascii="Times New Roman" w:hAnsi="Times New Roman"/>
          <w:sz w:val="28"/>
          <w:szCs w:val="28"/>
        </w:rPr>
      </w:pPr>
      <w:r w:rsidRPr="00587D11">
        <w:rPr>
          <w:rFonts w:ascii="Times New Roman" w:hAnsi="Times New Roman"/>
          <w:noProof/>
          <w:sz w:val="28"/>
          <w:szCs w:val="28"/>
        </w:rPr>
        <w:drawing>
          <wp:inline distT="0" distB="0" distL="0" distR="0" wp14:anchorId="4B694055" wp14:editId="5EF0674E">
            <wp:extent cx="4924425" cy="3267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3267075"/>
                    </a:xfrm>
                    <a:prstGeom prst="rect">
                      <a:avLst/>
                    </a:prstGeom>
                    <a:noFill/>
                    <a:ln>
                      <a:noFill/>
                    </a:ln>
                  </pic:spPr>
                </pic:pic>
              </a:graphicData>
            </a:graphic>
          </wp:inline>
        </w:drawing>
      </w:r>
    </w:p>
    <w:p w14:paraId="6571BFAA" w14:textId="77777777" w:rsidR="0026225B" w:rsidRPr="00C12779" w:rsidRDefault="0026225B" w:rsidP="00C12779">
      <w:pPr>
        <w:widowControl w:val="0"/>
        <w:spacing w:after="0" w:line="360" w:lineRule="auto"/>
        <w:ind w:firstLine="709"/>
        <w:jc w:val="both"/>
        <w:rPr>
          <w:rFonts w:ascii="Times New Roman" w:hAnsi="Times New Roman"/>
          <w:sz w:val="28"/>
          <w:szCs w:val="28"/>
        </w:rPr>
      </w:pPr>
    </w:p>
    <w:p w14:paraId="57D2D936" w14:textId="77777777" w:rsidR="0057032A"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Требует существенного обновления материально-техническая база лечебных учреждений. В особенности это отставание сильно в сегментах высокотехнологичного оборудования. От</w:t>
      </w:r>
      <w:r w:rsidR="0057032A" w:rsidRPr="00C12779">
        <w:rPr>
          <w:rFonts w:ascii="Times New Roman" w:hAnsi="Times New Roman"/>
          <w:sz w:val="28"/>
          <w:szCs w:val="28"/>
        </w:rPr>
        <w:t>ставание в сегментах термографического оборудования</w:t>
      </w:r>
      <w:r w:rsidR="00356984" w:rsidRPr="00C12779">
        <w:rPr>
          <w:rFonts w:ascii="Times New Roman" w:hAnsi="Times New Roman"/>
          <w:sz w:val="28"/>
          <w:szCs w:val="28"/>
        </w:rPr>
        <w:t xml:space="preserve"> в 4 раза по сравнению с показателями в </w:t>
      </w:r>
      <w:r w:rsidR="00356984" w:rsidRPr="00C12779">
        <w:rPr>
          <w:rFonts w:ascii="Times New Roman" w:hAnsi="Times New Roman"/>
          <w:sz w:val="28"/>
          <w:szCs w:val="28"/>
        </w:rPr>
        <w:lastRenderedPageBreak/>
        <w:t>развитых странах</w:t>
      </w:r>
      <w:r w:rsidR="0057032A" w:rsidRPr="00C12779">
        <w:rPr>
          <w:rFonts w:ascii="Times New Roman" w:hAnsi="Times New Roman"/>
          <w:sz w:val="28"/>
          <w:szCs w:val="28"/>
        </w:rPr>
        <w:t>. И по остальным видам медицинского оборудования отставание примерно в 5-7 раз по показателям развитых стран Европы и США.</w:t>
      </w:r>
    </w:p>
    <w:p w14:paraId="4EE3E181"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Как следствие, значительная часть населения не получает необходимую помощь, что выражается в существенно более высоких показателях смертности, отраженные в официальной статистике МЗСР. Так, например, в США, где пятилетняя выживаемость обеспечивается 64% онкологических больных (в Российской</w:t>
      </w:r>
      <w:r w:rsidRPr="00C12779">
        <w:rPr>
          <w:rFonts w:ascii="Times New Roman" w:hAnsi="Times New Roman"/>
          <w:sz w:val="28"/>
          <w:szCs w:val="28"/>
        </w:rPr>
        <w:tab/>
        <w:t xml:space="preserve"> Федерации – около 50%) у 70% этих, практически излеченных больных, злокачественные опухоли были выявлены на ранних стадиях болезни (данные РАМН).</w:t>
      </w:r>
    </w:p>
    <w:p w14:paraId="174EF97E" w14:textId="77777777" w:rsidR="0026225B" w:rsidRPr="00C12779" w:rsidRDefault="0026225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Таким образом, в системе здравоохранения сформирован значительный спрос на широкий спектр оборудования который по мере проведения реформ будет реализовываться в конкретных заказах на современн</w:t>
      </w:r>
      <w:r w:rsidR="0057032A" w:rsidRPr="00C12779">
        <w:rPr>
          <w:rFonts w:ascii="Times New Roman" w:hAnsi="Times New Roman"/>
          <w:sz w:val="28"/>
          <w:szCs w:val="28"/>
        </w:rPr>
        <w:t>ую</w:t>
      </w:r>
      <w:r w:rsidRPr="00C12779">
        <w:rPr>
          <w:rFonts w:ascii="Times New Roman" w:hAnsi="Times New Roman"/>
          <w:sz w:val="28"/>
          <w:szCs w:val="28"/>
        </w:rPr>
        <w:t xml:space="preserve"> технику. </w:t>
      </w:r>
      <w:r w:rsidR="00CE1182" w:rsidRPr="00C12779">
        <w:rPr>
          <w:rFonts w:ascii="Times New Roman" w:hAnsi="Times New Roman"/>
          <w:sz w:val="28"/>
          <w:szCs w:val="28"/>
        </w:rPr>
        <w:t>(26)</w:t>
      </w:r>
    </w:p>
    <w:p w14:paraId="4BC61244" w14:textId="77777777" w:rsidR="005915B2" w:rsidRDefault="005915B2" w:rsidP="00C12779">
      <w:pPr>
        <w:widowControl w:val="0"/>
        <w:spacing w:after="0" w:line="360" w:lineRule="auto"/>
        <w:ind w:firstLine="709"/>
        <w:jc w:val="both"/>
        <w:rPr>
          <w:rFonts w:ascii="Times New Roman" w:hAnsi="Times New Roman"/>
          <w:sz w:val="28"/>
          <w:szCs w:val="28"/>
        </w:rPr>
      </w:pPr>
    </w:p>
    <w:p w14:paraId="08B79D16" w14:textId="77777777" w:rsidR="00EB0E32" w:rsidRPr="00C12779" w:rsidRDefault="0057032A"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1.</w:t>
      </w:r>
      <w:r w:rsidR="00EB0E32" w:rsidRPr="00C12779">
        <w:rPr>
          <w:rFonts w:ascii="Times New Roman" w:hAnsi="Times New Roman"/>
          <w:sz w:val="28"/>
          <w:szCs w:val="28"/>
        </w:rPr>
        <w:t>2 Тенденции, динамика, объем рынка диагностической</w:t>
      </w:r>
      <w:r w:rsidRPr="00C12779">
        <w:rPr>
          <w:rFonts w:ascii="Times New Roman" w:hAnsi="Times New Roman"/>
          <w:sz w:val="28"/>
          <w:szCs w:val="28"/>
        </w:rPr>
        <w:t xml:space="preserve"> </w:t>
      </w:r>
      <w:r w:rsidR="00EB0E32" w:rsidRPr="00C12779">
        <w:rPr>
          <w:rFonts w:ascii="Times New Roman" w:hAnsi="Times New Roman"/>
          <w:sz w:val="28"/>
          <w:szCs w:val="28"/>
        </w:rPr>
        <w:t>медицины</w:t>
      </w:r>
    </w:p>
    <w:p w14:paraId="07121B6E" w14:textId="77777777" w:rsidR="005915B2" w:rsidRDefault="005915B2" w:rsidP="00C12779">
      <w:pPr>
        <w:widowControl w:val="0"/>
        <w:spacing w:after="0" w:line="360" w:lineRule="auto"/>
        <w:ind w:firstLine="709"/>
        <w:jc w:val="both"/>
        <w:rPr>
          <w:rFonts w:ascii="Times New Roman" w:hAnsi="Times New Roman"/>
          <w:sz w:val="28"/>
          <w:szCs w:val="28"/>
        </w:rPr>
      </w:pPr>
    </w:p>
    <w:p w14:paraId="5CB2F48B"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Основными инструментами достижения поставленных целей</w:t>
      </w:r>
      <w:r w:rsidR="00C12779">
        <w:rPr>
          <w:rFonts w:ascii="Times New Roman" w:hAnsi="Times New Roman"/>
          <w:sz w:val="28"/>
          <w:szCs w:val="28"/>
        </w:rPr>
        <w:t xml:space="preserve"> </w:t>
      </w:r>
      <w:r w:rsidRPr="00C12779">
        <w:rPr>
          <w:rFonts w:ascii="Times New Roman" w:hAnsi="Times New Roman"/>
          <w:sz w:val="28"/>
          <w:szCs w:val="28"/>
        </w:rPr>
        <w:t xml:space="preserve">в Концепции развития системы здравоохранения Российской Федерации до </w:t>
      </w:r>
      <w:smartTag w:uri="urn:schemas-microsoft-com:office:smarttags" w:element="metricconverter">
        <w:smartTagPr>
          <w:attr w:name="ProductID" w:val="2020 г"/>
        </w:smartTagPr>
        <w:r w:rsidRPr="00C12779">
          <w:rPr>
            <w:rFonts w:ascii="Times New Roman" w:hAnsi="Times New Roman"/>
            <w:sz w:val="28"/>
            <w:szCs w:val="28"/>
          </w:rPr>
          <w:t>2020 г</w:t>
        </w:r>
      </w:smartTag>
      <w:r w:rsidRPr="00C12779">
        <w:rPr>
          <w:rFonts w:ascii="Times New Roman" w:hAnsi="Times New Roman"/>
          <w:sz w:val="28"/>
          <w:szCs w:val="28"/>
        </w:rPr>
        <w:t xml:space="preserve"> объявлены внедрение инноваций и трансфер технологий. Причем речь идет об инновационном партнерстве полного цикла, формировании всех производственных цепочек зарубежного и совместного</w:t>
      </w:r>
      <w:r w:rsidR="00C12779">
        <w:rPr>
          <w:rFonts w:ascii="Times New Roman" w:hAnsi="Times New Roman"/>
          <w:sz w:val="28"/>
          <w:szCs w:val="28"/>
        </w:rPr>
        <w:t xml:space="preserve"> </w:t>
      </w:r>
      <w:r w:rsidRPr="00C12779">
        <w:rPr>
          <w:rFonts w:ascii="Times New Roman" w:hAnsi="Times New Roman"/>
          <w:sz w:val="28"/>
          <w:szCs w:val="28"/>
        </w:rPr>
        <w:t>бизнеса на территории России для получения доступа к новым технологиям и создания качественных, современных рабочих мест. Запланировано технологическое перевооружение 75 отечественных предприятий фармацевтической промышленности и 85 предприятий медицинской промышленности, создание 10 научно-исследовательских центров по разработке инновационных лекарственных средств мирового уровня и 7 научно-исследовательских центров по разработке медицинской техники и изделий медицинского назначения мирового уровня.</w:t>
      </w:r>
      <w:r w:rsidR="00BF19B1" w:rsidRPr="00C12779">
        <w:rPr>
          <w:rFonts w:ascii="Times New Roman" w:hAnsi="Times New Roman"/>
          <w:sz w:val="28"/>
          <w:szCs w:val="28"/>
        </w:rPr>
        <w:t xml:space="preserve"> </w:t>
      </w:r>
      <w:r w:rsidRPr="00C12779">
        <w:rPr>
          <w:rFonts w:ascii="Times New Roman" w:hAnsi="Times New Roman"/>
          <w:sz w:val="28"/>
          <w:szCs w:val="28"/>
        </w:rPr>
        <w:t>Несмотря на то,</w:t>
      </w:r>
      <w:r w:rsidR="00C12779">
        <w:rPr>
          <w:rFonts w:ascii="Times New Roman" w:hAnsi="Times New Roman"/>
          <w:sz w:val="28"/>
          <w:szCs w:val="28"/>
        </w:rPr>
        <w:t xml:space="preserve"> </w:t>
      </w:r>
      <w:r w:rsidRPr="00C12779">
        <w:rPr>
          <w:rFonts w:ascii="Times New Roman" w:hAnsi="Times New Roman"/>
          <w:sz w:val="28"/>
          <w:szCs w:val="28"/>
        </w:rPr>
        <w:t>что темпы внедрения программы отстают от запланированных,</w:t>
      </w:r>
      <w:r w:rsidR="00BF19B1" w:rsidRPr="00C12779">
        <w:rPr>
          <w:rFonts w:ascii="Times New Roman" w:hAnsi="Times New Roman"/>
          <w:sz w:val="28"/>
          <w:szCs w:val="28"/>
        </w:rPr>
        <w:t xml:space="preserve"> </w:t>
      </w:r>
      <w:r w:rsidRPr="00C12779">
        <w:rPr>
          <w:rFonts w:ascii="Times New Roman" w:hAnsi="Times New Roman"/>
          <w:sz w:val="28"/>
          <w:szCs w:val="28"/>
        </w:rPr>
        <w:t xml:space="preserve">объем отечественного рынка </w:t>
      </w:r>
      <w:r w:rsidRPr="00C12779">
        <w:rPr>
          <w:rFonts w:ascii="Times New Roman" w:hAnsi="Times New Roman"/>
          <w:sz w:val="28"/>
          <w:szCs w:val="28"/>
        </w:rPr>
        <w:lastRenderedPageBreak/>
        <w:t>медицинского оборудования и изделий медицинского назначения в 2011 году увеличился на 20 млрд. рублей по сравнению с 2010 годом. Он составил 120 млрд. рублей, обозначив прирост в</w:t>
      </w:r>
      <w:r w:rsidR="00BF19B1" w:rsidRPr="00C12779">
        <w:rPr>
          <w:rFonts w:ascii="Times New Roman" w:hAnsi="Times New Roman"/>
          <w:sz w:val="28"/>
          <w:szCs w:val="28"/>
        </w:rPr>
        <w:t xml:space="preserve"> </w:t>
      </w:r>
      <w:r w:rsidRPr="00C12779">
        <w:rPr>
          <w:rFonts w:ascii="Times New Roman" w:hAnsi="Times New Roman"/>
          <w:sz w:val="28"/>
          <w:szCs w:val="28"/>
        </w:rPr>
        <w:t>20%.</w:t>
      </w:r>
      <w:r w:rsidR="00C12779">
        <w:rPr>
          <w:rFonts w:ascii="Times New Roman" w:hAnsi="Times New Roman"/>
          <w:sz w:val="28"/>
          <w:szCs w:val="28"/>
        </w:rPr>
        <w:t xml:space="preserve"> </w:t>
      </w:r>
      <w:r w:rsidRPr="00C12779">
        <w:rPr>
          <w:rFonts w:ascii="Times New Roman" w:hAnsi="Times New Roman"/>
          <w:sz w:val="28"/>
          <w:szCs w:val="28"/>
        </w:rPr>
        <w:t>Ежегодный средний рост объемов общего рынка медицинской техники в России составляет 10-12%.</w:t>
      </w:r>
      <w:r w:rsidR="00C12779">
        <w:rPr>
          <w:rFonts w:ascii="Times New Roman" w:hAnsi="Times New Roman"/>
          <w:sz w:val="28"/>
          <w:szCs w:val="28"/>
        </w:rPr>
        <w:t xml:space="preserve"> </w:t>
      </w:r>
      <w:r w:rsidRPr="00C12779">
        <w:rPr>
          <w:rFonts w:ascii="Times New Roman" w:hAnsi="Times New Roman"/>
          <w:sz w:val="28"/>
          <w:szCs w:val="28"/>
        </w:rPr>
        <w:t>Причем 45% объема рынка медицинского оборудования и изделий медицинского назначения (54 млрд. рублей) в 2011 году</w:t>
      </w:r>
      <w:r w:rsidR="00BF19B1" w:rsidRPr="00C12779">
        <w:rPr>
          <w:rFonts w:ascii="Times New Roman" w:hAnsi="Times New Roman"/>
          <w:sz w:val="28"/>
          <w:szCs w:val="28"/>
        </w:rPr>
        <w:t xml:space="preserve"> </w:t>
      </w:r>
      <w:r w:rsidRPr="00C12779">
        <w:rPr>
          <w:rFonts w:ascii="Times New Roman" w:hAnsi="Times New Roman"/>
          <w:sz w:val="28"/>
          <w:szCs w:val="28"/>
        </w:rPr>
        <w:t>составило оборудование, закупленное по программе модернизации здравоохранения</w:t>
      </w:r>
      <w:r w:rsidR="00BF19B1" w:rsidRPr="00C12779">
        <w:rPr>
          <w:rFonts w:ascii="Times New Roman" w:hAnsi="Times New Roman"/>
          <w:sz w:val="28"/>
          <w:szCs w:val="28"/>
        </w:rPr>
        <w:t xml:space="preserve">. </w:t>
      </w:r>
      <w:r w:rsidRPr="00C12779">
        <w:rPr>
          <w:rFonts w:ascii="Times New Roman" w:hAnsi="Times New Roman"/>
          <w:sz w:val="28"/>
          <w:szCs w:val="28"/>
        </w:rPr>
        <w:t>В первую очередь это связано с высокими инвестициями в отрасль со стороны государства. Объем госзакупок составляет более 80% от общего объема рынка медоборудования. Остальными потребителями являются</w:t>
      </w:r>
      <w:r w:rsidR="00C12779">
        <w:rPr>
          <w:rFonts w:ascii="Times New Roman" w:hAnsi="Times New Roman"/>
          <w:sz w:val="28"/>
          <w:szCs w:val="28"/>
        </w:rPr>
        <w:t xml:space="preserve"> </w:t>
      </w:r>
      <w:r w:rsidRPr="00C12779">
        <w:rPr>
          <w:rFonts w:ascii="Times New Roman" w:hAnsi="Times New Roman"/>
          <w:sz w:val="28"/>
          <w:szCs w:val="28"/>
        </w:rPr>
        <w:t>коммерческие лечебно-</w:t>
      </w:r>
      <w:r w:rsidR="00BF19B1" w:rsidRPr="00C12779">
        <w:rPr>
          <w:rFonts w:ascii="Times New Roman" w:hAnsi="Times New Roman"/>
          <w:sz w:val="28"/>
          <w:szCs w:val="28"/>
        </w:rPr>
        <w:t xml:space="preserve"> </w:t>
      </w:r>
      <w:r w:rsidRPr="00C12779">
        <w:rPr>
          <w:rFonts w:ascii="Times New Roman" w:hAnsi="Times New Roman"/>
          <w:sz w:val="28"/>
          <w:szCs w:val="28"/>
        </w:rPr>
        <w:t>профилактические учреждения (ЛПУ).</w:t>
      </w:r>
      <w:r w:rsidR="00C12779">
        <w:rPr>
          <w:rFonts w:ascii="Times New Roman" w:hAnsi="Times New Roman"/>
          <w:sz w:val="28"/>
          <w:szCs w:val="28"/>
        </w:rPr>
        <w:t xml:space="preserve"> </w:t>
      </w:r>
      <w:r w:rsidRPr="00C12779">
        <w:rPr>
          <w:rFonts w:ascii="Times New Roman" w:hAnsi="Times New Roman"/>
          <w:sz w:val="28"/>
          <w:szCs w:val="28"/>
        </w:rPr>
        <w:t xml:space="preserve">В </w:t>
      </w:r>
      <w:smartTag w:uri="urn:schemas-microsoft-com:office:smarttags" w:element="metricconverter">
        <w:smartTagPr>
          <w:attr w:name="ProductID" w:val="2012 г"/>
        </w:smartTagPr>
        <w:r w:rsidRPr="00C12779">
          <w:rPr>
            <w:rFonts w:ascii="Times New Roman" w:hAnsi="Times New Roman"/>
            <w:sz w:val="28"/>
            <w:szCs w:val="28"/>
          </w:rPr>
          <w:t>2012 г</w:t>
        </w:r>
      </w:smartTag>
      <w:r w:rsidRPr="00C12779">
        <w:rPr>
          <w:rFonts w:ascii="Times New Roman" w:hAnsi="Times New Roman"/>
          <w:sz w:val="28"/>
          <w:szCs w:val="28"/>
        </w:rPr>
        <w:t>. на обновление материально-</w:t>
      </w:r>
      <w:r w:rsidR="00BF19B1" w:rsidRPr="00C12779">
        <w:rPr>
          <w:rFonts w:ascii="Times New Roman" w:hAnsi="Times New Roman"/>
          <w:sz w:val="28"/>
          <w:szCs w:val="28"/>
        </w:rPr>
        <w:t xml:space="preserve"> </w:t>
      </w:r>
      <w:r w:rsidRPr="00C12779">
        <w:rPr>
          <w:rFonts w:ascii="Times New Roman" w:hAnsi="Times New Roman"/>
          <w:sz w:val="28"/>
          <w:szCs w:val="28"/>
        </w:rPr>
        <w:t xml:space="preserve">технической базы медицинских учреждений и </w:t>
      </w:r>
      <w:r w:rsidR="000111B9" w:rsidRPr="00C12779">
        <w:rPr>
          <w:rFonts w:ascii="Times New Roman" w:hAnsi="Times New Roman"/>
          <w:sz w:val="28"/>
          <w:szCs w:val="28"/>
        </w:rPr>
        <w:t>п</w:t>
      </w:r>
      <w:r w:rsidRPr="00C12779">
        <w:rPr>
          <w:rFonts w:ascii="Times New Roman" w:hAnsi="Times New Roman"/>
          <w:sz w:val="28"/>
          <w:szCs w:val="28"/>
        </w:rPr>
        <w:t>овышение стандартов оказания медицинской помощи планируется направить 195</w:t>
      </w:r>
      <w:r w:rsidR="00C12779">
        <w:rPr>
          <w:rFonts w:ascii="Times New Roman" w:hAnsi="Times New Roman"/>
          <w:sz w:val="28"/>
          <w:szCs w:val="28"/>
        </w:rPr>
        <w:t xml:space="preserve"> </w:t>
      </w:r>
      <w:r w:rsidRPr="00C12779">
        <w:rPr>
          <w:rFonts w:ascii="Times New Roman" w:hAnsi="Times New Roman"/>
          <w:sz w:val="28"/>
          <w:szCs w:val="28"/>
        </w:rPr>
        <w:t xml:space="preserve">млрд. руб. Отечественные и зарубежные эксперты рынка предполагают, что </w:t>
      </w:r>
      <w:smartTag w:uri="urn:schemas-microsoft-com:office:smarttags" w:element="metricconverter">
        <w:smartTagPr>
          <w:attr w:name="ProductID" w:val="2012 г"/>
        </w:smartTagPr>
        <w:r w:rsidRPr="00C12779">
          <w:rPr>
            <w:rFonts w:ascii="Times New Roman" w:hAnsi="Times New Roman"/>
            <w:sz w:val="28"/>
            <w:szCs w:val="28"/>
          </w:rPr>
          <w:t>2012 г</w:t>
        </w:r>
      </w:smartTag>
      <w:r w:rsidRPr="00C12779">
        <w:rPr>
          <w:rFonts w:ascii="Times New Roman" w:hAnsi="Times New Roman"/>
          <w:sz w:val="28"/>
          <w:szCs w:val="28"/>
        </w:rPr>
        <w:t xml:space="preserve">. будет стабильным для отрасли медицинских изделий. Прогнозируется рост медико-технического рынка в среднем на 13,5% (среднегодовой показатель до </w:t>
      </w:r>
      <w:smartTag w:uri="urn:schemas-microsoft-com:office:smarttags" w:element="metricconverter">
        <w:smartTagPr>
          <w:attr w:name="ProductID" w:val="2020 г"/>
        </w:smartTagPr>
        <w:r w:rsidRPr="00C12779">
          <w:rPr>
            <w:rFonts w:ascii="Times New Roman" w:hAnsi="Times New Roman"/>
            <w:sz w:val="28"/>
            <w:szCs w:val="28"/>
          </w:rPr>
          <w:t>2020 г</w:t>
        </w:r>
      </w:smartTag>
      <w:r w:rsidRPr="00C12779">
        <w:rPr>
          <w:rFonts w:ascii="Times New Roman" w:hAnsi="Times New Roman"/>
          <w:sz w:val="28"/>
          <w:szCs w:val="28"/>
        </w:rPr>
        <w:t>.).</w:t>
      </w:r>
      <w:r w:rsidR="00BF19B1" w:rsidRPr="00C12779">
        <w:rPr>
          <w:rFonts w:ascii="Times New Roman" w:hAnsi="Times New Roman"/>
          <w:sz w:val="28"/>
          <w:szCs w:val="28"/>
        </w:rPr>
        <w:t xml:space="preserve"> </w:t>
      </w:r>
      <w:r w:rsidRPr="00C12779">
        <w:rPr>
          <w:rFonts w:ascii="Times New Roman" w:hAnsi="Times New Roman"/>
          <w:sz w:val="28"/>
          <w:szCs w:val="28"/>
        </w:rPr>
        <w:t>По оценкам экспертов, отечественные производители занимают от 16% до 20% общего объема рынка медоборудования. На рынке высокотехнологичного оборудования доля отечественной продукции в два раза меньше. Доля импортной техники на российском рынке, которую потенциально возможно заменить на отечественные аналоги составляет 67%, для</w:t>
      </w:r>
      <w:r w:rsidR="00C12779">
        <w:rPr>
          <w:rFonts w:ascii="Times New Roman" w:hAnsi="Times New Roman"/>
          <w:sz w:val="28"/>
          <w:szCs w:val="28"/>
        </w:rPr>
        <w:t xml:space="preserve"> </w:t>
      </w:r>
      <w:r w:rsidRPr="00C12779">
        <w:rPr>
          <w:rFonts w:ascii="Times New Roman" w:hAnsi="Times New Roman"/>
          <w:sz w:val="28"/>
          <w:szCs w:val="28"/>
        </w:rPr>
        <w:t>остальной импортной техники в</w:t>
      </w:r>
      <w:r w:rsidR="00BF19B1" w:rsidRPr="00C12779">
        <w:rPr>
          <w:rFonts w:ascii="Times New Roman" w:hAnsi="Times New Roman"/>
          <w:sz w:val="28"/>
          <w:szCs w:val="28"/>
        </w:rPr>
        <w:t xml:space="preserve"> </w:t>
      </w:r>
      <w:r w:rsidRPr="00C12779">
        <w:rPr>
          <w:rFonts w:ascii="Times New Roman" w:hAnsi="Times New Roman"/>
          <w:sz w:val="28"/>
          <w:szCs w:val="28"/>
        </w:rPr>
        <w:t>России нет конкурентоспособных аналогов.</w:t>
      </w:r>
      <w:r w:rsidR="0057032A" w:rsidRPr="00C12779">
        <w:rPr>
          <w:rFonts w:ascii="Times New Roman" w:hAnsi="Times New Roman"/>
          <w:sz w:val="28"/>
          <w:szCs w:val="28"/>
        </w:rPr>
        <w:t xml:space="preserve"> </w:t>
      </w:r>
      <w:r w:rsidRPr="00C12779">
        <w:rPr>
          <w:rFonts w:ascii="Times New Roman" w:hAnsi="Times New Roman"/>
          <w:sz w:val="28"/>
          <w:szCs w:val="28"/>
        </w:rPr>
        <w:t xml:space="preserve">В </w:t>
      </w:r>
      <w:smartTag w:uri="urn:schemas-microsoft-com:office:smarttags" w:element="metricconverter">
        <w:smartTagPr>
          <w:attr w:name="ProductID" w:val="2011 г"/>
        </w:smartTagPr>
        <w:r w:rsidRPr="00C12779">
          <w:rPr>
            <w:rFonts w:ascii="Times New Roman" w:hAnsi="Times New Roman"/>
            <w:sz w:val="28"/>
            <w:szCs w:val="28"/>
          </w:rPr>
          <w:t>2011 г</w:t>
        </w:r>
      </w:smartTag>
      <w:r w:rsidRPr="00C12779">
        <w:rPr>
          <w:rFonts w:ascii="Times New Roman" w:hAnsi="Times New Roman"/>
          <w:sz w:val="28"/>
          <w:szCs w:val="28"/>
        </w:rPr>
        <w:t>. на региональные программы модернизации здравоохранения было выделено 190 млрд. руб. для приобретения 119 544 ед. медицинского</w:t>
      </w:r>
      <w:r w:rsidR="00BF19B1" w:rsidRPr="00C12779">
        <w:rPr>
          <w:rFonts w:ascii="Times New Roman" w:hAnsi="Times New Roman"/>
          <w:sz w:val="28"/>
          <w:szCs w:val="28"/>
        </w:rPr>
        <w:t xml:space="preserve"> </w:t>
      </w:r>
      <w:r w:rsidRPr="00C12779">
        <w:rPr>
          <w:rFonts w:ascii="Times New Roman" w:hAnsi="Times New Roman"/>
          <w:sz w:val="28"/>
          <w:szCs w:val="28"/>
        </w:rPr>
        <w:t>оборудования в 6 119 лечебных учреждениях. По всей стране прошли процедуры массовых закупок медицинской техники</w:t>
      </w:r>
      <w:r w:rsidR="00BF19B1" w:rsidRPr="00C12779">
        <w:rPr>
          <w:rFonts w:ascii="Times New Roman" w:hAnsi="Times New Roman"/>
          <w:sz w:val="28"/>
          <w:szCs w:val="28"/>
        </w:rPr>
        <w:t>.</w:t>
      </w:r>
      <w:r w:rsidR="00C12779">
        <w:rPr>
          <w:rFonts w:ascii="Times New Roman" w:hAnsi="Times New Roman"/>
          <w:sz w:val="28"/>
          <w:szCs w:val="28"/>
        </w:rPr>
        <w:t xml:space="preserve"> </w:t>
      </w:r>
      <w:r w:rsidRPr="00C12779">
        <w:rPr>
          <w:rFonts w:ascii="Times New Roman" w:hAnsi="Times New Roman"/>
          <w:sz w:val="28"/>
          <w:szCs w:val="28"/>
        </w:rPr>
        <w:t>В настоящее время как в ведущих зарубежных странах, так и в России происходит</w:t>
      </w:r>
      <w:r w:rsidR="00BF19B1" w:rsidRPr="00C12779">
        <w:rPr>
          <w:rFonts w:ascii="Times New Roman" w:hAnsi="Times New Roman"/>
          <w:sz w:val="28"/>
          <w:szCs w:val="28"/>
        </w:rPr>
        <w:t xml:space="preserve"> </w:t>
      </w:r>
      <w:r w:rsidRPr="00C12779">
        <w:rPr>
          <w:rFonts w:ascii="Times New Roman" w:hAnsi="Times New Roman"/>
          <w:sz w:val="28"/>
          <w:szCs w:val="28"/>
        </w:rPr>
        <w:t>активная информатизация здравоохранения, направленная на существенное</w:t>
      </w:r>
      <w:r w:rsidR="00BF19B1" w:rsidRPr="00C12779">
        <w:rPr>
          <w:rFonts w:ascii="Times New Roman" w:hAnsi="Times New Roman"/>
          <w:sz w:val="28"/>
          <w:szCs w:val="28"/>
        </w:rPr>
        <w:t xml:space="preserve"> </w:t>
      </w:r>
      <w:r w:rsidRPr="00C12779">
        <w:rPr>
          <w:rFonts w:ascii="Times New Roman" w:hAnsi="Times New Roman"/>
          <w:sz w:val="28"/>
          <w:szCs w:val="28"/>
        </w:rPr>
        <w:t>повышение качества предоставляемых услуг, снижение их стоимости, улучшение</w:t>
      </w:r>
      <w:r w:rsidR="00BF19B1" w:rsidRPr="00C12779">
        <w:rPr>
          <w:rFonts w:ascii="Times New Roman" w:hAnsi="Times New Roman"/>
          <w:sz w:val="28"/>
          <w:szCs w:val="28"/>
        </w:rPr>
        <w:t xml:space="preserve"> </w:t>
      </w:r>
      <w:r w:rsidRPr="00C12779">
        <w:rPr>
          <w:rFonts w:ascii="Times New Roman" w:hAnsi="Times New Roman"/>
          <w:sz w:val="28"/>
          <w:szCs w:val="28"/>
        </w:rPr>
        <w:t xml:space="preserve">условий работы </w:t>
      </w:r>
      <w:r w:rsidRPr="00C12779">
        <w:rPr>
          <w:rFonts w:ascii="Times New Roman" w:hAnsi="Times New Roman"/>
          <w:sz w:val="28"/>
          <w:szCs w:val="28"/>
        </w:rPr>
        <w:lastRenderedPageBreak/>
        <w:t>медицинских специалистов и административного персонала</w:t>
      </w:r>
      <w:r w:rsidR="00BF19B1" w:rsidRPr="00C12779">
        <w:rPr>
          <w:rFonts w:ascii="Times New Roman" w:hAnsi="Times New Roman"/>
          <w:sz w:val="28"/>
          <w:szCs w:val="28"/>
        </w:rPr>
        <w:t xml:space="preserve"> </w:t>
      </w:r>
      <w:r w:rsidRPr="00C12779">
        <w:rPr>
          <w:rFonts w:ascii="Times New Roman" w:hAnsi="Times New Roman"/>
          <w:sz w:val="28"/>
          <w:szCs w:val="28"/>
        </w:rPr>
        <w:t xml:space="preserve">лечебных учреждений. </w:t>
      </w:r>
      <w:r w:rsidR="0057032A" w:rsidRPr="00C12779">
        <w:rPr>
          <w:rFonts w:ascii="Times New Roman" w:hAnsi="Times New Roman"/>
          <w:sz w:val="28"/>
          <w:szCs w:val="28"/>
        </w:rPr>
        <w:t>(21)</w:t>
      </w:r>
      <w:r w:rsidR="00C12779">
        <w:rPr>
          <w:rFonts w:ascii="Times New Roman" w:hAnsi="Times New Roman"/>
          <w:sz w:val="28"/>
          <w:szCs w:val="28"/>
        </w:rPr>
        <w:t xml:space="preserve"> </w:t>
      </w:r>
      <w:r w:rsidRPr="00C12779">
        <w:rPr>
          <w:rFonts w:ascii="Times New Roman" w:hAnsi="Times New Roman"/>
          <w:sz w:val="28"/>
          <w:szCs w:val="28"/>
        </w:rPr>
        <w:t>Отличительной чертой российского рынка медицинских диагностических услуг является</w:t>
      </w:r>
      <w:r w:rsidR="00C12779">
        <w:rPr>
          <w:rFonts w:ascii="Times New Roman" w:hAnsi="Times New Roman"/>
          <w:sz w:val="28"/>
          <w:szCs w:val="28"/>
        </w:rPr>
        <w:t xml:space="preserve"> </w:t>
      </w:r>
      <w:r w:rsidRPr="00C12779">
        <w:rPr>
          <w:rFonts w:ascii="Times New Roman" w:hAnsi="Times New Roman"/>
          <w:sz w:val="28"/>
          <w:szCs w:val="28"/>
        </w:rPr>
        <w:t>превалирующая государственная форма собственности: сегодня государственные учреждения контролируют более</w:t>
      </w:r>
      <w:r w:rsidR="00C12779">
        <w:rPr>
          <w:rFonts w:ascii="Times New Roman" w:hAnsi="Times New Roman"/>
          <w:sz w:val="28"/>
          <w:szCs w:val="28"/>
        </w:rPr>
        <w:t xml:space="preserve"> </w:t>
      </w:r>
      <w:r w:rsidRPr="00C12779">
        <w:rPr>
          <w:rFonts w:ascii="Times New Roman" w:hAnsi="Times New Roman"/>
          <w:sz w:val="28"/>
          <w:szCs w:val="28"/>
        </w:rPr>
        <w:t xml:space="preserve">90% рынка диагностических услуг. В </w:t>
      </w:r>
      <w:smartTag w:uri="urn:schemas-microsoft-com:office:smarttags" w:element="metricconverter">
        <w:smartTagPr>
          <w:attr w:name="ProductID" w:val="2012 г"/>
        </w:smartTagPr>
        <w:r w:rsidRPr="00C12779">
          <w:rPr>
            <w:rFonts w:ascii="Times New Roman" w:hAnsi="Times New Roman"/>
            <w:sz w:val="28"/>
            <w:szCs w:val="28"/>
          </w:rPr>
          <w:t>2012 г</w:t>
        </w:r>
      </w:smartTag>
      <w:r w:rsidRPr="00C12779">
        <w:rPr>
          <w:rFonts w:ascii="Times New Roman" w:hAnsi="Times New Roman"/>
          <w:sz w:val="28"/>
          <w:szCs w:val="28"/>
        </w:rPr>
        <w:t>. ожидаются кардинальные изменения в правовом регулировании медико-технического рынка. В настоящее время Правительством РФ проводится серьезная работа по созданию нормативно-правовой базы в сфере обращения</w:t>
      </w:r>
      <w:r w:rsidR="00E256B6" w:rsidRPr="00C12779">
        <w:rPr>
          <w:rFonts w:ascii="Times New Roman" w:hAnsi="Times New Roman"/>
          <w:sz w:val="28"/>
          <w:szCs w:val="28"/>
        </w:rPr>
        <w:t xml:space="preserve"> </w:t>
      </w:r>
      <w:r w:rsidRPr="00C12779">
        <w:rPr>
          <w:rFonts w:ascii="Times New Roman" w:hAnsi="Times New Roman"/>
          <w:sz w:val="28"/>
          <w:szCs w:val="28"/>
        </w:rPr>
        <w:t>медицинских изделий.</w:t>
      </w:r>
      <w:r w:rsidR="00C12779">
        <w:rPr>
          <w:rFonts w:ascii="Times New Roman" w:hAnsi="Times New Roman"/>
          <w:sz w:val="28"/>
          <w:szCs w:val="28"/>
        </w:rPr>
        <w:t xml:space="preserve"> </w:t>
      </w:r>
      <w:r w:rsidRPr="00C12779">
        <w:rPr>
          <w:rFonts w:ascii="Times New Roman" w:hAnsi="Times New Roman"/>
          <w:sz w:val="28"/>
          <w:szCs w:val="28"/>
        </w:rPr>
        <w:t>Другая характерная особенность</w:t>
      </w:r>
      <w:r w:rsidR="00C12779">
        <w:rPr>
          <w:rFonts w:ascii="Times New Roman" w:hAnsi="Times New Roman"/>
          <w:sz w:val="28"/>
          <w:szCs w:val="28"/>
        </w:rPr>
        <w:t xml:space="preserve"> </w:t>
      </w:r>
      <w:r w:rsidRPr="00C12779">
        <w:rPr>
          <w:rFonts w:ascii="Times New Roman" w:hAnsi="Times New Roman"/>
          <w:sz w:val="28"/>
          <w:szCs w:val="28"/>
        </w:rPr>
        <w:t>— высокие показатели, которые демонстрирует динамика развития рынка платных медицинских диагностических услуг. Медицинская диагностика стоит в тройке лидеров среди</w:t>
      </w:r>
      <w:r w:rsidR="00E256B6" w:rsidRPr="00C12779">
        <w:rPr>
          <w:rFonts w:ascii="Times New Roman" w:hAnsi="Times New Roman"/>
          <w:sz w:val="28"/>
          <w:szCs w:val="28"/>
        </w:rPr>
        <w:t xml:space="preserve"> </w:t>
      </w:r>
      <w:r w:rsidRPr="00C12779">
        <w:rPr>
          <w:rFonts w:ascii="Times New Roman" w:hAnsi="Times New Roman"/>
          <w:sz w:val="28"/>
          <w:szCs w:val="28"/>
        </w:rPr>
        <w:t>сегментов рынка частной медицины в России. На ее долю приходится 10% рынка.</w:t>
      </w:r>
    </w:p>
    <w:p w14:paraId="585C716E" w14:textId="77777777" w:rsidR="00EB0E32" w:rsidRPr="00C12779" w:rsidRDefault="00EB0E3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Согласно данным исследования IndexBox, прирост рынка платной лабораторной</w:t>
      </w:r>
      <w:r w:rsidR="00E256B6" w:rsidRPr="00C12779">
        <w:rPr>
          <w:rFonts w:ascii="Times New Roman" w:hAnsi="Times New Roman"/>
          <w:sz w:val="28"/>
          <w:szCs w:val="28"/>
        </w:rPr>
        <w:t xml:space="preserve"> </w:t>
      </w:r>
      <w:r w:rsidRPr="00C12779">
        <w:rPr>
          <w:rFonts w:ascii="Times New Roman" w:hAnsi="Times New Roman"/>
          <w:sz w:val="28"/>
          <w:szCs w:val="28"/>
        </w:rPr>
        <w:t>диагностики составляет почти 50% ежегодно</w:t>
      </w:r>
      <w:r w:rsidR="00E256B6" w:rsidRPr="00C12779">
        <w:rPr>
          <w:rFonts w:ascii="Times New Roman" w:hAnsi="Times New Roman"/>
          <w:sz w:val="28"/>
          <w:szCs w:val="28"/>
        </w:rPr>
        <w:t xml:space="preserve">. </w:t>
      </w:r>
      <w:r w:rsidRPr="00C12779">
        <w:rPr>
          <w:rFonts w:ascii="Times New Roman" w:hAnsi="Times New Roman"/>
          <w:sz w:val="28"/>
          <w:szCs w:val="28"/>
        </w:rPr>
        <w:t>Доступность диагностических услуг в России и странах Центральной и Восточной Европы ограничена для населения, что рождает ряд проблем, особенно для коммерческих лечебных учреждений.</w:t>
      </w:r>
      <w:r w:rsidR="00C12779">
        <w:rPr>
          <w:rFonts w:ascii="Times New Roman" w:hAnsi="Times New Roman"/>
          <w:sz w:val="28"/>
          <w:szCs w:val="28"/>
        </w:rPr>
        <w:t xml:space="preserve"> </w:t>
      </w:r>
      <w:r w:rsidRPr="00C12779">
        <w:rPr>
          <w:rFonts w:ascii="Times New Roman" w:hAnsi="Times New Roman"/>
          <w:sz w:val="28"/>
          <w:szCs w:val="28"/>
        </w:rPr>
        <w:t>Коммерческие медицинские учреждения</w:t>
      </w:r>
      <w:r w:rsidR="00E256B6" w:rsidRPr="00C12779">
        <w:rPr>
          <w:rFonts w:ascii="Times New Roman" w:hAnsi="Times New Roman"/>
          <w:sz w:val="28"/>
          <w:szCs w:val="28"/>
        </w:rPr>
        <w:t xml:space="preserve"> </w:t>
      </w:r>
      <w:r w:rsidRPr="00C12779">
        <w:rPr>
          <w:rFonts w:ascii="Times New Roman" w:hAnsi="Times New Roman"/>
          <w:sz w:val="28"/>
          <w:szCs w:val="28"/>
        </w:rPr>
        <w:t>работают в сегментах, где применяется менее дорогое оборудование, такое как системы рентгенографии и УЗИ, постепенно осваивая области, где требуются</w:t>
      </w:r>
      <w:r w:rsidR="00E256B6" w:rsidRPr="00C12779">
        <w:rPr>
          <w:rFonts w:ascii="Times New Roman" w:hAnsi="Times New Roman"/>
          <w:sz w:val="28"/>
          <w:szCs w:val="28"/>
        </w:rPr>
        <w:t xml:space="preserve"> </w:t>
      </w:r>
      <w:r w:rsidRPr="00C12779">
        <w:rPr>
          <w:rFonts w:ascii="Times New Roman" w:hAnsi="Times New Roman"/>
          <w:sz w:val="28"/>
          <w:szCs w:val="28"/>
        </w:rPr>
        <w:t>более дорогое оборудование. Тем не менее, основными покупателями</w:t>
      </w:r>
      <w:r w:rsidR="00E256B6" w:rsidRPr="00C12779">
        <w:rPr>
          <w:rFonts w:ascii="Times New Roman" w:hAnsi="Times New Roman"/>
          <w:sz w:val="28"/>
          <w:szCs w:val="28"/>
        </w:rPr>
        <w:t xml:space="preserve"> </w:t>
      </w:r>
      <w:r w:rsidRPr="00C12779">
        <w:rPr>
          <w:rFonts w:ascii="Times New Roman" w:hAnsi="Times New Roman"/>
          <w:sz w:val="28"/>
          <w:szCs w:val="28"/>
        </w:rPr>
        <w:t>диагоностического оборудования</w:t>
      </w:r>
      <w:r w:rsidR="00C12779">
        <w:rPr>
          <w:rFonts w:ascii="Times New Roman" w:hAnsi="Times New Roman"/>
          <w:sz w:val="28"/>
          <w:szCs w:val="28"/>
        </w:rPr>
        <w:t xml:space="preserve"> </w:t>
      </w:r>
      <w:r w:rsidRPr="00C12779">
        <w:rPr>
          <w:rFonts w:ascii="Times New Roman" w:hAnsi="Times New Roman"/>
          <w:sz w:val="28"/>
          <w:szCs w:val="28"/>
        </w:rPr>
        <w:t>остаются государственные медицинские</w:t>
      </w:r>
      <w:r w:rsidR="00E256B6" w:rsidRPr="00C12779">
        <w:rPr>
          <w:rFonts w:ascii="Times New Roman" w:hAnsi="Times New Roman"/>
          <w:sz w:val="28"/>
          <w:szCs w:val="28"/>
        </w:rPr>
        <w:t xml:space="preserve"> </w:t>
      </w:r>
      <w:r w:rsidRPr="00C12779">
        <w:rPr>
          <w:rFonts w:ascii="Times New Roman" w:hAnsi="Times New Roman"/>
          <w:sz w:val="28"/>
          <w:szCs w:val="28"/>
        </w:rPr>
        <w:t>учреждения, особенно это касается дорогостоящего оборудования для ПЭТ, МРТ</w:t>
      </w:r>
      <w:r w:rsidR="00E256B6" w:rsidRPr="00C12779">
        <w:rPr>
          <w:rFonts w:ascii="Times New Roman" w:hAnsi="Times New Roman"/>
          <w:sz w:val="28"/>
          <w:szCs w:val="28"/>
        </w:rPr>
        <w:t xml:space="preserve"> </w:t>
      </w:r>
      <w:r w:rsidRPr="00C12779">
        <w:rPr>
          <w:rFonts w:ascii="Times New Roman" w:hAnsi="Times New Roman"/>
          <w:sz w:val="28"/>
          <w:szCs w:val="28"/>
        </w:rPr>
        <w:t>и КТ. Объем рынка диагностического оборудования в 2011 году вырос до 51,6 млрд.</w:t>
      </w:r>
      <w:r w:rsidR="00E256B6" w:rsidRPr="00C12779">
        <w:rPr>
          <w:rFonts w:ascii="Times New Roman" w:hAnsi="Times New Roman"/>
          <w:sz w:val="28"/>
          <w:szCs w:val="28"/>
        </w:rPr>
        <w:t xml:space="preserve"> </w:t>
      </w:r>
      <w:r w:rsidRPr="00C12779">
        <w:rPr>
          <w:rFonts w:ascii="Times New Roman" w:hAnsi="Times New Roman"/>
          <w:sz w:val="28"/>
          <w:szCs w:val="28"/>
        </w:rPr>
        <w:t>рублей (в 2010-м – 40,8 млрд. рублей) и составил 43% всего рынка медицинского оборудования. Объем рынка оборудования для лучевой диагностики в 2011 году в натуральном выражении увеличился почти на 87% по сравнению с 2010 годом – с</w:t>
      </w:r>
      <w:r w:rsidR="00E256B6" w:rsidRPr="00C12779">
        <w:rPr>
          <w:rFonts w:ascii="Times New Roman" w:hAnsi="Times New Roman"/>
          <w:sz w:val="28"/>
          <w:szCs w:val="28"/>
        </w:rPr>
        <w:t xml:space="preserve"> </w:t>
      </w:r>
      <w:r w:rsidRPr="00C12779">
        <w:rPr>
          <w:rFonts w:ascii="Times New Roman" w:hAnsi="Times New Roman"/>
          <w:sz w:val="28"/>
          <w:szCs w:val="28"/>
        </w:rPr>
        <w:t>1639 до 3069 штук. А в стоимостном выражении он составил 31,2 млрд. рублей</w:t>
      </w:r>
      <w:r w:rsidR="00E256B6" w:rsidRPr="00C12779">
        <w:rPr>
          <w:rFonts w:ascii="Times New Roman" w:hAnsi="Times New Roman"/>
          <w:sz w:val="28"/>
          <w:szCs w:val="28"/>
        </w:rPr>
        <w:t xml:space="preserve"> </w:t>
      </w:r>
      <w:r w:rsidRPr="00C12779">
        <w:rPr>
          <w:rFonts w:ascii="Times New Roman" w:hAnsi="Times New Roman"/>
          <w:sz w:val="28"/>
          <w:szCs w:val="28"/>
        </w:rPr>
        <w:t xml:space="preserve">(62% рынка всего диагностического оборудования) против </w:t>
      </w:r>
      <w:r w:rsidRPr="00C12779">
        <w:rPr>
          <w:rFonts w:ascii="Times New Roman" w:hAnsi="Times New Roman"/>
          <w:sz w:val="28"/>
          <w:szCs w:val="28"/>
        </w:rPr>
        <w:lastRenderedPageBreak/>
        <w:t>24 млрд. рублей в</w:t>
      </w:r>
      <w:r w:rsidR="00E256B6" w:rsidRPr="00C12779">
        <w:rPr>
          <w:rFonts w:ascii="Times New Roman" w:hAnsi="Times New Roman"/>
          <w:sz w:val="28"/>
          <w:szCs w:val="28"/>
        </w:rPr>
        <w:t xml:space="preserve"> </w:t>
      </w:r>
      <w:r w:rsidRPr="00C12779">
        <w:rPr>
          <w:rFonts w:ascii="Times New Roman" w:hAnsi="Times New Roman"/>
          <w:sz w:val="28"/>
          <w:szCs w:val="28"/>
        </w:rPr>
        <w:t>2010 году (+30%)</w:t>
      </w:r>
      <w:r w:rsidR="0057032A" w:rsidRPr="00C12779">
        <w:rPr>
          <w:rFonts w:ascii="Times New Roman" w:hAnsi="Times New Roman"/>
          <w:sz w:val="28"/>
          <w:szCs w:val="28"/>
        </w:rPr>
        <w:t>.</w:t>
      </w:r>
      <w:r w:rsidR="00C12779">
        <w:rPr>
          <w:rFonts w:ascii="Times New Roman" w:hAnsi="Times New Roman"/>
          <w:sz w:val="28"/>
          <w:szCs w:val="28"/>
        </w:rPr>
        <w:t xml:space="preserve"> </w:t>
      </w:r>
      <w:r w:rsidRPr="00C12779">
        <w:rPr>
          <w:rFonts w:ascii="Times New Roman" w:hAnsi="Times New Roman"/>
          <w:sz w:val="28"/>
          <w:szCs w:val="28"/>
        </w:rPr>
        <w:t>Однако по-прежнему идет процесс импортозамещения. По данным Минпромторга России, экспор</w:t>
      </w:r>
      <w:r w:rsidR="0057032A" w:rsidRPr="00C12779">
        <w:rPr>
          <w:rFonts w:ascii="Times New Roman" w:hAnsi="Times New Roman"/>
          <w:sz w:val="28"/>
          <w:szCs w:val="28"/>
        </w:rPr>
        <w:t>медицинского оборудования. Включая и устройства тепловидения,</w:t>
      </w:r>
      <w:r w:rsidRPr="00C12779">
        <w:rPr>
          <w:rFonts w:ascii="Times New Roman" w:hAnsi="Times New Roman"/>
          <w:sz w:val="28"/>
          <w:szCs w:val="28"/>
        </w:rPr>
        <w:t xml:space="preserve"> составил в январе –</w:t>
      </w:r>
      <w:r w:rsidR="00E256B6" w:rsidRPr="00C12779">
        <w:rPr>
          <w:rFonts w:ascii="Times New Roman" w:hAnsi="Times New Roman"/>
          <w:sz w:val="28"/>
          <w:szCs w:val="28"/>
        </w:rPr>
        <w:t xml:space="preserve"> </w:t>
      </w:r>
      <w:r w:rsidRPr="00C12779">
        <w:rPr>
          <w:rFonts w:ascii="Times New Roman" w:hAnsi="Times New Roman"/>
          <w:sz w:val="28"/>
          <w:szCs w:val="28"/>
        </w:rPr>
        <w:t>ноябре 2011 года 1,35 млрд. рублей, что на 4,8% ниже, чем за аналогичный период 2010 года. Соответст</w:t>
      </w:r>
      <w:r w:rsidR="0057032A" w:rsidRPr="00C12779">
        <w:rPr>
          <w:rFonts w:ascii="Times New Roman" w:hAnsi="Times New Roman"/>
          <w:sz w:val="28"/>
          <w:szCs w:val="28"/>
        </w:rPr>
        <w:t>венно объем импорта этой группы</w:t>
      </w:r>
      <w:r w:rsidRPr="00C12779">
        <w:rPr>
          <w:rFonts w:ascii="Times New Roman" w:hAnsi="Times New Roman"/>
          <w:sz w:val="28"/>
          <w:szCs w:val="28"/>
        </w:rPr>
        <w:t xml:space="preserve"> в январе –ноябре 2011 года вырос на 16,6% по сравнению с аналогичным периодом</w:t>
      </w:r>
      <w:r w:rsidR="00E256B6" w:rsidRPr="00C12779">
        <w:rPr>
          <w:rFonts w:ascii="Times New Roman" w:hAnsi="Times New Roman"/>
          <w:sz w:val="28"/>
          <w:szCs w:val="28"/>
        </w:rPr>
        <w:t xml:space="preserve"> </w:t>
      </w:r>
      <w:r w:rsidRPr="00C12779">
        <w:rPr>
          <w:rFonts w:ascii="Times New Roman" w:hAnsi="Times New Roman"/>
          <w:sz w:val="28"/>
          <w:szCs w:val="28"/>
        </w:rPr>
        <w:t xml:space="preserve">2010 </w:t>
      </w:r>
      <w:r w:rsidR="00E256B6" w:rsidRPr="00C12779">
        <w:rPr>
          <w:rFonts w:ascii="Times New Roman" w:hAnsi="Times New Roman"/>
          <w:sz w:val="28"/>
          <w:szCs w:val="28"/>
        </w:rPr>
        <w:t xml:space="preserve">года, составив 53,2 млрд. рублей. </w:t>
      </w:r>
      <w:r w:rsidRPr="00C12779">
        <w:rPr>
          <w:rFonts w:ascii="Times New Roman" w:hAnsi="Times New Roman"/>
          <w:sz w:val="28"/>
          <w:szCs w:val="28"/>
        </w:rPr>
        <w:t>В настоящее время на</w:t>
      </w:r>
      <w:r w:rsidR="00E256B6" w:rsidRPr="00C12779">
        <w:rPr>
          <w:rFonts w:ascii="Times New Roman" w:hAnsi="Times New Roman"/>
          <w:sz w:val="28"/>
          <w:szCs w:val="28"/>
        </w:rPr>
        <w:t xml:space="preserve"> </w:t>
      </w:r>
      <w:r w:rsidRPr="00C12779">
        <w:rPr>
          <w:rFonts w:ascii="Times New Roman" w:hAnsi="Times New Roman"/>
          <w:sz w:val="28"/>
          <w:szCs w:val="28"/>
        </w:rPr>
        <w:t xml:space="preserve">рынке </w:t>
      </w:r>
      <w:r w:rsidR="000111B9" w:rsidRPr="00C12779">
        <w:rPr>
          <w:rFonts w:ascii="Times New Roman" w:hAnsi="Times New Roman"/>
          <w:sz w:val="28"/>
          <w:szCs w:val="28"/>
        </w:rPr>
        <w:t>о</w:t>
      </w:r>
      <w:r w:rsidRPr="00C12779">
        <w:rPr>
          <w:rFonts w:ascii="Times New Roman" w:hAnsi="Times New Roman"/>
          <w:sz w:val="28"/>
          <w:szCs w:val="28"/>
        </w:rPr>
        <w:t xml:space="preserve">течественных разработчиков и </w:t>
      </w:r>
      <w:r w:rsidR="00CE1182" w:rsidRPr="00C12779">
        <w:rPr>
          <w:rFonts w:ascii="Times New Roman" w:hAnsi="Times New Roman"/>
          <w:sz w:val="28"/>
          <w:szCs w:val="28"/>
        </w:rPr>
        <w:t>поставщиков</w:t>
      </w:r>
      <w:r w:rsidRPr="00C12779">
        <w:rPr>
          <w:rFonts w:ascii="Times New Roman" w:hAnsi="Times New Roman"/>
          <w:sz w:val="28"/>
          <w:szCs w:val="28"/>
        </w:rPr>
        <w:t xml:space="preserve"> комплексных телемедицинских</w:t>
      </w:r>
      <w:r w:rsidR="00E256B6" w:rsidRPr="00C12779">
        <w:rPr>
          <w:rFonts w:ascii="Times New Roman" w:hAnsi="Times New Roman"/>
          <w:sz w:val="28"/>
          <w:szCs w:val="28"/>
        </w:rPr>
        <w:t xml:space="preserve"> </w:t>
      </w:r>
      <w:r w:rsidRPr="00C12779">
        <w:rPr>
          <w:rFonts w:ascii="Times New Roman" w:hAnsi="Times New Roman"/>
          <w:sz w:val="28"/>
          <w:szCs w:val="28"/>
        </w:rPr>
        <w:t>систем - единицы.</w:t>
      </w:r>
      <w:r w:rsidR="00CE1182" w:rsidRPr="00C12779">
        <w:rPr>
          <w:rFonts w:ascii="Times New Roman" w:hAnsi="Times New Roman"/>
          <w:sz w:val="28"/>
          <w:szCs w:val="28"/>
        </w:rPr>
        <w:t xml:space="preserve"> (20,26)</w:t>
      </w:r>
    </w:p>
    <w:p w14:paraId="6D78693E" w14:textId="77777777" w:rsidR="00EB0E32" w:rsidRPr="00C12779" w:rsidRDefault="005915B2" w:rsidP="00C12779">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063D3" w:rsidRPr="00C12779">
        <w:rPr>
          <w:rFonts w:ascii="Times New Roman" w:hAnsi="Times New Roman"/>
          <w:sz w:val="28"/>
          <w:szCs w:val="32"/>
        </w:rPr>
        <w:lastRenderedPageBreak/>
        <w:t>Раздел 2</w:t>
      </w:r>
      <w:r w:rsidR="00C12779">
        <w:rPr>
          <w:rFonts w:ascii="Times New Roman" w:hAnsi="Times New Roman"/>
          <w:sz w:val="28"/>
          <w:szCs w:val="32"/>
        </w:rPr>
        <w:t xml:space="preserve"> </w:t>
      </w:r>
      <w:r w:rsidR="00B063D3" w:rsidRPr="00C12779">
        <w:rPr>
          <w:rFonts w:ascii="Times New Roman" w:hAnsi="Times New Roman"/>
          <w:sz w:val="28"/>
          <w:szCs w:val="32"/>
        </w:rPr>
        <w:t>Приборы тепловидения</w:t>
      </w:r>
    </w:p>
    <w:p w14:paraId="3F6A5906" w14:textId="77777777" w:rsidR="005915B2" w:rsidRDefault="005915B2" w:rsidP="00C12779">
      <w:pPr>
        <w:widowControl w:val="0"/>
        <w:spacing w:after="0" w:line="360" w:lineRule="auto"/>
        <w:ind w:firstLine="709"/>
        <w:jc w:val="both"/>
        <w:rPr>
          <w:rFonts w:ascii="Times New Roman" w:hAnsi="Times New Roman"/>
          <w:sz w:val="28"/>
          <w:szCs w:val="28"/>
        </w:rPr>
      </w:pPr>
    </w:p>
    <w:p w14:paraId="6DE60B6D" w14:textId="77777777" w:rsidR="005126AF" w:rsidRPr="00C12779" w:rsidRDefault="00B063D3"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2.1 Краткая инф</w:t>
      </w:r>
      <w:r w:rsidR="005915B2">
        <w:rPr>
          <w:rFonts w:ascii="Times New Roman" w:hAnsi="Times New Roman"/>
          <w:sz w:val="28"/>
          <w:szCs w:val="28"/>
        </w:rPr>
        <w:t>ормация о тепловидении. История</w:t>
      </w:r>
    </w:p>
    <w:p w14:paraId="2D51430B" w14:textId="77777777" w:rsidR="005915B2" w:rsidRDefault="005915B2" w:rsidP="00C12779">
      <w:pPr>
        <w:widowControl w:val="0"/>
        <w:spacing w:after="0" w:line="360" w:lineRule="auto"/>
        <w:ind w:firstLine="709"/>
        <w:jc w:val="both"/>
        <w:rPr>
          <w:rFonts w:ascii="Times New Roman" w:hAnsi="Times New Roman"/>
          <w:sz w:val="28"/>
          <w:szCs w:val="28"/>
        </w:rPr>
      </w:pPr>
    </w:p>
    <w:p w14:paraId="2185CCF2" w14:textId="77777777" w:rsidR="007C7CDE" w:rsidRPr="00C12779" w:rsidRDefault="007C7CDE"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Тепловидение — это способ получения термограммы — изображения в инфракрасных лучах, показывающего картину распределения температурных полей.</w:t>
      </w:r>
    </w:p>
    <w:p w14:paraId="2514327D" w14:textId="77777777" w:rsidR="000111B9" w:rsidRPr="00C12779" w:rsidRDefault="00876DF4"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В основе медицинского тепловидения лежит пассивная регистрация инфракрасного (теплового) излучения, постоянно продуцируемого организмом. Современные тепловизоры работают в спектральных диапазонах 3-5 и 8-14 мкм, и регистрируемая ими информация обусловлена преимущественно поверхностными процессами. </w:t>
      </w:r>
      <w:r w:rsidR="00CE6ECE" w:rsidRPr="00C12779">
        <w:rPr>
          <w:rFonts w:ascii="Times New Roman" w:hAnsi="Times New Roman"/>
          <w:sz w:val="28"/>
          <w:szCs w:val="28"/>
        </w:rPr>
        <w:t>К</w:t>
      </w:r>
      <w:r w:rsidRPr="00C12779">
        <w:rPr>
          <w:rFonts w:ascii="Times New Roman" w:hAnsi="Times New Roman"/>
          <w:sz w:val="28"/>
          <w:szCs w:val="28"/>
        </w:rPr>
        <w:t xml:space="preserve">ожа человека представляет собой </w:t>
      </w:r>
      <w:r w:rsidR="006F2CC1" w:rsidRPr="00C12779">
        <w:rPr>
          <w:rFonts w:ascii="Times New Roman" w:hAnsi="Times New Roman"/>
          <w:sz w:val="28"/>
          <w:szCs w:val="28"/>
        </w:rPr>
        <w:t>обширную зону, отражающую в той или иной степени процессы, происходящие в различных внутренних органах.</w:t>
      </w:r>
    </w:p>
    <w:p w14:paraId="12E19F55" w14:textId="77777777" w:rsidR="00CE6ECE" w:rsidRPr="00C12779" w:rsidRDefault="006A37C9"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Термография и</w:t>
      </w:r>
      <w:r w:rsidR="006F2CC1" w:rsidRPr="00C12779">
        <w:rPr>
          <w:rFonts w:ascii="Times New Roman" w:hAnsi="Times New Roman"/>
          <w:sz w:val="28"/>
          <w:szCs w:val="28"/>
        </w:rPr>
        <w:t xml:space="preserve">ли </w:t>
      </w:r>
      <w:r w:rsidR="00D6007D" w:rsidRPr="00C12779">
        <w:rPr>
          <w:rFonts w:ascii="Times New Roman" w:hAnsi="Times New Roman"/>
          <w:sz w:val="28"/>
          <w:szCs w:val="28"/>
        </w:rPr>
        <w:t>тепловидение</w:t>
      </w:r>
      <w:r w:rsidR="006F2CC1" w:rsidRPr="00C12779">
        <w:rPr>
          <w:rFonts w:ascii="Times New Roman" w:hAnsi="Times New Roman"/>
          <w:sz w:val="28"/>
          <w:szCs w:val="28"/>
        </w:rPr>
        <w:t xml:space="preserve"> – это практически единственный эффективный способ оценки продукции и переноса тепла в тканях. В результате исследования, не имеющего противопоказаний и пригод</w:t>
      </w:r>
      <w:r w:rsidR="00141546" w:rsidRPr="00C12779">
        <w:rPr>
          <w:rFonts w:ascii="Times New Roman" w:hAnsi="Times New Roman"/>
          <w:sz w:val="28"/>
          <w:szCs w:val="28"/>
        </w:rPr>
        <w:t>ного для многократного повторения, получаются так называемые термограммы – инфракрасные «портреты» поверхности всего тела или его отдельных областей. На термограммах видно распределение теплового поля, соответствующее или не соответствующее нормальной термотопографии отдельных областей.</w:t>
      </w:r>
      <w:r w:rsidR="00CE6ECE" w:rsidRPr="00C12779">
        <w:rPr>
          <w:rFonts w:ascii="Times New Roman" w:hAnsi="Times New Roman"/>
          <w:sz w:val="28"/>
          <w:szCs w:val="28"/>
        </w:rPr>
        <w:t xml:space="preserve"> </w:t>
      </w:r>
      <w:r w:rsidR="00E71B31" w:rsidRPr="00C12779">
        <w:rPr>
          <w:rFonts w:ascii="Times New Roman" w:hAnsi="Times New Roman"/>
          <w:sz w:val="28"/>
          <w:szCs w:val="28"/>
        </w:rPr>
        <w:t xml:space="preserve">Основными достоинствами термографии по сравнению с другими современными методами исследования, такими как МРТ, УЗИ или флюорография являются предельная дешевизна единичного исследования, безопасность </w:t>
      </w:r>
      <w:r w:rsidR="00CE6ECE" w:rsidRPr="00C12779">
        <w:rPr>
          <w:rFonts w:ascii="Times New Roman" w:hAnsi="Times New Roman"/>
          <w:sz w:val="28"/>
          <w:szCs w:val="28"/>
        </w:rPr>
        <w:t>воздействия</w:t>
      </w:r>
      <w:r w:rsidR="00E71B31" w:rsidRPr="00C12779">
        <w:rPr>
          <w:rFonts w:ascii="Times New Roman" w:hAnsi="Times New Roman"/>
          <w:sz w:val="28"/>
          <w:szCs w:val="28"/>
        </w:rPr>
        <w:t xml:space="preserve"> излучения</w:t>
      </w:r>
      <w:r w:rsidR="00CE6ECE" w:rsidRPr="00C12779">
        <w:rPr>
          <w:rFonts w:ascii="Times New Roman" w:hAnsi="Times New Roman"/>
          <w:sz w:val="28"/>
          <w:szCs w:val="28"/>
        </w:rPr>
        <w:t>,</w:t>
      </w:r>
      <w:r w:rsidR="00E71B31" w:rsidRPr="00C12779">
        <w:rPr>
          <w:rFonts w:ascii="Times New Roman" w:hAnsi="Times New Roman"/>
          <w:sz w:val="28"/>
          <w:szCs w:val="28"/>
        </w:rPr>
        <w:t xml:space="preserve"> отсутствие предварительной подготовки, возможность отслеживать динамику процессов в режиме реального времени, возможность многократного исследования в течение малого промежутка времени. Основным недостатком термографии является сравнительная сложность интерпретации полученных результатов, высокие требования к квалификации специалиста</w:t>
      </w:r>
      <w:r w:rsidR="00CE6ECE" w:rsidRPr="00C12779">
        <w:rPr>
          <w:rFonts w:ascii="Times New Roman" w:hAnsi="Times New Roman"/>
          <w:sz w:val="28"/>
          <w:szCs w:val="28"/>
        </w:rPr>
        <w:t>.</w:t>
      </w:r>
      <w:r w:rsidR="00CE1182" w:rsidRPr="00C12779">
        <w:rPr>
          <w:rFonts w:ascii="Times New Roman" w:hAnsi="Times New Roman"/>
          <w:sz w:val="28"/>
          <w:szCs w:val="28"/>
        </w:rPr>
        <w:t xml:space="preserve"> (12,13)</w:t>
      </w:r>
    </w:p>
    <w:p w14:paraId="74AA4303" w14:textId="77777777" w:rsidR="00A37DB8" w:rsidRPr="00C12779" w:rsidRDefault="007D53F7"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Краткая и</w:t>
      </w:r>
      <w:r w:rsidR="00A37DB8" w:rsidRPr="00C12779">
        <w:rPr>
          <w:rFonts w:ascii="Times New Roman" w:hAnsi="Times New Roman"/>
          <w:sz w:val="28"/>
          <w:szCs w:val="28"/>
        </w:rPr>
        <w:t xml:space="preserve">стория </w:t>
      </w:r>
      <w:r w:rsidR="00010BB1" w:rsidRPr="00C12779">
        <w:rPr>
          <w:rFonts w:ascii="Times New Roman" w:hAnsi="Times New Roman"/>
          <w:sz w:val="28"/>
          <w:szCs w:val="28"/>
        </w:rPr>
        <w:t xml:space="preserve">медицинского </w:t>
      </w:r>
      <w:r w:rsidR="00A37DB8" w:rsidRPr="00C12779">
        <w:rPr>
          <w:rFonts w:ascii="Times New Roman" w:hAnsi="Times New Roman"/>
          <w:sz w:val="28"/>
          <w:szCs w:val="28"/>
        </w:rPr>
        <w:t>тепловидения</w:t>
      </w:r>
    </w:p>
    <w:p w14:paraId="42D9C0B4" w14:textId="77777777" w:rsidR="00A37DB8" w:rsidRPr="00C12779" w:rsidRDefault="00A37DB8"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История тепловидения насчитывает десятки веков. Еще врачи Древней Греции определяли локализацию глубоко расположенной опухоли по местам, где наиболее быстро высыхал ил, который тонким слоем наносился на кож</w:t>
      </w:r>
      <w:r w:rsidR="005915B2">
        <w:rPr>
          <w:rFonts w:ascii="Times New Roman" w:hAnsi="Times New Roman"/>
          <w:sz w:val="28"/>
          <w:szCs w:val="28"/>
        </w:rPr>
        <w:t>у больного (В.И.Леонов, 1989).</w:t>
      </w:r>
    </w:p>
    <w:p w14:paraId="36C2818C" w14:textId="77777777" w:rsidR="00A37DB8" w:rsidRPr="00C12779" w:rsidRDefault="00A37DB8" w:rsidP="00C12779">
      <w:pPr>
        <w:widowControl w:val="0"/>
        <w:spacing w:after="0" w:line="360" w:lineRule="auto"/>
        <w:ind w:firstLine="709"/>
        <w:jc w:val="both"/>
        <w:rPr>
          <w:rFonts w:ascii="Times New Roman" w:hAnsi="Times New Roman"/>
          <w:noProof/>
          <w:sz w:val="28"/>
          <w:szCs w:val="28"/>
          <w:lang w:eastAsia="ru-RU"/>
        </w:rPr>
      </w:pPr>
      <w:r w:rsidRPr="00C12779">
        <w:rPr>
          <w:rFonts w:ascii="Times New Roman" w:hAnsi="Times New Roman"/>
          <w:sz w:val="28"/>
          <w:szCs w:val="28"/>
        </w:rPr>
        <w:t xml:space="preserve">В становлении термографии и выделении ее как одного из разделов науки огромную роль сыграло изобретение Галилеем термоскопа. </w:t>
      </w:r>
    </w:p>
    <w:p w14:paraId="5EF0AEA0" w14:textId="77777777" w:rsidR="007849BF" w:rsidRPr="00C12779" w:rsidRDefault="00A37DB8" w:rsidP="00C12779">
      <w:pPr>
        <w:widowControl w:val="0"/>
        <w:tabs>
          <w:tab w:val="left" w:pos="0"/>
          <w:tab w:val="left" w:pos="360"/>
        </w:tabs>
        <w:spacing w:after="0" w:line="360" w:lineRule="auto"/>
        <w:ind w:firstLine="709"/>
        <w:jc w:val="both"/>
        <w:rPr>
          <w:rFonts w:ascii="Times New Roman" w:hAnsi="Times New Roman"/>
          <w:sz w:val="28"/>
          <w:szCs w:val="28"/>
        </w:rPr>
      </w:pPr>
      <w:r w:rsidRPr="00C12779">
        <w:rPr>
          <w:rFonts w:ascii="Times New Roman" w:hAnsi="Times New Roman"/>
          <w:sz w:val="28"/>
          <w:szCs w:val="28"/>
        </w:rPr>
        <w:t>Галилео Галилей впервые начал измерение теплового состояния тел. В 1</w:t>
      </w:r>
      <w:r w:rsidR="00220F2C" w:rsidRPr="00C12779">
        <w:rPr>
          <w:rFonts w:ascii="Times New Roman" w:hAnsi="Times New Roman"/>
          <w:sz w:val="28"/>
          <w:szCs w:val="28"/>
        </w:rPr>
        <w:t xml:space="preserve">597 </w:t>
      </w:r>
      <w:r w:rsidRPr="00C12779">
        <w:rPr>
          <w:rFonts w:ascii="Times New Roman" w:hAnsi="Times New Roman"/>
          <w:sz w:val="28"/>
          <w:szCs w:val="28"/>
        </w:rPr>
        <w:t>году он демонстрировал на своих лекциях</w:t>
      </w:r>
      <w:r w:rsidR="000111B9" w:rsidRPr="00C12779">
        <w:rPr>
          <w:rFonts w:ascii="Times New Roman" w:hAnsi="Times New Roman"/>
          <w:sz w:val="28"/>
          <w:szCs w:val="28"/>
        </w:rPr>
        <w:t xml:space="preserve"> первый термометр, или, как его</w:t>
      </w:r>
      <w:r w:rsidR="00220F2C" w:rsidRPr="00C12779">
        <w:rPr>
          <w:rFonts w:ascii="Times New Roman" w:hAnsi="Times New Roman"/>
          <w:sz w:val="28"/>
          <w:szCs w:val="28"/>
        </w:rPr>
        <w:t xml:space="preserve"> </w:t>
      </w:r>
      <w:r w:rsidRPr="00C12779">
        <w:rPr>
          <w:rFonts w:ascii="Times New Roman" w:hAnsi="Times New Roman"/>
          <w:sz w:val="28"/>
          <w:szCs w:val="28"/>
        </w:rPr>
        <w:t>называли, термоскоп. Он представлял собой стеклянную трубку с расширением в верхней части, опущенную в сосуд с жидкостью (Рис.4). Нагревание или охлаждение трубки вызывало изменение</w:t>
      </w:r>
      <w:r w:rsidR="000111B9" w:rsidRPr="00C12779">
        <w:rPr>
          <w:rFonts w:ascii="Times New Roman" w:hAnsi="Times New Roman"/>
          <w:sz w:val="28"/>
          <w:szCs w:val="28"/>
        </w:rPr>
        <w:t xml:space="preserve"> высоты столба</w:t>
      </w:r>
      <w:r w:rsidR="00220F2C" w:rsidRPr="00C12779">
        <w:rPr>
          <w:rFonts w:ascii="Times New Roman" w:hAnsi="Times New Roman"/>
          <w:sz w:val="28"/>
          <w:szCs w:val="28"/>
        </w:rPr>
        <w:t xml:space="preserve"> </w:t>
      </w:r>
      <w:r w:rsidR="000111B9" w:rsidRPr="00C12779">
        <w:rPr>
          <w:rFonts w:ascii="Times New Roman" w:hAnsi="Times New Roman"/>
          <w:sz w:val="28"/>
          <w:szCs w:val="28"/>
        </w:rPr>
        <w:t>ж</w:t>
      </w:r>
      <w:r w:rsidRPr="00C12779">
        <w:rPr>
          <w:rFonts w:ascii="Times New Roman" w:hAnsi="Times New Roman"/>
          <w:sz w:val="28"/>
          <w:szCs w:val="28"/>
        </w:rPr>
        <w:t>идкости. Это устройство (комбинация</w:t>
      </w:r>
      <w:r w:rsidR="00C12779">
        <w:rPr>
          <w:rFonts w:ascii="Times New Roman" w:hAnsi="Times New Roman"/>
          <w:sz w:val="28"/>
          <w:szCs w:val="28"/>
        </w:rPr>
        <w:t xml:space="preserve"> </w:t>
      </w:r>
      <w:r w:rsidRPr="00C12779">
        <w:rPr>
          <w:rFonts w:ascii="Times New Roman" w:hAnsi="Times New Roman"/>
          <w:sz w:val="28"/>
          <w:szCs w:val="28"/>
        </w:rPr>
        <w:t>термометр</w:t>
      </w:r>
      <w:r w:rsidR="00220F2C" w:rsidRPr="00C12779">
        <w:rPr>
          <w:rFonts w:ascii="Times New Roman" w:hAnsi="Times New Roman"/>
          <w:sz w:val="28"/>
          <w:szCs w:val="28"/>
        </w:rPr>
        <w:t>а</w:t>
      </w:r>
      <w:r w:rsidR="00C12779">
        <w:rPr>
          <w:rFonts w:ascii="Times New Roman" w:hAnsi="Times New Roman"/>
          <w:sz w:val="28"/>
          <w:szCs w:val="28"/>
        </w:rPr>
        <w:t xml:space="preserve"> </w:t>
      </w:r>
      <w:r w:rsidR="00220F2C" w:rsidRPr="00C12779">
        <w:rPr>
          <w:rFonts w:ascii="Times New Roman" w:hAnsi="Times New Roman"/>
          <w:sz w:val="28"/>
          <w:szCs w:val="28"/>
        </w:rPr>
        <w:t>с</w:t>
      </w:r>
      <w:r w:rsidR="00C12779">
        <w:rPr>
          <w:rFonts w:ascii="Times New Roman" w:hAnsi="Times New Roman"/>
          <w:sz w:val="28"/>
          <w:szCs w:val="28"/>
        </w:rPr>
        <w:t xml:space="preserve"> </w:t>
      </w:r>
      <w:r w:rsidR="00220F2C" w:rsidRPr="00C12779">
        <w:rPr>
          <w:rFonts w:ascii="Times New Roman" w:hAnsi="Times New Roman"/>
          <w:sz w:val="28"/>
          <w:szCs w:val="28"/>
        </w:rPr>
        <w:t xml:space="preserve">барометром) </w:t>
      </w:r>
      <w:r w:rsidRPr="00C12779">
        <w:rPr>
          <w:rFonts w:ascii="Times New Roman" w:hAnsi="Times New Roman"/>
          <w:sz w:val="28"/>
          <w:szCs w:val="28"/>
        </w:rPr>
        <w:t>фиксировало только изменение темпе</w:t>
      </w:r>
      <w:r w:rsidR="00220F2C" w:rsidRPr="00C12779">
        <w:rPr>
          <w:rFonts w:ascii="Times New Roman" w:hAnsi="Times New Roman"/>
          <w:sz w:val="28"/>
          <w:szCs w:val="28"/>
        </w:rPr>
        <w:t>ратуры, но не могло измерить ни</w:t>
      </w:r>
      <w:r w:rsidR="00C12779">
        <w:rPr>
          <w:rFonts w:ascii="Times New Roman" w:hAnsi="Times New Roman"/>
          <w:sz w:val="28"/>
          <w:szCs w:val="28"/>
        </w:rPr>
        <w:t xml:space="preserve"> </w:t>
      </w:r>
      <w:r w:rsidRPr="00C12779">
        <w:rPr>
          <w:rFonts w:ascii="Times New Roman" w:hAnsi="Times New Roman"/>
          <w:sz w:val="28"/>
          <w:szCs w:val="28"/>
        </w:rPr>
        <w:t>температуру, ни давление. Количественное описание теплового (инфракрасного) излучения было дано Дж.</w:t>
      </w:r>
      <w:r w:rsidR="004E1E9C" w:rsidRPr="00C12779">
        <w:rPr>
          <w:rFonts w:ascii="Times New Roman" w:hAnsi="Times New Roman"/>
          <w:sz w:val="28"/>
          <w:szCs w:val="28"/>
        </w:rPr>
        <w:t xml:space="preserve"> </w:t>
      </w:r>
      <w:r w:rsidRPr="00C12779">
        <w:rPr>
          <w:rFonts w:ascii="Times New Roman" w:hAnsi="Times New Roman"/>
          <w:sz w:val="28"/>
          <w:szCs w:val="28"/>
        </w:rPr>
        <w:t>Максвеллом (XIX век)</w:t>
      </w:r>
      <w:r w:rsidR="000111B9" w:rsidRPr="00C12779">
        <w:rPr>
          <w:rFonts w:ascii="Times New Roman" w:hAnsi="Times New Roman"/>
          <w:sz w:val="28"/>
          <w:szCs w:val="28"/>
        </w:rPr>
        <w:t>.</w:t>
      </w:r>
      <w:r w:rsidR="00220F2C" w:rsidRPr="00C12779">
        <w:rPr>
          <w:rFonts w:ascii="Times New Roman" w:hAnsi="Times New Roman"/>
          <w:sz w:val="28"/>
          <w:szCs w:val="28"/>
        </w:rPr>
        <w:t xml:space="preserve"> </w:t>
      </w:r>
      <w:r w:rsidR="007849BF" w:rsidRPr="00C12779">
        <w:rPr>
          <w:rFonts w:ascii="Times New Roman" w:hAnsi="Times New Roman"/>
          <w:sz w:val="28"/>
          <w:szCs w:val="28"/>
        </w:rPr>
        <w:t>Следующий основополагающий этап развития исследований в радиотепловом диапазоне связан с име</w:t>
      </w:r>
      <w:r w:rsidR="00220F2C" w:rsidRPr="00C12779">
        <w:rPr>
          <w:rFonts w:ascii="Times New Roman" w:hAnsi="Times New Roman"/>
          <w:sz w:val="28"/>
          <w:szCs w:val="28"/>
        </w:rPr>
        <w:t>нем одного из великих советских</w:t>
      </w:r>
      <w:r w:rsidR="001C7303" w:rsidRPr="001C7303">
        <w:rPr>
          <w:rFonts w:ascii="Times New Roman" w:hAnsi="Times New Roman"/>
          <w:sz w:val="28"/>
          <w:szCs w:val="28"/>
        </w:rPr>
        <w:t xml:space="preserve"> </w:t>
      </w:r>
      <w:r w:rsidR="007849BF" w:rsidRPr="00C12779">
        <w:rPr>
          <w:rFonts w:ascii="Times New Roman" w:hAnsi="Times New Roman"/>
          <w:sz w:val="28"/>
          <w:szCs w:val="28"/>
        </w:rPr>
        <w:t>ученых – Всевол</w:t>
      </w:r>
      <w:r w:rsidR="000111B9" w:rsidRPr="00C12779">
        <w:rPr>
          <w:rFonts w:ascii="Times New Roman" w:hAnsi="Times New Roman"/>
          <w:sz w:val="28"/>
          <w:szCs w:val="28"/>
        </w:rPr>
        <w:t>одом Сергеевичем Троицким.</w:t>
      </w:r>
      <w:r w:rsidR="00220F2C" w:rsidRPr="00C12779">
        <w:rPr>
          <w:rFonts w:ascii="Times New Roman" w:hAnsi="Times New Roman"/>
          <w:sz w:val="28"/>
          <w:szCs w:val="28"/>
        </w:rPr>
        <w:t xml:space="preserve"> </w:t>
      </w:r>
      <w:r w:rsidR="007849BF" w:rsidRPr="00C12779">
        <w:rPr>
          <w:rFonts w:ascii="Times New Roman" w:hAnsi="Times New Roman"/>
          <w:sz w:val="28"/>
          <w:szCs w:val="28"/>
        </w:rPr>
        <w:t>Уже в своей кандидатской диссертации (</w:t>
      </w:r>
      <w:smartTag w:uri="urn:schemas-microsoft-com:office:smarttags" w:element="metricconverter">
        <w:smartTagPr>
          <w:attr w:name="ProductID" w:val="1950 г"/>
        </w:smartTagPr>
        <w:r w:rsidR="007849BF" w:rsidRPr="00C12779">
          <w:rPr>
            <w:rFonts w:ascii="Times New Roman" w:hAnsi="Times New Roman"/>
            <w:sz w:val="28"/>
            <w:szCs w:val="28"/>
          </w:rPr>
          <w:t>1950 г</w:t>
        </w:r>
      </w:smartTag>
      <w:r w:rsidR="007849BF" w:rsidRPr="00C12779">
        <w:rPr>
          <w:rFonts w:ascii="Times New Roman" w:hAnsi="Times New Roman"/>
          <w:sz w:val="28"/>
          <w:szCs w:val="28"/>
        </w:rPr>
        <w:t>., первая в стране диссертация по радиоастрономии), под руководством</w:t>
      </w:r>
      <w:r w:rsidR="00C12779">
        <w:rPr>
          <w:rFonts w:ascii="Times New Roman" w:hAnsi="Times New Roman"/>
          <w:sz w:val="28"/>
          <w:szCs w:val="28"/>
        </w:rPr>
        <w:t xml:space="preserve"> </w:t>
      </w:r>
      <w:r w:rsidR="007849BF" w:rsidRPr="00C12779">
        <w:rPr>
          <w:rFonts w:ascii="Times New Roman" w:hAnsi="Times New Roman"/>
          <w:sz w:val="28"/>
          <w:szCs w:val="28"/>
        </w:rPr>
        <w:t xml:space="preserve">проф. Г.С. Горелика, </w:t>
      </w:r>
      <w:r w:rsidR="005126AF" w:rsidRPr="00C12779">
        <w:rPr>
          <w:rFonts w:ascii="Times New Roman" w:hAnsi="Times New Roman"/>
          <w:sz w:val="28"/>
          <w:szCs w:val="28"/>
        </w:rPr>
        <w:t>Всеволод Сергеевич закладывает</w:t>
      </w:r>
      <w:r w:rsidR="007849BF" w:rsidRPr="00C12779">
        <w:rPr>
          <w:rFonts w:ascii="Times New Roman" w:hAnsi="Times New Roman"/>
          <w:sz w:val="28"/>
          <w:szCs w:val="28"/>
        </w:rPr>
        <w:t xml:space="preserve"> </w:t>
      </w:r>
      <w:r w:rsidR="005126AF" w:rsidRPr="00C12779">
        <w:rPr>
          <w:rFonts w:ascii="Times New Roman" w:hAnsi="Times New Roman"/>
          <w:sz w:val="28"/>
          <w:szCs w:val="28"/>
        </w:rPr>
        <w:t>основы</w:t>
      </w:r>
      <w:r w:rsidR="007849BF" w:rsidRPr="00C12779">
        <w:rPr>
          <w:rFonts w:ascii="Times New Roman" w:hAnsi="Times New Roman"/>
          <w:sz w:val="28"/>
          <w:szCs w:val="28"/>
        </w:rPr>
        <w:t xml:space="preserve"> терморадиометрии и ее применений в прикладной</w:t>
      </w:r>
      <w:r w:rsidR="00C12779">
        <w:rPr>
          <w:rFonts w:ascii="Times New Roman" w:hAnsi="Times New Roman"/>
          <w:sz w:val="28"/>
          <w:szCs w:val="28"/>
        </w:rPr>
        <w:t xml:space="preserve"> </w:t>
      </w:r>
      <w:r w:rsidR="007849BF" w:rsidRPr="00C12779">
        <w:rPr>
          <w:rFonts w:ascii="Times New Roman" w:hAnsi="Times New Roman"/>
          <w:sz w:val="28"/>
          <w:szCs w:val="28"/>
        </w:rPr>
        <w:t>и фундаментальной науке.</w:t>
      </w:r>
    </w:p>
    <w:p w14:paraId="52681700" w14:textId="77777777" w:rsidR="00CE6ECE" w:rsidRPr="00C12779" w:rsidRDefault="0047740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В конце 1970-х, В.С.Троицкий ставит принципиально новую задачу, лишь косвенно связанную с радиоастрономией, – исследование теплового радиоизлучения тела человека с целью ранней диагностики заболеваний.</w:t>
      </w:r>
      <w:r w:rsidR="00C12779">
        <w:rPr>
          <w:rFonts w:ascii="Times New Roman" w:hAnsi="Times New Roman"/>
          <w:sz w:val="28"/>
          <w:szCs w:val="28"/>
        </w:rPr>
        <w:t xml:space="preserve"> </w:t>
      </w:r>
      <w:r w:rsidRPr="00C12779">
        <w:rPr>
          <w:rFonts w:ascii="Times New Roman" w:hAnsi="Times New Roman"/>
          <w:sz w:val="28"/>
          <w:szCs w:val="28"/>
        </w:rPr>
        <w:t>Связь с радиоастрономией только в том, что для “радиотермометрии” тела человека используются радиометры – те же приборы, что и в радиотелескопах. Под руководством В.С.</w:t>
      </w:r>
      <w:r w:rsidR="004E1E9C" w:rsidRPr="00C12779">
        <w:rPr>
          <w:rFonts w:ascii="Times New Roman" w:hAnsi="Times New Roman"/>
          <w:sz w:val="28"/>
          <w:szCs w:val="28"/>
        </w:rPr>
        <w:t xml:space="preserve"> </w:t>
      </w:r>
      <w:r w:rsidRPr="00C12779">
        <w:rPr>
          <w:rFonts w:ascii="Times New Roman" w:hAnsi="Times New Roman"/>
          <w:sz w:val="28"/>
          <w:szCs w:val="28"/>
        </w:rPr>
        <w:t xml:space="preserve">Троицкого был организован научный отдел, целью которого была радиотермометрия человеческого тела. Использовались радиометры дециметрового диапазона для неинвазивных измерений температуры тканей тела на глубине 3–5 см (в том числе, температуры мозга). </w:t>
      </w:r>
      <w:r w:rsidR="00CE1182" w:rsidRPr="00C12779">
        <w:rPr>
          <w:rFonts w:ascii="Times New Roman" w:hAnsi="Times New Roman"/>
          <w:sz w:val="28"/>
          <w:szCs w:val="28"/>
        </w:rPr>
        <w:t>(13)</w:t>
      </w:r>
    </w:p>
    <w:p w14:paraId="7E4743E5" w14:textId="77777777" w:rsidR="0047740B" w:rsidRDefault="0047740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Примеры приборов разработанных в </w:t>
      </w:r>
      <w:r w:rsidR="00220F2C" w:rsidRPr="00C12779">
        <w:rPr>
          <w:rFonts w:ascii="Times New Roman" w:hAnsi="Times New Roman"/>
          <w:sz w:val="28"/>
          <w:szCs w:val="28"/>
        </w:rPr>
        <w:t>этом отделе приведены на рис. 5</w:t>
      </w:r>
    </w:p>
    <w:p w14:paraId="0F04B3C9" w14:textId="77777777" w:rsidR="005915B2" w:rsidRPr="00C12779" w:rsidRDefault="005915B2" w:rsidP="00C12779">
      <w:pPr>
        <w:widowControl w:val="0"/>
        <w:spacing w:after="0" w:line="360" w:lineRule="auto"/>
        <w:ind w:firstLine="709"/>
        <w:jc w:val="both"/>
        <w:rPr>
          <w:rFonts w:ascii="Times New Roman" w:hAnsi="Times New Roman"/>
          <w:sz w:val="28"/>
          <w:szCs w:val="28"/>
        </w:rPr>
      </w:pPr>
    </w:p>
    <w:p w14:paraId="4271E8C8" w14:textId="4E2E0BCE" w:rsidR="0047740B" w:rsidRPr="00C12779" w:rsidRDefault="002A357A" w:rsidP="00C12779">
      <w:pPr>
        <w:widowControl w:val="0"/>
        <w:spacing w:after="0" w:line="360" w:lineRule="auto"/>
        <w:ind w:firstLine="709"/>
        <w:jc w:val="both"/>
        <w:rPr>
          <w:rFonts w:ascii="Times New Roman" w:hAnsi="Times New Roman"/>
          <w:noProof/>
          <w:sz w:val="28"/>
          <w:szCs w:val="28"/>
          <w:lang w:eastAsia="ru-RU"/>
        </w:rPr>
      </w:pPr>
      <w:r w:rsidRPr="0023183B">
        <w:rPr>
          <w:rFonts w:ascii="Times New Roman" w:hAnsi="Times New Roman"/>
          <w:noProof/>
          <w:sz w:val="28"/>
          <w:szCs w:val="28"/>
          <w:lang w:eastAsia="ru-RU"/>
        </w:rPr>
        <w:drawing>
          <wp:inline distT="0" distB="0" distL="0" distR="0" wp14:anchorId="1FD5D90B" wp14:editId="11D5B283">
            <wp:extent cx="2152650" cy="268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686050"/>
                    </a:xfrm>
                    <a:prstGeom prst="rect">
                      <a:avLst/>
                    </a:prstGeom>
                    <a:noFill/>
                    <a:ln>
                      <a:noFill/>
                    </a:ln>
                  </pic:spPr>
                </pic:pic>
              </a:graphicData>
            </a:graphic>
          </wp:inline>
        </w:drawing>
      </w:r>
      <w:r w:rsidRPr="00F0201C">
        <w:rPr>
          <w:rFonts w:ascii="Times New Roman" w:hAnsi="Times New Roman"/>
          <w:noProof/>
          <w:sz w:val="28"/>
          <w:szCs w:val="28"/>
          <w:lang w:eastAsia="ru-RU"/>
        </w:rPr>
        <w:drawing>
          <wp:inline distT="0" distB="0" distL="0" distR="0" wp14:anchorId="69F43E81" wp14:editId="39C02287">
            <wp:extent cx="2990850" cy="182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828800"/>
                    </a:xfrm>
                    <a:prstGeom prst="rect">
                      <a:avLst/>
                    </a:prstGeom>
                    <a:noFill/>
                    <a:ln>
                      <a:noFill/>
                    </a:ln>
                  </pic:spPr>
                </pic:pic>
              </a:graphicData>
            </a:graphic>
          </wp:inline>
        </w:drawing>
      </w:r>
    </w:p>
    <w:p w14:paraId="26FC146E" w14:textId="77777777" w:rsidR="0047740B" w:rsidRPr="00C12779" w:rsidRDefault="00220F2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Рис.5 </w:t>
      </w:r>
      <w:r w:rsidR="0047740B" w:rsidRPr="00C12779">
        <w:rPr>
          <w:rFonts w:ascii="Times New Roman" w:hAnsi="Times New Roman"/>
          <w:sz w:val="28"/>
          <w:szCs w:val="28"/>
        </w:rPr>
        <w:t>. Экспериментальные радиотермометры РТ 10,РТ 17, РТ 25 и серийно выпускавшийся радиотермометр РТ 17.</w:t>
      </w:r>
    </w:p>
    <w:p w14:paraId="2FA87649" w14:textId="77777777" w:rsidR="005915B2" w:rsidRDefault="005915B2" w:rsidP="00C12779">
      <w:pPr>
        <w:widowControl w:val="0"/>
        <w:spacing w:after="0" w:line="360" w:lineRule="auto"/>
        <w:ind w:firstLine="709"/>
        <w:jc w:val="both"/>
        <w:rPr>
          <w:rFonts w:ascii="Times New Roman" w:hAnsi="Times New Roman"/>
          <w:sz w:val="28"/>
          <w:szCs w:val="28"/>
        </w:rPr>
      </w:pPr>
    </w:p>
    <w:p w14:paraId="6CCE9C71" w14:textId="77777777" w:rsidR="0047740B" w:rsidRPr="00C12779" w:rsidRDefault="0000468A"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Разработка была настолько успешна, что позволяла определять температуру внутренних органов с точностью до 0,1–0,2 °С. Приборы экспонировались на ВДНХ и были отмечены медалями высокого достоинства. Эти исследования Всеволода Сергеевича также завершились внедрением разработок в промышленности и появлением серийных приборов медицинского назначения.</w:t>
      </w:r>
      <w:r w:rsidR="00CE1182" w:rsidRPr="00C12779">
        <w:rPr>
          <w:rFonts w:ascii="Times New Roman" w:hAnsi="Times New Roman"/>
          <w:sz w:val="28"/>
          <w:szCs w:val="28"/>
        </w:rPr>
        <w:t>(3)</w:t>
      </w:r>
    </w:p>
    <w:p w14:paraId="4D5497A8" w14:textId="77777777" w:rsidR="001C2A42" w:rsidRPr="00C12779" w:rsidRDefault="001C2A42" w:rsidP="00C12779">
      <w:pPr>
        <w:widowControl w:val="0"/>
        <w:spacing w:after="0" w:line="360" w:lineRule="auto"/>
        <w:ind w:firstLine="709"/>
        <w:jc w:val="both"/>
        <w:rPr>
          <w:rFonts w:ascii="Times New Roman" w:hAnsi="Times New Roman"/>
          <w:sz w:val="28"/>
        </w:rPr>
      </w:pPr>
    </w:p>
    <w:p w14:paraId="414AE491"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2.2 Биофизические о</w:t>
      </w:r>
      <w:r w:rsidR="005915B2">
        <w:rPr>
          <w:rFonts w:ascii="Times New Roman" w:hAnsi="Times New Roman"/>
          <w:sz w:val="28"/>
          <w:szCs w:val="28"/>
        </w:rPr>
        <w:t>сновы медицинского тепловидения</w:t>
      </w:r>
    </w:p>
    <w:p w14:paraId="712F7506" w14:textId="77777777" w:rsidR="005915B2" w:rsidRDefault="005915B2" w:rsidP="00C12779">
      <w:pPr>
        <w:widowControl w:val="0"/>
        <w:spacing w:after="0" w:line="360" w:lineRule="auto"/>
        <w:ind w:firstLine="709"/>
        <w:jc w:val="both"/>
        <w:rPr>
          <w:rFonts w:ascii="Times New Roman" w:hAnsi="Times New Roman"/>
          <w:sz w:val="28"/>
          <w:szCs w:val="28"/>
        </w:rPr>
      </w:pPr>
    </w:p>
    <w:p w14:paraId="44A96C07"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Одним их перспективных применений тепловизоров является их использование в медицинской термографии – методе пассивной диагностики заболеваний. Температурная реакция (изменение температуры) на заболевание или воспалительный процесс свойственна всем органам, поэтому теплограмма обладает достаточным информационным объемом, необходимым при диагностике заболеваний в различных областях медицины.</w:t>
      </w:r>
    </w:p>
    <w:p w14:paraId="32A22455" w14:textId="77777777" w:rsidR="001C2A42" w:rsidRPr="00C12779" w:rsidRDefault="001C2A42" w:rsidP="00C12779">
      <w:pPr>
        <w:widowControl w:val="0"/>
        <w:spacing w:after="0" w:line="360" w:lineRule="auto"/>
        <w:ind w:firstLine="709"/>
        <w:jc w:val="both"/>
        <w:rPr>
          <w:rFonts w:ascii="Times New Roman" w:hAnsi="Times New Roman"/>
          <w:sz w:val="28"/>
          <w:szCs w:val="28"/>
          <w:shd w:val="clear" w:color="auto" w:fill="CDEBFF"/>
        </w:rPr>
      </w:pPr>
      <w:r w:rsidRPr="00C12779">
        <w:rPr>
          <w:rFonts w:ascii="Times New Roman" w:hAnsi="Times New Roman"/>
          <w:sz w:val="28"/>
          <w:szCs w:val="28"/>
        </w:rPr>
        <w:t>Медицинская термография позволяет обнаружить и распознать патологические изменения внутри организма на ранней, доклинической стадии. При комплексной диагностике заболевания термография обеспечивает дополнительную ценную информацию о наличии и тяжести воспалительного процесса и позволяет оценить эффективность консервативного лечения.</w:t>
      </w:r>
    </w:p>
    <w:p w14:paraId="115897EA"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 биофизической точки зрения дело обстоит следующим образом. Максимум излучения живых тканей, имеющих температуру около 37°С, расположен вблизи длины волны 10 мкм, т.е. в невидимой области спектра. Поэтому информация, видимая в ИК-диапазоне при использовании тепловизоров, существенно превосходит по диагностической значимости ту информацию, которую мы видим в оптическом диапазоне. Оптический диапазон – очень узкая часть всего спектра ЭМ-волн, большая же часть мира для нашего восприятия закрыта, т.е. мы получаем через глаза лишь очень малую часть информации об окружающем мире. Что же касается излучений, исходящих от человека, то наибольшая часть, около 70% испускаемого от него спектра электромагнитных излучений, приходится на зону ИК-излучения (Рис.2.2.1.). Значение этого факта для оценки</w:t>
      </w:r>
      <w:r w:rsidR="00C12779">
        <w:rPr>
          <w:rFonts w:ascii="Times New Roman" w:hAnsi="Times New Roman"/>
          <w:sz w:val="28"/>
          <w:szCs w:val="28"/>
        </w:rPr>
        <w:t xml:space="preserve"> </w:t>
      </w:r>
      <w:r w:rsidRPr="00C12779">
        <w:rPr>
          <w:rFonts w:ascii="Times New Roman" w:hAnsi="Times New Roman"/>
          <w:sz w:val="28"/>
          <w:szCs w:val="28"/>
        </w:rPr>
        <w:t>диагностической значимости ИК-излучения в медицине трудно переоценить. Фактически, тепловизор намного больше «видит» человека, чем человеческий глаз.</w:t>
      </w:r>
      <w:r w:rsidR="00CE1182" w:rsidRPr="00C12779">
        <w:rPr>
          <w:rFonts w:ascii="Times New Roman" w:hAnsi="Times New Roman"/>
          <w:sz w:val="28"/>
          <w:szCs w:val="28"/>
        </w:rPr>
        <w:t xml:space="preserve"> (2)</w:t>
      </w:r>
    </w:p>
    <w:p w14:paraId="0EC8A6FB" w14:textId="77777777" w:rsidR="001C2A42" w:rsidRPr="00C12779" w:rsidRDefault="005915B2" w:rsidP="00C1277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C2A42" w:rsidRPr="00C12779">
        <w:rPr>
          <w:rFonts w:ascii="Times New Roman" w:hAnsi="Times New Roman"/>
          <w:sz w:val="28"/>
          <w:szCs w:val="28"/>
        </w:rPr>
        <w:t>Интенсивность</w:t>
      </w:r>
      <w:r>
        <w:rPr>
          <w:rFonts w:ascii="Times New Roman" w:hAnsi="Times New Roman"/>
          <w:sz w:val="28"/>
          <w:szCs w:val="28"/>
        </w:rPr>
        <w:t xml:space="preserve"> </w:t>
      </w:r>
    </w:p>
    <w:p w14:paraId="42BA9CC9"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излучения</w:t>
      </w:r>
    </w:p>
    <w:p w14:paraId="0C1DAE4E" w14:textId="4F4A16FF" w:rsidR="005915B2" w:rsidRDefault="002A357A" w:rsidP="00C12779">
      <w:pPr>
        <w:widowControl w:val="0"/>
        <w:spacing w:after="0" w:line="360" w:lineRule="auto"/>
        <w:ind w:firstLine="709"/>
        <w:jc w:val="both"/>
        <w:rPr>
          <w:rFonts w:ascii="Times New Roman" w:hAnsi="Times New Roman"/>
          <w:sz w:val="28"/>
          <w:szCs w:val="28"/>
        </w:rPr>
      </w:pPr>
      <w:r w:rsidRPr="008F10D4">
        <w:rPr>
          <w:rFonts w:ascii="Times New Roman" w:hAnsi="Times New Roman"/>
          <w:noProof/>
          <w:sz w:val="28"/>
          <w:szCs w:val="28"/>
        </w:rPr>
        <w:drawing>
          <wp:inline distT="0" distB="0" distL="0" distR="0" wp14:anchorId="5A0ECDF4" wp14:editId="63625B01">
            <wp:extent cx="4724400" cy="3333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3333750"/>
                    </a:xfrm>
                    <a:prstGeom prst="rect">
                      <a:avLst/>
                    </a:prstGeom>
                    <a:noFill/>
                    <a:ln>
                      <a:noFill/>
                    </a:ln>
                  </pic:spPr>
                </pic:pic>
              </a:graphicData>
            </a:graphic>
          </wp:inline>
        </w:drawing>
      </w:r>
    </w:p>
    <w:p w14:paraId="69B48D4C" w14:textId="77777777" w:rsidR="001C2A42" w:rsidRPr="00C12779" w:rsidRDefault="005915B2" w:rsidP="00C1277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C2A42" w:rsidRPr="00C12779">
        <w:rPr>
          <w:rFonts w:ascii="Times New Roman" w:hAnsi="Times New Roman"/>
          <w:sz w:val="28"/>
          <w:szCs w:val="28"/>
        </w:rPr>
        <w:t>Частоты</w:t>
      </w:r>
    </w:p>
    <w:p w14:paraId="4E9D87D5"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Рис. 2.2.1.. Типичное распределение интенсивности излучения человеческого тела по частотам.</w:t>
      </w:r>
    </w:p>
    <w:p w14:paraId="0C70CD73" w14:textId="77777777" w:rsidR="005915B2" w:rsidRDefault="005915B2" w:rsidP="00C12779">
      <w:pPr>
        <w:widowControl w:val="0"/>
        <w:spacing w:after="0" w:line="360" w:lineRule="auto"/>
        <w:ind w:firstLine="709"/>
        <w:jc w:val="both"/>
        <w:rPr>
          <w:rFonts w:ascii="Times New Roman" w:hAnsi="Times New Roman"/>
          <w:sz w:val="28"/>
          <w:szCs w:val="28"/>
        </w:rPr>
      </w:pPr>
    </w:p>
    <w:p w14:paraId="5E866ACD"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При температурах, характерных для биообъектов, максимум излучения приходится на область частот 1013 Гц, что соответствует длине волны 10 микрон, т.е. инфракрасным лучам. Интенсивность теплового излучения поверхности тела зависит от активности сосудистых</w:t>
      </w:r>
      <w:r w:rsidR="00C12779">
        <w:rPr>
          <w:rFonts w:ascii="Times New Roman" w:hAnsi="Times New Roman"/>
          <w:sz w:val="28"/>
          <w:szCs w:val="28"/>
        </w:rPr>
        <w:t xml:space="preserve"> </w:t>
      </w:r>
      <w:r w:rsidRPr="00C12779">
        <w:rPr>
          <w:rFonts w:ascii="Times New Roman" w:hAnsi="Times New Roman"/>
          <w:sz w:val="28"/>
          <w:szCs w:val="28"/>
        </w:rPr>
        <w:t>реакций, характера общих и местных обменных процессов, анатомических особенностей участков тела и других факторов. Другими словами, ИК- излучение различных областей человеческого тела находится в прямой зависимости от их кровенаполнения</w:t>
      </w:r>
      <w:r w:rsidR="000E1619" w:rsidRPr="00C12779">
        <w:rPr>
          <w:rFonts w:ascii="Times New Roman" w:hAnsi="Times New Roman"/>
          <w:sz w:val="28"/>
          <w:szCs w:val="28"/>
        </w:rPr>
        <w:t xml:space="preserve">. </w:t>
      </w:r>
      <w:r w:rsidRPr="00C12779">
        <w:rPr>
          <w:rFonts w:ascii="Times New Roman" w:hAnsi="Times New Roman"/>
          <w:sz w:val="28"/>
          <w:szCs w:val="28"/>
        </w:rPr>
        <w:t>Поэтому любой патологический процесс, так или иначе вовлекающий</w:t>
      </w:r>
      <w:r w:rsidR="00C12779">
        <w:rPr>
          <w:rFonts w:ascii="Times New Roman" w:hAnsi="Times New Roman"/>
          <w:sz w:val="28"/>
          <w:szCs w:val="28"/>
        </w:rPr>
        <w:t xml:space="preserve"> </w:t>
      </w:r>
      <w:r w:rsidRPr="00C12779">
        <w:rPr>
          <w:rFonts w:ascii="Times New Roman" w:hAnsi="Times New Roman"/>
          <w:sz w:val="28"/>
          <w:szCs w:val="28"/>
        </w:rPr>
        <w:t>сосудистую систему, находит свое отражение на термограммах. Тепловизионная картина той или иной области тела зависит от функционального состояния артерий, вен. При наличии какого-либо патологического процесса, сопровождающегося воспалительными реакциями, нарушениями кровообращения, обмена веществ, происходит изменение нормальной картины распределения температуры по поверхности тела, что и фиксируется в виде температурной асимметрии.</w:t>
      </w:r>
      <w:r w:rsidR="00CE1182" w:rsidRPr="00C12779">
        <w:rPr>
          <w:rFonts w:ascii="Times New Roman" w:hAnsi="Times New Roman"/>
          <w:sz w:val="28"/>
          <w:szCs w:val="28"/>
        </w:rPr>
        <w:t>(3)</w:t>
      </w:r>
    </w:p>
    <w:p w14:paraId="65BC12E3" w14:textId="77777777" w:rsidR="001C2A42"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На термограммах патологическая термоасимметрия определяется зонами повышенного или пониженного теплового излучения. Величина температурного перепада при патологии обычно превышает 0.5°С и может достигать 2-3° С и более. Примеры термограмм некоторых пациентов приведены на рис. 2.2.2.-2.2.3.</w:t>
      </w:r>
    </w:p>
    <w:p w14:paraId="7B2D7530" w14:textId="77777777" w:rsidR="005915B2" w:rsidRPr="00C12779" w:rsidRDefault="005915B2" w:rsidP="00C12779">
      <w:pPr>
        <w:widowControl w:val="0"/>
        <w:spacing w:after="0" w:line="360" w:lineRule="auto"/>
        <w:ind w:firstLine="709"/>
        <w:jc w:val="both"/>
        <w:rPr>
          <w:rFonts w:ascii="Times New Roman" w:hAnsi="Times New Roman"/>
          <w:sz w:val="28"/>
          <w:szCs w:val="28"/>
        </w:rPr>
      </w:pPr>
    </w:p>
    <w:p w14:paraId="19F5B3C4" w14:textId="37916842" w:rsidR="005915B2" w:rsidRDefault="002A357A" w:rsidP="00C12779">
      <w:pPr>
        <w:widowControl w:val="0"/>
        <w:tabs>
          <w:tab w:val="left" w:pos="4785"/>
        </w:tabs>
        <w:spacing w:after="0" w:line="360" w:lineRule="auto"/>
        <w:ind w:firstLine="709"/>
        <w:rPr>
          <w:rFonts w:ascii="Times New Roman" w:hAnsi="Times New Roman"/>
          <w:sz w:val="28"/>
          <w:szCs w:val="28"/>
        </w:rPr>
      </w:pPr>
      <w:r w:rsidRPr="008C7FBF">
        <w:rPr>
          <w:rFonts w:ascii="Times New Roman" w:hAnsi="Times New Roman"/>
          <w:noProof/>
          <w:sz w:val="28"/>
          <w:szCs w:val="28"/>
          <w:lang w:eastAsia="ru-RU"/>
        </w:rPr>
        <w:drawing>
          <wp:inline distT="0" distB="0" distL="0" distR="0" wp14:anchorId="04FFE37C" wp14:editId="371EE704">
            <wp:extent cx="2085975"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1752600"/>
                    </a:xfrm>
                    <a:prstGeom prst="rect">
                      <a:avLst/>
                    </a:prstGeom>
                    <a:noFill/>
                    <a:ln>
                      <a:noFill/>
                    </a:ln>
                  </pic:spPr>
                </pic:pic>
              </a:graphicData>
            </a:graphic>
          </wp:inline>
        </w:drawing>
      </w:r>
    </w:p>
    <w:p w14:paraId="01FE2D77" w14:textId="588CD7EE" w:rsidR="005915B2" w:rsidRPr="00C12779" w:rsidRDefault="002A357A" w:rsidP="00C12779">
      <w:pPr>
        <w:widowControl w:val="0"/>
        <w:tabs>
          <w:tab w:val="left" w:pos="4785"/>
        </w:tabs>
        <w:spacing w:after="0" w:line="360" w:lineRule="auto"/>
        <w:ind w:firstLine="709"/>
        <w:rPr>
          <w:rFonts w:ascii="Times New Roman" w:hAnsi="Times New Roman"/>
          <w:sz w:val="28"/>
          <w:szCs w:val="28"/>
        </w:rPr>
      </w:pPr>
      <w:r w:rsidRPr="008C7FBF">
        <w:rPr>
          <w:rFonts w:ascii="Times New Roman" w:hAnsi="Times New Roman"/>
          <w:noProof/>
          <w:sz w:val="28"/>
          <w:szCs w:val="28"/>
          <w:lang w:eastAsia="ru-RU"/>
        </w:rPr>
        <w:drawing>
          <wp:inline distT="0" distB="0" distL="0" distR="0" wp14:anchorId="67C6B75A" wp14:editId="1F6DF641">
            <wp:extent cx="2209800" cy="1752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752600"/>
                    </a:xfrm>
                    <a:prstGeom prst="rect">
                      <a:avLst/>
                    </a:prstGeom>
                    <a:noFill/>
                    <a:ln>
                      <a:noFill/>
                    </a:ln>
                  </pic:spPr>
                </pic:pic>
              </a:graphicData>
            </a:graphic>
          </wp:inline>
        </w:drawing>
      </w:r>
    </w:p>
    <w:p w14:paraId="0F22D7BE" w14:textId="77777777" w:rsidR="005915B2" w:rsidRDefault="005915B2" w:rsidP="005915B2">
      <w:pPr>
        <w:widowControl w:val="0"/>
        <w:tabs>
          <w:tab w:val="left" w:pos="4785"/>
        </w:tabs>
        <w:spacing w:after="0" w:line="360" w:lineRule="auto"/>
        <w:ind w:firstLine="709"/>
        <w:jc w:val="both"/>
        <w:rPr>
          <w:rFonts w:ascii="Times New Roman" w:hAnsi="Times New Roman"/>
          <w:sz w:val="28"/>
          <w:szCs w:val="28"/>
        </w:rPr>
      </w:pPr>
      <w:r w:rsidRPr="00C12779">
        <w:rPr>
          <w:rFonts w:ascii="Times New Roman" w:hAnsi="Times New Roman"/>
          <w:sz w:val="28"/>
          <w:szCs w:val="28"/>
        </w:rPr>
        <w:t>Рис.2.2.2. Липома на уровне остистого отростка L.3 позвонка. Очаг</w:t>
      </w:r>
      <w:r>
        <w:rPr>
          <w:rFonts w:ascii="Times New Roman" w:hAnsi="Times New Roman"/>
          <w:sz w:val="28"/>
          <w:szCs w:val="28"/>
        </w:rPr>
        <w:t xml:space="preserve"> </w:t>
      </w:r>
      <w:r w:rsidRPr="00C12779">
        <w:rPr>
          <w:rFonts w:ascii="Times New Roman" w:hAnsi="Times New Roman"/>
          <w:sz w:val="28"/>
          <w:szCs w:val="28"/>
        </w:rPr>
        <w:t>гипотермии в проекции липомы на фоне поясничного остеохондроза.</w:t>
      </w:r>
    </w:p>
    <w:p w14:paraId="46BB5FA1" w14:textId="77777777" w:rsidR="005915B2" w:rsidRPr="00C12779" w:rsidRDefault="005915B2" w:rsidP="005915B2">
      <w:pPr>
        <w:widowControl w:val="0"/>
        <w:tabs>
          <w:tab w:val="left" w:pos="4785"/>
        </w:tabs>
        <w:spacing w:after="0" w:line="360" w:lineRule="auto"/>
        <w:ind w:firstLine="709"/>
        <w:jc w:val="both"/>
        <w:rPr>
          <w:rFonts w:ascii="Times New Roman" w:hAnsi="Times New Roman"/>
          <w:sz w:val="28"/>
          <w:szCs w:val="28"/>
        </w:rPr>
      </w:pPr>
      <w:r w:rsidRPr="00C12779">
        <w:rPr>
          <w:rFonts w:ascii="Times New Roman" w:hAnsi="Times New Roman"/>
          <w:sz w:val="28"/>
          <w:szCs w:val="28"/>
        </w:rPr>
        <w:t>Рис.2.2.3. Опоясывающий лишай.</w:t>
      </w:r>
      <w:r>
        <w:rPr>
          <w:rFonts w:ascii="Times New Roman" w:hAnsi="Times New Roman"/>
          <w:sz w:val="28"/>
          <w:szCs w:val="28"/>
        </w:rPr>
        <w:t xml:space="preserve"> </w:t>
      </w:r>
      <w:r w:rsidRPr="00C12779">
        <w:rPr>
          <w:rFonts w:ascii="Times New Roman" w:hAnsi="Times New Roman"/>
          <w:sz w:val="28"/>
          <w:szCs w:val="28"/>
        </w:rPr>
        <w:t>Мелкоточечная гипертермия в</w:t>
      </w:r>
      <w:r>
        <w:rPr>
          <w:rFonts w:ascii="Times New Roman" w:hAnsi="Times New Roman"/>
          <w:sz w:val="28"/>
          <w:szCs w:val="28"/>
        </w:rPr>
        <w:t xml:space="preserve"> </w:t>
      </w:r>
      <w:r w:rsidRPr="00C12779">
        <w:rPr>
          <w:rFonts w:ascii="Times New Roman" w:hAnsi="Times New Roman"/>
          <w:sz w:val="28"/>
          <w:szCs w:val="28"/>
        </w:rPr>
        <w:t>проекции очага поражения вдоль левого реберного края.</w:t>
      </w:r>
    </w:p>
    <w:p w14:paraId="1D507889" w14:textId="77777777" w:rsidR="001C7303" w:rsidRDefault="001C7303" w:rsidP="00C12779">
      <w:pPr>
        <w:widowControl w:val="0"/>
        <w:spacing w:after="0" w:line="360" w:lineRule="auto"/>
        <w:ind w:firstLine="709"/>
        <w:jc w:val="both"/>
        <w:rPr>
          <w:rFonts w:ascii="Times New Roman" w:hAnsi="Times New Roman"/>
          <w:sz w:val="28"/>
          <w:szCs w:val="28"/>
          <w:lang w:val="en-US"/>
        </w:rPr>
      </w:pPr>
    </w:p>
    <w:p w14:paraId="332CD977" w14:textId="77777777" w:rsidR="001C2A42"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Противопоказаний к термографии не существует. Исследования можно повторять многократно. Современную термографию проводят бесконтактным способом. Бесконтактное исследование может быть выполнено как термоскопия (визуализация теплового поля тела или его части на экране тепловизора), термометрия (измерение температуры поверхности тела с помощью градуированной шкалы и эталонного излучателя) и</w:t>
      </w:r>
      <w:r w:rsidR="00C12779">
        <w:rPr>
          <w:rFonts w:ascii="Times New Roman" w:hAnsi="Times New Roman"/>
          <w:sz w:val="28"/>
          <w:szCs w:val="28"/>
        </w:rPr>
        <w:t xml:space="preserve"> </w:t>
      </w:r>
      <w:r w:rsidRPr="00C12779">
        <w:rPr>
          <w:rFonts w:ascii="Times New Roman" w:hAnsi="Times New Roman"/>
          <w:sz w:val="28"/>
          <w:szCs w:val="28"/>
        </w:rPr>
        <w:t>термография (регистрация теплового поля на электронных и бумажных носителях в виде цветной термограммы). При уменьшении температуры каких-либо участков тела изменяетс</w:t>
      </w:r>
      <w:r w:rsidR="000E1619" w:rsidRPr="00C12779">
        <w:rPr>
          <w:rFonts w:ascii="Times New Roman" w:hAnsi="Times New Roman"/>
          <w:sz w:val="28"/>
          <w:szCs w:val="28"/>
        </w:rPr>
        <w:t xml:space="preserve">я величина потока излучения </w:t>
      </w:r>
      <w:r w:rsidRPr="00C12779">
        <w:rPr>
          <w:rFonts w:ascii="Times New Roman" w:hAnsi="Times New Roman"/>
          <w:sz w:val="28"/>
          <w:szCs w:val="28"/>
        </w:rPr>
        <w:t>и воспроизводится на экране дисплея в виде цветного изображения — термограммы. При этом обычно аномально холодные зоны визуализируются в черно- синих тонах, аномально горячие - в красных и оранжевых тонах, нормальные- в виде зеленых и желтых тонов</w:t>
      </w:r>
      <w:r w:rsidR="000E1619" w:rsidRPr="00C12779">
        <w:rPr>
          <w:rFonts w:ascii="Times New Roman" w:hAnsi="Times New Roman"/>
          <w:sz w:val="28"/>
          <w:szCs w:val="28"/>
        </w:rPr>
        <w:t xml:space="preserve"> (рис. 2.2.4.</w:t>
      </w:r>
      <w:r w:rsidRPr="00C12779">
        <w:rPr>
          <w:rFonts w:ascii="Times New Roman" w:hAnsi="Times New Roman"/>
          <w:sz w:val="28"/>
          <w:szCs w:val="28"/>
        </w:rPr>
        <w:t>).</w:t>
      </w:r>
    </w:p>
    <w:p w14:paraId="5A9F7ED3" w14:textId="77777777" w:rsidR="005915B2" w:rsidRPr="00C12779" w:rsidRDefault="005915B2" w:rsidP="00C12779">
      <w:pPr>
        <w:widowControl w:val="0"/>
        <w:spacing w:after="0" w:line="360" w:lineRule="auto"/>
        <w:ind w:firstLine="709"/>
        <w:jc w:val="both"/>
        <w:rPr>
          <w:rFonts w:ascii="Times New Roman" w:hAnsi="Times New Roman"/>
          <w:sz w:val="28"/>
          <w:szCs w:val="28"/>
        </w:rPr>
      </w:pPr>
    </w:p>
    <w:p w14:paraId="33D14144" w14:textId="61AD2589" w:rsidR="005915B2" w:rsidRDefault="002A357A" w:rsidP="00C12779">
      <w:pPr>
        <w:widowControl w:val="0"/>
        <w:tabs>
          <w:tab w:val="left" w:pos="4786"/>
        </w:tabs>
        <w:spacing w:after="0" w:line="360" w:lineRule="auto"/>
        <w:ind w:firstLine="709"/>
        <w:rPr>
          <w:rFonts w:ascii="Times New Roman" w:hAnsi="Times New Roman"/>
          <w:sz w:val="28"/>
          <w:szCs w:val="28"/>
        </w:rPr>
      </w:pPr>
      <w:r w:rsidRPr="00CA4356">
        <w:rPr>
          <w:rFonts w:ascii="Times New Roman" w:hAnsi="Times New Roman"/>
          <w:noProof/>
          <w:sz w:val="28"/>
          <w:szCs w:val="28"/>
          <w:lang w:eastAsia="ru-RU"/>
        </w:rPr>
        <w:drawing>
          <wp:inline distT="0" distB="0" distL="0" distR="0" wp14:anchorId="4D74F773" wp14:editId="3CFA1966">
            <wp:extent cx="2990850" cy="1905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1905000"/>
                    </a:xfrm>
                    <a:prstGeom prst="rect">
                      <a:avLst/>
                    </a:prstGeom>
                    <a:noFill/>
                    <a:ln>
                      <a:noFill/>
                    </a:ln>
                  </pic:spPr>
                </pic:pic>
              </a:graphicData>
            </a:graphic>
          </wp:inline>
        </w:drawing>
      </w:r>
    </w:p>
    <w:p w14:paraId="7DC194A8" w14:textId="19FCC9FB" w:rsidR="005915B2" w:rsidRPr="00C12779" w:rsidRDefault="002A357A" w:rsidP="00C12779">
      <w:pPr>
        <w:widowControl w:val="0"/>
        <w:tabs>
          <w:tab w:val="left" w:pos="4786"/>
        </w:tabs>
        <w:spacing w:after="0" w:line="360" w:lineRule="auto"/>
        <w:ind w:firstLine="709"/>
        <w:rPr>
          <w:rFonts w:ascii="Times New Roman" w:hAnsi="Times New Roman"/>
          <w:sz w:val="28"/>
          <w:szCs w:val="28"/>
        </w:rPr>
      </w:pPr>
      <w:r w:rsidRPr="00CA4356">
        <w:rPr>
          <w:rFonts w:ascii="Times New Roman" w:hAnsi="Times New Roman"/>
          <w:noProof/>
          <w:sz w:val="28"/>
          <w:szCs w:val="28"/>
          <w:lang w:eastAsia="ru-RU"/>
        </w:rPr>
        <w:drawing>
          <wp:inline distT="0" distB="0" distL="0" distR="0" wp14:anchorId="1B45C501" wp14:editId="2A0842F0">
            <wp:extent cx="2867025" cy="19050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7025" cy="1905000"/>
                    </a:xfrm>
                    <a:prstGeom prst="rect">
                      <a:avLst/>
                    </a:prstGeom>
                    <a:noFill/>
                    <a:ln>
                      <a:noFill/>
                    </a:ln>
                  </pic:spPr>
                </pic:pic>
              </a:graphicData>
            </a:graphic>
          </wp:inline>
        </w:drawing>
      </w:r>
    </w:p>
    <w:p w14:paraId="0670F1C3" w14:textId="77777777" w:rsidR="005915B2" w:rsidRPr="00C12779" w:rsidRDefault="005915B2" w:rsidP="00C12779">
      <w:pPr>
        <w:widowControl w:val="0"/>
        <w:spacing w:after="0" w:line="360" w:lineRule="auto"/>
        <w:ind w:firstLine="709"/>
        <w:rPr>
          <w:rFonts w:ascii="Times New Roman" w:hAnsi="Times New Roman"/>
          <w:sz w:val="28"/>
          <w:szCs w:val="28"/>
        </w:rPr>
      </w:pPr>
      <w:r w:rsidRPr="00C12779">
        <w:rPr>
          <w:rFonts w:ascii="Times New Roman" w:hAnsi="Times New Roman"/>
          <w:sz w:val="28"/>
          <w:szCs w:val="28"/>
        </w:rPr>
        <w:t>Рис. 2.2.4.. Примеры визуализации термограмм.</w:t>
      </w:r>
    </w:p>
    <w:p w14:paraId="35F77BB7" w14:textId="77777777" w:rsidR="005915B2" w:rsidRDefault="005915B2" w:rsidP="00C12779">
      <w:pPr>
        <w:widowControl w:val="0"/>
        <w:spacing w:after="0" w:line="360" w:lineRule="auto"/>
        <w:ind w:firstLine="709"/>
        <w:jc w:val="both"/>
        <w:rPr>
          <w:rFonts w:ascii="Times New Roman" w:hAnsi="Times New Roman"/>
          <w:sz w:val="28"/>
          <w:szCs w:val="28"/>
        </w:rPr>
      </w:pPr>
    </w:p>
    <w:p w14:paraId="7251E5F5"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Метод ИК-термографии обладает следующими особенностями:</w:t>
      </w:r>
    </w:p>
    <w:p w14:paraId="4AEFD6F9" w14:textId="77777777" w:rsidR="000E1619"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1. Пассивность измерения - метод измерения не воздействует на объект измерения. Инфракрасная термография является бесконтактным методом и не оказывает</w:t>
      </w:r>
      <w:r w:rsidR="00C12779">
        <w:rPr>
          <w:rFonts w:ascii="Times New Roman" w:hAnsi="Times New Roman"/>
          <w:sz w:val="28"/>
          <w:szCs w:val="28"/>
        </w:rPr>
        <w:t xml:space="preserve"> </w:t>
      </w:r>
      <w:r w:rsidRPr="00C12779">
        <w:rPr>
          <w:rFonts w:ascii="Times New Roman" w:hAnsi="Times New Roman"/>
          <w:sz w:val="28"/>
          <w:szCs w:val="28"/>
        </w:rPr>
        <w:t>никакого воздействия на исследуемый объект – т.е. абсолютно безопасной диагностики.</w:t>
      </w:r>
    </w:p>
    <w:p w14:paraId="6E16E8BE"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2.</w:t>
      </w:r>
      <w:r w:rsidR="000E1619" w:rsidRPr="00C12779">
        <w:rPr>
          <w:rFonts w:ascii="Times New Roman" w:hAnsi="Times New Roman"/>
          <w:sz w:val="28"/>
          <w:szCs w:val="28"/>
        </w:rPr>
        <w:t xml:space="preserve"> </w:t>
      </w:r>
      <w:r w:rsidRPr="00C12779">
        <w:rPr>
          <w:rFonts w:ascii="Times New Roman" w:hAnsi="Times New Roman"/>
          <w:sz w:val="28"/>
          <w:szCs w:val="28"/>
        </w:rPr>
        <w:t>Неспецифичность – метод анализирует состояние наиболее универсального физиологического параметра.</w:t>
      </w:r>
      <w:r w:rsidR="00C12779">
        <w:rPr>
          <w:rFonts w:ascii="Times New Roman" w:hAnsi="Times New Roman"/>
          <w:sz w:val="28"/>
          <w:szCs w:val="28"/>
        </w:rPr>
        <w:t xml:space="preserve"> </w:t>
      </w:r>
      <w:r w:rsidRPr="00C12779">
        <w:rPr>
          <w:rFonts w:ascii="Times New Roman" w:hAnsi="Times New Roman"/>
          <w:sz w:val="28"/>
          <w:szCs w:val="28"/>
        </w:rPr>
        <w:t>Температура</w:t>
      </w:r>
      <w:r w:rsidR="00C12779">
        <w:rPr>
          <w:rFonts w:ascii="Times New Roman" w:hAnsi="Times New Roman"/>
          <w:sz w:val="28"/>
          <w:szCs w:val="28"/>
        </w:rPr>
        <w:t xml:space="preserve"> </w:t>
      </w:r>
      <w:r w:rsidRPr="00C12779">
        <w:rPr>
          <w:rFonts w:ascii="Times New Roman" w:hAnsi="Times New Roman"/>
          <w:sz w:val="28"/>
          <w:szCs w:val="28"/>
        </w:rPr>
        <w:t>является</w:t>
      </w:r>
      <w:r w:rsidR="00C12779">
        <w:rPr>
          <w:rFonts w:ascii="Times New Roman" w:hAnsi="Times New Roman"/>
          <w:sz w:val="28"/>
          <w:szCs w:val="28"/>
        </w:rPr>
        <w:t xml:space="preserve"> </w:t>
      </w:r>
      <w:r w:rsidRPr="00C12779">
        <w:rPr>
          <w:rFonts w:ascii="Times New Roman" w:hAnsi="Times New Roman"/>
          <w:sz w:val="28"/>
          <w:szCs w:val="28"/>
        </w:rPr>
        <w:t>одним из</w:t>
      </w:r>
      <w:r w:rsidR="00C12779">
        <w:rPr>
          <w:rFonts w:ascii="Times New Roman" w:hAnsi="Times New Roman"/>
          <w:sz w:val="28"/>
          <w:szCs w:val="28"/>
        </w:rPr>
        <w:t xml:space="preserve"> </w:t>
      </w:r>
      <w:r w:rsidRPr="00C12779">
        <w:rPr>
          <w:rFonts w:ascii="Times New Roman" w:hAnsi="Times New Roman"/>
          <w:sz w:val="28"/>
          <w:szCs w:val="28"/>
        </w:rPr>
        <w:t>самых</w:t>
      </w:r>
      <w:r w:rsidR="00C12779">
        <w:rPr>
          <w:rFonts w:ascii="Times New Roman" w:hAnsi="Times New Roman"/>
          <w:sz w:val="28"/>
          <w:szCs w:val="28"/>
        </w:rPr>
        <w:t xml:space="preserve"> </w:t>
      </w:r>
      <w:r w:rsidRPr="00C12779">
        <w:rPr>
          <w:rFonts w:ascii="Times New Roman" w:hAnsi="Times New Roman"/>
          <w:sz w:val="28"/>
          <w:szCs w:val="28"/>
        </w:rPr>
        <w:t>универсальных проявлений физиологических функций организма,</w:t>
      </w:r>
      <w:r w:rsidR="00C12779">
        <w:rPr>
          <w:rFonts w:ascii="Times New Roman" w:hAnsi="Times New Roman"/>
          <w:sz w:val="28"/>
          <w:szCs w:val="28"/>
        </w:rPr>
        <w:t xml:space="preserve"> </w:t>
      </w:r>
      <w:r w:rsidRPr="00C12779">
        <w:rPr>
          <w:rFonts w:ascii="Times New Roman" w:hAnsi="Times New Roman"/>
          <w:sz w:val="28"/>
          <w:szCs w:val="28"/>
        </w:rPr>
        <w:t>соответственно,</w:t>
      </w:r>
      <w:r w:rsidR="00C12779">
        <w:rPr>
          <w:rFonts w:ascii="Times New Roman" w:hAnsi="Times New Roman"/>
          <w:sz w:val="28"/>
          <w:szCs w:val="28"/>
        </w:rPr>
        <w:t xml:space="preserve"> </w:t>
      </w:r>
      <w:r w:rsidRPr="00C12779">
        <w:rPr>
          <w:rFonts w:ascii="Times New Roman" w:hAnsi="Times New Roman"/>
          <w:sz w:val="28"/>
          <w:szCs w:val="28"/>
        </w:rPr>
        <w:t>обладает</w:t>
      </w:r>
      <w:r w:rsidR="00C12779">
        <w:rPr>
          <w:rFonts w:ascii="Times New Roman" w:hAnsi="Times New Roman"/>
          <w:sz w:val="28"/>
          <w:szCs w:val="28"/>
        </w:rPr>
        <w:t xml:space="preserve"> </w:t>
      </w:r>
      <w:r w:rsidRPr="00C12779">
        <w:rPr>
          <w:rFonts w:ascii="Times New Roman" w:hAnsi="Times New Roman"/>
          <w:sz w:val="28"/>
          <w:szCs w:val="28"/>
        </w:rPr>
        <w:t>необходимой неспецифичностью.</w:t>
      </w:r>
    </w:p>
    <w:p w14:paraId="7FEBBC80"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3. Воспроизводимость – при повторных измерениях, проведенных в некотором промежутке времени, метод исследования должен давать возможно более близкие результаты. Термографические исследования хорошо воспроизводятся.</w:t>
      </w:r>
    </w:p>
    <w:p w14:paraId="11AB87E5" w14:textId="77777777" w:rsidR="001C2A42" w:rsidRPr="00C12779" w:rsidRDefault="001C2A42"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4. Техническая простота исполнения – аппаратура для проведения диагностической методики может быть доступна для широкого круга врачей, а методика проста и понятна в исполнении. Термография является простым методом исследования.</w:t>
      </w:r>
      <w:r w:rsidR="00CE1182" w:rsidRPr="00C12779">
        <w:rPr>
          <w:rFonts w:ascii="Times New Roman" w:hAnsi="Times New Roman"/>
          <w:sz w:val="28"/>
          <w:szCs w:val="28"/>
        </w:rPr>
        <w:t xml:space="preserve"> (19,21)</w:t>
      </w:r>
    </w:p>
    <w:p w14:paraId="7C89065F" w14:textId="77777777" w:rsidR="000E1619" w:rsidRPr="00C12779" w:rsidRDefault="005915B2" w:rsidP="00C12779">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0E1619" w:rsidRPr="00C12779">
        <w:rPr>
          <w:rFonts w:ascii="Times New Roman" w:hAnsi="Times New Roman"/>
          <w:sz w:val="28"/>
          <w:szCs w:val="32"/>
        </w:rPr>
        <w:t>Раздел 3</w:t>
      </w:r>
      <w:r>
        <w:rPr>
          <w:rFonts w:ascii="Times New Roman" w:hAnsi="Times New Roman"/>
          <w:sz w:val="28"/>
          <w:szCs w:val="32"/>
        </w:rPr>
        <w:t>.</w:t>
      </w:r>
      <w:r w:rsidR="000E1619" w:rsidRPr="00C12779">
        <w:rPr>
          <w:rFonts w:ascii="Times New Roman" w:hAnsi="Times New Roman"/>
          <w:sz w:val="28"/>
          <w:szCs w:val="32"/>
        </w:rPr>
        <w:t xml:space="preserve"> Маркетинговые исследования рынка тепловизоров</w:t>
      </w:r>
    </w:p>
    <w:p w14:paraId="2FC674D5" w14:textId="77777777" w:rsidR="001C2A42" w:rsidRPr="00C12779" w:rsidRDefault="001C2A42" w:rsidP="00C12779">
      <w:pPr>
        <w:widowControl w:val="0"/>
        <w:spacing w:after="0" w:line="360" w:lineRule="auto"/>
        <w:ind w:firstLine="709"/>
        <w:jc w:val="both"/>
        <w:rPr>
          <w:rFonts w:ascii="Times New Roman" w:hAnsi="Times New Roman"/>
          <w:sz w:val="28"/>
        </w:rPr>
      </w:pPr>
    </w:p>
    <w:p w14:paraId="6B7CCED7" w14:textId="77777777" w:rsidR="00A71E3C" w:rsidRPr="00C12779" w:rsidRDefault="000E1619"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3.1</w:t>
      </w:r>
      <w:r w:rsidR="00A71E3C" w:rsidRPr="00C12779">
        <w:rPr>
          <w:rFonts w:ascii="Times New Roman" w:hAnsi="Times New Roman"/>
          <w:sz w:val="28"/>
          <w:szCs w:val="28"/>
        </w:rPr>
        <w:t xml:space="preserve"> Направления медицинской диагностики теплови</w:t>
      </w:r>
      <w:r w:rsidR="00B86250" w:rsidRPr="00C12779">
        <w:rPr>
          <w:rFonts w:ascii="Times New Roman" w:hAnsi="Times New Roman"/>
          <w:sz w:val="28"/>
          <w:szCs w:val="28"/>
        </w:rPr>
        <w:t>дения</w:t>
      </w:r>
    </w:p>
    <w:p w14:paraId="2E18088A" w14:textId="77777777" w:rsidR="00A71E3C" w:rsidRPr="00C12779" w:rsidRDefault="00A71E3C" w:rsidP="00C12779">
      <w:pPr>
        <w:widowControl w:val="0"/>
        <w:spacing w:after="0" w:line="360" w:lineRule="auto"/>
        <w:ind w:firstLine="709"/>
        <w:jc w:val="both"/>
        <w:rPr>
          <w:rFonts w:ascii="Times New Roman" w:hAnsi="Times New Roman"/>
          <w:sz w:val="28"/>
          <w:szCs w:val="28"/>
        </w:rPr>
      </w:pPr>
    </w:p>
    <w:p w14:paraId="6B0C687A"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В соответствии с терминологией ГОСТ Р 8.619-2006</w:t>
      </w:r>
      <w:r w:rsidR="00C12779">
        <w:rPr>
          <w:rFonts w:ascii="Times New Roman" w:hAnsi="Times New Roman"/>
          <w:sz w:val="28"/>
          <w:szCs w:val="28"/>
        </w:rPr>
        <w:t xml:space="preserve"> </w:t>
      </w:r>
      <w:r w:rsidRPr="00C12779">
        <w:rPr>
          <w:rFonts w:ascii="Times New Roman" w:hAnsi="Times New Roman"/>
          <w:sz w:val="28"/>
          <w:szCs w:val="28"/>
        </w:rPr>
        <w:t>ГСИ тепловизионный измерительный прибор</w:t>
      </w:r>
      <w:r w:rsidR="00C12779">
        <w:rPr>
          <w:rFonts w:ascii="Times New Roman" w:hAnsi="Times New Roman"/>
          <w:sz w:val="28"/>
          <w:szCs w:val="28"/>
        </w:rPr>
        <w:t xml:space="preserve"> </w:t>
      </w:r>
      <w:r w:rsidRPr="00C12779">
        <w:rPr>
          <w:rFonts w:ascii="Times New Roman" w:hAnsi="Times New Roman"/>
          <w:sz w:val="28"/>
          <w:szCs w:val="28"/>
        </w:rPr>
        <w:t>(тепловизор):</w:t>
      </w:r>
      <w:r w:rsidR="00C12779">
        <w:rPr>
          <w:rFonts w:ascii="Times New Roman" w:hAnsi="Times New Roman"/>
          <w:sz w:val="28"/>
          <w:szCs w:val="28"/>
        </w:rPr>
        <w:t xml:space="preserve"> </w:t>
      </w:r>
      <w:r w:rsidRPr="00C12779">
        <w:rPr>
          <w:rFonts w:ascii="Times New Roman" w:hAnsi="Times New Roman"/>
          <w:sz w:val="28"/>
          <w:szCs w:val="28"/>
        </w:rPr>
        <w:t>Оптико-электронный прибор, предназначенный для бесконтактного</w:t>
      </w:r>
      <w:r w:rsidR="00C12779">
        <w:rPr>
          <w:rFonts w:ascii="Times New Roman" w:hAnsi="Times New Roman"/>
          <w:sz w:val="28"/>
          <w:szCs w:val="28"/>
        </w:rPr>
        <w:t xml:space="preserve"> </w:t>
      </w:r>
      <w:r w:rsidRPr="00C12779">
        <w:rPr>
          <w:rFonts w:ascii="Times New Roman" w:hAnsi="Times New Roman"/>
          <w:sz w:val="28"/>
          <w:szCs w:val="28"/>
        </w:rPr>
        <w:t>(дистанционного)</w:t>
      </w:r>
      <w:r w:rsidR="00C12779">
        <w:rPr>
          <w:rFonts w:ascii="Times New Roman" w:hAnsi="Times New Roman"/>
          <w:sz w:val="28"/>
          <w:szCs w:val="28"/>
        </w:rPr>
        <w:t xml:space="preserve"> </w:t>
      </w:r>
      <w:r w:rsidRPr="00C12779">
        <w:rPr>
          <w:rFonts w:ascii="Times New Roman" w:hAnsi="Times New Roman"/>
          <w:sz w:val="28"/>
          <w:szCs w:val="28"/>
        </w:rPr>
        <w:t>наблюдения,</w:t>
      </w:r>
      <w:r w:rsidR="00C12779">
        <w:rPr>
          <w:rFonts w:ascii="Times New Roman" w:hAnsi="Times New Roman"/>
          <w:sz w:val="28"/>
          <w:szCs w:val="28"/>
        </w:rPr>
        <w:t xml:space="preserve"> </w:t>
      </w:r>
      <w:r w:rsidRPr="00C12779">
        <w:rPr>
          <w:rFonts w:ascii="Times New Roman" w:hAnsi="Times New Roman"/>
          <w:sz w:val="28"/>
          <w:szCs w:val="28"/>
        </w:rPr>
        <w:t>измерения и регистрации пространственного/пространственно-временного распределения радиационной температуры объектов,</w:t>
      </w:r>
      <w:r w:rsidR="00C12779">
        <w:rPr>
          <w:rFonts w:ascii="Times New Roman" w:hAnsi="Times New Roman"/>
          <w:sz w:val="28"/>
          <w:szCs w:val="28"/>
        </w:rPr>
        <w:t xml:space="preserve"> </w:t>
      </w:r>
      <w:r w:rsidRPr="00C12779">
        <w:rPr>
          <w:rFonts w:ascii="Times New Roman" w:hAnsi="Times New Roman"/>
          <w:sz w:val="28"/>
          <w:szCs w:val="28"/>
        </w:rPr>
        <w:t>находящихся в поле зрения прибора,</w:t>
      </w:r>
      <w:r w:rsidR="00C12779">
        <w:rPr>
          <w:rFonts w:ascii="Times New Roman" w:hAnsi="Times New Roman"/>
          <w:sz w:val="28"/>
          <w:szCs w:val="28"/>
        </w:rPr>
        <w:t xml:space="preserve"> </w:t>
      </w:r>
      <w:r w:rsidRPr="00C12779">
        <w:rPr>
          <w:rFonts w:ascii="Times New Roman" w:hAnsi="Times New Roman"/>
          <w:sz w:val="28"/>
          <w:szCs w:val="28"/>
        </w:rPr>
        <w:t>путем формирования временной последовательности термограмм и определения температуры</w:t>
      </w:r>
      <w:r w:rsidR="00C12779">
        <w:rPr>
          <w:rFonts w:ascii="Times New Roman" w:hAnsi="Times New Roman"/>
          <w:sz w:val="28"/>
          <w:szCs w:val="28"/>
        </w:rPr>
        <w:t xml:space="preserve"> </w:t>
      </w:r>
      <w:r w:rsidRPr="00C12779">
        <w:rPr>
          <w:rFonts w:ascii="Times New Roman" w:hAnsi="Times New Roman"/>
          <w:sz w:val="28"/>
          <w:szCs w:val="28"/>
        </w:rPr>
        <w:t>поверхности объекта по известным коэффициентам излучения и параметрам съемки</w:t>
      </w:r>
      <w:r w:rsidR="00C12779">
        <w:rPr>
          <w:rFonts w:ascii="Times New Roman" w:hAnsi="Times New Roman"/>
          <w:sz w:val="28"/>
          <w:szCs w:val="28"/>
        </w:rPr>
        <w:t xml:space="preserve"> </w:t>
      </w:r>
      <w:r w:rsidRPr="00C12779">
        <w:rPr>
          <w:rFonts w:ascii="Times New Roman" w:hAnsi="Times New Roman"/>
          <w:sz w:val="28"/>
          <w:szCs w:val="28"/>
        </w:rPr>
        <w:t>(температура окружающей среды,</w:t>
      </w:r>
      <w:r w:rsidR="00C12779">
        <w:rPr>
          <w:rFonts w:ascii="Times New Roman" w:hAnsi="Times New Roman"/>
          <w:sz w:val="28"/>
          <w:szCs w:val="28"/>
        </w:rPr>
        <w:t xml:space="preserve"> </w:t>
      </w:r>
      <w:r w:rsidRPr="00C12779">
        <w:rPr>
          <w:rFonts w:ascii="Times New Roman" w:hAnsi="Times New Roman"/>
          <w:sz w:val="28"/>
          <w:szCs w:val="28"/>
        </w:rPr>
        <w:t>пропускание атмосферы,</w:t>
      </w:r>
      <w:r w:rsidR="00C12779">
        <w:rPr>
          <w:rFonts w:ascii="Times New Roman" w:hAnsi="Times New Roman"/>
          <w:sz w:val="28"/>
          <w:szCs w:val="28"/>
        </w:rPr>
        <w:t xml:space="preserve"> </w:t>
      </w:r>
      <w:r w:rsidRPr="00C12779">
        <w:rPr>
          <w:rFonts w:ascii="Times New Roman" w:hAnsi="Times New Roman"/>
          <w:sz w:val="28"/>
          <w:szCs w:val="28"/>
        </w:rPr>
        <w:t>дистанция наблюдения и т.п.).</w:t>
      </w:r>
      <w:r w:rsidR="00C12779">
        <w:rPr>
          <w:rFonts w:ascii="Times New Roman" w:hAnsi="Times New Roman"/>
          <w:sz w:val="28"/>
          <w:szCs w:val="28"/>
        </w:rPr>
        <w:t xml:space="preserve"> </w:t>
      </w:r>
      <w:r w:rsidRPr="00C12779">
        <w:rPr>
          <w:rFonts w:ascii="Times New Roman" w:hAnsi="Times New Roman"/>
          <w:sz w:val="28"/>
          <w:szCs w:val="28"/>
        </w:rPr>
        <w:t>Первые тепловизионные системы были созданы в конце 30-х гг.</w:t>
      </w:r>
      <w:r w:rsidR="00C12779">
        <w:rPr>
          <w:rFonts w:ascii="Times New Roman" w:hAnsi="Times New Roman"/>
          <w:sz w:val="28"/>
          <w:szCs w:val="28"/>
        </w:rPr>
        <w:t xml:space="preserve"> </w:t>
      </w:r>
      <w:r w:rsidRPr="00C12779">
        <w:rPr>
          <w:rFonts w:ascii="Times New Roman" w:hAnsi="Times New Roman"/>
          <w:sz w:val="28"/>
          <w:szCs w:val="28"/>
        </w:rPr>
        <w:t>20 в. Наиболее ценную информацию содержат термограммы человеческого тела, т.е., распределение температуры по его поверхности.</w:t>
      </w:r>
      <w:r w:rsidR="00C12779">
        <w:rPr>
          <w:rFonts w:ascii="Times New Roman" w:hAnsi="Times New Roman"/>
          <w:sz w:val="28"/>
          <w:szCs w:val="28"/>
        </w:rPr>
        <w:t xml:space="preserve"> </w:t>
      </w:r>
      <w:r w:rsidRPr="00C12779">
        <w:rPr>
          <w:rFonts w:ascii="Times New Roman" w:hAnsi="Times New Roman"/>
          <w:sz w:val="28"/>
          <w:szCs w:val="28"/>
        </w:rPr>
        <w:t>Визуализированные температурные поля позволяют судить о состоянии периферийного кровотока и получать информацию о глубинных процессах,</w:t>
      </w:r>
      <w:r w:rsidR="00C12779">
        <w:rPr>
          <w:rFonts w:ascii="Times New Roman" w:hAnsi="Times New Roman"/>
          <w:sz w:val="28"/>
          <w:szCs w:val="28"/>
        </w:rPr>
        <w:t xml:space="preserve"> </w:t>
      </w:r>
      <w:r w:rsidRPr="00C12779">
        <w:rPr>
          <w:rFonts w:ascii="Times New Roman" w:hAnsi="Times New Roman"/>
          <w:sz w:val="28"/>
          <w:szCs w:val="28"/>
        </w:rPr>
        <w:t>протекающих в организме. Тепловизионные</w:t>
      </w:r>
      <w:r w:rsidR="00C12779">
        <w:rPr>
          <w:rFonts w:ascii="Times New Roman" w:hAnsi="Times New Roman"/>
          <w:sz w:val="28"/>
          <w:szCs w:val="28"/>
        </w:rPr>
        <w:t xml:space="preserve"> </w:t>
      </w:r>
      <w:r w:rsidRPr="00C12779">
        <w:rPr>
          <w:rFonts w:ascii="Times New Roman" w:hAnsi="Times New Roman"/>
          <w:sz w:val="28"/>
          <w:szCs w:val="28"/>
        </w:rPr>
        <w:t>системы на современном уровне нашли применение и широко апробированы в следующих направлениях медицинской диагностики (18,22):</w:t>
      </w:r>
    </w:p>
    <w:p w14:paraId="5611020F"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1.</w:t>
      </w:r>
      <w:r w:rsidR="00C12779">
        <w:rPr>
          <w:rFonts w:ascii="Times New Roman" w:hAnsi="Times New Roman"/>
          <w:sz w:val="28"/>
          <w:szCs w:val="28"/>
        </w:rPr>
        <w:t xml:space="preserve"> </w:t>
      </w:r>
      <w:r w:rsidRPr="00C12779">
        <w:rPr>
          <w:rFonts w:ascii="Times New Roman" w:hAnsi="Times New Roman"/>
          <w:sz w:val="28"/>
          <w:szCs w:val="28"/>
        </w:rPr>
        <w:t>Онкология</w:t>
      </w:r>
      <w:r w:rsidR="00C12779">
        <w:rPr>
          <w:rFonts w:ascii="Times New Roman" w:hAnsi="Times New Roman"/>
          <w:sz w:val="28"/>
          <w:szCs w:val="28"/>
        </w:rPr>
        <w:t xml:space="preserve"> </w:t>
      </w:r>
      <w:r w:rsidRPr="00C12779">
        <w:rPr>
          <w:rFonts w:ascii="Times New Roman" w:hAnsi="Times New Roman"/>
          <w:sz w:val="28"/>
          <w:szCs w:val="28"/>
        </w:rPr>
        <w:t>(опухоли молочных желез,</w:t>
      </w:r>
      <w:r w:rsidR="00C12779">
        <w:rPr>
          <w:rFonts w:ascii="Times New Roman" w:hAnsi="Times New Roman"/>
          <w:sz w:val="28"/>
          <w:szCs w:val="28"/>
        </w:rPr>
        <w:t xml:space="preserve"> </w:t>
      </w:r>
      <w:r w:rsidRPr="00C12779">
        <w:rPr>
          <w:rFonts w:ascii="Times New Roman" w:hAnsi="Times New Roman"/>
          <w:sz w:val="28"/>
          <w:szCs w:val="28"/>
        </w:rPr>
        <w:t>щитовидной железы,</w:t>
      </w:r>
      <w:r w:rsidR="00C12779">
        <w:rPr>
          <w:rFonts w:ascii="Times New Roman" w:hAnsi="Times New Roman"/>
          <w:sz w:val="28"/>
          <w:szCs w:val="28"/>
        </w:rPr>
        <w:t xml:space="preserve"> </w:t>
      </w:r>
      <w:r w:rsidRPr="00C12779">
        <w:rPr>
          <w:rFonts w:ascii="Times New Roman" w:hAnsi="Times New Roman"/>
          <w:sz w:val="28"/>
          <w:szCs w:val="28"/>
        </w:rPr>
        <w:t>лимфатических узлов, костей и т.д.).</w:t>
      </w:r>
    </w:p>
    <w:p w14:paraId="6588EF76"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2. Неврология (патология периферических нервов конечностей, неврологические синдромы остеохондроза различных отделов позвоночника).</w:t>
      </w:r>
    </w:p>
    <w:p w14:paraId="51575EED"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3.</w:t>
      </w:r>
      <w:r w:rsidR="00C12779">
        <w:rPr>
          <w:rFonts w:ascii="Times New Roman" w:hAnsi="Times New Roman"/>
          <w:sz w:val="28"/>
          <w:szCs w:val="28"/>
        </w:rPr>
        <w:t xml:space="preserve"> </w:t>
      </w:r>
      <w:r w:rsidRPr="00C12779">
        <w:rPr>
          <w:rFonts w:ascii="Times New Roman" w:hAnsi="Times New Roman"/>
          <w:sz w:val="28"/>
          <w:szCs w:val="28"/>
        </w:rPr>
        <w:t>Ангиология</w:t>
      </w:r>
      <w:r w:rsidR="00C12779">
        <w:rPr>
          <w:rFonts w:ascii="Times New Roman" w:hAnsi="Times New Roman"/>
          <w:sz w:val="28"/>
          <w:szCs w:val="28"/>
        </w:rPr>
        <w:t xml:space="preserve"> </w:t>
      </w:r>
      <w:r w:rsidRPr="00C12779">
        <w:rPr>
          <w:rFonts w:ascii="Times New Roman" w:hAnsi="Times New Roman"/>
          <w:sz w:val="28"/>
          <w:szCs w:val="28"/>
        </w:rPr>
        <w:t>(различные заболевания магистральных артерий и вен конечностей).</w:t>
      </w:r>
    </w:p>
    <w:p w14:paraId="1FE19ADE"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4.</w:t>
      </w:r>
      <w:r w:rsidR="00C12779">
        <w:rPr>
          <w:rFonts w:ascii="Times New Roman" w:hAnsi="Times New Roman"/>
          <w:sz w:val="28"/>
          <w:szCs w:val="28"/>
        </w:rPr>
        <w:t xml:space="preserve"> </w:t>
      </w:r>
      <w:r w:rsidRPr="00C12779">
        <w:rPr>
          <w:rFonts w:ascii="Times New Roman" w:hAnsi="Times New Roman"/>
          <w:sz w:val="28"/>
          <w:szCs w:val="28"/>
        </w:rPr>
        <w:t>Травматология и ортопедия,</w:t>
      </w:r>
      <w:r w:rsidR="00C12779">
        <w:rPr>
          <w:rFonts w:ascii="Times New Roman" w:hAnsi="Times New Roman"/>
          <w:sz w:val="28"/>
          <w:szCs w:val="28"/>
        </w:rPr>
        <w:t xml:space="preserve"> </w:t>
      </w:r>
      <w:r w:rsidRPr="00C12779">
        <w:rPr>
          <w:rFonts w:ascii="Times New Roman" w:hAnsi="Times New Roman"/>
          <w:sz w:val="28"/>
          <w:szCs w:val="28"/>
        </w:rPr>
        <w:t>в том числе гнойная остеология и комбустиология</w:t>
      </w:r>
      <w:r w:rsidR="00C12779">
        <w:rPr>
          <w:rFonts w:ascii="Times New Roman" w:hAnsi="Times New Roman"/>
          <w:sz w:val="28"/>
          <w:szCs w:val="28"/>
        </w:rPr>
        <w:t xml:space="preserve"> </w:t>
      </w:r>
      <w:r w:rsidRPr="00C12779">
        <w:rPr>
          <w:rFonts w:ascii="Times New Roman" w:hAnsi="Times New Roman"/>
          <w:sz w:val="28"/>
          <w:szCs w:val="28"/>
        </w:rPr>
        <w:t>(сколиозы,</w:t>
      </w:r>
      <w:r w:rsidR="00C12779">
        <w:rPr>
          <w:rFonts w:ascii="Times New Roman" w:hAnsi="Times New Roman"/>
          <w:sz w:val="28"/>
          <w:szCs w:val="28"/>
        </w:rPr>
        <w:t xml:space="preserve"> </w:t>
      </w:r>
      <w:r w:rsidRPr="00C12779">
        <w:rPr>
          <w:rFonts w:ascii="Times New Roman" w:hAnsi="Times New Roman"/>
          <w:sz w:val="28"/>
          <w:szCs w:val="28"/>
        </w:rPr>
        <w:t>неосложненные и осложненные переломы позвоночника, деформирующие артрозы крупных суставов, остеомиелиты длинных трубчатых костей на этапах лечения, ранняя диагностика глубины ожогового поражения и т.д.)</w:t>
      </w:r>
    </w:p>
    <w:p w14:paraId="2CFEF84A"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5.</w:t>
      </w:r>
      <w:r w:rsidR="00C12779">
        <w:rPr>
          <w:rFonts w:ascii="Times New Roman" w:hAnsi="Times New Roman"/>
          <w:sz w:val="28"/>
          <w:szCs w:val="28"/>
        </w:rPr>
        <w:t xml:space="preserve"> </w:t>
      </w:r>
      <w:r w:rsidRPr="00C12779">
        <w:rPr>
          <w:rFonts w:ascii="Times New Roman" w:hAnsi="Times New Roman"/>
          <w:sz w:val="28"/>
          <w:szCs w:val="28"/>
        </w:rPr>
        <w:t>Общая хирургия</w:t>
      </w:r>
      <w:r w:rsidR="00C12779">
        <w:rPr>
          <w:rFonts w:ascii="Times New Roman" w:hAnsi="Times New Roman"/>
          <w:sz w:val="28"/>
          <w:szCs w:val="28"/>
        </w:rPr>
        <w:t xml:space="preserve"> </w:t>
      </w:r>
      <w:r w:rsidRPr="00C12779">
        <w:rPr>
          <w:rFonts w:ascii="Times New Roman" w:hAnsi="Times New Roman"/>
          <w:sz w:val="28"/>
          <w:szCs w:val="28"/>
        </w:rPr>
        <w:t>(острая воспалительная патология брюшной полости, особенно у детей).</w:t>
      </w:r>
    </w:p>
    <w:p w14:paraId="4C87E6DB"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6.</w:t>
      </w:r>
      <w:r w:rsidR="00C12779">
        <w:rPr>
          <w:rFonts w:ascii="Times New Roman" w:hAnsi="Times New Roman"/>
          <w:sz w:val="28"/>
          <w:szCs w:val="28"/>
        </w:rPr>
        <w:t xml:space="preserve"> </w:t>
      </w:r>
      <w:r w:rsidRPr="00C12779">
        <w:rPr>
          <w:rFonts w:ascii="Times New Roman" w:hAnsi="Times New Roman"/>
          <w:sz w:val="28"/>
          <w:szCs w:val="28"/>
        </w:rPr>
        <w:t>Реконструктивно-восстановительная хирургия</w:t>
      </w:r>
      <w:r w:rsidR="00C12779">
        <w:rPr>
          <w:rFonts w:ascii="Times New Roman" w:hAnsi="Times New Roman"/>
          <w:sz w:val="28"/>
          <w:szCs w:val="28"/>
        </w:rPr>
        <w:t xml:space="preserve"> </w:t>
      </w:r>
      <w:r w:rsidRPr="00C12779">
        <w:rPr>
          <w:rFonts w:ascii="Times New Roman" w:hAnsi="Times New Roman"/>
          <w:sz w:val="28"/>
          <w:szCs w:val="28"/>
        </w:rPr>
        <w:t>(диагностика жизнеспособности пересаженных и реимплантированных сегментов,</w:t>
      </w:r>
      <w:r w:rsidR="00C12779">
        <w:rPr>
          <w:rFonts w:ascii="Times New Roman" w:hAnsi="Times New Roman"/>
          <w:sz w:val="28"/>
          <w:szCs w:val="28"/>
        </w:rPr>
        <w:t xml:space="preserve"> </w:t>
      </w:r>
      <w:r w:rsidRPr="00C12779">
        <w:rPr>
          <w:rFonts w:ascii="Times New Roman" w:hAnsi="Times New Roman"/>
          <w:sz w:val="28"/>
          <w:szCs w:val="28"/>
        </w:rPr>
        <w:t>трансплантатов, филатовского стебля).</w:t>
      </w:r>
    </w:p>
    <w:p w14:paraId="14B02D56"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7. Артрология (заболевания крупных и мелких суставов конечностей различного генеза).</w:t>
      </w:r>
    </w:p>
    <w:p w14:paraId="45C8048C"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8. Оториноларингология (воспалительные заболевания придаточных пазух).</w:t>
      </w:r>
    </w:p>
    <w:p w14:paraId="25635391"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9. Эндокринология (заболевания щитовидной железы, сосудистые и невральные осложнения сахарного диабета). (22)</w:t>
      </w:r>
    </w:p>
    <w:p w14:paraId="6E8999F2"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Начало развития тепловизионной техники было положено в начале 60-х гг. XX столетия исследованиями и разработкой приборов по двум основным направлениям:</w:t>
      </w:r>
    </w:p>
    <w:p w14:paraId="2FE3C290"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 с использованием дискретных приемников излучения совместно с</w:t>
      </w:r>
    </w:p>
    <w:p w14:paraId="4FABECA6"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системами сканирования (развертки) изображения; • с использованием аппаратуры без механического сканирования на базе двумерных ИК-приемников.</w:t>
      </w:r>
    </w:p>
    <w:p w14:paraId="11A26A15"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Сегодня можно условно выделить четыре поколения развития такой техники (15).</w:t>
      </w:r>
    </w:p>
    <w:p w14:paraId="1ECC6FF0"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Нулевое поколение основано на применении единичных охлаждаемых приемников и двумерной</w:t>
      </w:r>
      <w:r w:rsidR="00C12779">
        <w:rPr>
          <w:rFonts w:ascii="Times New Roman" w:hAnsi="Times New Roman"/>
          <w:sz w:val="28"/>
          <w:szCs w:val="28"/>
        </w:rPr>
        <w:t xml:space="preserve"> </w:t>
      </w:r>
      <w:r w:rsidRPr="00C12779">
        <w:rPr>
          <w:rFonts w:ascii="Times New Roman" w:hAnsi="Times New Roman"/>
          <w:sz w:val="28"/>
          <w:szCs w:val="28"/>
        </w:rPr>
        <w:t>(строчной и кадровой)</w:t>
      </w:r>
      <w:r w:rsidR="00C12779">
        <w:rPr>
          <w:rFonts w:ascii="Times New Roman" w:hAnsi="Times New Roman"/>
          <w:sz w:val="28"/>
          <w:szCs w:val="28"/>
        </w:rPr>
        <w:t xml:space="preserve"> </w:t>
      </w:r>
      <w:r w:rsidRPr="00C12779">
        <w:rPr>
          <w:rFonts w:ascii="Times New Roman" w:hAnsi="Times New Roman"/>
          <w:sz w:val="28"/>
          <w:szCs w:val="28"/>
        </w:rPr>
        <w:t>развертки с помощью сканирующей оптико-механической системы;</w:t>
      </w:r>
    </w:p>
    <w:p w14:paraId="23EF0888"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Первое поколение -</w:t>
      </w:r>
      <w:r w:rsidR="00C12779">
        <w:rPr>
          <w:rFonts w:ascii="Times New Roman" w:hAnsi="Times New Roman"/>
          <w:sz w:val="28"/>
          <w:szCs w:val="28"/>
        </w:rPr>
        <w:t xml:space="preserve"> </w:t>
      </w:r>
      <w:r w:rsidRPr="00C12779">
        <w:rPr>
          <w:rFonts w:ascii="Times New Roman" w:hAnsi="Times New Roman"/>
          <w:sz w:val="28"/>
          <w:szCs w:val="28"/>
        </w:rPr>
        <w:t>на применении строчных линеек приемников и упрощенной кадровой развертки;</w:t>
      </w:r>
    </w:p>
    <w:p w14:paraId="242701AE"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Второе поколение - на использовании сгруппированных нескольких линеек</w:t>
      </w:r>
      <w:r w:rsidR="00C12779">
        <w:rPr>
          <w:rFonts w:ascii="Times New Roman" w:hAnsi="Times New Roman"/>
          <w:sz w:val="28"/>
          <w:szCs w:val="28"/>
        </w:rPr>
        <w:t xml:space="preserve"> </w:t>
      </w:r>
      <w:r w:rsidRPr="00C12779">
        <w:rPr>
          <w:rFonts w:ascii="Times New Roman" w:hAnsi="Times New Roman"/>
          <w:sz w:val="28"/>
          <w:szCs w:val="28"/>
        </w:rPr>
        <w:t>(с временной задержкой и накоплением)</w:t>
      </w:r>
      <w:r w:rsidR="00C12779">
        <w:rPr>
          <w:rFonts w:ascii="Times New Roman" w:hAnsi="Times New Roman"/>
          <w:sz w:val="28"/>
          <w:szCs w:val="28"/>
        </w:rPr>
        <w:t xml:space="preserve"> </w:t>
      </w:r>
      <w:r w:rsidRPr="00C12779">
        <w:rPr>
          <w:rFonts w:ascii="Times New Roman" w:hAnsi="Times New Roman"/>
          <w:sz w:val="28"/>
          <w:szCs w:val="28"/>
        </w:rPr>
        <w:t>и низкоскоростной системой развертки.</w:t>
      </w:r>
      <w:r w:rsidR="00C12779">
        <w:rPr>
          <w:rFonts w:ascii="Times New Roman" w:hAnsi="Times New Roman"/>
          <w:sz w:val="28"/>
          <w:szCs w:val="28"/>
        </w:rPr>
        <w:t xml:space="preserve"> </w:t>
      </w:r>
      <w:r w:rsidRPr="00C12779">
        <w:rPr>
          <w:rFonts w:ascii="Times New Roman" w:hAnsi="Times New Roman"/>
          <w:sz w:val="28"/>
          <w:szCs w:val="28"/>
        </w:rPr>
        <w:t>Ко второму поколению относят вакуумные приборы с электронным сканированием приемной мишени –пироконы.</w:t>
      </w:r>
    </w:p>
    <w:p w14:paraId="07783380" w14:textId="77777777" w:rsidR="00A71E3C" w:rsidRPr="00C12779" w:rsidRDefault="00A71E3C"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Принципиально новое третье поколение основано на применении «одновременно смотрящих» -</w:t>
      </w:r>
      <w:r w:rsidR="00C12779">
        <w:rPr>
          <w:rFonts w:ascii="Times New Roman" w:hAnsi="Times New Roman"/>
          <w:sz w:val="28"/>
          <w:szCs w:val="28"/>
        </w:rPr>
        <w:t xml:space="preserve"> </w:t>
      </w:r>
      <w:r w:rsidRPr="00C12779">
        <w:rPr>
          <w:rFonts w:ascii="Times New Roman" w:hAnsi="Times New Roman"/>
          <w:sz w:val="28"/>
          <w:szCs w:val="28"/>
        </w:rPr>
        <w:t>фокально-плоскостных (FPA - Focal Plate Area)</w:t>
      </w:r>
      <w:r w:rsidR="00C12779">
        <w:rPr>
          <w:rFonts w:ascii="Times New Roman" w:hAnsi="Times New Roman"/>
          <w:sz w:val="28"/>
          <w:szCs w:val="28"/>
        </w:rPr>
        <w:t xml:space="preserve"> </w:t>
      </w:r>
      <w:r w:rsidRPr="00C12779">
        <w:rPr>
          <w:rFonts w:ascii="Times New Roman" w:hAnsi="Times New Roman"/>
          <w:sz w:val="28"/>
          <w:szCs w:val="28"/>
        </w:rPr>
        <w:t>и двумерных твердотельных многоэлементных</w:t>
      </w:r>
      <w:r w:rsidR="00C12779">
        <w:rPr>
          <w:rFonts w:ascii="Times New Roman" w:hAnsi="Times New Roman"/>
          <w:sz w:val="28"/>
          <w:szCs w:val="28"/>
        </w:rPr>
        <w:t xml:space="preserve"> </w:t>
      </w:r>
      <w:r w:rsidRPr="00C12779">
        <w:rPr>
          <w:rFonts w:ascii="Times New Roman" w:hAnsi="Times New Roman"/>
          <w:sz w:val="28"/>
          <w:szCs w:val="28"/>
        </w:rPr>
        <w:t>(матричных)</w:t>
      </w:r>
      <w:r w:rsidR="00C12779">
        <w:rPr>
          <w:rFonts w:ascii="Times New Roman" w:hAnsi="Times New Roman"/>
          <w:sz w:val="28"/>
          <w:szCs w:val="28"/>
        </w:rPr>
        <w:t xml:space="preserve"> </w:t>
      </w:r>
      <w:r w:rsidRPr="00C12779">
        <w:rPr>
          <w:rFonts w:ascii="Times New Roman" w:hAnsi="Times New Roman"/>
          <w:sz w:val="28"/>
          <w:szCs w:val="28"/>
        </w:rPr>
        <w:t>приемников излучения (МПИ), то есть без использования оптико-механических систем развертки (11,22);.</w:t>
      </w:r>
    </w:p>
    <w:p w14:paraId="295C6D53" w14:textId="77777777" w:rsidR="00A71E3C" w:rsidRPr="00C12779" w:rsidRDefault="00A71E3C" w:rsidP="00C12779">
      <w:pPr>
        <w:widowControl w:val="0"/>
        <w:spacing w:after="0" w:line="360" w:lineRule="auto"/>
        <w:ind w:firstLine="709"/>
        <w:jc w:val="both"/>
        <w:rPr>
          <w:rFonts w:ascii="Times New Roman" w:hAnsi="Times New Roman"/>
          <w:sz w:val="28"/>
          <w:szCs w:val="28"/>
        </w:rPr>
      </w:pPr>
    </w:p>
    <w:p w14:paraId="59DAC8FD" w14:textId="77777777" w:rsidR="000E1619" w:rsidRPr="00C12779" w:rsidRDefault="000E1619"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3</w:t>
      </w:r>
      <w:r w:rsidR="00225EF8" w:rsidRPr="00C12779">
        <w:rPr>
          <w:rFonts w:ascii="Times New Roman" w:hAnsi="Times New Roman"/>
          <w:sz w:val="28"/>
          <w:szCs w:val="28"/>
        </w:rPr>
        <w:t>.</w:t>
      </w:r>
      <w:r w:rsidR="001028B1" w:rsidRPr="00C12779">
        <w:rPr>
          <w:rFonts w:ascii="Times New Roman" w:hAnsi="Times New Roman"/>
          <w:sz w:val="28"/>
          <w:szCs w:val="28"/>
        </w:rPr>
        <w:t>2</w:t>
      </w:r>
      <w:r w:rsidR="00C12779">
        <w:rPr>
          <w:rFonts w:ascii="Times New Roman" w:hAnsi="Times New Roman"/>
          <w:sz w:val="28"/>
          <w:szCs w:val="28"/>
        </w:rPr>
        <w:t xml:space="preserve"> </w:t>
      </w:r>
      <w:r w:rsidR="001028B1" w:rsidRPr="00C12779">
        <w:rPr>
          <w:rFonts w:ascii="Times New Roman" w:hAnsi="Times New Roman"/>
          <w:sz w:val="28"/>
          <w:szCs w:val="28"/>
        </w:rPr>
        <w:t xml:space="preserve">Мировой рынок </w:t>
      </w:r>
      <w:r w:rsidR="00957BC4" w:rsidRPr="00C12779">
        <w:rPr>
          <w:rFonts w:ascii="Times New Roman" w:hAnsi="Times New Roman"/>
          <w:sz w:val="28"/>
          <w:szCs w:val="28"/>
        </w:rPr>
        <w:t>некоторых видов тепловизоров.</w:t>
      </w:r>
      <w:r w:rsidRPr="00C12779">
        <w:rPr>
          <w:rFonts w:ascii="Times New Roman" w:hAnsi="Times New Roman"/>
          <w:sz w:val="28"/>
          <w:szCs w:val="28"/>
        </w:rPr>
        <w:t xml:space="preserve"> </w:t>
      </w:r>
      <w:r w:rsidR="00957BC4" w:rsidRPr="00C12779">
        <w:rPr>
          <w:rFonts w:ascii="Times New Roman" w:hAnsi="Times New Roman"/>
          <w:sz w:val="28"/>
          <w:szCs w:val="28"/>
        </w:rPr>
        <w:t>Ц</w:t>
      </w:r>
      <w:r w:rsidR="005915B2">
        <w:rPr>
          <w:rFonts w:ascii="Times New Roman" w:hAnsi="Times New Roman"/>
          <w:sz w:val="28"/>
          <w:szCs w:val="28"/>
        </w:rPr>
        <w:t>ена</w:t>
      </w:r>
    </w:p>
    <w:p w14:paraId="395D88D2" w14:textId="77777777" w:rsidR="005915B2" w:rsidRDefault="005915B2" w:rsidP="00C12779">
      <w:pPr>
        <w:widowControl w:val="0"/>
        <w:spacing w:after="0" w:line="360" w:lineRule="auto"/>
        <w:ind w:firstLine="709"/>
        <w:jc w:val="both"/>
        <w:rPr>
          <w:rFonts w:ascii="Times New Roman" w:hAnsi="Times New Roman"/>
          <w:sz w:val="28"/>
          <w:szCs w:val="28"/>
        </w:rPr>
      </w:pPr>
    </w:p>
    <w:p w14:paraId="5456C43E" w14:textId="77777777" w:rsidR="001F6788" w:rsidRPr="00C12779" w:rsidRDefault="00F4606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Медицинский пирометр</w:t>
      </w:r>
      <w:r w:rsidR="008A2EC9" w:rsidRPr="00C12779">
        <w:rPr>
          <w:rFonts w:ascii="Times New Roman" w:hAnsi="Times New Roman"/>
          <w:sz w:val="28"/>
          <w:szCs w:val="28"/>
        </w:rPr>
        <w:t xml:space="preserve"> СEM®</w:t>
      </w:r>
      <w:r w:rsidR="00C12779">
        <w:rPr>
          <w:rFonts w:ascii="Times New Roman" w:hAnsi="Times New Roman"/>
          <w:sz w:val="28"/>
          <w:szCs w:val="28"/>
        </w:rPr>
        <w:t xml:space="preserve"> </w:t>
      </w:r>
      <w:r w:rsidR="008A2EC9" w:rsidRPr="00C12779">
        <w:rPr>
          <w:rFonts w:ascii="Times New Roman" w:hAnsi="Times New Roman"/>
          <w:sz w:val="28"/>
          <w:szCs w:val="28"/>
        </w:rPr>
        <w:t>ThermoDiagnostics</w:t>
      </w:r>
    </w:p>
    <w:p w14:paraId="1FB36434" w14:textId="77777777" w:rsidR="005915B2" w:rsidRDefault="005915B2" w:rsidP="00C12779">
      <w:pPr>
        <w:pStyle w:val="ListParagraph"/>
        <w:widowControl w:val="0"/>
        <w:spacing w:after="0" w:line="360" w:lineRule="auto"/>
        <w:ind w:left="0" w:firstLine="709"/>
        <w:jc w:val="both"/>
        <w:rPr>
          <w:rFonts w:ascii="Times New Roman" w:hAnsi="Times New Roman"/>
          <w:noProof/>
          <w:sz w:val="28"/>
          <w:szCs w:val="28"/>
          <w:lang w:eastAsia="ru-RU"/>
        </w:rPr>
      </w:pPr>
    </w:p>
    <w:p w14:paraId="4017E506" w14:textId="2E7F8D5F" w:rsidR="00F4606B" w:rsidRPr="00C12779" w:rsidRDefault="002A357A" w:rsidP="00C12779">
      <w:pPr>
        <w:pStyle w:val="ListParagraph"/>
        <w:widowControl w:val="0"/>
        <w:spacing w:after="0" w:line="360" w:lineRule="auto"/>
        <w:ind w:left="0" w:firstLine="709"/>
        <w:jc w:val="both"/>
        <w:rPr>
          <w:rFonts w:ascii="Times New Roman" w:hAnsi="Times New Roman"/>
          <w:sz w:val="28"/>
          <w:szCs w:val="28"/>
        </w:rPr>
      </w:pPr>
      <w:r w:rsidRPr="00620958">
        <w:rPr>
          <w:rFonts w:ascii="Times New Roman" w:hAnsi="Times New Roman"/>
          <w:noProof/>
          <w:sz w:val="28"/>
          <w:szCs w:val="28"/>
          <w:lang w:eastAsia="ru-RU"/>
        </w:rPr>
        <w:drawing>
          <wp:inline distT="0" distB="0" distL="0" distR="0" wp14:anchorId="5EA3831D" wp14:editId="4C5686D6">
            <wp:extent cx="3676650" cy="1085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1085850"/>
                    </a:xfrm>
                    <a:prstGeom prst="rect">
                      <a:avLst/>
                    </a:prstGeom>
                    <a:noFill/>
                    <a:ln>
                      <a:noFill/>
                    </a:ln>
                  </pic:spPr>
                </pic:pic>
              </a:graphicData>
            </a:graphic>
          </wp:inline>
        </w:drawing>
      </w:r>
    </w:p>
    <w:p w14:paraId="6FB9F19E" w14:textId="77777777" w:rsidR="00F4606B" w:rsidRPr="00C12779" w:rsidRDefault="008A2EC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3D0AA2" w:rsidRPr="00C12779">
        <w:rPr>
          <w:rStyle w:val="apple-style-span"/>
          <w:rFonts w:ascii="Times New Roman" w:hAnsi="Times New Roman"/>
          <w:sz w:val="28"/>
          <w:szCs w:val="28"/>
          <w:shd w:val="clear" w:color="auto" w:fill="FFFFFF"/>
        </w:rPr>
        <w:t>.</w:t>
      </w:r>
      <w:r w:rsidR="00825373" w:rsidRPr="00C12779">
        <w:rPr>
          <w:rStyle w:val="apple-style-span"/>
          <w:rFonts w:ascii="Times New Roman" w:hAnsi="Times New Roman"/>
          <w:sz w:val="28"/>
          <w:szCs w:val="28"/>
          <w:shd w:val="clear" w:color="auto" w:fill="FFFFFF"/>
        </w:rPr>
        <w:t xml:space="preserve"> 16</w:t>
      </w:r>
      <w:r w:rsidRPr="00C12779">
        <w:rPr>
          <w:rStyle w:val="apple-style-span"/>
          <w:rFonts w:ascii="Times New Roman" w:hAnsi="Times New Roman"/>
          <w:sz w:val="28"/>
          <w:szCs w:val="28"/>
          <w:shd w:val="clear" w:color="auto" w:fill="FFFFFF"/>
        </w:rPr>
        <w:t>. Внешний вид медицинского пирометра С</w:t>
      </w:r>
      <w:r w:rsidRPr="00C12779">
        <w:rPr>
          <w:rStyle w:val="apple-style-span"/>
          <w:rFonts w:ascii="Times New Roman" w:hAnsi="Times New Roman"/>
          <w:sz w:val="28"/>
          <w:szCs w:val="28"/>
          <w:shd w:val="clear" w:color="auto" w:fill="FFFFFF"/>
          <w:lang w:val="en-US"/>
        </w:rPr>
        <w:t>EM</w:t>
      </w:r>
      <w:r w:rsidRPr="00C12779">
        <w:rPr>
          <w:rStyle w:val="apple-style-span"/>
          <w:rFonts w:ascii="Times New Roman" w:hAnsi="Times New Roman"/>
          <w:sz w:val="28"/>
          <w:szCs w:val="28"/>
          <w:shd w:val="clear" w:color="auto" w:fill="FFFFFF"/>
        </w:rPr>
        <w:t>®</w:t>
      </w:r>
      <w:r w:rsidR="00C12779"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ThermoDiagnostics</w:t>
      </w:r>
    </w:p>
    <w:p w14:paraId="4B771D74" w14:textId="77777777" w:rsidR="005915B2" w:rsidRDefault="005915B2"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33B1CA13" w14:textId="77777777" w:rsidR="00F4606B" w:rsidRPr="00C12779" w:rsidRDefault="00A30D4D"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Прибор СEM®</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ThermoDiagnostics предназначен для дистанционного контроля температуры кожи в одной точке</w:t>
      </w:r>
      <w:r w:rsidR="008A2EC9" w:rsidRPr="00C12779">
        <w:rPr>
          <w:rStyle w:val="apple-style-span"/>
          <w:rFonts w:ascii="Times New Roman" w:hAnsi="Times New Roman"/>
          <w:sz w:val="28"/>
          <w:szCs w:val="28"/>
          <w:shd w:val="clear" w:color="auto" w:fill="FFFFFF"/>
        </w:rPr>
        <w:t xml:space="preserve"> за одно измерение</w:t>
      </w:r>
      <w:r w:rsidRPr="00C12779">
        <w:rPr>
          <w:rStyle w:val="apple-style-span"/>
          <w:rFonts w:ascii="Times New Roman" w:hAnsi="Times New Roman"/>
          <w:sz w:val="28"/>
          <w:szCs w:val="28"/>
          <w:shd w:val="clear" w:color="auto" w:fill="FFFFFF"/>
        </w:rPr>
        <w:t>. Результаты измерения показываются на экране прибора, связь с компьютером не предусмотрена. Простейший вариант для тепловизионного исследования.</w:t>
      </w:r>
    </w:p>
    <w:p w14:paraId="46A21A10" w14:textId="77777777" w:rsidR="00F4606B" w:rsidRDefault="00A30D4D"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Конструкция и внешний вид пирометра в упаковке приведены на рис.</w:t>
      </w:r>
      <w:r w:rsidR="00825373" w:rsidRPr="00C12779">
        <w:rPr>
          <w:rStyle w:val="apple-style-span"/>
          <w:rFonts w:ascii="Times New Roman" w:hAnsi="Times New Roman"/>
          <w:sz w:val="28"/>
          <w:szCs w:val="28"/>
          <w:shd w:val="clear" w:color="auto" w:fill="FFFFFF"/>
        </w:rPr>
        <w:t xml:space="preserve"> 17</w:t>
      </w:r>
    </w:p>
    <w:p w14:paraId="53CEA583" w14:textId="3EA3F630" w:rsidR="005915B2" w:rsidRDefault="005915B2" w:rsidP="00C12779">
      <w:pPr>
        <w:widowControl w:val="0"/>
        <w:spacing w:after="0" w:line="360" w:lineRule="auto"/>
        <w:ind w:firstLine="709"/>
        <w:jc w:val="both"/>
        <w:rPr>
          <w:rFonts w:ascii="Times New Roman" w:hAnsi="Times New Roman"/>
          <w:sz w:val="28"/>
          <w:szCs w:val="28"/>
          <w:lang w:val="en-US" w:eastAsia="ru-RU"/>
        </w:rPr>
      </w:pPr>
      <w:r>
        <w:rPr>
          <w:rStyle w:val="apple-style-span"/>
          <w:rFonts w:ascii="Times New Roman" w:hAnsi="Times New Roman"/>
          <w:sz w:val="28"/>
          <w:szCs w:val="28"/>
          <w:shd w:val="clear" w:color="auto" w:fill="FFFFFF"/>
        </w:rPr>
        <w:br w:type="page"/>
      </w:r>
      <w:r w:rsidR="002A357A" w:rsidRPr="00100DA6">
        <w:rPr>
          <w:rFonts w:ascii="Times New Roman" w:hAnsi="Times New Roman"/>
          <w:noProof/>
          <w:sz w:val="28"/>
          <w:szCs w:val="28"/>
          <w:lang w:eastAsia="ru-RU"/>
        </w:rPr>
        <w:drawing>
          <wp:inline distT="0" distB="0" distL="0" distR="0" wp14:anchorId="41E9E1E0" wp14:editId="3328C896">
            <wp:extent cx="2219325" cy="1428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1428750"/>
                    </a:xfrm>
                    <a:prstGeom prst="rect">
                      <a:avLst/>
                    </a:prstGeom>
                    <a:noFill/>
                    <a:ln>
                      <a:noFill/>
                    </a:ln>
                  </pic:spPr>
                </pic:pic>
              </a:graphicData>
            </a:graphic>
          </wp:inline>
        </w:drawing>
      </w:r>
      <w:r w:rsidR="00F4606B" w:rsidRPr="00C12779">
        <w:rPr>
          <w:rFonts w:ascii="Times New Roman" w:hAnsi="Times New Roman"/>
          <w:sz w:val="28"/>
          <w:szCs w:val="28"/>
          <w:lang w:eastAsia="ru-RU"/>
        </w:rPr>
        <w:t xml:space="preserve"> </w:t>
      </w:r>
    </w:p>
    <w:p w14:paraId="39B07A4B" w14:textId="6EE1E2F3" w:rsidR="00100DA6" w:rsidRPr="00100DA6" w:rsidRDefault="002A357A" w:rsidP="00C12779">
      <w:pPr>
        <w:widowControl w:val="0"/>
        <w:spacing w:after="0" w:line="360" w:lineRule="auto"/>
        <w:ind w:firstLine="709"/>
        <w:jc w:val="both"/>
        <w:rPr>
          <w:rFonts w:ascii="Times New Roman" w:hAnsi="Times New Roman"/>
          <w:sz w:val="28"/>
          <w:szCs w:val="28"/>
          <w:lang w:val="en-US" w:eastAsia="ru-RU"/>
        </w:rPr>
      </w:pPr>
      <w:r w:rsidRPr="00100DA6">
        <w:rPr>
          <w:rFonts w:ascii="Times New Roman" w:hAnsi="Times New Roman"/>
          <w:noProof/>
          <w:sz w:val="28"/>
          <w:szCs w:val="28"/>
          <w:lang w:val="en-US" w:eastAsia="ru-RU"/>
        </w:rPr>
        <w:drawing>
          <wp:inline distT="0" distB="0" distL="0" distR="0" wp14:anchorId="448B2F42" wp14:editId="16FFD02C">
            <wp:extent cx="2667000" cy="1905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905000"/>
                    </a:xfrm>
                    <a:prstGeom prst="rect">
                      <a:avLst/>
                    </a:prstGeom>
                    <a:noFill/>
                    <a:ln>
                      <a:noFill/>
                    </a:ln>
                  </pic:spPr>
                </pic:pic>
              </a:graphicData>
            </a:graphic>
          </wp:inline>
        </w:drawing>
      </w:r>
    </w:p>
    <w:p w14:paraId="425051B5" w14:textId="77777777" w:rsidR="00F4606B" w:rsidRPr="00C12779" w:rsidRDefault="00A30D4D"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3D0AA2" w:rsidRPr="00C12779">
        <w:rPr>
          <w:rStyle w:val="apple-style-span"/>
          <w:rFonts w:ascii="Times New Roman" w:hAnsi="Times New Roman"/>
          <w:sz w:val="28"/>
          <w:szCs w:val="28"/>
          <w:shd w:val="clear" w:color="auto" w:fill="FFFFFF"/>
        </w:rPr>
        <w:t>.</w:t>
      </w:r>
      <w:r w:rsidR="00825373" w:rsidRPr="00C12779">
        <w:rPr>
          <w:rStyle w:val="apple-style-span"/>
          <w:rFonts w:ascii="Times New Roman" w:hAnsi="Times New Roman"/>
          <w:sz w:val="28"/>
          <w:szCs w:val="28"/>
          <w:shd w:val="clear" w:color="auto" w:fill="FFFFFF"/>
        </w:rPr>
        <w:t xml:space="preserve"> 17</w:t>
      </w:r>
      <w:r w:rsidRPr="00C12779">
        <w:rPr>
          <w:rStyle w:val="apple-style-span"/>
          <w:rFonts w:ascii="Times New Roman" w:hAnsi="Times New Roman"/>
          <w:sz w:val="28"/>
          <w:szCs w:val="28"/>
          <w:shd w:val="clear" w:color="auto" w:fill="FFFFFF"/>
        </w:rPr>
        <w:t xml:space="preserve">. Внешний вид пирометра </w:t>
      </w:r>
      <w:r w:rsidR="00F4606B" w:rsidRPr="00C12779">
        <w:rPr>
          <w:rStyle w:val="apple-style-span"/>
          <w:rFonts w:ascii="Times New Roman" w:hAnsi="Times New Roman"/>
          <w:sz w:val="28"/>
          <w:szCs w:val="28"/>
          <w:shd w:val="clear" w:color="auto" w:fill="FFFFFF"/>
        </w:rPr>
        <w:t>CEM®</w:t>
      </w:r>
      <w:r w:rsidR="00C12779">
        <w:rPr>
          <w:rStyle w:val="apple-style-span"/>
          <w:rFonts w:ascii="Times New Roman" w:hAnsi="Times New Roman"/>
          <w:sz w:val="28"/>
          <w:szCs w:val="28"/>
          <w:shd w:val="clear" w:color="auto" w:fill="FFFFFF"/>
        </w:rPr>
        <w:t xml:space="preserve"> </w:t>
      </w:r>
      <w:r w:rsidR="00F4606B" w:rsidRPr="00C12779">
        <w:rPr>
          <w:rStyle w:val="apple-style-span"/>
          <w:rFonts w:ascii="Times New Roman" w:hAnsi="Times New Roman"/>
          <w:sz w:val="28"/>
          <w:szCs w:val="28"/>
          <w:shd w:val="clear" w:color="auto" w:fill="FFFFFF"/>
        </w:rPr>
        <w:t xml:space="preserve">ThermoDiagnostics </w:t>
      </w:r>
      <w:r w:rsidRPr="00C12779">
        <w:rPr>
          <w:rStyle w:val="apple-style-span"/>
          <w:rFonts w:ascii="Times New Roman" w:hAnsi="Times New Roman"/>
          <w:sz w:val="28"/>
          <w:szCs w:val="28"/>
          <w:shd w:val="clear" w:color="auto" w:fill="FFFFFF"/>
        </w:rPr>
        <w:t>в упаковке и схема его конструкции</w:t>
      </w:r>
      <w:r w:rsidR="00F4606B" w:rsidRPr="00C12779">
        <w:rPr>
          <w:rStyle w:val="apple-style-span"/>
          <w:rFonts w:ascii="Times New Roman" w:hAnsi="Times New Roman"/>
          <w:sz w:val="28"/>
          <w:szCs w:val="28"/>
          <w:shd w:val="clear" w:color="auto" w:fill="FFFFFF"/>
        </w:rPr>
        <w:t>.</w:t>
      </w:r>
    </w:p>
    <w:p w14:paraId="1E5B6B04" w14:textId="77777777" w:rsidR="005915B2" w:rsidRDefault="005915B2"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34253F43" w14:textId="77777777" w:rsidR="00A30D4D" w:rsidRPr="00C12779" w:rsidRDefault="00A30D4D"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Цена прибора около 2000 р.</w:t>
      </w:r>
    </w:p>
    <w:p w14:paraId="13F8B9C5" w14:textId="77777777" w:rsidR="00A30D4D" w:rsidRPr="00C12779" w:rsidRDefault="00A30D4D"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достоинства:</w:t>
      </w:r>
    </w:p>
    <w:p w14:paraId="47FB7888" w14:textId="77777777" w:rsidR="00A30D4D" w:rsidRPr="00C12779" w:rsidRDefault="00A30D4D"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Чрезвычайно низкая цена</w:t>
      </w:r>
    </w:p>
    <w:p w14:paraId="154BDB91" w14:textId="77777777" w:rsidR="00A30D4D" w:rsidRPr="00C12779" w:rsidRDefault="00A30D4D"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Компактность</w:t>
      </w:r>
    </w:p>
    <w:p w14:paraId="1A32FB35" w14:textId="77777777" w:rsidR="00A30D4D" w:rsidRPr="00C12779" w:rsidRDefault="00A30D4D"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Независимость от компьютера</w:t>
      </w:r>
    </w:p>
    <w:p w14:paraId="30DBD634" w14:textId="77777777" w:rsidR="00A30D4D" w:rsidRPr="00C12779" w:rsidRDefault="008A2EC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недостатки</w:t>
      </w:r>
    </w:p>
    <w:p w14:paraId="7CB55A56" w14:textId="77777777" w:rsidR="008A2EC9" w:rsidRPr="00C12779" w:rsidRDefault="008A2EC9"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низкая точность измерений</w:t>
      </w:r>
    </w:p>
    <w:p w14:paraId="54578017" w14:textId="77777777" w:rsidR="008A2EC9" w:rsidRPr="00C12779" w:rsidRDefault="008A2EC9"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Отсутствие возможност</w:t>
      </w:r>
      <w:r w:rsidR="006F1160" w:rsidRPr="00C12779">
        <w:rPr>
          <w:rStyle w:val="apple-style-span"/>
          <w:rFonts w:ascii="Times New Roman" w:hAnsi="Times New Roman"/>
          <w:sz w:val="28"/>
          <w:szCs w:val="28"/>
          <w:shd w:val="clear" w:color="auto" w:fill="FFFFFF"/>
        </w:rPr>
        <w:t>и</w:t>
      </w:r>
      <w:r w:rsidRPr="00C12779">
        <w:rPr>
          <w:rStyle w:val="apple-style-span"/>
          <w:rFonts w:ascii="Times New Roman" w:hAnsi="Times New Roman"/>
          <w:sz w:val="28"/>
          <w:szCs w:val="28"/>
          <w:shd w:val="clear" w:color="auto" w:fill="FFFFFF"/>
        </w:rPr>
        <w:t xml:space="preserve"> строить картину теплового поля</w:t>
      </w:r>
    </w:p>
    <w:p w14:paraId="3BD9CD18" w14:textId="77777777" w:rsidR="008A2EC9" w:rsidRPr="00C12779" w:rsidRDefault="008A2EC9" w:rsidP="00C12779">
      <w:pPr>
        <w:pStyle w:val="ListParagraph"/>
        <w:widowControl w:val="0"/>
        <w:numPr>
          <w:ilvl w:val="0"/>
          <w:numId w:val="7"/>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Отсутствие возможности автоматизированной постобработки полученных данных</w:t>
      </w:r>
    </w:p>
    <w:p w14:paraId="2D9DEA49" w14:textId="77777777" w:rsidR="00F4606B" w:rsidRDefault="00F4606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Пирометр</w:t>
      </w:r>
      <w:r w:rsidR="008A2EC9" w:rsidRPr="00C12779">
        <w:rPr>
          <w:rFonts w:ascii="Times New Roman" w:hAnsi="Times New Roman"/>
          <w:sz w:val="28"/>
          <w:szCs w:val="28"/>
        </w:rPr>
        <w:t xml:space="preserve"> СEM®</w:t>
      </w:r>
      <w:r w:rsidR="00C12779">
        <w:rPr>
          <w:rFonts w:ascii="Times New Roman" w:hAnsi="Times New Roman"/>
          <w:sz w:val="28"/>
          <w:szCs w:val="28"/>
        </w:rPr>
        <w:t xml:space="preserve"> </w:t>
      </w:r>
      <w:r w:rsidR="008A2EC9" w:rsidRPr="00C12779">
        <w:rPr>
          <w:rFonts w:ascii="Times New Roman" w:hAnsi="Times New Roman"/>
          <w:sz w:val="28"/>
          <w:szCs w:val="28"/>
        </w:rPr>
        <w:t>ThermoDiagnostics</w:t>
      </w:r>
      <w:r w:rsidRPr="00C12779">
        <w:rPr>
          <w:rFonts w:ascii="Times New Roman" w:hAnsi="Times New Roman"/>
          <w:sz w:val="28"/>
          <w:szCs w:val="28"/>
        </w:rPr>
        <w:t xml:space="preserve"> с визуализацией температурного поля.</w:t>
      </w:r>
    </w:p>
    <w:p w14:paraId="1E31C0D2" w14:textId="29DF8B34" w:rsidR="00F4606B" w:rsidRPr="00C12779" w:rsidRDefault="005915B2" w:rsidP="00C12779">
      <w:pPr>
        <w:widowControl w:val="0"/>
        <w:spacing w:after="0" w:line="360" w:lineRule="auto"/>
        <w:ind w:firstLine="709"/>
        <w:jc w:val="both"/>
        <w:rPr>
          <w:rStyle w:val="apple-style-span"/>
          <w:rFonts w:ascii="Times New Roman" w:hAnsi="Times New Roman"/>
          <w:sz w:val="28"/>
          <w:szCs w:val="28"/>
          <w:shd w:val="clear" w:color="auto" w:fill="FFFFFF"/>
        </w:rPr>
      </w:pPr>
      <w:r>
        <w:rPr>
          <w:rFonts w:ascii="Times New Roman" w:hAnsi="Times New Roman"/>
          <w:sz w:val="28"/>
          <w:szCs w:val="28"/>
        </w:rPr>
        <w:br w:type="page"/>
      </w:r>
      <w:r w:rsidR="002A357A" w:rsidRPr="00C57F4B">
        <w:rPr>
          <w:rFonts w:ascii="Times New Roman" w:hAnsi="Times New Roman"/>
          <w:noProof/>
          <w:sz w:val="28"/>
          <w:szCs w:val="28"/>
          <w:lang w:eastAsia="ru-RU"/>
        </w:rPr>
        <w:drawing>
          <wp:inline distT="0" distB="0" distL="0" distR="0" wp14:anchorId="2AA0CB7F" wp14:editId="31D3EAB2">
            <wp:extent cx="2905125" cy="1143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5125" cy="1143000"/>
                    </a:xfrm>
                    <a:prstGeom prst="rect">
                      <a:avLst/>
                    </a:prstGeom>
                    <a:noFill/>
                    <a:ln>
                      <a:noFill/>
                    </a:ln>
                  </pic:spPr>
                </pic:pic>
              </a:graphicData>
            </a:graphic>
          </wp:inline>
        </w:drawing>
      </w:r>
    </w:p>
    <w:p w14:paraId="75BF0B02" w14:textId="77777777" w:rsidR="00825373" w:rsidRPr="00C12779" w:rsidRDefault="00825373"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3D0AA2" w:rsidRPr="00C12779">
        <w:rPr>
          <w:rStyle w:val="apple-style-span"/>
          <w:rFonts w:ascii="Times New Roman" w:hAnsi="Times New Roman"/>
          <w:sz w:val="28"/>
          <w:szCs w:val="28"/>
          <w:shd w:val="clear" w:color="auto" w:fill="FFFFFF"/>
        </w:rPr>
        <w:t>.</w:t>
      </w:r>
      <w:r w:rsidRPr="00C12779">
        <w:rPr>
          <w:rStyle w:val="apple-style-span"/>
          <w:rFonts w:ascii="Times New Roman" w:hAnsi="Times New Roman"/>
          <w:sz w:val="28"/>
          <w:szCs w:val="28"/>
          <w:shd w:val="clear" w:color="auto" w:fill="FFFFFF"/>
        </w:rPr>
        <w:t xml:space="preserve"> 18. Внешний вид медицинского пирометра С</w:t>
      </w:r>
      <w:r w:rsidRPr="00C12779">
        <w:rPr>
          <w:rStyle w:val="apple-style-span"/>
          <w:rFonts w:ascii="Times New Roman" w:hAnsi="Times New Roman"/>
          <w:sz w:val="28"/>
          <w:szCs w:val="28"/>
          <w:shd w:val="clear" w:color="auto" w:fill="FFFFFF"/>
          <w:lang w:val="en-US"/>
        </w:rPr>
        <w:t>EM</w:t>
      </w:r>
      <w:r w:rsidRPr="00C12779">
        <w:rPr>
          <w:rStyle w:val="apple-style-span"/>
          <w:rFonts w:ascii="Times New Roman" w:hAnsi="Times New Roman"/>
          <w:sz w:val="28"/>
          <w:szCs w:val="28"/>
          <w:shd w:val="clear" w:color="auto" w:fill="FFFFFF"/>
        </w:rPr>
        <w:t>®</w:t>
      </w:r>
      <w:r w:rsidR="00C12779"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ThermoDiagnostics</w:t>
      </w:r>
      <w:r w:rsidRPr="00C12779">
        <w:rPr>
          <w:rStyle w:val="apple-style-span"/>
          <w:rFonts w:ascii="Times New Roman" w:hAnsi="Times New Roman"/>
          <w:sz w:val="28"/>
          <w:szCs w:val="28"/>
          <w:shd w:val="clear" w:color="auto" w:fill="FFFFFF"/>
        </w:rPr>
        <w:t xml:space="preserve"> с визуализацией температурного поля</w:t>
      </w:r>
    </w:p>
    <w:p w14:paraId="3D1639F2" w14:textId="77777777" w:rsidR="005915B2" w:rsidRDefault="005915B2" w:rsidP="00C12779">
      <w:pPr>
        <w:widowControl w:val="0"/>
        <w:spacing w:after="0" w:line="360" w:lineRule="auto"/>
        <w:ind w:firstLine="709"/>
        <w:jc w:val="both"/>
        <w:rPr>
          <w:rStyle w:val="apple-style-span"/>
          <w:rFonts w:ascii="Times New Roman" w:hAnsi="Times New Roman"/>
          <w:sz w:val="28"/>
          <w:szCs w:val="28"/>
          <w:shd w:val="clear" w:color="auto" w:fill="FFFFFF"/>
        </w:rPr>
      </w:pPr>
    </w:p>
    <w:p w14:paraId="18B9DA40" w14:textId="77777777" w:rsidR="008A2EC9" w:rsidRPr="00C12779" w:rsidRDefault="00B5453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 точки зрения конструкции измерительного тракта – аналог рассмотренного в предыдущем пункте медицинского пирометра СEM®</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 xml:space="preserve">ThermoDiagnostics. Однако, в отличие от последнего, в данный прибор добавлен функционал для связи с компьютером, что существенно расширяет его возможности. Реализована функция визуализации температурного поля по нескольким значениям температуры, есть возможность сохранять и </w:t>
      </w:r>
      <w:r w:rsidR="003D0AA2" w:rsidRPr="00C12779">
        <w:rPr>
          <w:rStyle w:val="apple-style-span"/>
          <w:rFonts w:ascii="Times New Roman" w:hAnsi="Times New Roman"/>
          <w:sz w:val="28"/>
          <w:szCs w:val="28"/>
          <w:shd w:val="clear" w:color="auto" w:fill="FFFFFF"/>
        </w:rPr>
        <w:t>анализировать полученные данные</w:t>
      </w:r>
      <w:r w:rsidRPr="00C12779">
        <w:rPr>
          <w:rStyle w:val="apple-style-span"/>
          <w:rFonts w:ascii="Times New Roman" w:hAnsi="Times New Roman"/>
          <w:sz w:val="28"/>
          <w:szCs w:val="28"/>
          <w:shd w:val="clear" w:color="auto" w:fill="FFFFFF"/>
        </w:rPr>
        <w:t>.</w:t>
      </w:r>
    </w:p>
    <w:p w14:paraId="2CF67ADB" w14:textId="77777777" w:rsidR="009674DE" w:rsidRPr="00C12779" w:rsidRDefault="009674DE"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Цена прибора около 15</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000 р.</w:t>
      </w:r>
    </w:p>
    <w:p w14:paraId="06D3E07B" w14:textId="77777777" w:rsidR="009674DE" w:rsidRPr="00C12779" w:rsidRDefault="009674DE"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достоинства:</w:t>
      </w:r>
    </w:p>
    <w:p w14:paraId="095775A6" w14:textId="77777777" w:rsidR="009674DE" w:rsidRPr="00C12779" w:rsidRDefault="009674DE" w:rsidP="00C12779">
      <w:pPr>
        <w:pStyle w:val="ListParagraph"/>
        <w:widowControl w:val="0"/>
        <w:numPr>
          <w:ilvl w:val="0"/>
          <w:numId w:val="9"/>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Возможность визуализации температурных полей</w:t>
      </w:r>
    </w:p>
    <w:p w14:paraId="7B492629" w14:textId="77777777" w:rsidR="009674DE" w:rsidRPr="00C12779" w:rsidRDefault="009674DE" w:rsidP="00C12779">
      <w:pPr>
        <w:pStyle w:val="ListParagraph"/>
        <w:widowControl w:val="0"/>
        <w:numPr>
          <w:ilvl w:val="0"/>
          <w:numId w:val="9"/>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Возможность сохранения и анализа полученных данных</w:t>
      </w:r>
    </w:p>
    <w:p w14:paraId="4049F053" w14:textId="77777777" w:rsidR="009674DE" w:rsidRPr="00C12779" w:rsidRDefault="009674DE" w:rsidP="00C12779">
      <w:pPr>
        <w:pStyle w:val="ListParagraph"/>
        <w:widowControl w:val="0"/>
        <w:numPr>
          <w:ilvl w:val="0"/>
          <w:numId w:val="9"/>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Сравнительная дешевизна</w:t>
      </w:r>
    </w:p>
    <w:p w14:paraId="6F957CB0" w14:textId="77777777" w:rsidR="009674DE" w:rsidRPr="00C12779" w:rsidRDefault="009674DE" w:rsidP="00C12779">
      <w:pPr>
        <w:pStyle w:val="ListParagraph"/>
        <w:widowControl w:val="0"/>
        <w:numPr>
          <w:ilvl w:val="0"/>
          <w:numId w:val="9"/>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Малые габариты и масса</w:t>
      </w:r>
    </w:p>
    <w:p w14:paraId="54DD524A" w14:textId="77777777" w:rsidR="009674DE" w:rsidRPr="00C12779" w:rsidRDefault="009674DE"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недостатки:</w:t>
      </w:r>
    </w:p>
    <w:p w14:paraId="49AABF84" w14:textId="77777777" w:rsidR="009674DE" w:rsidRPr="00C12779" w:rsidRDefault="009674DE" w:rsidP="00C12779">
      <w:pPr>
        <w:pStyle w:val="ListParagraph"/>
        <w:widowControl w:val="0"/>
        <w:numPr>
          <w:ilvl w:val="0"/>
          <w:numId w:val="8"/>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низкая точность измерений</w:t>
      </w:r>
    </w:p>
    <w:p w14:paraId="3682149A" w14:textId="77777777" w:rsidR="009674DE" w:rsidRPr="00C12779" w:rsidRDefault="009674DE" w:rsidP="00C12779">
      <w:pPr>
        <w:pStyle w:val="ListParagraph"/>
        <w:widowControl w:val="0"/>
        <w:numPr>
          <w:ilvl w:val="0"/>
          <w:numId w:val="8"/>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Низкое быстродействие</w:t>
      </w:r>
    </w:p>
    <w:p w14:paraId="375D3622" w14:textId="77777777" w:rsidR="009674DE" w:rsidRPr="00C12779" w:rsidRDefault="009674DE" w:rsidP="00C12779">
      <w:pPr>
        <w:pStyle w:val="ListParagraph"/>
        <w:widowControl w:val="0"/>
        <w:numPr>
          <w:ilvl w:val="0"/>
          <w:numId w:val="8"/>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Визуализация теплового поля за счет аппроксимации малого количества измерений</w:t>
      </w:r>
      <w:r w:rsidR="00CE1182" w:rsidRPr="00C12779">
        <w:rPr>
          <w:rStyle w:val="apple-style-span"/>
          <w:rFonts w:ascii="Times New Roman" w:hAnsi="Times New Roman"/>
          <w:sz w:val="28"/>
          <w:szCs w:val="28"/>
          <w:shd w:val="clear" w:color="auto" w:fill="FFFFFF"/>
        </w:rPr>
        <w:t xml:space="preserve"> (21)</w:t>
      </w:r>
    </w:p>
    <w:p w14:paraId="0DF27632" w14:textId="77777777" w:rsidR="00110284" w:rsidRDefault="00110284"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Медицинский тепловизор Pergamed (FLIR A300, </w:t>
      </w:r>
      <w:r w:rsidRPr="00C12779">
        <w:rPr>
          <w:rStyle w:val="apple-style-span"/>
          <w:rFonts w:ascii="Times New Roman" w:hAnsi="Times New Roman"/>
          <w:sz w:val="28"/>
          <w:szCs w:val="28"/>
          <w:shd w:val="clear" w:color="auto" w:fill="FFFFFF"/>
          <w:lang w:val="en-US"/>
        </w:rPr>
        <w:t>A</w:t>
      </w:r>
      <w:r w:rsidRPr="00C12779">
        <w:rPr>
          <w:rStyle w:val="apple-style-span"/>
          <w:rFonts w:ascii="Times New Roman" w:hAnsi="Times New Roman"/>
          <w:sz w:val="28"/>
          <w:szCs w:val="28"/>
          <w:shd w:val="clear" w:color="auto" w:fill="FFFFFF"/>
        </w:rPr>
        <w:t>310)</w:t>
      </w:r>
    </w:p>
    <w:p w14:paraId="29AD065A" w14:textId="37B5795B" w:rsidR="005C6D51" w:rsidRPr="00C12779" w:rsidRDefault="005915B2"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Pr>
          <w:rStyle w:val="apple-style-span"/>
          <w:rFonts w:ascii="Times New Roman" w:hAnsi="Times New Roman"/>
          <w:sz w:val="28"/>
          <w:szCs w:val="28"/>
          <w:shd w:val="clear" w:color="auto" w:fill="FFFFFF"/>
        </w:rPr>
        <w:br w:type="page"/>
      </w:r>
      <w:r w:rsidR="002A357A" w:rsidRPr="00C57F4B">
        <w:rPr>
          <w:rFonts w:ascii="Times New Roman" w:hAnsi="Times New Roman"/>
          <w:noProof/>
          <w:sz w:val="28"/>
          <w:szCs w:val="28"/>
          <w:lang w:eastAsia="ru-RU"/>
        </w:rPr>
        <w:drawing>
          <wp:inline distT="0" distB="0" distL="0" distR="0" wp14:anchorId="75AB9CC7" wp14:editId="67C6263A">
            <wp:extent cx="2647950" cy="1714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noFill/>
                    <a:ln>
                      <a:noFill/>
                    </a:ln>
                  </pic:spPr>
                </pic:pic>
              </a:graphicData>
            </a:graphic>
          </wp:inline>
        </w:drawing>
      </w:r>
    </w:p>
    <w:p w14:paraId="6DD96849" w14:textId="77777777" w:rsidR="005C6D51" w:rsidRPr="00C12779" w:rsidRDefault="005C6D51"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3D0AA2" w:rsidRPr="00C12779">
        <w:rPr>
          <w:rStyle w:val="apple-style-span"/>
          <w:rFonts w:ascii="Times New Roman" w:hAnsi="Times New Roman"/>
          <w:sz w:val="28"/>
          <w:szCs w:val="28"/>
          <w:shd w:val="clear" w:color="auto" w:fill="FFFFFF"/>
        </w:rPr>
        <w:t>. 20</w:t>
      </w:r>
      <w:r w:rsidRPr="00C12779">
        <w:rPr>
          <w:rStyle w:val="apple-style-span"/>
          <w:rFonts w:ascii="Times New Roman" w:hAnsi="Times New Roman"/>
          <w:sz w:val="28"/>
          <w:szCs w:val="28"/>
          <w:shd w:val="clear" w:color="auto" w:fill="FFFFFF"/>
        </w:rPr>
        <w:t xml:space="preserve">. Внешний вид тепловизора </w:t>
      </w:r>
      <w:r w:rsidRPr="00C12779">
        <w:rPr>
          <w:rStyle w:val="apple-style-span"/>
          <w:rFonts w:ascii="Times New Roman" w:hAnsi="Times New Roman"/>
          <w:sz w:val="28"/>
          <w:szCs w:val="28"/>
          <w:shd w:val="clear" w:color="auto" w:fill="FFFFFF"/>
          <w:lang w:val="en-US"/>
        </w:rPr>
        <w:t>FLIR</w:t>
      </w:r>
      <w:r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A</w:t>
      </w:r>
      <w:r w:rsidRPr="00C12779">
        <w:rPr>
          <w:rStyle w:val="apple-style-span"/>
          <w:rFonts w:ascii="Times New Roman" w:hAnsi="Times New Roman"/>
          <w:sz w:val="28"/>
          <w:szCs w:val="28"/>
          <w:shd w:val="clear" w:color="auto" w:fill="FFFFFF"/>
        </w:rPr>
        <w:t>300</w:t>
      </w:r>
    </w:p>
    <w:p w14:paraId="48829E32" w14:textId="77777777" w:rsidR="005C6D51" w:rsidRPr="00C12779"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p>
    <w:p w14:paraId="55FBD0BC" w14:textId="77777777" w:rsidR="005C6D51"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Окна программы, работающей с тепловизором </w:t>
      </w:r>
      <w:r w:rsidRPr="00C12779">
        <w:rPr>
          <w:rStyle w:val="apple-style-span"/>
          <w:rFonts w:ascii="Times New Roman" w:hAnsi="Times New Roman"/>
          <w:sz w:val="28"/>
          <w:szCs w:val="28"/>
          <w:shd w:val="clear" w:color="auto" w:fill="FFFFFF"/>
          <w:lang w:val="en-US"/>
        </w:rPr>
        <w:t>FLIR</w:t>
      </w:r>
      <w:r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A</w:t>
      </w:r>
      <w:r w:rsidRPr="00C12779">
        <w:rPr>
          <w:rStyle w:val="apple-style-span"/>
          <w:rFonts w:ascii="Times New Roman" w:hAnsi="Times New Roman"/>
          <w:sz w:val="28"/>
          <w:szCs w:val="28"/>
          <w:shd w:val="clear" w:color="auto" w:fill="FFFFFF"/>
        </w:rPr>
        <w:t>300 приведен на рис.</w:t>
      </w:r>
      <w:r w:rsidR="0010473E" w:rsidRPr="00C12779">
        <w:rPr>
          <w:rStyle w:val="apple-style-span"/>
          <w:rFonts w:ascii="Times New Roman" w:hAnsi="Times New Roman"/>
          <w:sz w:val="28"/>
          <w:szCs w:val="28"/>
          <w:shd w:val="clear" w:color="auto" w:fill="FFFFFF"/>
        </w:rPr>
        <w:t>21.</w:t>
      </w:r>
    </w:p>
    <w:p w14:paraId="38839DB4" w14:textId="77777777" w:rsidR="005915B2" w:rsidRPr="00C12779" w:rsidRDefault="005915B2" w:rsidP="00C12779">
      <w:pPr>
        <w:widowControl w:val="0"/>
        <w:spacing w:after="0" w:line="360" w:lineRule="auto"/>
        <w:ind w:firstLine="709"/>
        <w:jc w:val="both"/>
        <w:rPr>
          <w:rStyle w:val="apple-style-span"/>
          <w:rFonts w:ascii="Times New Roman" w:hAnsi="Times New Roman"/>
          <w:sz w:val="28"/>
          <w:szCs w:val="28"/>
          <w:shd w:val="clear" w:color="auto" w:fill="FFFFFF"/>
        </w:rPr>
      </w:pPr>
    </w:p>
    <w:p w14:paraId="2C45E154" w14:textId="2DC9F8D7" w:rsidR="005C6D51" w:rsidRPr="00C12779" w:rsidRDefault="002A357A"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2B3039">
        <w:rPr>
          <w:rFonts w:ascii="Times New Roman" w:hAnsi="Times New Roman"/>
          <w:noProof/>
          <w:sz w:val="28"/>
          <w:szCs w:val="28"/>
          <w:lang w:eastAsia="ru-RU"/>
        </w:rPr>
        <w:drawing>
          <wp:inline distT="0" distB="0" distL="0" distR="0" wp14:anchorId="53AA6FBC" wp14:editId="1BE15015">
            <wp:extent cx="4067175" cy="2857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67175" cy="2857500"/>
                    </a:xfrm>
                    <a:prstGeom prst="rect">
                      <a:avLst/>
                    </a:prstGeom>
                    <a:noFill/>
                    <a:ln>
                      <a:noFill/>
                    </a:ln>
                  </pic:spPr>
                </pic:pic>
              </a:graphicData>
            </a:graphic>
          </wp:inline>
        </w:drawing>
      </w:r>
    </w:p>
    <w:p w14:paraId="0FE20C51" w14:textId="77777777" w:rsidR="005C6D51" w:rsidRPr="00C12779"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10473E" w:rsidRPr="00C12779">
        <w:rPr>
          <w:rStyle w:val="apple-style-span"/>
          <w:rFonts w:ascii="Times New Roman" w:hAnsi="Times New Roman"/>
          <w:sz w:val="28"/>
          <w:szCs w:val="28"/>
          <w:shd w:val="clear" w:color="auto" w:fill="FFFFFF"/>
        </w:rPr>
        <w:t xml:space="preserve"> 21.</w:t>
      </w:r>
      <w:r w:rsidRPr="00C12779">
        <w:rPr>
          <w:rStyle w:val="apple-style-span"/>
          <w:rFonts w:ascii="Times New Roman" w:hAnsi="Times New Roman"/>
          <w:sz w:val="28"/>
          <w:szCs w:val="28"/>
          <w:shd w:val="clear" w:color="auto" w:fill="FFFFFF"/>
        </w:rPr>
        <w:t xml:space="preserve"> Главное окно программы </w:t>
      </w:r>
      <w:r w:rsidRPr="00C12779">
        <w:rPr>
          <w:rStyle w:val="apple-style-span"/>
          <w:rFonts w:ascii="Times New Roman" w:hAnsi="Times New Roman"/>
          <w:sz w:val="28"/>
          <w:szCs w:val="28"/>
          <w:shd w:val="clear" w:color="auto" w:fill="FFFFFF"/>
          <w:lang w:val="en-US"/>
        </w:rPr>
        <w:t>Pergamed</w:t>
      </w:r>
      <w:r w:rsidRPr="00C12779">
        <w:rPr>
          <w:rStyle w:val="apple-style-span"/>
          <w:rFonts w:ascii="Times New Roman" w:hAnsi="Times New Roman"/>
          <w:sz w:val="28"/>
          <w:szCs w:val="28"/>
          <w:shd w:val="clear" w:color="auto" w:fill="FFFFFF"/>
        </w:rPr>
        <w:t xml:space="preserve">, работающей с камерой </w:t>
      </w:r>
      <w:r w:rsidRPr="00C12779">
        <w:rPr>
          <w:rStyle w:val="apple-style-span"/>
          <w:rFonts w:ascii="Times New Roman" w:hAnsi="Times New Roman"/>
          <w:sz w:val="28"/>
          <w:szCs w:val="28"/>
          <w:shd w:val="clear" w:color="auto" w:fill="FFFFFF"/>
          <w:lang w:val="en-US"/>
        </w:rPr>
        <w:t>FLIR</w:t>
      </w:r>
      <w:r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A</w:t>
      </w:r>
      <w:r w:rsidRPr="00C12779">
        <w:rPr>
          <w:rStyle w:val="apple-style-span"/>
          <w:rFonts w:ascii="Times New Roman" w:hAnsi="Times New Roman"/>
          <w:sz w:val="28"/>
          <w:szCs w:val="28"/>
          <w:shd w:val="clear" w:color="auto" w:fill="FFFFFF"/>
        </w:rPr>
        <w:t>300.</w:t>
      </w:r>
    </w:p>
    <w:p w14:paraId="6DFF26C3" w14:textId="77777777" w:rsidR="005915B2" w:rsidRDefault="005915B2" w:rsidP="00C12779">
      <w:pPr>
        <w:widowControl w:val="0"/>
        <w:spacing w:after="0" w:line="360" w:lineRule="auto"/>
        <w:ind w:firstLine="709"/>
        <w:jc w:val="both"/>
        <w:rPr>
          <w:rStyle w:val="apple-style-span"/>
          <w:rFonts w:ascii="Times New Roman" w:hAnsi="Times New Roman"/>
          <w:sz w:val="28"/>
          <w:szCs w:val="28"/>
          <w:shd w:val="clear" w:color="auto" w:fill="FFFFFF"/>
        </w:rPr>
      </w:pPr>
    </w:p>
    <w:p w14:paraId="707EEE8A" w14:textId="77777777" w:rsidR="005C6D51" w:rsidRPr="00C12779"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Цена тепловизора этой марки около 300</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000 р.</w:t>
      </w:r>
    </w:p>
    <w:p w14:paraId="50920CF5" w14:textId="77777777" w:rsidR="005C6D51" w:rsidRPr="00C12779"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преимущества:</w:t>
      </w:r>
    </w:p>
    <w:p w14:paraId="0E07F158" w14:textId="77777777" w:rsidR="005C6D51" w:rsidRPr="00C12779" w:rsidRDefault="005C6D51" w:rsidP="00C12779">
      <w:pPr>
        <w:pStyle w:val="ListParagraph"/>
        <w:widowControl w:val="0"/>
        <w:numPr>
          <w:ilvl w:val="0"/>
          <w:numId w:val="5"/>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Высокая разрешающая способность по температуре</w:t>
      </w:r>
    </w:p>
    <w:p w14:paraId="61C26461" w14:textId="77777777" w:rsidR="005C6D51" w:rsidRPr="00C12779" w:rsidRDefault="005C6D51" w:rsidP="00C12779">
      <w:pPr>
        <w:pStyle w:val="ListParagraph"/>
        <w:widowControl w:val="0"/>
        <w:numPr>
          <w:ilvl w:val="0"/>
          <w:numId w:val="5"/>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Высокое пространственное разрешение</w:t>
      </w:r>
    </w:p>
    <w:p w14:paraId="7991CBE7" w14:textId="77777777" w:rsidR="005C6D51" w:rsidRPr="00C12779" w:rsidRDefault="005C6D51" w:rsidP="00C12779">
      <w:pPr>
        <w:pStyle w:val="ListParagraph"/>
        <w:widowControl w:val="0"/>
        <w:numPr>
          <w:ilvl w:val="0"/>
          <w:numId w:val="5"/>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Простота обслуживания (нет работы с жидким азотом)</w:t>
      </w:r>
    </w:p>
    <w:p w14:paraId="694867FC" w14:textId="77777777" w:rsidR="00A30D4D" w:rsidRPr="00C12779" w:rsidRDefault="00A30D4D" w:rsidP="00C12779">
      <w:pPr>
        <w:pStyle w:val="ListParagraph"/>
        <w:widowControl w:val="0"/>
        <w:numPr>
          <w:ilvl w:val="0"/>
          <w:numId w:val="5"/>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Малые габариты</w:t>
      </w:r>
    </w:p>
    <w:p w14:paraId="19CA0D2F" w14:textId="77777777" w:rsidR="00A30D4D" w:rsidRPr="00C12779" w:rsidRDefault="00A30D4D" w:rsidP="00C12779">
      <w:pPr>
        <w:pStyle w:val="ListParagraph"/>
        <w:widowControl w:val="0"/>
        <w:numPr>
          <w:ilvl w:val="0"/>
          <w:numId w:val="5"/>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Высокий уровень автоматизации</w:t>
      </w:r>
    </w:p>
    <w:p w14:paraId="7768875B" w14:textId="77777777" w:rsidR="005C6D51" w:rsidRPr="00C12779" w:rsidRDefault="005C6D51"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недостатки:</w:t>
      </w:r>
    </w:p>
    <w:p w14:paraId="001DB29C" w14:textId="77777777" w:rsidR="005C6D51" w:rsidRPr="00C12779" w:rsidRDefault="005C6D51" w:rsidP="00C12779">
      <w:pPr>
        <w:pStyle w:val="ListParagraph"/>
        <w:widowControl w:val="0"/>
        <w:numPr>
          <w:ilvl w:val="0"/>
          <w:numId w:val="6"/>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высокая цена</w:t>
      </w:r>
    </w:p>
    <w:p w14:paraId="0E59CA97" w14:textId="77777777" w:rsidR="005C6D51" w:rsidRPr="00C12779" w:rsidRDefault="00A30D4D" w:rsidP="00C12779">
      <w:pPr>
        <w:pStyle w:val="ListParagraph"/>
        <w:widowControl w:val="0"/>
        <w:numPr>
          <w:ilvl w:val="0"/>
          <w:numId w:val="6"/>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Заявленное разрешение по температуре достигается программными средствами, единичный датчик не способен обеспечить такую точность без охлаждения до сверхнизких температур.</w:t>
      </w:r>
    </w:p>
    <w:p w14:paraId="25BDB403" w14:textId="77777777" w:rsidR="00A30D4D" w:rsidRPr="00C12779" w:rsidRDefault="00A30D4D" w:rsidP="00C12779">
      <w:pPr>
        <w:pStyle w:val="ListParagraph"/>
        <w:widowControl w:val="0"/>
        <w:numPr>
          <w:ilvl w:val="0"/>
          <w:numId w:val="6"/>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низкая частота кадров (3-9 кадров в секунду)</w:t>
      </w:r>
      <w:r w:rsidR="00CE1182" w:rsidRPr="00C12779">
        <w:rPr>
          <w:rStyle w:val="apple-style-span"/>
          <w:rFonts w:ascii="Times New Roman" w:hAnsi="Times New Roman"/>
          <w:sz w:val="28"/>
          <w:szCs w:val="28"/>
          <w:shd w:val="clear" w:color="auto" w:fill="FFFFFF"/>
        </w:rPr>
        <w:t xml:space="preserve"> (20)</w:t>
      </w:r>
    </w:p>
    <w:p w14:paraId="79AF9EED" w14:textId="77777777" w:rsidR="000260FB" w:rsidRDefault="000260FB"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Медицинский азотоналивной тепловизор ТВ-04 "Кст".</w:t>
      </w:r>
    </w:p>
    <w:p w14:paraId="6170D338" w14:textId="77777777" w:rsidR="00776A98" w:rsidRPr="00C12779" w:rsidRDefault="00776A98" w:rsidP="00C12779">
      <w:pPr>
        <w:widowControl w:val="0"/>
        <w:spacing w:after="0" w:line="360" w:lineRule="auto"/>
        <w:ind w:firstLine="709"/>
        <w:jc w:val="both"/>
        <w:rPr>
          <w:rFonts w:ascii="Times New Roman" w:hAnsi="Times New Roman"/>
          <w:sz w:val="28"/>
          <w:szCs w:val="28"/>
        </w:rPr>
      </w:pPr>
    </w:p>
    <w:p w14:paraId="4064058D" w14:textId="12D803B5" w:rsidR="00110284" w:rsidRPr="00C12779" w:rsidRDefault="002A357A"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B7545A">
        <w:rPr>
          <w:rFonts w:ascii="Times New Roman" w:hAnsi="Times New Roman"/>
          <w:noProof/>
          <w:sz w:val="28"/>
          <w:szCs w:val="28"/>
          <w:lang w:eastAsia="ru-RU"/>
        </w:rPr>
        <w:drawing>
          <wp:inline distT="0" distB="0" distL="0" distR="0" wp14:anchorId="4C8D596F" wp14:editId="4534BA33">
            <wp:extent cx="2524125" cy="2667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4125" cy="2667000"/>
                    </a:xfrm>
                    <a:prstGeom prst="rect">
                      <a:avLst/>
                    </a:prstGeom>
                    <a:noFill/>
                    <a:ln>
                      <a:noFill/>
                    </a:ln>
                  </pic:spPr>
                </pic:pic>
              </a:graphicData>
            </a:graphic>
          </wp:inline>
        </w:drawing>
      </w:r>
    </w:p>
    <w:p w14:paraId="5835D5E0"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Рис.</w:t>
      </w:r>
      <w:r w:rsidR="0010473E" w:rsidRPr="00C12779">
        <w:rPr>
          <w:rStyle w:val="apple-style-span"/>
          <w:rFonts w:ascii="Times New Roman" w:hAnsi="Times New Roman"/>
          <w:sz w:val="28"/>
          <w:szCs w:val="28"/>
          <w:shd w:val="clear" w:color="auto" w:fill="FFFFFF"/>
        </w:rPr>
        <w:t xml:space="preserve"> 22.</w:t>
      </w:r>
      <w:r w:rsidRPr="00C12779">
        <w:rPr>
          <w:rStyle w:val="apple-style-span"/>
          <w:rFonts w:ascii="Times New Roman" w:hAnsi="Times New Roman"/>
          <w:sz w:val="28"/>
          <w:szCs w:val="28"/>
          <w:shd w:val="clear" w:color="auto" w:fill="FFFFFF"/>
        </w:rPr>
        <w:t xml:space="preserve"> Внешний вид тепловизора ТВ-04 "Кст"</w:t>
      </w:r>
    </w:p>
    <w:p w14:paraId="245AE28B" w14:textId="77777777" w:rsidR="00776A98" w:rsidRDefault="00776A98"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4DB1C51D"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 данной модели тепловизоров используется охлаждение чувствительного элемента жидким азотом, что существенно снижает уровень собственных тепловых шумов и</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позволяет достичь высокого разрешения по температуре.</w:t>
      </w:r>
    </w:p>
    <w:p w14:paraId="37E3C27A" w14:textId="77777777" w:rsidR="00776A98"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Пример термограммы, полученной с помощью тепловизора ТВ-04 "Кст" приведен на рис.</w:t>
      </w:r>
      <w:r w:rsidR="0010473E" w:rsidRPr="00C12779">
        <w:rPr>
          <w:rStyle w:val="apple-style-span"/>
          <w:rFonts w:ascii="Times New Roman" w:hAnsi="Times New Roman"/>
          <w:sz w:val="28"/>
          <w:szCs w:val="28"/>
          <w:shd w:val="clear" w:color="auto" w:fill="FFFFFF"/>
        </w:rPr>
        <w:t>23.</w:t>
      </w:r>
    </w:p>
    <w:p w14:paraId="37A88D19" w14:textId="77777777" w:rsidR="00776A98" w:rsidRDefault="00776A98"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5839DC8F" w14:textId="1D920D28" w:rsidR="00CC1409" w:rsidRPr="00C12779" w:rsidRDefault="00957BC4"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 </w:t>
      </w:r>
      <w:r w:rsidR="002A357A" w:rsidRPr="009F60E7">
        <w:rPr>
          <w:rFonts w:ascii="Times New Roman" w:hAnsi="Times New Roman"/>
          <w:noProof/>
          <w:sz w:val="28"/>
          <w:szCs w:val="28"/>
          <w:lang w:eastAsia="ru-RU"/>
        </w:rPr>
        <w:drawing>
          <wp:inline distT="0" distB="0" distL="0" distR="0" wp14:anchorId="65ACE4DE" wp14:editId="24103A1C">
            <wp:extent cx="2381250" cy="23812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3ECF4A0B" w14:textId="77777777" w:rsidR="00CC1409" w:rsidRPr="00C12779" w:rsidRDefault="00CC1409" w:rsidP="00C12779">
      <w:pPr>
        <w:widowControl w:val="0"/>
        <w:spacing w:after="0" w:line="360" w:lineRule="auto"/>
        <w:ind w:firstLine="709"/>
        <w:jc w:val="both"/>
        <w:rPr>
          <w:rFonts w:ascii="Times New Roman" w:hAnsi="Times New Roman"/>
          <w:sz w:val="28"/>
          <w:szCs w:val="28"/>
          <w:lang w:eastAsia="ru-RU"/>
        </w:rPr>
      </w:pPr>
      <w:r w:rsidRPr="00C12779">
        <w:rPr>
          <w:rStyle w:val="apple-style-span"/>
          <w:rFonts w:ascii="Times New Roman" w:hAnsi="Times New Roman"/>
          <w:sz w:val="28"/>
          <w:szCs w:val="28"/>
          <w:shd w:val="clear" w:color="auto" w:fill="FFFFFF"/>
        </w:rPr>
        <w:t>Рис.</w:t>
      </w:r>
      <w:r w:rsidR="0010473E" w:rsidRPr="00C12779">
        <w:rPr>
          <w:rStyle w:val="apple-style-span"/>
          <w:rFonts w:ascii="Times New Roman" w:hAnsi="Times New Roman"/>
          <w:sz w:val="28"/>
          <w:szCs w:val="28"/>
          <w:shd w:val="clear" w:color="auto" w:fill="FFFFFF"/>
        </w:rPr>
        <w:t xml:space="preserve"> 23.</w:t>
      </w:r>
      <w:r w:rsidRPr="00C12779">
        <w:rPr>
          <w:rStyle w:val="apple-style-span"/>
          <w:rFonts w:ascii="Times New Roman" w:hAnsi="Times New Roman"/>
          <w:sz w:val="28"/>
          <w:szCs w:val="28"/>
          <w:shd w:val="clear" w:color="auto" w:fill="FFFFFF"/>
        </w:rPr>
        <w:t xml:space="preserve"> </w:t>
      </w:r>
      <w:r w:rsidR="005C6D51" w:rsidRPr="00C12779">
        <w:rPr>
          <w:rFonts w:ascii="Times New Roman" w:hAnsi="Times New Roman"/>
          <w:sz w:val="28"/>
          <w:szCs w:val="28"/>
          <w:lang w:eastAsia="ru-RU"/>
        </w:rPr>
        <w:t>Т</w:t>
      </w:r>
      <w:r w:rsidRPr="00C12779">
        <w:rPr>
          <w:rFonts w:ascii="Times New Roman" w:hAnsi="Times New Roman"/>
          <w:sz w:val="28"/>
          <w:szCs w:val="28"/>
          <w:lang w:eastAsia="ru-RU"/>
        </w:rPr>
        <w:t>епловая картина после холодовой пробы у пациента с сахарным диабетом с макроангиопатией левой голени</w:t>
      </w:r>
    </w:p>
    <w:p w14:paraId="315857A5"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25273201"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Цена изделия около 200 000 р.</w:t>
      </w:r>
    </w:p>
    <w:p w14:paraId="6BB61AC4"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преимущества:</w:t>
      </w:r>
    </w:p>
    <w:p w14:paraId="442DB934" w14:textId="77777777" w:rsidR="00CC1409" w:rsidRPr="00C12779" w:rsidRDefault="00CC1409"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низкая цена.</w:t>
      </w:r>
    </w:p>
    <w:p w14:paraId="2926DE3A" w14:textId="77777777" w:rsidR="00CC1409" w:rsidRPr="00C12779" w:rsidRDefault="00CC1409"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Высокое температурное разрешение.</w:t>
      </w:r>
    </w:p>
    <w:p w14:paraId="532824D8" w14:textId="77777777" w:rsidR="00CC1409" w:rsidRPr="00C12779" w:rsidRDefault="00CC1409"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Возможность изучать динамику теплового поля в режиме реального времени.</w:t>
      </w:r>
    </w:p>
    <w:p w14:paraId="461A6123" w14:textId="77777777" w:rsidR="00CC1409" w:rsidRPr="00C12779" w:rsidRDefault="00CC1409"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Основные недостатки:</w:t>
      </w:r>
    </w:p>
    <w:p w14:paraId="7D0D606A" w14:textId="77777777" w:rsidR="00CC1409" w:rsidRPr="00C12779" w:rsidRDefault="00CC1409"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низкое пространственное разрешение</w:t>
      </w:r>
    </w:p>
    <w:p w14:paraId="0538C782" w14:textId="77777777" w:rsidR="00CC1409" w:rsidRPr="00C12779" w:rsidRDefault="00CC1409"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Необходимость работы с жидким азотом</w:t>
      </w:r>
    </w:p>
    <w:p w14:paraId="6E4A8996" w14:textId="77777777" w:rsidR="0010473E" w:rsidRPr="00C12779" w:rsidRDefault="00C908A0" w:rsidP="00C12779">
      <w:pPr>
        <w:pStyle w:val="ListParagraph"/>
        <w:widowControl w:val="0"/>
        <w:numPr>
          <w:ilvl w:val="0"/>
          <w:numId w:val="4"/>
        </w:numPr>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Сравнительно большие габариты</w:t>
      </w:r>
      <w:r w:rsidR="0010473E" w:rsidRPr="00C12779">
        <w:rPr>
          <w:rStyle w:val="apple-style-span"/>
          <w:rFonts w:ascii="Times New Roman" w:hAnsi="Times New Roman"/>
          <w:sz w:val="28"/>
          <w:szCs w:val="28"/>
          <w:shd w:val="clear" w:color="auto" w:fill="FFFFFF"/>
        </w:rPr>
        <w:t xml:space="preserve"> </w:t>
      </w:r>
      <w:r w:rsidR="00CE1182" w:rsidRPr="00C12779">
        <w:rPr>
          <w:rStyle w:val="apple-style-span"/>
          <w:rFonts w:ascii="Times New Roman" w:hAnsi="Times New Roman"/>
          <w:sz w:val="28"/>
          <w:szCs w:val="28"/>
          <w:shd w:val="clear" w:color="auto" w:fill="FFFFFF"/>
        </w:rPr>
        <w:t>(21)</w:t>
      </w:r>
    </w:p>
    <w:p w14:paraId="3C8D24A5" w14:textId="77777777" w:rsidR="001028B1" w:rsidRPr="00C12779" w:rsidRDefault="00730127"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br w:type="page"/>
      </w:r>
      <w:r w:rsidR="00776A98">
        <w:rPr>
          <w:rStyle w:val="apple-style-span"/>
          <w:rFonts w:ascii="Times New Roman" w:hAnsi="Times New Roman"/>
          <w:sz w:val="28"/>
          <w:szCs w:val="28"/>
          <w:shd w:val="clear" w:color="auto" w:fill="FFFFFF"/>
        </w:rPr>
        <w:t>3.3</w:t>
      </w:r>
      <w:r w:rsidR="001028B1" w:rsidRPr="00C12779">
        <w:rPr>
          <w:rStyle w:val="apple-style-span"/>
          <w:rFonts w:ascii="Times New Roman" w:hAnsi="Times New Roman"/>
          <w:sz w:val="28"/>
          <w:szCs w:val="28"/>
          <w:shd w:val="clear" w:color="auto" w:fill="FFFFFF"/>
        </w:rPr>
        <w:t xml:space="preserve"> </w:t>
      </w:r>
      <w:r w:rsidR="00FA5503" w:rsidRPr="00C12779">
        <w:rPr>
          <w:rStyle w:val="apple-style-span"/>
          <w:rFonts w:ascii="Times New Roman" w:hAnsi="Times New Roman"/>
          <w:sz w:val="28"/>
          <w:szCs w:val="28"/>
          <w:shd w:val="clear" w:color="auto" w:fill="FFFFFF"/>
        </w:rPr>
        <w:t>О</w:t>
      </w:r>
      <w:r w:rsidR="001028B1" w:rsidRPr="00C12779">
        <w:rPr>
          <w:rStyle w:val="apple-style-span"/>
          <w:rFonts w:ascii="Times New Roman" w:hAnsi="Times New Roman"/>
          <w:sz w:val="28"/>
          <w:szCs w:val="28"/>
          <w:shd w:val="clear" w:color="auto" w:fill="FFFFFF"/>
        </w:rPr>
        <w:t xml:space="preserve">сновные производители и поставщики </w:t>
      </w:r>
      <w:r w:rsidR="00FA5503" w:rsidRPr="00C12779">
        <w:rPr>
          <w:rStyle w:val="apple-style-span"/>
          <w:rFonts w:ascii="Times New Roman" w:hAnsi="Times New Roman"/>
          <w:sz w:val="28"/>
          <w:szCs w:val="28"/>
          <w:shd w:val="clear" w:color="auto" w:fill="FFFFFF"/>
        </w:rPr>
        <w:t xml:space="preserve">российского </w:t>
      </w:r>
      <w:r w:rsidR="001028B1" w:rsidRPr="00C12779">
        <w:rPr>
          <w:rStyle w:val="apple-style-span"/>
          <w:rFonts w:ascii="Times New Roman" w:hAnsi="Times New Roman"/>
          <w:sz w:val="28"/>
          <w:szCs w:val="28"/>
          <w:shd w:val="clear" w:color="auto" w:fill="FFFFFF"/>
        </w:rPr>
        <w:t>рынка тепловизоров</w:t>
      </w:r>
    </w:p>
    <w:p w14:paraId="0DC3B02D" w14:textId="77777777" w:rsidR="00DD1DC5" w:rsidRPr="00C12779" w:rsidRDefault="00DD1DC5"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274A66D8" w14:textId="77777777" w:rsidR="00421AEB" w:rsidRPr="00C12779" w:rsidRDefault="00421AEB" w:rsidP="00C12779">
      <w:pPr>
        <w:pStyle w:val="3"/>
        <w:widowControl w:val="0"/>
        <w:spacing w:before="0" w:beforeAutospacing="0" w:after="0" w:afterAutospacing="0" w:line="360" w:lineRule="auto"/>
        <w:ind w:firstLine="709"/>
        <w:jc w:val="both"/>
        <w:rPr>
          <w:b w:val="0"/>
          <w:bCs w:val="0"/>
          <w:iCs/>
          <w:sz w:val="28"/>
          <w:szCs w:val="28"/>
        </w:rPr>
      </w:pPr>
      <w:r w:rsidRPr="00C12779">
        <w:rPr>
          <w:b w:val="0"/>
          <w:bCs w:val="0"/>
          <w:iCs/>
          <w:sz w:val="28"/>
          <w:szCs w:val="28"/>
        </w:rPr>
        <w:t>Производители тепловизоров</w:t>
      </w:r>
    </w:p>
    <w:p w14:paraId="6C5844A8" w14:textId="77777777" w:rsidR="00DD2971" w:rsidRPr="00C12779" w:rsidRDefault="00421AEB" w:rsidP="00C12779">
      <w:pPr>
        <w:pStyle w:val="content"/>
        <w:widowControl w:val="0"/>
        <w:shd w:val="clear" w:color="auto" w:fill="FFFFFF"/>
        <w:spacing w:before="0" w:beforeAutospacing="0" w:after="0" w:afterAutospacing="0" w:line="360" w:lineRule="auto"/>
        <w:ind w:firstLine="709"/>
        <w:jc w:val="both"/>
        <w:rPr>
          <w:sz w:val="28"/>
          <w:szCs w:val="28"/>
        </w:rPr>
      </w:pPr>
      <w:r w:rsidRPr="00C12779">
        <w:rPr>
          <w:sz w:val="28"/>
          <w:szCs w:val="28"/>
        </w:rPr>
        <w:t>В настоящее время на рынке измерительного оборудования представлен огромный ассортимент тепловизионных приборов, различающихся как по стоимости, так и сфере применения. Список производителей тепловизионных систем очень велик. Самые известные из них это</w:t>
      </w:r>
      <w:r w:rsidR="00C12779">
        <w:rPr>
          <w:rStyle w:val="apple-converted-space"/>
          <w:sz w:val="28"/>
          <w:szCs w:val="28"/>
        </w:rPr>
        <w:t xml:space="preserve"> </w:t>
      </w:r>
      <w:hyperlink r:id="rId23" w:history="1">
        <w:r w:rsidRPr="00C12779">
          <w:rPr>
            <w:rStyle w:val="a9"/>
            <w:color w:val="auto"/>
            <w:sz w:val="28"/>
            <w:szCs w:val="28"/>
            <w:u w:val="none"/>
          </w:rPr>
          <w:t>TESTO (Германия)</w:t>
        </w:r>
      </w:hyperlink>
      <w:r w:rsidRPr="00C12779">
        <w:rPr>
          <w:sz w:val="28"/>
          <w:szCs w:val="28"/>
        </w:rPr>
        <w:t>,</w:t>
      </w:r>
      <w:r w:rsidR="00C12779">
        <w:rPr>
          <w:rStyle w:val="apple-converted-space"/>
          <w:sz w:val="28"/>
          <w:szCs w:val="28"/>
        </w:rPr>
        <w:t xml:space="preserve"> </w:t>
      </w:r>
      <w:hyperlink r:id="rId24" w:history="1">
        <w:r w:rsidRPr="00C12779">
          <w:rPr>
            <w:rStyle w:val="a9"/>
            <w:color w:val="auto"/>
            <w:sz w:val="28"/>
            <w:szCs w:val="28"/>
            <w:u w:val="none"/>
          </w:rPr>
          <w:t>FLIR (США)</w:t>
        </w:r>
      </w:hyperlink>
      <w:r w:rsidRPr="00C12779">
        <w:rPr>
          <w:sz w:val="28"/>
          <w:szCs w:val="28"/>
        </w:rPr>
        <w:t>,</w:t>
      </w:r>
      <w:r w:rsidR="00C12779">
        <w:rPr>
          <w:rStyle w:val="apple-converted-space"/>
          <w:sz w:val="28"/>
          <w:szCs w:val="28"/>
        </w:rPr>
        <w:t xml:space="preserve"> </w:t>
      </w:r>
      <w:hyperlink r:id="rId25" w:history="1">
        <w:r w:rsidRPr="00C12779">
          <w:rPr>
            <w:rStyle w:val="a9"/>
            <w:color w:val="auto"/>
            <w:sz w:val="28"/>
            <w:szCs w:val="28"/>
            <w:u w:val="none"/>
          </w:rPr>
          <w:t>FLUKE (США)</w:t>
        </w:r>
      </w:hyperlink>
      <w:r w:rsidRPr="00C12779">
        <w:rPr>
          <w:sz w:val="28"/>
          <w:szCs w:val="28"/>
        </w:rPr>
        <w:t>. MEIJI TECHNO (Япония) тепловизоры Пирометр СEM®</w:t>
      </w:r>
      <w:r w:rsidR="00C12779">
        <w:rPr>
          <w:sz w:val="28"/>
          <w:szCs w:val="28"/>
        </w:rPr>
        <w:t xml:space="preserve"> </w:t>
      </w:r>
      <w:r w:rsidRPr="00C12779">
        <w:rPr>
          <w:sz w:val="28"/>
          <w:szCs w:val="28"/>
        </w:rPr>
        <w:t>ThermoDiagnostics.</w:t>
      </w:r>
      <w:r w:rsidR="00C12779">
        <w:rPr>
          <w:sz w:val="28"/>
          <w:szCs w:val="28"/>
        </w:rPr>
        <w:t xml:space="preserve"> </w:t>
      </w:r>
      <w:r w:rsidR="00DD2971" w:rsidRPr="00C12779">
        <w:rPr>
          <w:rStyle w:val="a5"/>
          <w:b w:val="0"/>
          <w:bCs/>
          <w:sz w:val="28"/>
          <w:szCs w:val="28"/>
        </w:rPr>
        <w:t>Nippon Avionics Co. Ltd. (Япония)</w:t>
      </w:r>
      <w:r w:rsidR="00C12779">
        <w:rPr>
          <w:sz w:val="28"/>
          <w:szCs w:val="28"/>
        </w:rPr>
        <w:t xml:space="preserve"> </w:t>
      </w:r>
      <w:r w:rsidR="00DD2971" w:rsidRPr="00C12779">
        <w:rPr>
          <w:sz w:val="28"/>
          <w:szCs w:val="28"/>
        </w:rPr>
        <w:t>- лидер на мировом рынке промышленных и медицинских тепловизионных систем.</w:t>
      </w:r>
    </w:p>
    <w:p w14:paraId="114ED938" w14:textId="77777777" w:rsidR="00DD2971" w:rsidRPr="00C12779" w:rsidRDefault="00421AEB"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Этим производителям отдано отдельное предпочтение и доверие потребителя, так как они отличаются большим ассортиментом производимой продукции, надежностью и превосходным качеством.</w:t>
      </w:r>
    </w:p>
    <w:p w14:paraId="18EFFA4F" w14:textId="77777777" w:rsidR="00DD2971" w:rsidRPr="00C12779" w:rsidRDefault="00DD2971"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Среди зарубежных тепловизионных систем можно отметить тепловизоры: -</w:t>
      </w:r>
      <w:r w:rsidR="00C12779">
        <w:rPr>
          <w:rFonts w:ascii="Times New Roman" w:hAnsi="Times New Roman"/>
          <w:sz w:val="28"/>
          <w:szCs w:val="28"/>
        </w:rPr>
        <w:t xml:space="preserve"> </w:t>
      </w:r>
      <w:r w:rsidRPr="00C12779">
        <w:rPr>
          <w:rFonts w:ascii="Times New Roman" w:hAnsi="Times New Roman"/>
          <w:sz w:val="28"/>
          <w:szCs w:val="28"/>
        </w:rPr>
        <w:t>Тепловизор IR235B,</w:t>
      </w:r>
      <w:r w:rsidR="00C12779">
        <w:rPr>
          <w:rFonts w:ascii="Times New Roman" w:hAnsi="Times New Roman"/>
          <w:sz w:val="28"/>
          <w:szCs w:val="28"/>
        </w:rPr>
        <w:t xml:space="preserve"> </w:t>
      </w:r>
      <w:r w:rsidRPr="00C12779">
        <w:rPr>
          <w:rFonts w:ascii="Times New Roman" w:hAnsi="Times New Roman"/>
          <w:sz w:val="28"/>
          <w:szCs w:val="28"/>
        </w:rPr>
        <w:t>позволяющий высокоэффективно выделять объекты с повышенной температурой из движущейся толпы.</w:t>
      </w:r>
      <w:r w:rsidR="00C12779">
        <w:rPr>
          <w:rFonts w:ascii="Times New Roman" w:hAnsi="Times New Roman"/>
          <w:sz w:val="28"/>
          <w:szCs w:val="28"/>
        </w:rPr>
        <w:t xml:space="preserve"> </w:t>
      </w:r>
      <w:r w:rsidRPr="00C12779">
        <w:rPr>
          <w:rFonts w:ascii="Times New Roman" w:hAnsi="Times New Roman"/>
          <w:sz w:val="28"/>
          <w:szCs w:val="28"/>
        </w:rPr>
        <w:t>Новые тепловизоры</w:t>
      </w:r>
      <w:r w:rsidR="00C12779">
        <w:rPr>
          <w:rFonts w:ascii="Times New Roman" w:hAnsi="Times New Roman"/>
          <w:sz w:val="28"/>
          <w:szCs w:val="28"/>
        </w:rPr>
        <w:t xml:space="preserve"> </w:t>
      </w:r>
      <w:r w:rsidRPr="00C12779">
        <w:rPr>
          <w:rFonts w:ascii="Times New Roman" w:hAnsi="Times New Roman"/>
          <w:sz w:val="28"/>
          <w:szCs w:val="28"/>
        </w:rPr>
        <w:t>TH9100SL и TH9100MR/WR,</w:t>
      </w:r>
      <w:r w:rsidR="00C12779">
        <w:rPr>
          <w:rFonts w:ascii="Times New Roman" w:hAnsi="Times New Roman"/>
          <w:sz w:val="28"/>
          <w:szCs w:val="28"/>
        </w:rPr>
        <w:t xml:space="preserve"> </w:t>
      </w:r>
      <w:r w:rsidRPr="00C12779">
        <w:rPr>
          <w:rFonts w:ascii="Times New Roman" w:hAnsi="Times New Roman"/>
          <w:sz w:val="28"/>
          <w:szCs w:val="28"/>
        </w:rPr>
        <w:t>разработанные специально для применения в медицине.</w:t>
      </w:r>
      <w:r w:rsidR="00C12779">
        <w:rPr>
          <w:rFonts w:ascii="Times New Roman" w:hAnsi="Times New Roman"/>
          <w:sz w:val="28"/>
          <w:szCs w:val="28"/>
        </w:rPr>
        <w:t xml:space="preserve"> </w:t>
      </w:r>
      <w:r w:rsidRPr="00C12779">
        <w:rPr>
          <w:rFonts w:ascii="Times New Roman" w:hAnsi="Times New Roman"/>
          <w:sz w:val="28"/>
          <w:szCs w:val="28"/>
        </w:rPr>
        <w:t xml:space="preserve">Уникальная лицензионная матрица 5-го поколения совместного производства США/Япония позволила добиться температурного разрешения в 0,06°С и 0,02°С, соответственно, при погрешности измерения в пределе ±1°С. </w:t>
      </w:r>
      <w:r w:rsidRPr="00C12779">
        <w:rPr>
          <w:rStyle w:val="a5"/>
          <w:rFonts w:ascii="Times New Roman" w:hAnsi="Times New Roman"/>
          <w:b w:val="0"/>
          <w:bCs/>
          <w:sz w:val="28"/>
          <w:szCs w:val="28"/>
        </w:rPr>
        <w:t>Тепловизоры</w:t>
      </w:r>
      <w:r w:rsidR="00C12779">
        <w:rPr>
          <w:rStyle w:val="apple-converted-space"/>
          <w:rFonts w:ascii="Times New Roman" w:hAnsi="Times New Roman"/>
          <w:bCs/>
          <w:sz w:val="28"/>
          <w:szCs w:val="28"/>
        </w:rPr>
        <w:t xml:space="preserve"> </w:t>
      </w:r>
      <w:r w:rsidRPr="00C12779">
        <w:rPr>
          <w:rFonts w:ascii="Times New Roman" w:hAnsi="Times New Roman"/>
          <w:sz w:val="28"/>
          <w:szCs w:val="28"/>
        </w:rPr>
        <w:t>Фирмы Nippon Avionics Co. Ltd. портативного или стационарного исполнения применяются для теплового мониторинга оборудования и круглосуточного наблюдения за</w:t>
      </w:r>
      <w:r w:rsidR="00C12779">
        <w:rPr>
          <w:rFonts w:ascii="Times New Roman" w:hAnsi="Times New Roman"/>
          <w:sz w:val="28"/>
          <w:szCs w:val="28"/>
        </w:rPr>
        <w:t xml:space="preserve"> </w:t>
      </w:r>
      <w:r w:rsidRPr="00C12779">
        <w:rPr>
          <w:rFonts w:ascii="Times New Roman" w:hAnsi="Times New Roman"/>
          <w:sz w:val="28"/>
          <w:szCs w:val="28"/>
        </w:rPr>
        <w:t>важными объектами.</w:t>
      </w:r>
    </w:p>
    <w:p w14:paraId="49626EAF" w14:textId="77777777" w:rsidR="00421AEB" w:rsidRPr="00C12779" w:rsidRDefault="00421AEB"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 xml:space="preserve">В России в основном работают дистрибьюторы –поставщики медицинских приборов </w:t>
      </w:r>
      <w:r w:rsidR="001C758A" w:rsidRPr="00C12779">
        <w:rPr>
          <w:rFonts w:ascii="Times New Roman" w:hAnsi="Times New Roman"/>
          <w:sz w:val="28"/>
          <w:szCs w:val="28"/>
        </w:rPr>
        <w:t>-</w:t>
      </w:r>
      <w:r w:rsidRPr="00C12779">
        <w:rPr>
          <w:rFonts w:ascii="Times New Roman" w:hAnsi="Times New Roman"/>
          <w:sz w:val="28"/>
          <w:szCs w:val="28"/>
        </w:rPr>
        <w:t>тепловиз</w:t>
      </w:r>
      <w:r w:rsidR="001C758A" w:rsidRPr="00C12779">
        <w:rPr>
          <w:rFonts w:ascii="Times New Roman" w:hAnsi="Times New Roman"/>
          <w:sz w:val="28"/>
          <w:szCs w:val="28"/>
        </w:rPr>
        <w:t>оров</w:t>
      </w:r>
      <w:r w:rsidRPr="00C12779">
        <w:rPr>
          <w:rFonts w:ascii="Times New Roman" w:hAnsi="Times New Roman"/>
          <w:sz w:val="28"/>
          <w:szCs w:val="28"/>
        </w:rPr>
        <w:t>.</w:t>
      </w:r>
    </w:p>
    <w:p w14:paraId="603CFC13" w14:textId="77777777" w:rsidR="00DD1DC5" w:rsidRPr="00C12779" w:rsidRDefault="00DD1DC5"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 фирма ПЕРГАМ (РОССИЯ)</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FLIR</w:t>
      </w:r>
      <w:r w:rsidRPr="00C12779">
        <w:rPr>
          <w:rStyle w:val="apple-style-span"/>
          <w:rFonts w:ascii="Times New Roman" w:hAnsi="Times New Roman"/>
          <w:sz w:val="28"/>
          <w:szCs w:val="28"/>
          <w:shd w:val="clear" w:color="auto" w:fill="FFFFFF"/>
        </w:rPr>
        <w:t xml:space="preserve"> Тепловизор </w:t>
      </w:r>
      <w:r w:rsidRPr="00C12779">
        <w:rPr>
          <w:rStyle w:val="apple-style-span"/>
          <w:rFonts w:ascii="Times New Roman" w:hAnsi="Times New Roman"/>
          <w:sz w:val="28"/>
          <w:szCs w:val="28"/>
          <w:shd w:val="clear" w:color="auto" w:fill="FFFFFF"/>
          <w:lang w:val="en-US"/>
        </w:rPr>
        <w:t>FLIR</w:t>
      </w:r>
      <w:r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i</w:t>
      </w:r>
      <w:r w:rsidRPr="00C12779">
        <w:rPr>
          <w:rStyle w:val="apple-style-span"/>
          <w:rFonts w:ascii="Times New Roman" w:hAnsi="Times New Roman"/>
          <w:sz w:val="28"/>
          <w:szCs w:val="28"/>
          <w:shd w:val="clear" w:color="auto" w:fill="FFFFFF"/>
        </w:rPr>
        <w:t>3 – крупнейшая фирма</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по поставкам тепловизионных приборов.</w:t>
      </w:r>
    </w:p>
    <w:p w14:paraId="1E9F5034" w14:textId="77777777" w:rsidR="00DD1DC5" w:rsidRPr="00C12779" w:rsidRDefault="00DD1DC5" w:rsidP="00C12779">
      <w:pPr>
        <w:pStyle w:val="ListParagraph"/>
        <w:widowControl w:val="0"/>
        <w:spacing w:after="0" w:line="360" w:lineRule="auto"/>
        <w:ind w:left="0" w:firstLine="709"/>
        <w:jc w:val="both"/>
        <w:rPr>
          <w:rFonts w:ascii="Times New Roman" w:hAnsi="Times New Roman"/>
          <w:sz w:val="28"/>
          <w:szCs w:val="28"/>
        </w:rPr>
      </w:pPr>
      <w:r w:rsidRPr="00C12779">
        <w:rPr>
          <w:rStyle w:val="apple-style-span"/>
          <w:rFonts w:ascii="Times New Roman" w:hAnsi="Times New Roman"/>
          <w:sz w:val="28"/>
          <w:szCs w:val="28"/>
          <w:shd w:val="clear" w:color="auto" w:fill="FFFFFF"/>
        </w:rPr>
        <w:t xml:space="preserve">2. фирма Медтехника-Столица </w:t>
      </w:r>
      <w:r w:rsidRPr="00C12779">
        <w:rPr>
          <w:rFonts w:ascii="Times New Roman" w:hAnsi="Times New Roman"/>
          <w:sz w:val="28"/>
          <w:szCs w:val="28"/>
        </w:rPr>
        <w:t>Профессиональное медицинская техника и оборудование от ведущих мировых производителей.</w:t>
      </w:r>
    </w:p>
    <w:p w14:paraId="60D49290" w14:textId="77777777" w:rsidR="00DD1DC5" w:rsidRPr="00C12779" w:rsidRDefault="00DD1DC5"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 xml:space="preserve">3. </w:t>
      </w:r>
      <w:r w:rsidR="0090281A" w:rsidRPr="00C12779">
        <w:rPr>
          <w:rFonts w:ascii="Times New Roman" w:hAnsi="Times New Roman"/>
          <w:sz w:val="28"/>
          <w:szCs w:val="28"/>
        </w:rPr>
        <w:t xml:space="preserve">Компания </w:t>
      </w:r>
      <w:r w:rsidRPr="00C12779">
        <w:rPr>
          <w:rFonts w:ascii="Times New Roman" w:hAnsi="Times New Roman"/>
          <w:sz w:val="28"/>
          <w:szCs w:val="28"/>
        </w:rPr>
        <w:t>Вектор ГК - Широчайший спектр лучшего медицинского и лабораторного оборудования для любых целей, от ведущих российских и зарубежных производителей! А также медицинские и лабораторные расходные материалы высокого качества.</w:t>
      </w:r>
    </w:p>
    <w:p w14:paraId="56077694" w14:textId="77777777" w:rsidR="00DD1DC5" w:rsidRPr="00C12779" w:rsidRDefault="00DD1DC5"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4.</w:t>
      </w:r>
      <w:r w:rsidR="0090281A" w:rsidRPr="00C12779">
        <w:rPr>
          <w:rFonts w:ascii="Times New Roman" w:hAnsi="Times New Roman"/>
          <w:sz w:val="28"/>
          <w:szCs w:val="28"/>
        </w:rPr>
        <w:t xml:space="preserve"> Компания ООО</w:t>
      </w:r>
      <w:r w:rsidRPr="00C12779">
        <w:rPr>
          <w:rFonts w:ascii="Times New Roman" w:hAnsi="Times New Roman"/>
          <w:sz w:val="28"/>
          <w:szCs w:val="28"/>
        </w:rPr>
        <w:t xml:space="preserve"> КБ ДИПОЛЬ - </w:t>
      </w:r>
      <w:r w:rsidR="0090281A" w:rsidRPr="00C12779">
        <w:rPr>
          <w:rFonts w:ascii="Times New Roman" w:hAnsi="Times New Roman"/>
          <w:sz w:val="28"/>
          <w:szCs w:val="28"/>
        </w:rPr>
        <w:t>Компания</w:t>
      </w:r>
      <w:r w:rsidR="00C12779">
        <w:rPr>
          <w:rFonts w:ascii="Times New Roman" w:hAnsi="Times New Roman"/>
          <w:sz w:val="28"/>
          <w:szCs w:val="28"/>
        </w:rPr>
        <w:t xml:space="preserve"> </w:t>
      </w:r>
      <w:r w:rsidRPr="00C12779">
        <w:rPr>
          <w:rFonts w:ascii="Times New Roman" w:hAnsi="Times New Roman"/>
          <w:sz w:val="28"/>
          <w:szCs w:val="28"/>
        </w:rPr>
        <w:t>занимается разработкой и производством контрольно измерительных приборов (бесконтактные медицинские термометры, инфракрасные термометры) и медицинских аппаратов для электротерапии, электростимуляции и электродиагностики с 2001 года, имеющие большой опыт в инфракрасной пирометрии.</w:t>
      </w:r>
    </w:p>
    <w:p w14:paraId="775CE48D" w14:textId="77777777" w:rsidR="0090281A" w:rsidRPr="00C12779" w:rsidRDefault="0090281A" w:rsidP="00C12779">
      <w:pPr>
        <w:widowControl w:val="0"/>
        <w:numPr>
          <w:ilvl w:val="0"/>
          <w:numId w:val="26"/>
        </w:numPr>
        <w:spacing w:after="0" w:line="360" w:lineRule="auto"/>
        <w:ind w:left="0" w:firstLine="709"/>
        <w:jc w:val="both"/>
        <w:rPr>
          <w:rFonts w:ascii="Times New Roman" w:hAnsi="Times New Roman"/>
          <w:sz w:val="28"/>
          <w:szCs w:val="28"/>
        </w:rPr>
      </w:pPr>
      <w:r w:rsidRPr="00C12779">
        <w:rPr>
          <w:rFonts w:ascii="Times New Roman" w:hAnsi="Times New Roman"/>
          <w:sz w:val="28"/>
          <w:szCs w:val="28"/>
        </w:rPr>
        <w:t>фирма Медбрат -</w:t>
      </w:r>
      <w:r w:rsidR="00C12779">
        <w:rPr>
          <w:rFonts w:ascii="Times New Roman" w:hAnsi="Times New Roman"/>
          <w:sz w:val="28"/>
          <w:szCs w:val="28"/>
        </w:rPr>
        <w:t xml:space="preserve"> </w:t>
      </w:r>
      <w:r w:rsidRPr="00C12779">
        <w:rPr>
          <w:rFonts w:ascii="Times New Roman" w:hAnsi="Times New Roman"/>
          <w:sz w:val="28"/>
          <w:szCs w:val="28"/>
        </w:rPr>
        <w:t>п</w:t>
      </w:r>
      <w:r w:rsidR="00DD1DC5" w:rsidRPr="00C12779">
        <w:rPr>
          <w:rFonts w:ascii="Times New Roman" w:hAnsi="Times New Roman"/>
          <w:sz w:val="28"/>
          <w:szCs w:val="28"/>
        </w:rPr>
        <w:t>родажа медицинского оборудования, Дезар, Лампы медицинские, TUV, Электроды медицинские,</w:t>
      </w:r>
      <w:r w:rsidRPr="00C12779">
        <w:rPr>
          <w:rFonts w:ascii="Times New Roman" w:hAnsi="Times New Roman"/>
          <w:sz w:val="28"/>
          <w:szCs w:val="28"/>
        </w:rPr>
        <w:t xml:space="preserve"> трубки тепловизионные,</w:t>
      </w:r>
      <w:r w:rsidR="00C12779">
        <w:rPr>
          <w:rFonts w:ascii="Times New Roman" w:hAnsi="Times New Roman"/>
          <w:sz w:val="28"/>
          <w:szCs w:val="28"/>
        </w:rPr>
        <w:t xml:space="preserve"> </w:t>
      </w:r>
      <w:r w:rsidR="00DD1DC5" w:rsidRPr="00C12779">
        <w:rPr>
          <w:rFonts w:ascii="Times New Roman" w:hAnsi="Times New Roman"/>
          <w:sz w:val="28"/>
          <w:szCs w:val="28"/>
        </w:rPr>
        <w:t>Визотроник</w:t>
      </w:r>
      <w:r w:rsidRPr="00C12779">
        <w:rPr>
          <w:rFonts w:ascii="Times New Roman" w:hAnsi="Times New Roman"/>
          <w:sz w:val="28"/>
          <w:szCs w:val="28"/>
        </w:rPr>
        <w:t xml:space="preserve"> и др.</w:t>
      </w:r>
    </w:p>
    <w:p w14:paraId="41B8FECB" w14:textId="77777777" w:rsidR="0090281A" w:rsidRPr="00C12779" w:rsidRDefault="0090281A" w:rsidP="00C12779">
      <w:pPr>
        <w:widowControl w:val="0"/>
        <w:numPr>
          <w:ilvl w:val="0"/>
          <w:numId w:val="26"/>
        </w:numPr>
        <w:spacing w:after="0" w:line="360" w:lineRule="auto"/>
        <w:ind w:left="0" w:firstLine="709"/>
        <w:jc w:val="both"/>
        <w:rPr>
          <w:rFonts w:ascii="Times New Roman" w:hAnsi="Times New Roman"/>
          <w:sz w:val="28"/>
          <w:szCs w:val="28"/>
        </w:rPr>
      </w:pPr>
      <w:r w:rsidRPr="00C12779">
        <w:rPr>
          <w:rFonts w:ascii="Times New Roman" w:hAnsi="Times New Roman"/>
          <w:sz w:val="28"/>
          <w:szCs w:val="28"/>
        </w:rPr>
        <w:t>компания Медзаказ-</w:t>
      </w:r>
      <w:r w:rsidR="00C12779">
        <w:rPr>
          <w:rFonts w:ascii="Times New Roman" w:hAnsi="Times New Roman"/>
          <w:sz w:val="28"/>
          <w:szCs w:val="28"/>
        </w:rPr>
        <w:t xml:space="preserve"> </w:t>
      </w:r>
      <w:r w:rsidRPr="00C12779">
        <w:rPr>
          <w:rFonts w:ascii="Times New Roman" w:hAnsi="Times New Roman"/>
          <w:sz w:val="28"/>
          <w:szCs w:val="28"/>
        </w:rPr>
        <w:t>Реализация и поставка лабораторного оборудования, медицинской техники, мебели, инструментов, изделий и расходных материалов для лечебных учреждений и организаций различной направленности (стоматологических клиник, больниц, косметологических кабинетов, фитнес центров).</w:t>
      </w:r>
    </w:p>
    <w:p w14:paraId="7113781A" w14:textId="77777777" w:rsidR="0090281A" w:rsidRPr="00C12779" w:rsidRDefault="0090281A" w:rsidP="00C12779">
      <w:pPr>
        <w:widowControl w:val="0"/>
        <w:numPr>
          <w:ilvl w:val="0"/>
          <w:numId w:val="26"/>
        </w:numPr>
        <w:spacing w:after="0" w:line="360" w:lineRule="auto"/>
        <w:ind w:left="0" w:firstLine="709"/>
        <w:jc w:val="both"/>
        <w:rPr>
          <w:rFonts w:ascii="Times New Roman" w:hAnsi="Times New Roman"/>
          <w:sz w:val="28"/>
          <w:szCs w:val="28"/>
        </w:rPr>
      </w:pPr>
      <w:r w:rsidRPr="00C12779">
        <w:rPr>
          <w:rFonts w:ascii="Times New Roman" w:hAnsi="Times New Roman"/>
          <w:sz w:val="28"/>
          <w:szCs w:val="28"/>
        </w:rPr>
        <w:t>МедиФорм+ Поставка медицинского и лабораторного оборудования, а также инструмента по всей России ..</w:t>
      </w:r>
    </w:p>
    <w:p w14:paraId="12F36CCB" w14:textId="77777777" w:rsidR="0090281A" w:rsidRPr="00C12779" w:rsidRDefault="0090281A" w:rsidP="00C12779">
      <w:pPr>
        <w:widowControl w:val="0"/>
        <w:numPr>
          <w:ilvl w:val="0"/>
          <w:numId w:val="26"/>
        </w:numPr>
        <w:spacing w:after="0" w:line="360" w:lineRule="auto"/>
        <w:ind w:left="0" w:firstLine="709"/>
        <w:jc w:val="both"/>
        <w:rPr>
          <w:rFonts w:ascii="Times New Roman" w:hAnsi="Times New Roman"/>
          <w:sz w:val="28"/>
          <w:szCs w:val="28"/>
        </w:rPr>
      </w:pPr>
      <w:r w:rsidRPr="00C12779">
        <w:rPr>
          <w:rFonts w:ascii="Times New Roman" w:hAnsi="Times New Roman"/>
          <w:sz w:val="28"/>
          <w:szCs w:val="28"/>
        </w:rPr>
        <w:t>фирма Медприбор</w:t>
      </w:r>
      <w:r w:rsidR="00C12779">
        <w:rPr>
          <w:rFonts w:ascii="Times New Roman" w:hAnsi="Times New Roman"/>
          <w:sz w:val="28"/>
          <w:szCs w:val="28"/>
        </w:rPr>
        <w:t xml:space="preserve"> </w:t>
      </w:r>
      <w:r w:rsidR="00FA5503" w:rsidRPr="00C12779">
        <w:rPr>
          <w:rFonts w:ascii="Times New Roman" w:hAnsi="Times New Roman"/>
          <w:sz w:val="28"/>
          <w:szCs w:val="28"/>
        </w:rPr>
        <w:t>Оптовая торговля медицинским оборудованием и расходными изделиями медицинского назначения...</w:t>
      </w:r>
    </w:p>
    <w:p w14:paraId="1FA1583A" w14:textId="77777777" w:rsidR="00FA5503" w:rsidRPr="00C12779" w:rsidRDefault="00FA5503" w:rsidP="00C12779">
      <w:pPr>
        <w:widowControl w:val="0"/>
        <w:numPr>
          <w:ilvl w:val="0"/>
          <w:numId w:val="26"/>
        </w:numPr>
        <w:spacing w:after="0" w:line="360" w:lineRule="auto"/>
        <w:ind w:left="0" w:firstLine="709"/>
        <w:jc w:val="both"/>
        <w:rPr>
          <w:rFonts w:ascii="Times New Roman" w:hAnsi="Times New Roman"/>
          <w:sz w:val="28"/>
          <w:szCs w:val="28"/>
        </w:rPr>
      </w:pPr>
      <w:r w:rsidRPr="00C12779">
        <w:rPr>
          <w:rFonts w:ascii="Times New Roman" w:hAnsi="Times New Roman"/>
          <w:sz w:val="28"/>
          <w:szCs w:val="28"/>
        </w:rPr>
        <w:t>Компания Нано-Мед осуществляет полноценные проекты по оснащению государственных медицинских учреждений,служб скорой помощи и частных клиник. Компания проводит научно-исследовательские и опытно-конструкторские работы, направленные на создание системы оснащения медицинским имуществом различных формирований и служб, на совершенствование принципов и методов оказания медицинской помощи, на применение новых технологий и материалов. ...</w:t>
      </w:r>
    </w:p>
    <w:p w14:paraId="0BC2708E" w14:textId="77777777" w:rsidR="00FA5503" w:rsidRPr="00C12779" w:rsidRDefault="00FA5503" w:rsidP="00C12779">
      <w:pPr>
        <w:widowControl w:val="0"/>
        <w:numPr>
          <w:ilvl w:val="0"/>
          <w:numId w:val="26"/>
        </w:numPr>
        <w:spacing w:after="0" w:line="360" w:lineRule="auto"/>
        <w:ind w:left="0" w:firstLine="709"/>
        <w:jc w:val="both"/>
        <w:rPr>
          <w:rFonts w:ascii="Times New Roman" w:hAnsi="Times New Roman"/>
          <w:sz w:val="28"/>
          <w:szCs w:val="28"/>
        </w:rPr>
      </w:pPr>
      <w:hyperlink r:id="rId26" w:history="1">
        <w:r w:rsidRPr="00C12779">
          <w:rPr>
            <w:rStyle w:val="a9"/>
            <w:rFonts w:ascii="Times New Roman" w:hAnsi="Times New Roman"/>
            <w:color w:val="auto"/>
            <w:sz w:val="28"/>
            <w:szCs w:val="28"/>
            <w:u w:val="none"/>
          </w:rPr>
          <w:t>Слонн</w:t>
        </w:r>
      </w:hyperlink>
      <w:r w:rsidRPr="00C12779">
        <w:rPr>
          <w:rFonts w:ascii="Times New Roman" w:hAnsi="Times New Roman"/>
          <w:sz w:val="28"/>
          <w:szCs w:val="28"/>
        </w:rPr>
        <w:t xml:space="preserve"> Один из ведущих дистрибьюторов медицинского оборудования на российском рынке. Начав свою деятельность в 2002 году, компания зарекомендовала себя как надежного партнера, создала обширную сбытовую сеть и собственную службу сервиса.</w:t>
      </w:r>
    </w:p>
    <w:p w14:paraId="3D64B600" w14:textId="77777777" w:rsidR="00FA5503" w:rsidRPr="00C12779" w:rsidRDefault="00DD1DC5" w:rsidP="00C12779">
      <w:pPr>
        <w:widowControl w:val="0"/>
        <w:numPr>
          <w:ilvl w:val="0"/>
          <w:numId w:val="26"/>
        </w:numPr>
        <w:spacing w:after="0" w:line="360" w:lineRule="auto"/>
        <w:ind w:left="0" w:firstLine="709"/>
        <w:jc w:val="both"/>
        <w:rPr>
          <w:rFonts w:ascii="Times New Roman" w:hAnsi="Times New Roman"/>
          <w:sz w:val="28"/>
          <w:szCs w:val="28"/>
        </w:rPr>
      </w:pPr>
      <w:hyperlink r:id="rId27" w:history="1">
        <w:r w:rsidRPr="00C12779">
          <w:rPr>
            <w:rStyle w:val="a9"/>
            <w:rFonts w:ascii="Times New Roman" w:hAnsi="Times New Roman"/>
            <w:color w:val="auto"/>
            <w:sz w:val="28"/>
            <w:szCs w:val="28"/>
            <w:u w:val="none"/>
          </w:rPr>
          <w:t>НИКИ МЛТ-Поволжье</w:t>
        </w:r>
      </w:hyperlink>
      <w:r w:rsidR="00C12779">
        <w:rPr>
          <w:rFonts w:ascii="Times New Roman" w:hAnsi="Times New Roman"/>
          <w:sz w:val="28"/>
          <w:szCs w:val="28"/>
        </w:rPr>
        <w:t xml:space="preserve"> </w:t>
      </w:r>
      <w:r w:rsidRPr="00C12779">
        <w:rPr>
          <w:rFonts w:ascii="Times New Roman" w:hAnsi="Times New Roman"/>
          <w:sz w:val="28"/>
          <w:szCs w:val="28"/>
        </w:rPr>
        <w:t>специализируется на комплексном обеспечении современной экологической, медицинской и лабораторной техникой лабораторий промышленных предприятий, медицинских учреждений и других организаций по всей России, рес</w:t>
      </w:r>
      <w:r w:rsidR="00CE1182" w:rsidRPr="00C12779">
        <w:rPr>
          <w:rFonts w:ascii="Times New Roman" w:hAnsi="Times New Roman"/>
          <w:sz w:val="28"/>
          <w:szCs w:val="28"/>
        </w:rPr>
        <w:t>публик Беларуси и Казахстана (22,23)</w:t>
      </w:r>
    </w:p>
    <w:p w14:paraId="5BA7039A" w14:textId="77777777" w:rsidR="009628F0" w:rsidRPr="00C12779" w:rsidRDefault="00776A98" w:rsidP="00C12779">
      <w:pPr>
        <w:pStyle w:val="ListParagraph"/>
        <w:widowControl w:val="0"/>
        <w:spacing w:after="0" w:line="360" w:lineRule="auto"/>
        <w:ind w:left="0" w:firstLine="709"/>
        <w:jc w:val="both"/>
        <w:rPr>
          <w:rStyle w:val="apple-style-span"/>
          <w:rFonts w:ascii="Times New Roman" w:hAnsi="Times New Roman"/>
          <w:sz w:val="28"/>
          <w:szCs w:val="32"/>
          <w:shd w:val="clear" w:color="auto" w:fill="FFFFFF"/>
        </w:rPr>
      </w:pPr>
      <w:r>
        <w:rPr>
          <w:rStyle w:val="apple-style-span"/>
          <w:rFonts w:ascii="Times New Roman" w:hAnsi="Times New Roman"/>
          <w:sz w:val="28"/>
          <w:szCs w:val="32"/>
          <w:shd w:val="clear" w:color="auto" w:fill="FFFFFF"/>
        </w:rPr>
        <w:br w:type="page"/>
      </w:r>
      <w:r w:rsidR="00677241" w:rsidRPr="00C12779">
        <w:rPr>
          <w:rStyle w:val="apple-style-span"/>
          <w:rFonts w:ascii="Times New Roman" w:hAnsi="Times New Roman"/>
          <w:sz w:val="28"/>
          <w:szCs w:val="32"/>
          <w:shd w:val="clear" w:color="auto" w:fill="FFFFFF"/>
        </w:rPr>
        <w:t>Заключение</w:t>
      </w:r>
    </w:p>
    <w:p w14:paraId="31421079" w14:textId="77777777" w:rsidR="00776A98" w:rsidRDefault="00776A98" w:rsidP="00C12779">
      <w:pPr>
        <w:widowControl w:val="0"/>
        <w:spacing w:after="0" w:line="360" w:lineRule="auto"/>
        <w:ind w:firstLine="709"/>
        <w:jc w:val="both"/>
        <w:rPr>
          <w:rStyle w:val="apple-style-span"/>
          <w:rFonts w:ascii="Times New Roman" w:hAnsi="Times New Roman"/>
          <w:sz w:val="28"/>
          <w:szCs w:val="28"/>
          <w:shd w:val="clear" w:color="auto" w:fill="FFFFFF"/>
        </w:rPr>
      </w:pPr>
    </w:p>
    <w:p w14:paraId="4E7ED084" w14:textId="77777777" w:rsidR="00677241" w:rsidRPr="00C12779" w:rsidRDefault="00D50DAF"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На основании п</w:t>
      </w:r>
      <w:r w:rsidR="00730127" w:rsidRPr="00C12779">
        <w:rPr>
          <w:rStyle w:val="apple-style-span"/>
          <w:rFonts w:ascii="Times New Roman" w:hAnsi="Times New Roman"/>
          <w:sz w:val="28"/>
          <w:szCs w:val="28"/>
          <w:shd w:val="clear" w:color="auto" w:fill="FFFFFF"/>
        </w:rPr>
        <w:t>роведенн</w:t>
      </w:r>
      <w:r w:rsidRPr="00C12779">
        <w:rPr>
          <w:rStyle w:val="apple-style-span"/>
          <w:rFonts w:ascii="Times New Roman" w:hAnsi="Times New Roman"/>
          <w:sz w:val="28"/>
          <w:szCs w:val="28"/>
          <w:shd w:val="clear" w:color="auto" w:fill="FFFFFF"/>
        </w:rPr>
        <w:t>ого</w:t>
      </w:r>
      <w:r w:rsidR="00C12779">
        <w:rPr>
          <w:rStyle w:val="apple-style-span"/>
          <w:rFonts w:ascii="Times New Roman" w:hAnsi="Times New Roman"/>
          <w:sz w:val="28"/>
          <w:szCs w:val="28"/>
          <w:shd w:val="clear" w:color="auto" w:fill="FFFFFF"/>
        </w:rPr>
        <w:t xml:space="preserve"> </w:t>
      </w:r>
      <w:r w:rsidR="00EC7820" w:rsidRPr="00C12779">
        <w:rPr>
          <w:rStyle w:val="apple-style-span"/>
          <w:rFonts w:ascii="Times New Roman" w:hAnsi="Times New Roman"/>
          <w:sz w:val="28"/>
          <w:szCs w:val="28"/>
          <w:shd w:val="clear" w:color="auto" w:fill="FFFFFF"/>
        </w:rPr>
        <w:t>анализ</w:t>
      </w:r>
      <w:r w:rsidRPr="00C12779">
        <w:rPr>
          <w:rStyle w:val="apple-style-span"/>
          <w:rFonts w:ascii="Times New Roman" w:hAnsi="Times New Roman"/>
          <w:sz w:val="28"/>
          <w:szCs w:val="28"/>
          <w:shd w:val="clear" w:color="auto" w:fill="FFFFFF"/>
        </w:rPr>
        <w:t>а</w:t>
      </w:r>
      <w:r w:rsidR="00EC7820" w:rsidRPr="00C12779">
        <w:rPr>
          <w:rStyle w:val="apple-style-span"/>
          <w:rFonts w:ascii="Times New Roman" w:hAnsi="Times New Roman"/>
          <w:sz w:val="28"/>
          <w:szCs w:val="28"/>
          <w:shd w:val="clear" w:color="auto" w:fill="FFFFFF"/>
        </w:rPr>
        <w:t xml:space="preserve"> технико-экономических параметров некоторых приборов для измерения параметров теплового поля </w:t>
      </w:r>
      <w:r w:rsidRPr="00C12779">
        <w:rPr>
          <w:rStyle w:val="apple-style-span"/>
          <w:rFonts w:ascii="Times New Roman" w:hAnsi="Times New Roman"/>
          <w:sz w:val="28"/>
          <w:szCs w:val="28"/>
          <w:shd w:val="clear" w:color="auto" w:fill="FFFFFF"/>
        </w:rPr>
        <w:t>, а также анализа рынка тепловизионной аппаратуры,</w:t>
      </w:r>
      <w:r w:rsidR="00CE1182" w:rsidRPr="00C12779">
        <w:rPr>
          <w:rStyle w:val="apple-style-span"/>
          <w:rFonts w:ascii="Times New Roman" w:hAnsi="Times New Roman"/>
          <w:sz w:val="28"/>
          <w:szCs w:val="28"/>
          <w:shd w:val="clear" w:color="auto" w:fill="FFFFFF"/>
        </w:rPr>
        <w:t xml:space="preserve"> цен,</w:t>
      </w:r>
      <w:r w:rsidRPr="00C12779">
        <w:rPr>
          <w:rStyle w:val="apple-style-span"/>
          <w:rFonts w:ascii="Times New Roman" w:hAnsi="Times New Roman"/>
          <w:sz w:val="28"/>
          <w:szCs w:val="28"/>
          <w:shd w:val="clear" w:color="auto" w:fill="FFFFFF"/>
        </w:rPr>
        <w:t xml:space="preserve"> </w:t>
      </w:r>
      <w:r w:rsidR="00EC7820" w:rsidRPr="00C12779">
        <w:rPr>
          <w:rStyle w:val="apple-style-span"/>
          <w:rFonts w:ascii="Times New Roman" w:hAnsi="Times New Roman"/>
          <w:sz w:val="28"/>
          <w:szCs w:val="28"/>
          <w:shd w:val="clear" w:color="auto" w:fill="FFFFFF"/>
        </w:rPr>
        <w:t>позволяет сделать следующие основные выводы:</w:t>
      </w:r>
    </w:p>
    <w:p w14:paraId="72123AA2" w14:textId="77777777" w:rsidR="00EC7820" w:rsidRPr="00C12779" w:rsidRDefault="00EC7820"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1. На рынке присутствует два класса устройств существенно отличающихся по стоимости. К первому классу (&lt;20 т.р.) можно отнести пирометры, позволяющие произвести замер температуры в одной точке за одно измерение. </w:t>
      </w:r>
      <w:r w:rsidR="00F60D5D" w:rsidRPr="00C12779">
        <w:rPr>
          <w:rStyle w:val="apple-style-span"/>
          <w:rFonts w:ascii="Times New Roman" w:hAnsi="Times New Roman"/>
          <w:sz w:val="28"/>
          <w:szCs w:val="28"/>
          <w:shd w:val="clear" w:color="auto" w:fill="FFFFFF"/>
        </w:rPr>
        <w:t>Это существенно ограничивает возможности анализа температурного поля (малое количество точек измерения, малая точность измерений, отсутствие измерения динамики теплового поля). Ко второму классу (&gt;150 т.р.) относятся тепловизоры различных конструкций.</w:t>
      </w:r>
    </w:p>
    <w:p w14:paraId="40603B28" w14:textId="77777777" w:rsidR="00F60D5D" w:rsidRPr="00C12779" w:rsidRDefault="00F60D5D"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2. Первый класс приборов </w:t>
      </w:r>
      <w:r w:rsidR="00FE5F66" w:rsidRPr="00C12779">
        <w:rPr>
          <w:rStyle w:val="apple-style-span"/>
          <w:rFonts w:ascii="Times New Roman" w:hAnsi="Times New Roman"/>
          <w:sz w:val="28"/>
          <w:szCs w:val="28"/>
          <w:shd w:val="clear" w:color="auto" w:fill="FFFFFF"/>
        </w:rPr>
        <w:t xml:space="preserve">(пирометры) </w:t>
      </w:r>
      <w:r w:rsidRPr="00C12779">
        <w:rPr>
          <w:rStyle w:val="apple-style-span"/>
          <w:rFonts w:ascii="Times New Roman" w:hAnsi="Times New Roman"/>
          <w:sz w:val="28"/>
          <w:szCs w:val="28"/>
          <w:shd w:val="clear" w:color="auto" w:fill="FFFFFF"/>
        </w:rPr>
        <w:t xml:space="preserve">ориентирован на </w:t>
      </w:r>
      <w:r w:rsidR="00FE5F66" w:rsidRPr="00C12779">
        <w:rPr>
          <w:rStyle w:val="apple-style-span"/>
          <w:rFonts w:ascii="Times New Roman" w:hAnsi="Times New Roman"/>
          <w:sz w:val="28"/>
          <w:szCs w:val="28"/>
          <w:shd w:val="clear" w:color="auto" w:fill="FFFFFF"/>
        </w:rPr>
        <w:t>использование</w:t>
      </w:r>
      <w:r w:rsidRPr="00C12779">
        <w:rPr>
          <w:rStyle w:val="apple-style-span"/>
          <w:rFonts w:ascii="Times New Roman" w:hAnsi="Times New Roman"/>
          <w:sz w:val="28"/>
          <w:szCs w:val="28"/>
          <w:shd w:val="clear" w:color="auto" w:fill="FFFFFF"/>
        </w:rPr>
        <w:t xml:space="preserve"> в домашних условиях, потребителями, не имеющими специальных навыков, для предварительной диагностики некоторых типов заболеваний. Дополнительным достоинством в данном случае является универсальность прибора, который может быть использован также и в бытовых нуждах (контроль теплоизоляционных свойств окон, </w:t>
      </w:r>
      <w:r w:rsidR="00FE5F66" w:rsidRPr="00C12779">
        <w:rPr>
          <w:rStyle w:val="apple-style-span"/>
          <w:rFonts w:ascii="Times New Roman" w:hAnsi="Times New Roman"/>
          <w:sz w:val="28"/>
          <w:szCs w:val="28"/>
          <w:shd w:val="clear" w:color="auto" w:fill="FFFFFF"/>
        </w:rPr>
        <w:t>эффективности</w:t>
      </w:r>
      <w:r w:rsidRPr="00C12779">
        <w:rPr>
          <w:rStyle w:val="apple-style-span"/>
          <w:rFonts w:ascii="Times New Roman" w:hAnsi="Times New Roman"/>
          <w:sz w:val="28"/>
          <w:szCs w:val="28"/>
          <w:shd w:val="clear" w:color="auto" w:fill="FFFFFF"/>
        </w:rPr>
        <w:t xml:space="preserve"> систем отопления и т.д.)</w:t>
      </w:r>
      <w:r w:rsidR="00FE5F66" w:rsidRPr="00C12779">
        <w:rPr>
          <w:rStyle w:val="apple-style-span"/>
          <w:rFonts w:ascii="Times New Roman" w:hAnsi="Times New Roman"/>
          <w:sz w:val="28"/>
          <w:szCs w:val="28"/>
          <w:shd w:val="clear" w:color="auto" w:fill="FFFFFF"/>
        </w:rPr>
        <w:t>.</w:t>
      </w:r>
    </w:p>
    <w:p w14:paraId="46CA535C" w14:textId="77777777" w:rsidR="00D50DAF" w:rsidRPr="00C12779" w:rsidRDefault="00F60D5D"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3. Второй класс приборов ориентирован на использование медицинскими учреждениями, что связано в первую </w:t>
      </w:r>
      <w:r w:rsidR="00FE5F66" w:rsidRPr="00C12779">
        <w:rPr>
          <w:rStyle w:val="apple-style-span"/>
          <w:rFonts w:ascii="Times New Roman" w:hAnsi="Times New Roman"/>
          <w:sz w:val="28"/>
          <w:szCs w:val="28"/>
          <w:shd w:val="clear" w:color="auto" w:fill="FFFFFF"/>
        </w:rPr>
        <w:t>очередь</w:t>
      </w:r>
      <w:r w:rsidRPr="00C12779">
        <w:rPr>
          <w:rStyle w:val="apple-style-span"/>
          <w:rFonts w:ascii="Times New Roman" w:hAnsi="Times New Roman"/>
          <w:sz w:val="28"/>
          <w:szCs w:val="28"/>
          <w:shd w:val="clear" w:color="auto" w:fill="FFFFFF"/>
        </w:rPr>
        <w:t xml:space="preserve"> с достаточно высокой ценой изделий. Подобные приборы поставляются в комплекте со специализированным программным обеспечением, предназначенным для анализа тепловых полей и их динамики, облегчения диагностики заболеваний. Они имеют намного лучшие ТТХ по сравнению с приборами первого класса, однако сравнительно большие габариты и </w:t>
      </w:r>
      <w:r w:rsidR="00FE5F66" w:rsidRPr="00C12779">
        <w:rPr>
          <w:rStyle w:val="apple-style-span"/>
          <w:rFonts w:ascii="Times New Roman" w:hAnsi="Times New Roman"/>
          <w:sz w:val="28"/>
          <w:szCs w:val="28"/>
          <w:shd w:val="clear" w:color="auto" w:fill="FFFFFF"/>
        </w:rPr>
        <w:t>высокая чувствительность предполагают, в основном, стационарное размещение прибора.</w:t>
      </w:r>
    </w:p>
    <w:p w14:paraId="5AECC47D" w14:textId="77777777" w:rsidR="00730127" w:rsidRPr="00C12779" w:rsidRDefault="00FE5F66" w:rsidP="00C12779">
      <w:pPr>
        <w:widowControl w:val="0"/>
        <w:spacing w:after="0" w:line="360" w:lineRule="auto"/>
        <w:ind w:firstLine="709"/>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Общей тенденцией в настоящее время является удешевление тепловизоров, нижняя граница стоимости которых опустилась за последние несколько лет с примерно 1 млн. р. до 150 т.р. при сравнимых ТТХ изделий. Однако, имеющиеся данные о технологии изготовления тепловизоров позволяют предположить, что их цена вероятнее всего стабилизируется на уровне не менее 70-100 т.р. (есл</w:t>
      </w:r>
      <w:r w:rsidR="00F049F5" w:rsidRPr="00C12779">
        <w:rPr>
          <w:rStyle w:val="apple-style-span"/>
          <w:rFonts w:ascii="Times New Roman" w:hAnsi="Times New Roman"/>
          <w:sz w:val="28"/>
          <w:szCs w:val="28"/>
          <w:shd w:val="clear" w:color="auto" w:fill="FFFFFF"/>
        </w:rPr>
        <w:t>и не произойдет технологических прорывов в этой области</w:t>
      </w:r>
      <w:r w:rsidRPr="00C12779">
        <w:rPr>
          <w:rStyle w:val="apple-style-span"/>
          <w:rFonts w:ascii="Times New Roman" w:hAnsi="Times New Roman"/>
          <w:sz w:val="28"/>
          <w:szCs w:val="28"/>
          <w:shd w:val="clear" w:color="auto" w:fill="FFFFFF"/>
        </w:rPr>
        <w:t>) что сохранит нишу приборов, отнесенных ранее к первому классу (пирометров) с ценами около 2-15 т.р.</w:t>
      </w:r>
    </w:p>
    <w:p w14:paraId="483AE7F8" w14:textId="77777777" w:rsidR="00AC045A" w:rsidRPr="00C12779" w:rsidRDefault="00AC045A"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sidRPr="00C12779">
        <w:rPr>
          <w:rFonts w:ascii="Times New Roman" w:hAnsi="Times New Roman"/>
          <w:sz w:val="28"/>
          <w:szCs w:val="28"/>
        </w:rPr>
        <w:t xml:space="preserve">Компании естественно конкурируют между собой, но предлагают примерно одинаковые цены на свою продукцию, стоимость на тепловизоры трудно назвать низкими, но она оправдана, так как производство тепловизора является дорогостоящим процессом. Примерно 90% общей стоимости составляет объектив и матрица, они и являются основными элементами термографа. И только </w:t>
      </w:r>
      <w:r w:rsidR="009039D9" w:rsidRPr="00C12779">
        <w:rPr>
          <w:rFonts w:ascii="Times New Roman" w:hAnsi="Times New Roman"/>
          <w:sz w:val="28"/>
          <w:szCs w:val="28"/>
        </w:rPr>
        <w:t xml:space="preserve">поиск дешевых материалов и </w:t>
      </w:r>
      <w:r w:rsidRPr="00C12779">
        <w:rPr>
          <w:rFonts w:ascii="Times New Roman" w:hAnsi="Times New Roman"/>
          <w:sz w:val="28"/>
          <w:szCs w:val="28"/>
        </w:rPr>
        <w:t>производство их отечественными предприятиями может снизить цену и поднять конкурентоспособность</w:t>
      </w:r>
      <w:r w:rsidR="00C12779">
        <w:rPr>
          <w:rFonts w:ascii="Times New Roman" w:hAnsi="Times New Roman"/>
          <w:sz w:val="28"/>
          <w:szCs w:val="28"/>
        </w:rPr>
        <w:t xml:space="preserve"> </w:t>
      </w:r>
      <w:r w:rsidRPr="00C12779">
        <w:rPr>
          <w:rFonts w:ascii="Times New Roman" w:hAnsi="Times New Roman"/>
          <w:sz w:val="28"/>
          <w:szCs w:val="28"/>
        </w:rPr>
        <w:t>данной группы приборов.</w:t>
      </w:r>
    </w:p>
    <w:p w14:paraId="16E1F8E7" w14:textId="77777777" w:rsidR="001028B1" w:rsidRPr="00C12779" w:rsidRDefault="00776A98" w:rsidP="00C12779">
      <w:pPr>
        <w:pStyle w:val="ListParagraph"/>
        <w:widowControl w:val="0"/>
        <w:spacing w:after="0" w:line="360" w:lineRule="auto"/>
        <w:ind w:left="0" w:firstLine="709"/>
        <w:jc w:val="both"/>
        <w:rPr>
          <w:rStyle w:val="apple-style-span"/>
          <w:rFonts w:ascii="Times New Roman" w:hAnsi="Times New Roman"/>
          <w:sz w:val="28"/>
          <w:szCs w:val="32"/>
          <w:shd w:val="clear" w:color="auto" w:fill="FFFFFF"/>
        </w:rPr>
      </w:pPr>
      <w:r>
        <w:rPr>
          <w:rStyle w:val="apple-style-span"/>
          <w:rFonts w:ascii="Times New Roman" w:hAnsi="Times New Roman"/>
          <w:sz w:val="28"/>
          <w:szCs w:val="32"/>
          <w:shd w:val="clear" w:color="auto" w:fill="FFFFFF"/>
        </w:rPr>
        <w:br w:type="page"/>
      </w:r>
      <w:r w:rsidR="001028B1" w:rsidRPr="00C12779">
        <w:rPr>
          <w:rStyle w:val="apple-style-span"/>
          <w:rFonts w:ascii="Times New Roman" w:hAnsi="Times New Roman"/>
          <w:sz w:val="28"/>
          <w:szCs w:val="32"/>
          <w:shd w:val="clear" w:color="auto" w:fill="FFFFFF"/>
        </w:rPr>
        <w:t>Выводы</w:t>
      </w:r>
    </w:p>
    <w:p w14:paraId="7616674B" w14:textId="77777777" w:rsidR="00CE1182" w:rsidRPr="00C12779" w:rsidRDefault="00CE1182"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54859CFC" w14:textId="77777777" w:rsidR="00F07AC6" w:rsidRPr="00C12779" w:rsidRDefault="00F07AC6" w:rsidP="00C12779">
      <w:pPr>
        <w:pStyle w:val="ListParagraph"/>
        <w:widowControl w:val="0"/>
        <w:spacing w:after="0" w:line="360" w:lineRule="auto"/>
        <w:ind w:left="0" w:firstLine="709"/>
        <w:jc w:val="both"/>
        <w:rPr>
          <w:rFonts w:ascii="Times New Roman" w:hAnsi="Times New Roman"/>
          <w:sz w:val="28"/>
          <w:szCs w:val="28"/>
        </w:rPr>
      </w:pPr>
      <w:r w:rsidRPr="00C12779">
        <w:rPr>
          <w:rFonts w:ascii="Times New Roman" w:hAnsi="Times New Roman"/>
          <w:sz w:val="28"/>
          <w:szCs w:val="28"/>
        </w:rPr>
        <w:t>На основании исследования, проведенного в данной работе, была подтверждена необходимость развитии медицинской промышленности в области тепловидения. Необходимость в данного вида приборов связана с</w:t>
      </w:r>
      <w:r w:rsidR="00C12779">
        <w:rPr>
          <w:rFonts w:ascii="Times New Roman" w:hAnsi="Times New Roman"/>
          <w:sz w:val="28"/>
          <w:szCs w:val="28"/>
        </w:rPr>
        <w:t xml:space="preserve"> </w:t>
      </w:r>
      <w:r w:rsidRPr="00C12779">
        <w:rPr>
          <w:rFonts w:ascii="Times New Roman" w:hAnsi="Times New Roman"/>
          <w:sz w:val="28"/>
          <w:szCs w:val="28"/>
        </w:rPr>
        <w:t>несложностью их использования и относительно недорогой ценой. Но учитывая, что большой процент приходиться на импорт (почти 90%), цена на приобретение и использование увеличивается. Все это приводит к тому, что необходима реализация Федеральной программы «Развитие медицинской и фармацевтической промышленности». Р</w:t>
      </w:r>
      <w:r w:rsidRPr="00C12779">
        <w:rPr>
          <w:rFonts w:ascii="Times New Roman" w:eastAsia="TimesNewRomanPSMT" w:hAnsi="Times New Roman"/>
          <w:sz w:val="28"/>
          <w:szCs w:val="28"/>
        </w:rPr>
        <w:t>оссийский</w:t>
      </w:r>
      <w:r w:rsidR="00C12779">
        <w:rPr>
          <w:rFonts w:ascii="Times New Roman" w:eastAsia="TimesNewRomanPSMT" w:hAnsi="Times New Roman"/>
          <w:sz w:val="28"/>
          <w:szCs w:val="28"/>
        </w:rPr>
        <w:t xml:space="preserve"> </w:t>
      </w:r>
      <w:r w:rsidRPr="00C12779">
        <w:rPr>
          <w:rFonts w:ascii="Times New Roman" w:eastAsia="TimesNewRomanPSMT" w:hAnsi="Times New Roman"/>
          <w:sz w:val="28"/>
          <w:szCs w:val="28"/>
        </w:rPr>
        <w:t>рынок</w:t>
      </w:r>
      <w:r w:rsidR="00C12779">
        <w:rPr>
          <w:rFonts w:ascii="Times New Roman" w:eastAsia="TimesNewRomanPSMT" w:hAnsi="Times New Roman"/>
          <w:sz w:val="28"/>
          <w:szCs w:val="28"/>
        </w:rPr>
        <w:t xml:space="preserve"> </w:t>
      </w:r>
      <w:r w:rsidRPr="00C12779">
        <w:rPr>
          <w:rFonts w:ascii="Times New Roman" w:eastAsia="TimesNewRomanPSMT" w:hAnsi="Times New Roman"/>
          <w:sz w:val="28"/>
          <w:szCs w:val="28"/>
        </w:rPr>
        <w:t>медицинского оборудования представляет собой один из наиболее динамичных и быстрорастущих мировых рынков.</w:t>
      </w:r>
    </w:p>
    <w:p w14:paraId="24E44963" w14:textId="77777777" w:rsidR="00F07AC6" w:rsidRPr="00C12779" w:rsidRDefault="00F07AC6" w:rsidP="00C12779">
      <w:pPr>
        <w:pStyle w:val="a3"/>
        <w:widowControl w:val="0"/>
        <w:spacing w:before="0" w:beforeAutospacing="0" w:after="0" w:afterAutospacing="0" w:line="360" w:lineRule="auto"/>
        <w:ind w:firstLine="709"/>
        <w:jc w:val="both"/>
        <w:rPr>
          <w:sz w:val="28"/>
          <w:szCs w:val="28"/>
        </w:rPr>
      </w:pPr>
      <w:r w:rsidRPr="00C12779">
        <w:rPr>
          <w:sz w:val="28"/>
          <w:szCs w:val="28"/>
        </w:rPr>
        <w:t>Для развития медицинской промышленности в области медицинского оборудования необходимо:</w:t>
      </w:r>
    </w:p>
    <w:p w14:paraId="64E02CA2" w14:textId="77777777" w:rsidR="00AC045A" w:rsidRPr="00C12779" w:rsidRDefault="00AC045A" w:rsidP="00C12779">
      <w:pPr>
        <w:pStyle w:val="a3"/>
        <w:widowControl w:val="0"/>
        <w:spacing w:before="0" w:beforeAutospacing="0" w:after="0" w:afterAutospacing="0" w:line="360" w:lineRule="auto"/>
        <w:ind w:firstLine="709"/>
        <w:jc w:val="both"/>
        <w:rPr>
          <w:sz w:val="28"/>
          <w:szCs w:val="28"/>
        </w:rPr>
      </w:pPr>
      <w:r w:rsidRPr="00C12779">
        <w:rPr>
          <w:sz w:val="28"/>
          <w:szCs w:val="28"/>
        </w:rPr>
        <w:t>- С</w:t>
      </w:r>
      <w:r w:rsidR="00F07AC6" w:rsidRPr="00C12779">
        <w:rPr>
          <w:sz w:val="28"/>
          <w:szCs w:val="28"/>
        </w:rPr>
        <w:t>оздание научно-исследовательской базы для выпуска конкурентоспособной продукции.</w:t>
      </w:r>
    </w:p>
    <w:p w14:paraId="071D429C" w14:textId="77777777" w:rsidR="00F07AC6" w:rsidRPr="00C12779" w:rsidRDefault="00AC045A" w:rsidP="00C12779">
      <w:pPr>
        <w:pStyle w:val="a3"/>
        <w:widowControl w:val="0"/>
        <w:spacing w:before="0" w:beforeAutospacing="0" w:after="0" w:afterAutospacing="0" w:line="360" w:lineRule="auto"/>
        <w:ind w:firstLine="709"/>
        <w:jc w:val="both"/>
        <w:rPr>
          <w:sz w:val="28"/>
          <w:szCs w:val="28"/>
        </w:rPr>
      </w:pPr>
      <w:r w:rsidRPr="00C12779">
        <w:rPr>
          <w:sz w:val="28"/>
          <w:szCs w:val="28"/>
        </w:rPr>
        <w:t>-</w:t>
      </w:r>
      <w:r w:rsidR="00C12779">
        <w:rPr>
          <w:sz w:val="28"/>
          <w:szCs w:val="28"/>
        </w:rPr>
        <w:t xml:space="preserve"> </w:t>
      </w:r>
      <w:r w:rsidRPr="00C12779">
        <w:rPr>
          <w:sz w:val="28"/>
          <w:szCs w:val="28"/>
        </w:rPr>
        <w:t>Технологическое перевооружение производственных мощностей отечественной медицинской промышленности до экспортоспобного уровня</w:t>
      </w:r>
    </w:p>
    <w:p w14:paraId="0891028A" w14:textId="77777777" w:rsidR="00F07AC6" w:rsidRPr="00C12779" w:rsidRDefault="00AC045A" w:rsidP="00C12779">
      <w:pPr>
        <w:widowControl w:val="0"/>
        <w:autoSpaceDE w:val="0"/>
        <w:autoSpaceDN w:val="0"/>
        <w:adjustRightInd w:val="0"/>
        <w:spacing w:after="0" w:line="360" w:lineRule="auto"/>
        <w:ind w:firstLine="709"/>
        <w:jc w:val="both"/>
        <w:rPr>
          <w:rFonts w:ascii="Times New Roman" w:hAnsi="Times New Roman"/>
          <w:sz w:val="28"/>
          <w:szCs w:val="28"/>
        </w:rPr>
      </w:pPr>
      <w:r w:rsidRPr="00C12779">
        <w:rPr>
          <w:rFonts w:ascii="Times New Roman" w:hAnsi="Times New Roman"/>
          <w:sz w:val="28"/>
          <w:szCs w:val="28"/>
        </w:rPr>
        <w:t xml:space="preserve">- </w:t>
      </w:r>
      <w:r w:rsidR="00F07AC6" w:rsidRPr="00C12779">
        <w:rPr>
          <w:rFonts w:ascii="Times New Roman" w:hAnsi="Times New Roman"/>
          <w:sz w:val="28"/>
          <w:szCs w:val="28"/>
        </w:rPr>
        <w:t>Выпуск</w:t>
      </w:r>
      <w:r w:rsidR="00C12779">
        <w:rPr>
          <w:rFonts w:ascii="Times New Roman" w:hAnsi="Times New Roman"/>
          <w:sz w:val="28"/>
          <w:szCs w:val="28"/>
        </w:rPr>
        <w:t xml:space="preserve"> </w:t>
      </w:r>
      <w:r w:rsidR="00F07AC6" w:rsidRPr="00C12779">
        <w:rPr>
          <w:rFonts w:ascii="Times New Roman" w:hAnsi="Times New Roman"/>
          <w:sz w:val="28"/>
          <w:szCs w:val="28"/>
        </w:rPr>
        <w:t>медицинск</w:t>
      </w:r>
      <w:r w:rsidRPr="00C12779">
        <w:rPr>
          <w:rFonts w:ascii="Times New Roman" w:hAnsi="Times New Roman"/>
          <w:sz w:val="28"/>
          <w:szCs w:val="28"/>
        </w:rPr>
        <w:t>их приборов</w:t>
      </w:r>
      <w:r w:rsidR="00F07AC6" w:rsidRPr="00C12779">
        <w:rPr>
          <w:rFonts w:ascii="Times New Roman" w:hAnsi="Times New Roman"/>
          <w:sz w:val="28"/>
          <w:szCs w:val="28"/>
        </w:rPr>
        <w:t>, замещающих импортные аналоги.</w:t>
      </w:r>
    </w:p>
    <w:p w14:paraId="3E1B0D86" w14:textId="77777777" w:rsidR="00F07AC6" w:rsidRPr="00C12779" w:rsidRDefault="00AC045A" w:rsidP="00C12779">
      <w:pPr>
        <w:widowControl w:val="0"/>
        <w:autoSpaceDE w:val="0"/>
        <w:autoSpaceDN w:val="0"/>
        <w:adjustRightInd w:val="0"/>
        <w:spacing w:after="0" w:line="360" w:lineRule="auto"/>
        <w:ind w:firstLine="709"/>
        <w:jc w:val="both"/>
        <w:rPr>
          <w:rFonts w:ascii="Times New Roman" w:hAnsi="Times New Roman"/>
          <w:sz w:val="28"/>
        </w:rPr>
      </w:pPr>
      <w:r w:rsidRPr="00C12779">
        <w:rPr>
          <w:rFonts w:ascii="Times New Roman" w:hAnsi="Times New Roman"/>
          <w:sz w:val="28"/>
        </w:rPr>
        <w:t>-</w:t>
      </w:r>
      <w:r w:rsidR="00C12779">
        <w:rPr>
          <w:rFonts w:ascii="Times New Roman" w:hAnsi="Times New Roman"/>
          <w:sz w:val="28"/>
        </w:rPr>
        <w:t xml:space="preserve"> </w:t>
      </w:r>
      <w:r w:rsidR="00F07AC6" w:rsidRPr="00C12779">
        <w:rPr>
          <w:rFonts w:ascii="Times New Roman" w:hAnsi="Times New Roman"/>
          <w:sz w:val="28"/>
          <w:szCs w:val="28"/>
        </w:rPr>
        <w:t>Удвоение за счет технологической модернизации и инновационн</w:t>
      </w:r>
      <w:r w:rsidRPr="00C12779">
        <w:rPr>
          <w:rFonts w:ascii="Times New Roman" w:hAnsi="Times New Roman"/>
          <w:sz w:val="28"/>
          <w:szCs w:val="28"/>
        </w:rPr>
        <w:t>ых технологий</w:t>
      </w:r>
      <w:r w:rsidR="00F07AC6" w:rsidRPr="00C12779">
        <w:rPr>
          <w:rFonts w:ascii="Times New Roman" w:hAnsi="Times New Roman"/>
          <w:sz w:val="28"/>
          <w:szCs w:val="28"/>
        </w:rPr>
        <w:t xml:space="preserve"> продукции,</w:t>
      </w:r>
      <w:r w:rsidR="00C12779">
        <w:rPr>
          <w:rFonts w:ascii="Times New Roman" w:hAnsi="Times New Roman"/>
          <w:sz w:val="28"/>
          <w:szCs w:val="28"/>
        </w:rPr>
        <w:t xml:space="preserve"> </w:t>
      </w:r>
      <w:r w:rsidR="00F07AC6" w:rsidRPr="00C12779">
        <w:rPr>
          <w:rFonts w:ascii="Times New Roman" w:hAnsi="Times New Roman"/>
          <w:sz w:val="28"/>
          <w:szCs w:val="28"/>
        </w:rPr>
        <w:t>выпускаемой отечественной медицинской промышленностью</w:t>
      </w:r>
      <w:r w:rsidRPr="00C12779">
        <w:rPr>
          <w:rFonts w:ascii="Times New Roman" w:hAnsi="Times New Roman"/>
          <w:sz w:val="28"/>
          <w:szCs w:val="28"/>
        </w:rPr>
        <w:t>.</w:t>
      </w:r>
    </w:p>
    <w:p w14:paraId="2EE299A9" w14:textId="77777777" w:rsidR="00AC045A" w:rsidRPr="00C12779" w:rsidRDefault="00AC045A" w:rsidP="00C12779">
      <w:pPr>
        <w:pStyle w:val="a3"/>
        <w:widowControl w:val="0"/>
        <w:spacing w:before="0" w:beforeAutospacing="0" w:after="0" w:afterAutospacing="0" w:line="360" w:lineRule="auto"/>
        <w:ind w:firstLine="709"/>
        <w:jc w:val="both"/>
        <w:rPr>
          <w:sz w:val="28"/>
          <w:szCs w:val="28"/>
        </w:rPr>
      </w:pPr>
      <w:r w:rsidRPr="00C12779">
        <w:rPr>
          <w:sz w:val="28"/>
          <w:szCs w:val="28"/>
        </w:rPr>
        <w:t xml:space="preserve">- </w:t>
      </w:r>
      <w:r w:rsidR="00F07AC6" w:rsidRPr="00C12779">
        <w:rPr>
          <w:sz w:val="28"/>
          <w:szCs w:val="28"/>
        </w:rPr>
        <w:t>Увеличение экспортного потенциала отечественной медицинской промышленности</w:t>
      </w:r>
    </w:p>
    <w:p w14:paraId="462DA2EA" w14:textId="77777777" w:rsidR="00F07AC6" w:rsidRPr="00C12779" w:rsidRDefault="00AC045A" w:rsidP="00C12779">
      <w:pPr>
        <w:pStyle w:val="a3"/>
        <w:widowControl w:val="0"/>
        <w:spacing w:before="0" w:beforeAutospacing="0" w:after="0" w:afterAutospacing="0" w:line="360" w:lineRule="auto"/>
        <w:ind w:firstLine="709"/>
        <w:jc w:val="both"/>
        <w:rPr>
          <w:sz w:val="28"/>
          <w:szCs w:val="28"/>
        </w:rPr>
      </w:pPr>
      <w:r w:rsidRPr="00C12779">
        <w:rPr>
          <w:sz w:val="28"/>
          <w:szCs w:val="28"/>
        </w:rPr>
        <w:t>- Подготовка к</w:t>
      </w:r>
      <w:r w:rsidR="00F07AC6" w:rsidRPr="00C12779">
        <w:rPr>
          <w:sz w:val="28"/>
          <w:szCs w:val="28"/>
        </w:rPr>
        <w:t xml:space="preserve">адров </w:t>
      </w:r>
      <w:r w:rsidRPr="00C12779">
        <w:rPr>
          <w:sz w:val="28"/>
          <w:szCs w:val="28"/>
        </w:rPr>
        <w:t>по</w:t>
      </w:r>
      <w:r w:rsidR="00F07AC6" w:rsidRPr="00C12779">
        <w:rPr>
          <w:sz w:val="28"/>
          <w:szCs w:val="28"/>
        </w:rPr>
        <w:t xml:space="preserve"> обеспечени</w:t>
      </w:r>
      <w:r w:rsidRPr="00C12779">
        <w:rPr>
          <w:sz w:val="28"/>
          <w:szCs w:val="28"/>
        </w:rPr>
        <w:t>ю</w:t>
      </w:r>
      <w:r w:rsidR="00C12779">
        <w:rPr>
          <w:sz w:val="28"/>
          <w:szCs w:val="28"/>
        </w:rPr>
        <w:t xml:space="preserve"> </w:t>
      </w:r>
      <w:r w:rsidR="00F07AC6" w:rsidRPr="00C12779">
        <w:rPr>
          <w:sz w:val="28"/>
          <w:szCs w:val="28"/>
        </w:rPr>
        <w:t>перехода</w:t>
      </w:r>
      <w:r w:rsidR="00C12779">
        <w:rPr>
          <w:sz w:val="28"/>
          <w:szCs w:val="28"/>
        </w:rPr>
        <w:t xml:space="preserve"> </w:t>
      </w:r>
      <w:r w:rsidRPr="00C12779">
        <w:rPr>
          <w:sz w:val="28"/>
          <w:szCs w:val="28"/>
        </w:rPr>
        <w:t>отечественной</w:t>
      </w:r>
      <w:r w:rsidR="00C12779">
        <w:rPr>
          <w:sz w:val="28"/>
          <w:szCs w:val="28"/>
        </w:rPr>
        <w:t xml:space="preserve"> </w:t>
      </w:r>
      <w:r w:rsidR="00F07AC6" w:rsidRPr="00C12779">
        <w:rPr>
          <w:sz w:val="28"/>
          <w:szCs w:val="28"/>
        </w:rPr>
        <w:t>медицинской промышленности на</w:t>
      </w:r>
      <w:r w:rsidR="00C12779">
        <w:rPr>
          <w:sz w:val="28"/>
          <w:szCs w:val="28"/>
        </w:rPr>
        <w:t xml:space="preserve"> </w:t>
      </w:r>
      <w:r w:rsidR="00F07AC6" w:rsidRPr="00C12779">
        <w:rPr>
          <w:sz w:val="28"/>
          <w:szCs w:val="28"/>
        </w:rPr>
        <w:t>инновационную модель развития.</w:t>
      </w:r>
    </w:p>
    <w:p w14:paraId="5FCFBF86" w14:textId="77777777" w:rsidR="00F07AC6" w:rsidRPr="00C12779" w:rsidRDefault="00F07AC6"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Одним из ключевых преимуществ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 является ее высокая адаптивность к использованию результатов научно-технической деятельности, профинансированных за счет средств федерального бюджета другими федеральными целевыми программами и программами фундаментальных научных исследований государственных академий наук. При реализации Программы</w:t>
      </w:r>
      <w:r w:rsidR="00C12779">
        <w:rPr>
          <w:rFonts w:ascii="Times New Roman" w:hAnsi="Times New Roman"/>
          <w:sz w:val="28"/>
          <w:szCs w:val="28"/>
        </w:rPr>
        <w:t xml:space="preserve"> </w:t>
      </w:r>
      <w:r w:rsidRPr="00C12779">
        <w:rPr>
          <w:rFonts w:ascii="Times New Roman" w:hAnsi="Times New Roman"/>
          <w:sz w:val="28"/>
          <w:szCs w:val="28"/>
        </w:rPr>
        <w:t>будут активно привлекаться государственные институты развития и венчурные фонды, включая Государственную корпорацию «Российская корпорация нанотехнологий»», ОАО «Российская венчурная компания», Фонд содействия развитию малых форм предприятий в научно-технической сфере.</w:t>
      </w:r>
      <w:r w:rsidR="00AC045A" w:rsidRPr="00C12779">
        <w:rPr>
          <w:rFonts w:ascii="Times New Roman" w:hAnsi="Times New Roman"/>
          <w:sz w:val="28"/>
          <w:szCs w:val="28"/>
        </w:rPr>
        <w:t xml:space="preserve"> (26)</w:t>
      </w:r>
    </w:p>
    <w:p w14:paraId="3FF373B0" w14:textId="77777777" w:rsidR="00F07AC6" w:rsidRPr="00C12779" w:rsidRDefault="00F07AC6" w:rsidP="00C12779">
      <w:pPr>
        <w:widowControl w:val="0"/>
        <w:spacing w:after="0" w:line="360" w:lineRule="auto"/>
        <w:ind w:firstLine="709"/>
        <w:jc w:val="both"/>
        <w:rPr>
          <w:rFonts w:ascii="Times New Roman" w:hAnsi="Times New Roman"/>
          <w:sz w:val="28"/>
          <w:szCs w:val="28"/>
        </w:rPr>
      </w:pPr>
      <w:r w:rsidRPr="00C12779">
        <w:rPr>
          <w:rFonts w:ascii="Times New Roman" w:hAnsi="Times New Roman"/>
          <w:sz w:val="28"/>
          <w:szCs w:val="28"/>
        </w:rPr>
        <w:t>Реализация Программы позволит</w:t>
      </w:r>
      <w:r w:rsidR="00C12779">
        <w:rPr>
          <w:rFonts w:ascii="Times New Roman" w:hAnsi="Times New Roman"/>
          <w:sz w:val="28"/>
          <w:szCs w:val="28"/>
        </w:rPr>
        <w:t xml:space="preserve"> </w:t>
      </w:r>
      <w:r w:rsidRPr="00C12779">
        <w:rPr>
          <w:rFonts w:ascii="Times New Roman" w:hAnsi="Times New Roman"/>
          <w:sz w:val="28"/>
          <w:szCs w:val="28"/>
        </w:rPr>
        <w:t>повысить качество жизни российских граждан путем гарантирования выс</w:t>
      </w:r>
      <w:r w:rsidR="00AC045A" w:rsidRPr="00C12779">
        <w:rPr>
          <w:rFonts w:ascii="Times New Roman" w:hAnsi="Times New Roman"/>
          <w:sz w:val="28"/>
          <w:szCs w:val="28"/>
        </w:rPr>
        <w:t>оких стандартов здравоохранения,</w:t>
      </w:r>
      <w:r w:rsidR="00C12779">
        <w:rPr>
          <w:rFonts w:ascii="Times New Roman" w:hAnsi="Times New Roman"/>
          <w:sz w:val="28"/>
          <w:szCs w:val="28"/>
        </w:rPr>
        <w:t xml:space="preserve"> </w:t>
      </w:r>
      <w:r w:rsidRPr="00C12779">
        <w:rPr>
          <w:rFonts w:ascii="Times New Roman" w:hAnsi="Times New Roman"/>
          <w:sz w:val="28"/>
          <w:szCs w:val="28"/>
        </w:rPr>
        <w:t>развить инновационную промышленность, передовую науку, современные технологии, образование, здравоохранение путем укрепления роли государства и совершенствования государственно-частного партнерства.</w:t>
      </w:r>
    </w:p>
    <w:p w14:paraId="79A9F203" w14:textId="77777777" w:rsidR="00F07AC6" w:rsidRPr="00C12779" w:rsidRDefault="00F07AC6" w:rsidP="00C12779">
      <w:pPr>
        <w:pStyle w:val="ListParagraph"/>
        <w:widowControl w:val="0"/>
        <w:spacing w:after="0" w:line="360" w:lineRule="auto"/>
        <w:ind w:left="0" w:firstLine="709"/>
        <w:jc w:val="both"/>
        <w:rPr>
          <w:rFonts w:ascii="Times New Roman" w:hAnsi="Times New Roman"/>
          <w:sz w:val="28"/>
          <w:szCs w:val="28"/>
        </w:rPr>
      </w:pPr>
    </w:p>
    <w:p w14:paraId="07B65D72" w14:textId="77777777" w:rsidR="00260088" w:rsidRPr="00C12779" w:rsidRDefault="00776A98"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r>
        <w:rPr>
          <w:rStyle w:val="apple-style-span"/>
          <w:rFonts w:ascii="Times New Roman" w:hAnsi="Times New Roman"/>
          <w:sz w:val="28"/>
          <w:szCs w:val="28"/>
          <w:shd w:val="clear" w:color="auto" w:fill="FFFFFF"/>
        </w:rPr>
        <w:br w:type="page"/>
      </w:r>
      <w:r w:rsidR="001933FE" w:rsidRPr="00C12779">
        <w:rPr>
          <w:rStyle w:val="apple-style-span"/>
          <w:rFonts w:ascii="Times New Roman" w:hAnsi="Times New Roman"/>
          <w:sz w:val="28"/>
          <w:szCs w:val="28"/>
          <w:shd w:val="clear" w:color="auto" w:fill="FFFFFF"/>
        </w:rPr>
        <w:t>Список использованной литературы</w:t>
      </w:r>
    </w:p>
    <w:p w14:paraId="7A2B97BB" w14:textId="77777777" w:rsidR="001933FE" w:rsidRPr="00C12779" w:rsidRDefault="001933FE" w:rsidP="00C12779">
      <w:pPr>
        <w:pStyle w:val="ListParagraph"/>
        <w:widowControl w:val="0"/>
        <w:spacing w:after="0" w:line="360" w:lineRule="auto"/>
        <w:ind w:left="0" w:firstLine="709"/>
        <w:jc w:val="both"/>
        <w:rPr>
          <w:rStyle w:val="apple-style-span"/>
          <w:rFonts w:ascii="Times New Roman" w:hAnsi="Times New Roman"/>
          <w:sz w:val="28"/>
          <w:szCs w:val="28"/>
          <w:shd w:val="clear" w:color="auto" w:fill="FFFFFF"/>
        </w:rPr>
      </w:pPr>
    </w:p>
    <w:p w14:paraId="7568DF69" w14:textId="77777777" w:rsidR="002B4F9C" w:rsidRPr="00C12779" w:rsidRDefault="00234AF8"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w:t>
      </w:r>
      <w:r w:rsidR="009039D9" w:rsidRPr="00C12779">
        <w:rPr>
          <w:rStyle w:val="apple-style-span"/>
          <w:rFonts w:ascii="Times New Roman" w:hAnsi="Times New Roman"/>
          <w:sz w:val="28"/>
          <w:szCs w:val="28"/>
          <w:shd w:val="clear" w:color="auto" w:fill="FFFFFF"/>
        </w:rPr>
        <w:t xml:space="preserve"> Анисимов А.И.</w:t>
      </w:r>
      <w:r w:rsidR="002B4F9C" w:rsidRPr="00C12779">
        <w:rPr>
          <w:rStyle w:val="apple-style-span"/>
          <w:rFonts w:ascii="Times New Roman" w:hAnsi="Times New Roman"/>
          <w:sz w:val="28"/>
          <w:szCs w:val="28"/>
          <w:shd w:val="clear" w:color="auto" w:fill="FFFFFF"/>
        </w:rPr>
        <w:t xml:space="preserve"> Тепловизионная диагностика повреждений сухожилий и нервов</w:t>
      </w:r>
      <w:r w:rsidR="003B76CA" w:rsidRPr="00C12779">
        <w:rPr>
          <w:rStyle w:val="apple-style-span"/>
          <w:rFonts w:ascii="Times New Roman" w:hAnsi="Times New Roman"/>
          <w:sz w:val="28"/>
          <w:szCs w:val="28"/>
          <w:shd w:val="clear" w:color="auto" w:fill="FFFFFF"/>
        </w:rPr>
        <w:t xml:space="preserve"> </w:t>
      </w:r>
      <w:r w:rsidR="002B4F9C" w:rsidRPr="00C12779">
        <w:rPr>
          <w:rStyle w:val="apple-style-span"/>
          <w:rFonts w:ascii="Times New Roman" w:hAnsi="Times New Roman"/>
          <w:sz w:val="28"/>
          <w:szCs w:val="28"/>
          <w:shd w:val="clear" w:color="auto" w:fill="FFFFFF"/>
        </w:rPr>
        <w:t>//</w:t>
      </w:r>
      <w:r w:rsidR="009039D9" w:rsidRPr="00C12779">
        <w:rPr>
          <w:rStyle w:val="apple-style-span"/>
          <w:rFonts w:ascii="Times New Roman" w:hAnsi="Times New Roman"/>
          <w:sz w:val="28"/>
          <w:szCs w:val="28"/>
          <w:shd w:val="clear" w:color="auto" w:fill="FFFFFF"/>
        </w:rPr>
        <w:t xml:space="preserve"> Анисимов А.И., Белый К.П., Корнилов Н.В.</w:t>
      </w:r>
      <w:r w:rsidR="003B76CA" w:rsidRPr="00C12779">
        <w:rPr>
          <w:rStyle w:val="apple-style-span"/>
          <w:rFonts w:ascii="Times New Roman" w:hAnsi="Times New Roman"/>
          <w:sz w:val="28"/>
          <w:szCs w:val="28"/>
          <w:shd w:val="clear" w:color="auto" w:fill="FFFFFF"/>
        </w:rPr>
        <w:t xml:space="preserve"> </w:t>
      </w:r>
      <w:r w:rsidR="002B4F9C" w:rsidRPr="00C12779">
        <w:rPr>
          <w:rStyle w:val="apple-style-span"/>
          <w:rFonts w:ascii="Times New Roman" w:hAnsi="Times New Roman"/>
          <w:sz w:val="28"/>
          <w:szCs w:val="28"/>
          <w:shd w:val="clear" w:color="auto" w:fill="FFFFFF"/>
        </w:rPr>
        <w:t xml:space="preserve">Ортопедия, травматология и протезирование. – 1985, </w:t>
      </w:r>
      <w:r w:rsidR="003B76CA" w:rsidRPr="00C12779">
        <w:rPr>
          <w:rStyle w:val="apple-style-span"/>
          <w:rFonts w:ascii="Times New Roman" w:hAnsi="Times New Roman"/>
          <w:sz w:val="28"/>
          <w:szCs w:val="28"/>
          <w:shd w:val="clear" w:color="auto" w:fill="FFFFFF"/>
        </w:rPr>
        <w:t>№11. – 137 с.</w:t>
      </w:r>
    </w:p>
    <w:p w14:paraId="534FB05C" w14:textId="77777777" w:rsidR="00260088" w:rsidRPr="00C12779" w:rsidRDefault="002B4F9C"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2. </w:t>
      </w:r>
      <w:r w:rsidR="00234AF8" w:rsidRPr="00C12779">
        <w:rPr>
          <w:rStyle w:val="apple-style-span"/>
          <w:rFonts w:ascii="Times New Roman" w:hAnsi="Times New Roman"/>
          <w:sz w:val="28"/>
          <w:szCs w:val="28"/>
          <w:shd w:val="clear" w:color="auto" w:fill="FFFFFF"/>
        </w:rPr>
        <w:t>Аппаратурный комплекс для исследования отражательных и излучательных характеристик тела человека в диапазоне миллиметровых волн/Р.К. Белов, В.Н. Калиначенко, А.Г. Кисляков и др.</w:t>
      </w:r>
      <w:r w:rsidR="003B76CA" w:rsidRPr="00C12779">
        <w:rPr>
          <w:rStyle w:val="apple-style-span"/>
          <w:rFonts w:ascii="Times New Roman" w:hAnsi="Times New Roman"/>
          <w:sz w:val="28"/>
          <w:szCs w:val="28"/>
          <w:shd w:val="clear" w:color="auto" w:fill="FFFFFF"/>
        </w:rPr>
        <w:t xml:space="preserve"> </w:t>
      </w:r>
      <w:r w:rsidR="00234AF8" w:rsidRPr="00C12779">
        <w:rPr>
          <w:rStyle w:val="apple-style-span"/>
          <w:rFonts w:ascii="Times New Roman" w:hAnsi="Times New Roman"/>
          <w:sz w:val="28"/>
          <w:szCs w:val="28"/>
          <w:shd w:val="clear" w:color="auto" w:fill="FFFFFF"/>
        </w:rPr>
        <w:t>//</w:t>
      </w:r>
      <w:r w:rsidR="003B76CA" w:rsidRPr="00C12779">
        <w:rPr>
          <w:rStyle w:val="apple-style-span"/>
          <w:rFonts w:ascii="Times New Roman" w:hAnsi="Times New Roman"/>
          <w:sz w:val="28"/>
          <w:szCs w:val="28"/>
          <w:shd w:val="clear" w:color="auto" w:fill="FFFFFF"/>
        </w:rPr>
        <w:t xml:space="preserve"> </w:t>
      </w:r>
      <w:r w:rsidR="00234AF8" w:rsidRPr="00C12779">
        <w:rPr>
          <w:rStyle w:val="apple-style-span"/>
          <w:rFonts w:ascii="Times New Roman" w:hAnsi="Times New Roman"/>
          <w:sz w:val="28"/>
          <w:szCs w:val="28"/>
          <w:shd w:val="clear" w:color="auto" w:fill="FFFFFF"/>
        </w:rPr>
        <w:t xml:space="preserve">Методические вопросы определения температуры биологических объектов радиофизическими методами: Сб. тр. Всесоюз. конф. – М., 1984. – </w:t>
      </w:r>
      <w:r w:rsidR="00B658E8" w:rsidRPr="00C12779">
        <w:rPr>
          <w:rStyle w:val="apple-style-span"/>
          <w:rFonts w:ascii="Times New Roman" w:hAnsi="Times New Roman"/>
          <w:sz w:val="28"/>
          <w:szCs w:val="28"/>
          <w:shd w:val="clear" w:color="auto" w:fill="FFFFFF"/>
        </w:rPr>
        <w:t>175 с.</w:t>
      </w:r>
    </w:p>
    <w:p w14:paraId="332DA4F2" w14:textId="77777777" w:rsidR="00B658E8" w:rsidRPr="00C12779" w:rsidRDefault="00F13BD4"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3</w:t>
      </w:r>
      <w:r w:rsidR="00234AF8" w:rsidRPr="00C12779">
        <w:rPr>
          <w:rStyle w:val="apple-style-span"/>
          <w:rFonts w:ascii="Times New Roman" w:hAnsi="Times New Roman"/>
          <w:sz w:val="28"/>
          <w:szCs w:val="28"/>
          <w:shd w:val="clear" w:color="auto" w:fill="FFFFFF"/>
        </w:rPr>
        <w:t xml:space="preserve">. </w:t>
      </w:r>
      <w:r w:rsidR="009039D9" w:rsidRPr="00C12779">
        <w:rPr>
          <w:rStyle w:val="apple-style-span"/>
          <w:rFonts w:ascii="Times New Roman" w:hAnsi="Times New Roman"/>
          <w:sz w:val="28"/>
          <w:szCs w:val="28"/>
          <w:shd w:val="clear" w:color="auto" w:fill="FFFFFF"/>
        </w:rPr>
        <w:t xml:space="preserve">Вавилов В.П. </w:t>
      </w:r>
      <w:r w:rsidR="00B658E8" w:rsidRPr="00C12779">
        <w:rPr>
          <w:rStyle w:val="apple-style-span"/>
          <w:rFonts w:ascii="Times New Roman" w:hAnsi="Times New Roman"/>
          <w:sz w:val="28"/>
          <w:szCs w:val="28"/>
          <w:shd w:val="clear" w:color="auto" w:fill="FFFFFF"/>
        </w:rPr>
        <w:t>Тепловизоры и их применение</w:t>
      </w:r>
      <w:r w:rsidR="009039D9" w:rsidRPr="00C12779">
        <w:rPr>
          <w:rStyle w:val="apple-style-span"/>
          <w:rFonts w:ascii="Times New Roman" w:hAnsi="Times New Roman"/>
          <w:sz w:val="28"/>
          <w:szCs w:val="28"/>
          <w:shd w:val="clear" w:color="auto" w:fill="FFFFFF"/>
        </w:rPr>
        <w:t xml:space="preserve"> /Вавилов В.П., Климов А.Г.</w:t>
      </w:r>
      <w:r w:rsidR="00C12779">
        <w:rPr>
          <w:rStyle w:val="apple-style-span"/>
          <w:rFonts w:ascii="Times New Roman" w:hAnsi="Times New Roman"/>
          <w:sz w:val="28"/>
          <w:szCs w:val="28"/>
          <w:shd w:val="clear" w:color="auto" w:fill="FFFFFF"/>
        </w:rPr>
        <w:t xml:space="preserve"> </w:t>
      </w:r>
      <w:r w:rsidR="00B658E8" w:rsidRPr="00C12779">
        <w:rPr>
          <w:rStyle w:val="apple-style-span"/>
          <w:rFonts w:ascii="Times New Roman" w:hAnsi="Times New Roman"/>
          <w:sz w:val="28"/>
          <w:szCs w:val="28"/>
          <w:shd w:val="clear" w:color="auto" w:fill="FFFFFF"/>
        </w:rPr>
        <w:t>– М.: Интел универсал. 2002.</w:t>
      </w:r>
      <w:r w:rsidR="003821A3" w:rsidRPr="00C12779">
        <w:rPr>
          <w:rStyle w:val="apple-style-span"/>
          <w:rFonts w:ascii="Times New Roman" w:hAnsi="Times New Roman"/>
          <w:sz w:val="28"/>
          <w:szCs w:val="28"/>
          <w:shd w:val="clear" w:color="auto" w:fill="FFFFFF"/>
        </w:rPr>
        <w:t xml:space="preserve"> – 88 с.</w:t>
      </w:r>
    </w:p>
    <w:p w14:paraId="791DA47D" w14:textId="77777777" w:rsidR="004129EB" w:rsidRPr="00C12779" w:rsidRDefault="004129EB"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4.</w:t>
      </w:r>
      <w:r w:rsidR="009039D9" w:rsidRPr="00C12779">
        <w:rPr>
          <w:rStyle w:val="apple-style-span"/>
          <w:rFonts w:ascii="Times New Roman" w:hAnsi="Times New Roman"/>
          <w:sz w:val="28"/>
          <w:szCs w:val="28"/>
          <w:shd w:val="clear" w:color="auto" w:fill="FFFFFF"/>
        </w:rPr>
        <w:t xml:space="preserve"> Волков В.Г.</w:t>
      </w:r>
      <w:r w:rsidRPr="00C12779">
        <w:rPr>
          <w:rStyle w:val="apple-style-span"/>
          <w:rFonts w:ascii="Times New Roman" w:hAnsi="Times New Roman"/>
          <w:sz w:val="28"/>
          <w:szCs w:val="28"/>
          <w:shd w:val="clear" w:color="auto" w:fill="FFFFFF"/>
        </w:rPr>
        <w:t xml:space="preserve"> Многоканальные приборы ночного видения наземного применения</w:t>
      </w:r>
      <w:r w:rsidR="009039D9" w:rsidRPr="00C12779">
        <w:rPr>
          <w:rStyle w:val="apple-style-span"/>
          <w:rFonts w:ascii="Times New Roman" w:hAnsi="Times New Roman"/>
          <w:sz w:val="28"/>
          <w:szCs w:val="28"/>
          <w:shd w:val="clear" w:color="auto" w:fill="FFFFFF"/>
        </w:rPr>
        <w:t>/</w:t>
      </w:r>
      <w:r w:rsidRPr="00C12779">
        <w:rPr>
          <w:rStyle w:val="apple-style-span"/>
          <w:rFonts w:ascii="Times New Roman" w:hAnsi="Times New Roman"/>
          <w:sz w:val="28"/>
          <w:szCs w:val="28"/>
          <w:shd w:val="clear" w:color="auto" w:fill="FFFFFF"/>
        </w:rPr>
        <w:t>.</w:t>
      </w:r>
      <w:r w:rsidR="009039D9" w:rsidRPr="00C12779">
        <w:rPr>
          <w:rStyle w:val="apple-style-span"/>
          <w:rFonts w:ascii="Times New Roman" w:hAnsi="Times New Roman"/>
          <w:sz w:val="28"/>
          <w:szCs w:val="28"/>
          <w:shd w:val="clear" w:color="auto" w:fill="FFFFFF"/>
        </w:rPr>
        <w:t xml:space="preserve"> Волков В. Г. к. т. н.</w:t>
      </w:r>
      <w:r w:rsidRPr="00C12779">
        <w:rPr>
          <w:rStyle w:val="apple-style-span"/>
          <w:rFonts w:ascii="Times New Roman" w:hAnsi="Times New Roman"/>
          <w:sz w:val="28"/>
          <w:szCs w:val="28"/>
          <w:shd w:val="clear" w:color="auto" w:fill="FFFFFF"/>
        </w:rPr>
        <w:t xml:space="preserve"> журнала</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«Специальная техника» 2011, 75с</w:t>
      </w:r>
    </w:p>
    <w:p w14:paraId="013C41AE" w14:textId="77777777" w:rsidR="004129EB" w:rsidRPr="00C12779" w:rsidRDefault="004129EB"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5. Волков В. </w:t>
      </w:r>
      <w:r w:rsidR="009039D9" w:rsidRPr="00C12779">
        <w:rPr>
          <w:rStyle w:val="apple-style-span"/>
          <w:rFonts w:ascii="Times New Roman" w:hAnsi="Times New Roman"/>
          <w:sz w:val="28"/>
          <w:szCs w:val="28"/>
          <w:shd w:val="clear" w:color="auto" w:fill="FFFFFF"/>
        </w:rPr>
        <w:t>Г.</w:t>
      </w:r>
      <w:r w:rsidRPr="00C12779">
        <w:rPr>
          <w:rStyle w:val="apple-style-span"/>
          <w:rFonts w:ascii="Times New Roman" w:hAnsi="Times New Roman"/>
          <w:sz w:val="28"/>
          <w:szCs w:val="28"/>
          <w:shd w:val="clear" w:color="auto" w:fill="FFFFFF"/>
        </w:rPr>
        <w:t xml:space="preserve"> Тепловизионны</w:t>
      </w:r>
      <w:r w:rsidR="009039D9" w:rsidRPr="00C12779">
        <w:rPr>
          <w:rStyle w:val="apple-style-span"/>
          <w:rFonts w:ascii="Times New Roman" w:hAnsi="Times New Roman"/>
          <w:sz w:val="28"/>
          <w:szCs w:val="28"/>
          <w:shd w:val="clear" w:color="auto" w:fill="FFFFFF"/>
        </w:rPr>
        <w:t>е приборы нового поколения / Волков В. Г, Ковалев А. В,</w:t>
      </w:r>
      <w:r w:rsidR="00C12779">
        <w:rPr>
          <w:rStyle w:val="apple-style-span"/>
          <w:rFonts w:ascii="Times New Roman" w:hAnsi="Times New Roman"/>
          <w:sz w:val="28"/>
          <w:szCs w:val="28"/>
          <w:shd w:val="clear" w:color="auto" w:fill="FFFFFF"/>
        </w:rPr>
        <w:t xml:space="preserve"> </w:t>
      </w:r>
      <w:r w:rsidR="009039D9" w:rsidRPr="00C12779">
        <w:rPr>
          <w:rStyle w:val="apple-style-span"/>
          <w:rFonts w:ascii="Times New Roman" w:hAnsi="Times New Roman"/>
          <w:sz w:val="28"/>
          <w:szCs w:val="28"/>
          <w:shd w:val="clear" w:color="auto" w:fill="FFFFFF"/>
        </w:rPr>
        <w:t>Федчишин В. Г.</w:t>
      </w:r>
      <w:r w:rsidRPr="00C12779">
        <w:rPr>
          <w:rStyle w:val="apple-style-span"/>
          <w:rFonts w:ascii="Times New Roman" w:hAnsi="Times New Roman"/>
          <w:sz w:val="28"/>
          <w:szCs w:val="28"/>
          <w:shd w:val="clear" w:color="auto" w:fill="FFFFFF"/>
        </w:rPr>
        <w:t xml:space="preserve"> </w:t>
      </w:r>
      <w:r w:rsidR="009039D9" w:rsidRPr="00C12779">
        <w:rPr>
          <w:rStyle w:val="apple-style-span"/>
          <w:rFonts w:ascii="Times New Roman" w:hAnsi="Times New Roman"/>
          <w:sz w:val="28"/>
          <w:szCs w:val="28"/>
          <w:shd w:val="clear" w:color="auto" w:fill="FFFFFF"/>
        </w:rPr>
        <w:t xml:space="preserve">Файл </w:t>
      </w:r>
      <w:r w:rsidRPr="00C12779">
        <w:rPr>
          <w:rStyle w:val="apple-style-span"/>
          <w:rFonts w:ascii="Times New Roman" w:hAnsi="Times New Roman"/>
          <w:sz w:val="28"/>
          <w:szCs w:val="28"/>
          <w:shd w:val="clear" w:color="auto" w:fill="FFFFFF"/>
        </w:rPr>
        <w:t>журнала</w:t>
      </w:r>
      <w:r w:rsid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rPr>
        <w:t>«Специальная техника».</w:t>
      </w:r>
    </w:p>
    <w:p w14:paraId="7FB063D5" w14:textId="77777777" w:rsidR="00C90AAD" w:rsidRPr="00C12779" w:rsidRDefault="00C90AAD" w:rsidP="00776A98">
      <w:pPr>
        <w:widowControl w:val="0"/>
        <w:spacing w:after="0" w:line="360" w:lineRule="auto"/>
        <w:jc w:val="both"/>
        <w:rPr>
          <w:rFonts w:ascii="Times New Roman" w:hAnsi="Times New Roman"/>
          <w:sz w:val="28"/>
        </w:rPr>
      </w:pPr>
      <w:r w:rsidRPr="00C12779">
        <w:rPr>
          <w:rStyle w:val="apple-style-span"/>
          <w:rFonts w:ascii="Times New Roman" w:hAnsi="Times New Roman"/>
          <w:sz w:val="28"/>
          <w:szCs w:val="28"/>
          <w:shd w:val="clear" w:color="auto" w:fill="FFFFFF"/>
        </w:rPr>
        <w:t>6</w:t>
      </w:r>
      <w:r w:rsidR="003821A3" w:rsidRPr="00C12779">
        <w:rPr>
          <w:rStyle w:val="apple-style-span"/>
          <w:rFonts w:ascii="Times New Roman" w:hAnsi="Times New Roman"/>
          <w:sz w:val="28"/>
          <w:szCs w:val="28"/>
          <w:shd w:val="clear" w:color="auto" w:fill="FFFFFF"/>
        </w:rPr>
        <w:t xml:space="preserve">. </w:t>
      </w:r>
      <w:r w:rsidRPr="00C12779">
        <w:rPr>
          <w:rFonts w:ascii="Times New Roman" w:hAnsi="Times New Roman"/>
          <w:sz w:val="28"/>
        </w:rPr>
        <w:t>Васнецова, О. А. Медицинское и фармацевтическое товароведение: /</w:t>
      </w:r>
      <w:r w:rsidR="009039D9" w:rsidRPr="00C12779">
        <w:rPr>
          <w:rFonts w:ascii="Times New Roman" w:hAnsi="Times New Roman"/>
          <w:sz w:val="28"/>
        </w:rPr>
        <w:t xml:space="preserve"> Васнецова, О. А. </w:t>
      </w:r>
      <w:r w:rsidRPr="00C12779">
        <w:rPr>
          <w:rFonts w:ascii="Times New Roman" w:hAnsi="Times New Roman"/>
          <w:sz w:val="28"/>
        </w:rPr>
        <w:t>учебник для вузов. Васнецова О.А.</w:t>
      </w:r>
      <w:r w:rsidR="00C12779">
        <w:rPr>
          <w:rFonts w:ascii="Times New Roman" w:hAnsi="Times New Roman"/>
          <w:sz w:val="28"/>
        </w:rPr>
        <w:t xml:space="preserve"> </w:t>
      </w:r>
      <w:r w:rsidRPr="00C12779">
        <w:rPr>
          <w:rFonts w:ascii="Times New Roman" w:hAnsi="Times New Roman"/>
          <w:sz w:val="28"/>
        </w:rPr>
        <w:t>– М. : ГЭОТАР-Медиа, 2005. 608 с.</w:t>
      </w:r>
    </w:p>
    <w:p w14:paraId="2CF2E85A" w14:textId="77777777" w:rsidR="00C90AAD" w:rsidRPr="00C12779" w:rsidRDefault="00C90AAD" w:rsidP="00776A98">
      <w:pPr>
        <w:widowControl w:val="0"/>
        <w:spacing w:after="0" w:line="360" w:lineRule="auto"/>
        <w:jc w:val="both"/>
        <w:rPr>
          <w:rFonts w:ascii="Times New Roman" w:hAnsi="Times New Roman"/>
          <w:sz w:val="28"/>
          <w:szCs w:val="28"/>
        </w:rPr>
      </w:pPr>
      <w:r w:rsidRPr="00C12779">
        <w:rPr>
          <w:rFonts w:ascii="Times New Roman" w:hAnsi="Times New Roman"/>
          <w:sz w:val="28"/>
          <w:szCs w:val="28"/>
        </w:rPr>
        <w:t>7. Голубков Е.П. Маркетинг: стратегии, планы, структуры./ Голубков Е.П. — М.: Дело,</w:t>
      </w:r>
      <w:r w:rsidR="00C12779">
        <w:rPr>
          <w:rFonts w:ascii="Times New Roman" w:hAnsi="Times New Roman"/>
          <w:sz w:val="28"/>
          <w:szCs w:val="28"/>
        </w:rPr>
        <w:t xml:space="preserve"> </w:t>
      </w:r>
      <w:r w:rsidRPr="00C12779">
        <w:rPr>
          <w:rFonts w:ascii="Times New Roman" w:hAnsi="Times New Roman"/>
          <w:sz w:val="28"/>
          <w:szCs w:val="28"/>
        </w:rPr>
        <w:t>2008. — 592 с.</w:t>
      </w:r>
    </w:p>
    <w:p w14:paraId="7DC8A161" w14:textId="77777777" w:rsidR="003821A3"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8. </w:t>
      </w:r>
      <w:r w:rsidR="003821A3" w:rsidRPr="00C12779">
        <w:rPr>
          <w:rStyle w:val="apple-style-span"/>
          <w:rFonts w:ascii="Times New Roman" w:hAnsi="Times New Roman"/>
          <w:sz w:val="28"/>
          <w:szCs w:val="28"/>
          <w:shd w:val="clear" w:color="auto" w:fill="FFFFFF"/>
        </w:rPr>
        <w:t>Госсорг Ж. Инфракрасная термография: основы, техника, применение</w:t>
      </w:r>
      <w:r w:rsidR="009039D9" w:rsidRPr="00C12779">
        <w:rPr>
          <w:rStyle w:val="apple-style-span"/>
          <w:rFonts w:ascii="Times New Roman" w:hAnsi="Times New Roman"/>
          <w:sz w:val="28"/>
          <w:szCs w:val="28"/>
          <w:shd w:val="clear" w:color="auto" w:fill="FFFFFF"/>
        </w:rPr>
        <w:t>/ Госсорг Ж.</w:t>
      </w:r>
      <w:r w:rsidR="003821A3" w:rsidRPr="00C12779">
        <w:rPr>
          <w:rStyle w:val="apple-style-span"/>
          <w:rFonts w:ascii="Times New Roman" w:hAnsi="Times New Roman"/>
          <w:sz w:val="28"/>
          <w:szCs w:val="28"/>
          <w:shd w:val="clear" w:color="auto" w:fill="FFFFFF"/>
        </w:rPr>
        <w:t xml:space="preserve"> – М.: Мир, 1988. – 396 с.</w:t>
      </w:r>
    </w:p>
    <w:p w14:paraId="14E3FA88" w14:textId="77777777" w:rsidR="00C90AAD" w:rsidRPr="00C12779" w:rsidRDefault="00C90AAD" w:rsidP="00776A98">
      <w:pPr>
        <w:widowControl w:val="0"/>
        <w:spacing w:after="0" w:line="360" w:lineRule="auto"/>
        <w:jc w:val="both"/>
        <w:rPr>
          <w:rFonts w:ascii="Times New Roman" w:hAnsi="Times New Roman"/>
          <w:sz w:val="28"/>
          <w:szCs w:val="28"/>
        </w:rPr>
      </w:pPr>
      <w:r w:rsidRPr="00C12779">
        <w:rPr>
          <w:rFonts w:ascii="Times New Roman" w:hAnsi="Times New Roman"/>
          <w:sz w:val="28"/>
        </w:rPr>
        <w:t>9.</w:t>
      </w:r>
      <w:r w:rsidRPr="00C12779">
        <w:rPr>
          <w:rFonts w:ascii="Times New Roman" w:hAnsi="Times New Roman"/>
          <w:sz w:val="28"/>
          <w:szCs w:val="28"/>
        </w:rPr>
        <w:t xml:space="preserve"> Дремова</w:t>
      </w:r>
      <w:r w:rsidR="00C12779">
        <w:rPr>
          <w:rFonts w:ascii="Times New Roman" w:hAnsi="Times New Roman"/>
          <w:sz w:val="28"/>
          <w:szCs w:val="28"/>
        </w:rPr>
        <w:t xml:space="preserve"> </w:t>
      </w:r>
      <w:r w:rsidRPr="00C12779">
        <w:rPr>
          <w:rFonts w:ascii="Times New Roman" w:hAnsi="Times New Roman"/>
          <w:sz w:val="28"/>
          <w:szCs w:val="28"/>
        </w:rPr>
        <w:t>Н.Б. Медицинское и фармацевтическое товароведение /учебник для вузов. Дремова</w:t>
      </w:r>
      <w:r w:rsidR="00C12779">
        <w:rPr>
          <w:rFonts w:ascii="Times New Roman" w:hAnsi="Times New Roman"/>
          <w:sz w:val="28"/>
          <w:szCs w:val="28"/>
        </w:rPr>
        <w:t xml:space="preserve"> </w:t>
      </w:r>
      <w:r w:rsidRPr="00C12779">
        <w:rPr>
          <w:rFonts w:ascii="Times New Roman" w:hAnsi="Times New Roman"/>
          <w:sz w:val="28"/>
          <w:szCs w:val="28"/>
        </w:rPr>
        <w:t>Н.Б. – К. 2005 520 с</w:t>
      </w:r>
    </w:p>
    <w:p w14:paraId="090EE34A" w14:textId="77777777" w:rsidR="00234AF8"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10</w:t>
      </w:r>
      <w:r w:rsidR="00B658E8" w:rsidRPr="00C12779">
        <w:rPr>
          <w:rStyle w:val="apple-style-span"/>
          <w:rFonts w:ascii="Times New Roman" w:hAnsi="Times New Roman"/>
          <w:sz w:val="28"/>
          <w:szCs w:val="28"/>
          <w:shd w:val="clear" w:color="auto" w:fill="FFFFFF"/>
        </w:rPr>
        <w:t xml:space="preserve">. </w:t>
      </w:r>
      <w:r w:rsidR="009039D9" w:rsidRPr="00C12779">
        <w:rPr>
          <w:rStyle w:val="apple-style-span"/>
          <w:rFonts w:ascii="Times New Roman" w:hAnsi="Times New Roman"/>
          <w:sz w:val="28"/>
          <w:szCs w:val="28"/>
          <w:shd w:val="clear" w:color="auto" w:fill="FFFFFF"/>
        </w:rPr>
        <w:t>Зарецкий В.В.</w:t>
      </w:r>
      <w:r w:rsidR="00B658E8" w:rsidRPr="00C12779">
        <w:rPr>
          <w:rStyle w:val="apple-style-span"/>
          <w:rFonts w:ascii="Times New Roman" w:hAnsi="Times New Roman"/>
          <w:sz w:val="28"/>
          <w:szCs w:val="28"/>
          <w:shd w:val="clear" w:color="auto" w:fill="FFFFFF"/>
        </w:rPr>
        <w:t xml:space="preserve"> Клиническая термография.</w:t>
      </w:r>
      <w:r w:rsidR="009039D9" w:rsidRPr="00C12779">
        <w:rPr>
          <w:rStyle w:val="apple-style-span"/>
          <w:rFonts w:ascii="Times New Roman" w:hAnsi="Times New Roman"/>
          <w:sz w:val="28"/>
          <w:szCs w:val="28"/>
          <w:shd w:val="clear" w:color="auto" w:fill="FFFFFF"/>
        </w:rPr>
        <w:t>/ Зарецкий В.В., Выховская А.Г.</w:t>
      </w:r>
      <w:r w:rsidR="00C12779">
        <w:rPr>
          <w:rStyle w:val="apple-style-span"/>
          <w:rFonts w:ascii="Times New Roman" w:hAnsi="Times New Roman"/>
          <w:sz w:val="28"/>
          <w:szCs w:val="28"/>
          <w:shd w:val="clear" w:color="auto" w:fill="FFFFFF"/>
        </w:rPr>
        <w:t xml:space="preserve"> </w:t>
      </w:r>
      <w:r w:rsidR="00B658E8" w:rsidRPr="00C12779">
        <w:rPr>
          <w:rStyle w:val="apple-style-span"/>
          <w:rFonts w:ascii="Times New Roman" w:hAnsi="Times New Roman"/>
          <w:sz w:val="28"/>
          <w:szCs w:val="28"/>
          <w:shd w:val="clear" w:color="auto" w:fill="FFFFFF"/>
        </w:rPr>
        <w:t>– М.: Медицина, 1976 – 168 с.</w:t>
      </w:r>
    </w:p>
    <w:p w14:paraId="1B3243FC" w14:textId="77777777" w:rsidR="002B4F9C"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11. </w:t>
      </w:r>
      <w:r w:rsidR="003B76CA" w:rsidRPr="00C12779">
        <w:rPr>
          <w:rStyle w:val="apple-style-span"/>
          <w:rFonts w:ascii="Times New Roman" w:hAnsi="Times New Roman"/>
          <w:sz w:val="28"/>
          <w:szCs w:val="28"/>
          <w:shd w:val="clear" w:color="auto" w:fill="FFFFFF"/>
        </w:rPr>
        <w:t>Колесов С.Н. Тепловидение: возможности и перспективы //</w:t>
      </w:r>
      <w:r w:rsidR="009039D9" w:rsidRPr="00C12779">
        <w:rPr>
          <w:rStyle w:val="apple-style-span"/>
          <w:rFonts w:ascii="Times New Roman" w:hAnsi="Times New Roman"/>
          <w:sz w:val="28"/>
          <w:szCs w:val="28"/>
          <w:shd w:val="clear" w:color="auto" w:fill="FFFFFF"/>
        </w:rPr>
        <w:t>Колесов С.Н.</w:t>
      </w:r>
      <w:r w:rsidR="003B76CA" w:rsidRPr="00C12779">
        <w:rPr>
          <w:rStyle w:val="apple-style-span"/>
          <w:rFonts w:ascii="Times New Roman" w:hAnsi="Times New Roman"/>
          <w:sz w:val="28"/>
          <w:szCs w:val="28"/>
          <w:shd w:val="clear" w:color="auto" w:fill="FFFFFF"/>
        </w:rPr>
        <w:t xml:space="preserve"> Мед. газета. – 07.04.2000. – №27.</w:t>
      </w:r>
    </w:p>
    <w:p w14:paraId="7266D391" w14:textId="77777777" w:rsidR="00B658E8"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 xml:space="preserve">12. </w:t>
      </w:r>
      <w:r w:rsidR="00B658E8" w:rsidRPr="00C12779">
        <w:rPr>
          <w:rStyle w:val="apple-style-span"/>
          <w:rFonts w:ascii="Times New Roman" w:hAnsi="Times New Roman"/>
          <w:sz w:val="28"/>
          <w:szCs w:val="28"/>
          <w:shd w:val="clear" w:color="auto" w:fill="FFFFFF"/>
        </w:rPr>
        <w:t xml:space="preserve">Лихтерман Л.Б. Ультразвуковая томография и тепловидение в нейрохирургии </w:t>
      </w:r>
      <w:r w:rsidR="009039D9" w:rsidRPr="00C12779">
        <w:rPr>
          <w:rStyle w:val="apple-style-span"/>
          <w:rFonts w:ascii="Times New Roman" w:hAnsi="Times New Roman"/>
          <w:sz w:val="28"/>
          <w:szCs w:val="28"/>
          <w:shd w:val="clear" w:color="auto" w:fill="FFFFFF"/>
        </w:rPr>
        <w:t>/ Лихтерман Л.Б.</w:t>
      </w:r>
      <w:r w:rsidR="00B658E8" w:rsidRPr="00C12779">
        <w:rPr>
          <w:rStyle w:val="apple-style-span"/>
          <w:rFonts w:ascii="Times New Roman" w:hAnsi="Times New Roman"/>
          <w:sz w:val="28"/>
          <w:szCs w:val="28"/>
          <w:shd w:val="clear" w:color="auto" w:fill="FFFFFF"/>
        </w:rPr>
        <w:t>– М.:</w:t>
      </w:r>
      <w:r w:rsidR="003B76CA" w:rsidRPr="00C12779">
        <w:rPr>
          <w:rStyle w:val="apple-style-span"/>
          <w:rFonts w:ascii="Times New Roman" w:hAnsi="Times New Roman"/>
          <w:sz w:val="28"/>
          <w:szCs w:val="28"/>
          <w:shd w:val="clear" w:color="auto" w:fill="FFFFFF"/>
        </w:rPr>
        <w:t xml:space="preserve"> </w:t>
      </w:r>
      <w:r w:rsidR="00B658E8" w:rsidRPr="00C12779">
        <w:rPr>
          <w:rStyle w:val="apple-style-span"/>
          <w:rFonts w:ascii="Times New Roman" w:hAnsi="Times New Roman"/>
          <w:sz w:val="28"/>
          <w:szCs w:val="28"/>
          <w:shd w:val="clear" w:color="auto" w:fill="FFFFFF"/>
        </w:rPr>
        <w:t>Медицина, 1983. – 144 с.</w:t>
      </w:r>
    </w:p>
    <w:p w14:paraId="6DCF4447" w14:textId="77777777" w:rsidR="003B76CA"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13</w:t>
      </w:r>
      <w:r w:rsidR="003B76CA" w:rsidRPr="00C12779">
        <w:rPr>
          <w:rStyle w:val="apple-style-span"/>
          <w:rFonts w:ascii="Times New Roman" w:hAnsi="Times New Roman"/>
          <w:sz w:val="28"/>
          <w:szCs w:val="28"/>
          <w:shd w:val="clear" w:color="auto" w:fill="FFFFFF"/>
        </w:rPr>
        <w:t xml:space="preserve">. Мазурин В.Я. Медицинская термография. </w:t>
      </w:r>
      <w:r w:rsidR="005C7CBD" w:rsidRPr="00C12779">
        <w:rPr>
          <w:rStyle w:val="apple-style-span"/>
          <w:rFonts w:ascii="Times New Roman" w:hAnsi="Times New Roman"/>
          <w:sz w:val="28"/>
          <w:szCs w:val="28"/>
          <w:shd w:val="clear" w:color="auto" w:fill="FFFFFF"/>
        </w:rPr>
        <w:t>/ Мазурин В.Я.</w:t>
      </w:r>
      <w:r w:rsidR="003B76CA" w:rsidRPr="00C12779">
        <w:rPr>
          <w:rStyle w:val="apple-style-span"/>
          <w:rFonts w:ascii="Times New Roman" w:hAnsi="Times New Roman"/>
          <w:sz w:val="28"/>
          <w:szCs w:val="28"/>
          <w:shd w:val="clear" w:color="auto" w:fill="FFFFFF"/>
        </w:rPr>
        <w:t>– Кишинев: Штиинца, 1984. – 147 с.</w:t>
      </w:r>
    </w:p>
    <w:p w14:paraId="437B597E" w14:textId="77777777" w:rsidR="004129EB"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14</w:t>
      </w:r>
      <w:r w:rsidR="004129EB" w:rsidRPr="00C12779">
        <w:rPr>
          <w:rStyle w:val="apple-style-span"/>
          <w:rFonts w:ascii="Times New Roman" w:hAnsi="Times New Roman"/>
          <w:sz w:val="28"/>
          <w:szCs w:val="28"/>
          <w:shd w:val="clear" w:color="auto" w:fill="FFFFFF"/>
        </w:rPr>
        <w:t>. Мельников</w:t>
      </w:r>
      <w:r w:rsidR="005C7CBD" w:rsidRPr="00C12779">
        <w:rPr>
          <w:rStyle w:val="apple-style-span"/>
          <w:rFonts w:ascii="Times New Roman" w:hAnsi="Times New Roman"/>
          <w:sz w:val="28"/>
          <w:szCs w:val="28"/>
          <w:shd w:val="clear" w:color="auto" w:fill="FFFFFF"/>
        </w:rPr>
        <w:t xml:space="preserve"> Г.С.</w:t>
      </w:r>
      <w:r w:rsidR="004129EB" w:rsidRPr="00C12779">
        <w:rPr>
          <w:rStyle w:val="apple-style-span"/>
          <w:rFonts w:ascii="Times New Roman" w:hAnsi="Times New Roman"/>
          <w:sz w:val="28"/>
          <w:szCs w:val="28"/>
          <w:shd w:val="clear" w:color="auto" w:fill="FFFFFF"/>
        </w:rPr>
        <w:t>,</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Нанотехнологии</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«идут»</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к тепловидению</w:t>
      </w:r>
      <w:r w:rsidR="005C7CBD" w:rsidRPr="00C12779">
        <w:rPr>
          <w:rStyle w:val="apple-style-span"/>
          <w:rFonts w:ascii="Times New Roman" w:hAnsi="Times New Roman"/>
          <w:sz w:val="28"/>
          <w:szCs w:val="28"/>
          <w:shd w:val="clear" w:color="auto" w:fill="FFFFFF"/>
        </w:rPr>
        <w:t>/ Мельников Г.С.</w:t>
      </w:r>
      <w:r w:rsidR="004129EB" w:rsidRPr="00C12779">
        <w:rPr>
          <w:rStyle w:val="apple-style-span"/>
          <w:rFonts w:ascii="Times New Roman" w:hAnsi="Times New Roman"/>
          <w:sz w:val="28"/>
          <w:szCs w:val="28"/>
          <w:shd w:val="clear" w:color="auto" w:fill="FFFFFF"/>
        </w:rPr>
        <w:t>,</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Российская</w:t>
      </w:r>
      <w:r w:rsidR="005C7CBD" w:rsidRP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национальная нанотехнологическая сеть ,</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http://rusnanonet.ru/articles/25715/</w:t>
      </w:r>
    </w:p>
    <w:p w14:paraId="6E2520CB" w14:textId="77777777" w:rsidR="00D6182F" w:rsidRPr="00C12779" w:rsidRDefault="00C90AAD"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15</w:t>
      </w:r>
      <w:r w:rsidR="005C7CBD" w:rsidRPr="00C12779">
        <w:rPr>
          <w:rStyle w:val="apple-style-span"/>
          <w:rFonts w:ascii="Times New Roman" w:hAnsi="Times New Roman"/>
          <w:sz w:val="28"/>
          <w:szCs w:val="28"/>
          <w:shd w:val="clear" w:color="auto" w:fill="FFFFFF"/>
        </w:rPr>
        <w:t>. Мирошников М.М.</w:t>
      </w:r>
      <w:r w:rsidR="00D6182F" w:rsidRPr="00C12779">
        <w:rPr>
          <w:rStyle w:val="apple-style-span"/>
          <w:rFonts w:ascii="Times New Roman" w:hAnsi="Times New Roman"/>
          <w:sz w:val="28"/>
          <w:szCs w:val="28"/>
          <w:shd w:val="clear" w:color="auto" w:fill="FFFFFF"/>
        </w:rPr>
        <w:t xml:space="preserve"> Тепловидение и его применение в медицине.</w:t>
      </w:r>
      <w:r w:rsidR="005C7CBD" w:rsidRPr="00C12779">
        <w:rPr>
          <w:rStyle w:val="apple-style-span"/>
          <w:rFonts w:ascii="Times New Roman" w:hAnsi="Times New Roman"/>
          <w:sz w:val="28"/>
          <w:szCs w:val="28"/>
          <w:shd w:val="clear" w:color="auto" w:fill="FFFFFF"/>
        </w:rPr>
        <w:t>/</w:t>
      </w:r>
      <w:r w:rsidR="00D6182F" w:rsidRPr="00C12779">
        <w:rPr>
          <w:rStyle w:val="apple-style-span"/>
          <w:rFonts w:ascii="Times New Roman" w:hAnsi="Times New Roman"/>
          <w:sz w:val="28"/>
          <w:szCs w:val="28"/>
          <w:shd w:val="clear" w:color="auto" w:fill="FFFFFF"/>
        </w:rPr>
        <w:t xml:space="preserve"> </w:t>
      </w:r>
      <w:r w:rsidR="005C7CBD" w:rsidRPr="00C12779">
        <w:rPr>
          <w:rStyle w:val="apple-style-span"/>
          <w:rFonts w:ascii="Times New Roman" w:hAnsi="Times New Roman"/>
          <w:sz w:val="28"/>
          <w:szCs w:val="28"/>
          <w:shd w:val="clear" w:color="auto" w:fill="FFFFFF"/>
        </w:rPr>
        <w:t>Мирошников М.М., Алипов В.И., Гершанович М.А., Мельникова В.П.</w:t>
      </w:r>
      <w:r w:rsidR="00D6182F" w:rsidRPr="00C12779">
        <w:rPr>
          <w:rStyle w:val="apple-style-span"/>
          <w:rFonts w:ascii="Times New Roman" w:hAnsi="Times New Roman"/>
          <w:sz w:val="28"/>
          <w:szCs w:val="28"/>
          <w:shd w:val="clear" w:color="auto" w:fill="FFFFFF"/>
        </w:rPr>
        <w:t>– М.: Медицина, 1981. – 182 с.</w:t>
      </w:r>
    </w:p>
    <w:p w14:paraId="21680CC6" w14:textId="77777777" w:rsidR="00B658E8"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16</w:t>
      </w:r>
      <w:r w:rsidR="00B658E8" w:rsidRPr="00C12779">
        <w:rPr>
          <w:rStyle w:val="apple-style-span"/>
          <w:rFonts w:ascii="Times New Roman" w:hAnsi="Times New Roman"/>
          <w:sz w:val="28"/>
          <w:szCs w:val="28"/>
          <w:shd w:val="clear" w:color="auto" w:fill="FFFFFF"/>
        </w:rPr>
        <w:t xml:space="preserve">. </w:t>
      </w:r>
      <w:r w:rsidR="002B4F9C" w:rsidRPr="00C12779">
        <w:rPr>
          <w:rStyle w:val="apple-style-span"/>
          <w:rFonts w:ascii="Times New Roman" w:hAnsi="Times New Roman"/>
          <w:sz w:val="28"/>
          <w:szCs w:val="28"/>
          <w:shd w:val="clear" w:color="auto" w:fill="FFFFFF"/>
        </w:rPr>
        <w:t>Остеохондроз позвоночника: неврологические и тепловизионные синдромы/С.Н. Колесов. – Н. Новгород: ООО «Типография «Поводжье», 2006. – 220 с., ил.</w:t>
      </w:r>
    </w:p>
    <w:p w14:paraId="2FBED9AE" w14:textId="77777777" w:rsidR="004129EB"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17</w:t>
      </w:r>
      <w:r w:rsidR="004129EB" w:rsidRPr="00C12779">
        <w:rPr>
          <w:rStyle w:val="apple-style-span"/>
          <w:rFonts w:ascii="Times New Roman" w:hAnsi="Times New Roman"/>
          <w:sz w:val="28"/>
          <w:szCs w:val="28"/>
          <w:shd w:val="clear" w:color="auto" w:fill="FFFFFF"/>
        </w:rPr>
        <w:t xml:space="preserve">. </w:t>
      </w:r>
      <w:r w:rsidR="005C7CBD" w:rsidRPr="00C12779">
        <w:rPr>
          <w:rStyle w:val="apple-style-span"/>
          <w:rFonts w:ascii="Times New Roman" w:hAnsi="Times New Roman"/>
          <w:sz w:val="28"/>
          <w:szCs w:val="28"/>
          <w:shd w:val="clear" w:color="auto" w:fill="FFFFFF"/>
        </w:rPr>
        <w:t>Певцев Е.</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Матричные ИК-приемники для малогабаритных тепловизионных камер.//</w:t>
      </w:r>
      <w:r w:rsidR="005C7CBD" w:rsidRPr="00C12779">
        <w:rPr>
          <w:rStyle w:val="apple-style-span"/>
          <w:rFonts w:ascii="Times New Roman" w:hAnsi="Times New Roman"/>
          <w:sz w:val="28"/>
          <w:szCs w:val="28"/>
          <w:shd w:val="clear" w:color="auto" w:fill="FFFFFF"/>
        </w:rPr>
        <w:t xml:space="preserve"> Певцев Е.,</w:t>
      </w:r>
      <w:r w:rsidR="00C12779">
        <w:rPr>
          <w:rStyle w:val="apple-style-span"/>
          <w:rFonts w:ascii="Times New Roman" w:hAnsi="Times New Roman"/>
          <w:sz w:val="28"/>
          <w:szCs w:val="28"/>
          <w:shd w:val="clear" w:color="auto" w:fill="FFFFFF"/>
        </w:rPr>
        <w:t xml:space="preserve"> </w:t>
      </w:r>
      <w:r w:rsidR="005C7CBD" w:rsidRPr="00C12779">
        <w:rPr>
          <w:rStyle w:val="apple-style-span"/>
          <w:rFonts w:ascii="Times New Roman" w:hAnsi="Times New Roman"/>
          <w:sz w:val="28"/>
          <w:szCs w:val="28"/>
          <w:shd w:val="clear" w:color="auto" w:fill="FFFFFF"/>
        </w:rPr>
        <w:t>Чернокнижин В.</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Электронные компоненты. 2001, № 1,</w:t>
      </w:r>
      <w:r w:rsid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с. 32 – 36, 2001, № 2, с. 30 – 34, 2001, № 3, с. 12 – 20.</w:t>
      </w:r>
    </w:p>
    <w:p w14:paraId="47B1A235" w14:textId="77777777" w:rsidR="00D6182F"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18</w:t>
      </w:r>
      <w:r w:rsidR="00D6182F" w:rsidRPr="00C12779">
        <w:rPr>
          <w:rStyle w:val="apple-style-span"/>
          <w:rFonts w:ascii="Times New Roman" w:hAnsi="Times New Roman"/>
          <w:sz w:val="28"/>
          <w:szCs w:val="28"/>
          <w:shd w:val="clear" w:color="auto" w:fill="FFFFFF"/>
        </w:rPr>
        <w:t>. Сухарев В.Ф. Тепловое излучение человека в норме и при патологии //</w:t>
      </w:r>
      <w:r w:rsidR="005C7CBD" w:rsidRPr="00C12779">
        <w:rPr>
          <w:rStyle w:val="apple-style-span"/>
          <w:rFonts w:ascii="Times New Roman" w:hAnsi="Times New Roman"/>
          <w:sz w:val="28"/>
          <w:szCs w:val="28"/>
          <w:shd w:val="clear" w:color="auto" w:fill="FFFFFF"/>
        </w:rPr>
        <w:t xml:space="preserve"> Сухарев В.Ф., Козлов О.А., Лазбекин А.С., Курышева В.М.</w:t>
      </w:r>
      <w:r w:rsidR="00D6182F" w:rsidRPr="00C12779">
        <w:rPr>
          <w:rStyle w:val="apple-style-span"/>
          <w:rFonts w:ascii="Times New Roman" w:hAnsi="Times New Roman"/>
          <w:sz w:val="28"/>
          <w:szCs w:val="28"/>
          <w:shd w:val="clear" w:color="auto" w:fill="FFFFFF"/>
        </w:rPr>
        <w:t xml:space="preserve"> В кн. «Тепловидение в медицине» / Труды Всероссийской научно-пр</w:t>
      </w:r>
      <w:r w:rsidRPr="00C12779">
        <w:rPr>
          <w:rStyle w:val="apple-style-span"/>
          <w:rFonts w:ascii="Times New Roman" w:hAnsi="Times New Roman"/>
          <w:sz w:val="28"/>
          <w:szCs w:val="28"/>
          <w:shd w:val="clear" w:color="auto" w:fill="FFFFFF"/>
        </w:rPr>
        <w:t>актической конференции. Л., 2006г</w:t>
      </w:r>
      <w:r w:rsidR="00D6182F" w:rsidRPr="00C12779">
        <w:rPr>
          <w:rStyle w:val="apple-style-span"/>
          <w:rFonts w:ascii="Times New Roman" w:hAnsi="Times New Roman"/>
          <w:sz w:val="28"/>
          <w:szCs w:val="28"/>
          <w:shd w:val="clear" w:color="auto" w:fill="FFFFFF"/>
        </w:rPr>
        <w:t>. – 115 с.</w:t>
      </w:r>
    </w:p>
    <w:p w14:paraId="04A8955D" w14:textId="77777777" w:rsidR="004129EB" w:rsidRPr="00C12779" w:rsidRDefault="009D2434"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1</w:t>
      </w:r>
      <w:r w:rsidR="007D0EC2" w:rsidRPr="00C12779">
        <w:rPr>
          <w:rStyle w:val="apple-style-span"/>
          <w:rFonts w:ascii="Times New Roman" w:hAnsi="Times New Roman"/>
          <w:sz w:val="28"/>
          <w:szCs w:val="28"/>
          <w:shd w:val="clear" w:color="auto" w:fill="FFFFFF"/>
        </w:rPr>
        <w:t>9.</w:t>
      </w:r>
      <w:r w:rsidRP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Схемы и параметры тепловизоров с оптико-механическим сканированием – Тепловизоры Сайт электрические сети</w:t>
      </w:r>
      <w:r w:rsidR="00C12779">
        <w:rPr>
          <w:rStyle w:val="apple-style-span"/>
          <w:rFonts w:ascii="Times New Roman" w:hAnsi="Times New Roman"/>
          <w:sz w:val="28"/>
          <w:szCs w:val="28"/>
          <w:shd w:val="clear" w:color="auto" w:fill="FFFFFF"/>
        </w:rPr>
        <w:t xml:space="preserve"> </w:t>
      </w:r>
      <w:hyperlink r:id="rId28" w:history="1">
        <w:r w:rsidR="007D0EC2" w:rsidRPr="00C12779">
          <w:rPr>
            <w:rStyle w:val="a9"/>
            <w:rFonts w:ascii="Times New Roman" w:hAnsi="Times New Roman"/>
            <w:color w:val="auto"/>
            <w:sz w:val="28"/>
            <w:szCs w:val="28"/>
            <w:u w:val="none"/>
            <w:shd w:val="clear" w:color="auto" w:fill="FFFFFF"/>
          </w:rPr>
          <w:t>http://leg.co.ua/arhiv/raznoe-arhiv/teplovizory-5.html</w:t>
        </w:r>
      </w:hyperlink>
      <w:r w:rsidR="007D0EC2" w:rsidRPr="00C12779">
        <w:rPr>
          <w:rStyle w:val="apple-style-span"/>
          <w:rFonts w:ascii="Times New Roman" w:hAnsi="Times New Roman"/>
          <w:sz w:val="28"/>
          <w:szCs w:val="28"/>
          <w:shd w:val="clear" w:color="auto" w:fill="FFFFFF"/>
        </w:rPr>
        <w:t xml:space="preserve"> (дата обращения</w:t>
      </w:r>
      <w:r w:rsidR="00C12779">
        <w:rPr>
          <w:rStyle w:val="apple-style-span"/>
          <w:rFonts w:ascii="Times New Roman" w:hAnsi="Times New Roman"/>
          <w:sz w:val="28"/>
          <w:szCs w:val="28"/>
          <w:shd w:val="clear" w:color="auto" w:fill="FFFFFF"/>
        </w:rPr>
        <w:t xml:space="preserve"> </w:t>
      </w:r>
      <w:r w:rsidR="007D0EC2" w:rsidRPr="00C12779">
        <w:rPr>
          <w:rStyle w:val="apple-style-span"/>
          <w:rFonts w:ascii="Times New Roman" w:hAnsi="Times New Roman"/>
          <w:sz w:val="28"/>
          <w:szCs w:val="28"/>
          <w:shd w:val="clear" w:color="auto" w:fill="FFFFFF"/>
        </w:rPr>
        <w:t>25 января 2012)</w:t>
      </w:r>
    </w:p>
    <w:p w14:paraId="5276B68C" w14:textId="77777777" w:rsidR="004129EB"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20</w:t>
      </w:r>
      <w:r w:rsidR="001933FE" w:rsidRPr="00C12779">
        <w:rPr>
          <w:rStyle w:val="apple-style-span"/>
          <w:rFonts w:ascii="Times New Roman" w:hAnsi="Times New Roman"/>
          <w:sz w:val="28"/>
          <w:szCs w:val="28"/>
          <w:shd w:val="clear" w:color="auto" w:fill="FFFFFF"/>
        </w:rPr>
        <w:t>.</w:t>
      </w:r>
      <w:r w:rsidR="009D2434" w:rsidRPr="00C12779">
        <w:rPr>
          <w:rStyle w:val="apple-style-span"/>
          <w:rFonts w:ascii="Times New Roman" w:hAnsi="Times New Roman"/>
          <w:sz w:val="28"/>
          <w:szCs w:val="28"/>
          <w:shd w:val="clear" w:color="auto" w:fill="FFFFFF"/>
        </w:rPr>
        <w:t xml:space="preserve"> </w:t>
      </w:r>
      <w:r w:rsidR="004129EB" w:rsidRPr="00C12779">
        <w:rPr>
          <w:rStyle w:val="apple-style-span"/>
          <w:rFonts w:ascii="Times New Roman" w:hAnsi="Times New Roman"/>
          <w:sz w:val="28"/>
          <w:szCs w:val="28"/>
          <w:shd w:val="clear" w:color="auto" w:fill="FFFFFF"/>
        </w:rPr>
        <w:t>Тепловизор в медицине. Буклет фирмы Flir 2010, 18 с</w:t>
      </w:r>
    </w:p>
    <w:p w14:paraId="2F4607AE" w14:textId="77777777" w:rsidR="007D0EC2"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\21</w:t>
      </w:r>
      <w:r w:rsidR="001933FE" w:rsidRPr="00C12779">
        <w:rPr>
          <w:rStyle w:val="apple-style-span"/>
          <w:rFonts w:ascii="Times New Roman" w:hAnsi="Times New Roman"/>
          <w:sz w:val="28"/>
          <w:szCs w:val="28"/>
          <w:shd w:val="clear" w:color="auto" w:fill="FFFFFF"/>
        </w:rPr>
        <w:t xml:space="preserve">. </w:t>
      </w:r>
      <w:r w:rsidR="005C7CBD" w:rsidRPr="00C12779">
        <w:rPr>
          <w:rStyle w:val="apple-style-span"/>
          <w:rFonts w:ascii="Times New Roman" w:hAnsi="Times New Roman"/>
          <w:sz w:val="28"/>
          <w:szCs w:val="28"/>
          <w:shd w:val="clear" w:color="auto" w:fill="FFFFFF"/>
        </w:rPr>
        <w:t>Тарасов В.В.</w:t>
      </w:r>
      <w:r w:rsidR="009D2434" w:rsidRPr="00C12779">
        <w:rPr>
          <w:rStyle w:val="apple-style-span"/>
          <w:rFonts w:ascii="Times New Roman" w:hAnsi="Times New Roman"/>
          <w:sz w:val="28"/>
          <w:szCs w:val="28"/>
          <w:shd w:val="clear" w:color="auto" w:fill="FFFFFF"/>
        </w:rPr>
        <w:t xml:space="preserve"> Инфракрасные системы «смотрящего» типа.</w:t>
      </w:r>
      <w:r w:rsidR="005C7CBD" w:rsidRPr="00C12779">
        <w:rPr>
          <w:rStyle w:val="apple-style-span"/>
          <w:rFonts w:ascii="Times New Roman" w:hAnsi="Times New Roman"/>
          <w:sz w:val="28"/>
          <w:szCs w:val="28"/>
          <w:shd w:val="clear" w:color="auto" w:fill="FFFFFF"/>
        </w:rPr>
        <w:t>/ Тарасов В.В., Якушенков Ю.Г.</w:t>
      </w:r>
      <w:r w:rsidR="009D2434" w:rsidRPr="00C12779">
        <w:rPr>
          <w:rStyle w:val="apple-style-span"/>
          <w:rFonts w:ascii="Times New Roman" w:hAnsi="Times New Roman"/>
          <w:sz w:val="28"/>
          <w:szCs w:val="28"/>
          <w:shd w:val="clear" w:color="auto" w:fill="FFFFFF"/>
        </w:rPr>
        <w:t xml:space="preserve"> -М.: Логос, 2004</w:t>
      </w:r>
      <w:r w:rsidR="001933FE" w:rsidRPr="00C12779">
        <w:rPr>
          <w:rStyle w:val="apple-style-span"/>
          <w:rFonts w:ascii="Times New Roman" w:hAnsi="Times New Roman"/>
          <w:sz w:val="28"/>
          <w:szCs w:val="28"/>
          <w:shd w:val="clear" w:color="auto" w:fill="FFFFFF"/>
        </w:rPr>
        <w:t>, 354 с</w:t>
      </w:r>
    </w:p>
    <w:p w14:paraId="2CA16A7D" w14:textId="77777777" w:rsidR="00DD2971" w:rsidRPr="00C12779" w:rsidRDefault="007D0EC2" w:rsidP="00776A98">
      <w:pPr>
        <w:pStyle w:val="ListParagraph"/>
        <w:widowControl w:val="0"/>
        <w:spacing w:after="0" w:line="360" w:lineRule="auto"/>
        <w:ind w:left="0"/>
        <w:jc w:val="both"/>
        <w:rPr>
          <w:rFonts w:ascii="Times New Roman" w:hAnsi="Times New Roman"/>
          <w:sz w:val="28"/>
          <w:szCs w:val="28"/>
        </w:rPr>
      </w:pPr>
      <w:r w:rsidRPr="00C12779">
        <w:rPr>
          <w:rStyle w:val="apple-style-span"/>
          <w:rFonts w:ascii="Times New Roman" w:hAnsi="Times New Roman"/>
          <w:sz w:val="28"/>
          <w:szCs w:val="28"/>
          <w:shd w:val="clear" w:color="auto" w:fill="FFFFFF"/>
        </w:rPr>
        <w:t>22</w:t>
      </w:r>
      <w:r w:rsidR="00CC0AEF" w:rsidRPr="00C12779">
        <w:rPr>
          <w:rStyle w:val="apple-style-span"/>
          <w:rFonts w:ascii="Times New Roman" w:hAnsi="Times New Roman"/>
          <w:sz w:val="28"/>
          <w:szCs w:val="28"/>
          <w:shd w:val="clear" w:color="auto" w:fill="FFFFFF"/>
        </w:rPr>
        <w:t>.</w:t>
      </w:r>
      <w:hyperlink r:id="rId29" w:history="1">
        <w:r w:rsidR="00CC0AEF" w:rsidRPr="00C12779">
          <w:rPr>
            <w:rStyle w:val="a9"/>
            <w:rFonts w:ascii="Times New Roman" w:hAnsi="Times New Roman"/>
            <w:color w:val="auto"/>
            <w:sz w:val="28"/>
            <w:szCs w:val="28"/>
            <w:u w:val="none"/>
            <w:shd w:val="clear" w:color="auto" w:fill="FFFFFF"/>
            <w:lang w:val="en-US"/>
          </w:rPr>
          <w:t>http</w:t>
        </w:r>
        <w:r w:rsidR="00CC0AEF" w:rsidRPr="00C12779">
          <w:rPr>
            <w:rStyle w:val="a9"/>
            <w:rFonts w:ascii="Times New Roman" w:hAnsi="Times New Roman"/>
            <w:color w:val="auto"/>
            <w:sz w:val="28"/>
            <w:szCs w:val="28"/>
            <w:u w:val="none"/>
            <w:shd w:val="clear" w:color="auto" w:fill="FFFFFF"/>
          </w:rPr>
          <w:t>://</w:t>
        </w:r>
        <w:r w:rsidR="00CC0AEF" w:rsidRPr="00C12779">
          <w:rPr>
            <w:rStyle w:val="a9"/>
            <w:rFonts w:ascii="Times New Roman" w:hAnsi="Times New Roman"/>
            <w:color w:val="auto"/>
            <w:sz w:val="28"/>
            <w:szCs w:val="28"/>
            <w:u w:val="none"/>
            <w:shd w:val="clear" w:color="auto" w:fill="FFFFFF"/>
            <w:lang w:val="en-US"/>
          </w:rPr>
          <w:t>www</w:t>
        </w:r>
        <w:r w:rsidR="00CC0AEF" w:rsidRPr="00C12779">
          <w:rPr>
            <w:rStyle w:val="a9"/>
            <w:rFonts w:ascii="Times New Roman" w:hAnsi="Times New Roman"/>
            <w:color w:val="auto"/>
            <w:sz w:val="28"/>
            <w:szCs w:val="28"/>
            <w:u w:val="none"/>
            <w:shd w:val="clear" w:color="auto" w:fill="FFFFFF"/>
          </w:rPr>
          <w:t>.</w:t>
        </w:r>
        <w:r w:rsidR="00CC0AEF" w:rsidRPr="00C12779">
          <w:rPr>
            <w:rStyle w:val="a9"/>
            <w:rFonts w:ascii="Times New Roman" w:hAnsi="Times New Roman"/>
            <w:color w:val="auto"/>
            <w:sz w:val="28"/>
            <w:szCs w:val="28"/>
            <w:u w:val="none"/>
            <w:shd w:val="clear" w:color="auto" w:fill="FFFFFF"/>
            <w:lang w:val="en-US"/>
          </w:rPr>
          <w:t>rusventure</w:t>
        </w:r>
        <w:r w:rsidR="00CC0AEF" w:rsidRPr="00C12779">
          <w:rPr>
            <w:rStyle w:val="a9"/>
            <w:rFonts w:ascii="Times New Roman" w:hAnsi="Times New Roman"/>
            <w:color w:val="auto"/>
            <w:sz w:val="28"/>
            <w:szCs w:val="28"/>
            <w:u w:val="none"/>
            <w:shd w:val="clear" w:color="auto" w:fill="FFFFFF"/>
          </w:rPr>
          <w:t>.</w:t>
        </w:r>
        <w:r w:rsidR="00CC0AEF" w:rsidRPr="00C12779">
          <w:rPr>
            <w:rStyle w:val="a9"/>
            <w:rFonts w:ascii="Times New Roman" w:hAnsi="Times New Roman"/>
            <w:color w:val="auto"/>
            <w:sz w:val="28"/>
            <w:szCs w:val="28"/>
            <w:u w:val="none"/>
            <w:shd w:val="clear" w:color="auto" w:fill="FFFFFF"/>
            <w:lang w:val="en-US"/>
          </w:rPr>
          <w:t>ru</w:t>
        </w:r>
      </w:hyperlink>
      <w:r w:rsidR="00CC0AEF" w:rsidRPr="00C12779">
        <w:rPr>
          <w:rStyle w:val="apple-style-span"/>
          <w:rFonts w:ascii="Times New Roman" w:hAnsi="Times New Roman"/>
          <w:sz w:val="28"/>
          <w:szCs w:val="28"/>
          <w:shd w:val="clear" w:color="auto" w:fill="FFFFFF"/>
        </w:rPr>
        <w:t xml:space="preserve"> </w:t>
      </w:r>
      <w:r w:rsidR="00CC0AEF" w:rsidRPr="00C12779">
        <w:rPr>
          <w:rStyle w:val="apple-style-span"/>
          <w:rFonts w:ascii="Times New Roman" w:hAnsi="Times New Roman"/>
          <w:sz w:val="28"/>
          <w:szCs w:val="28"/>
          <w:shd w:val="clear" w:color="auto" w:fill="FFFFFF"/>
          <w:lang w:val="en-US"/>
        </w:rPr>
        <w:t>URL</w:t>
      </w:r>
      <w:r w:rsidR="00C12779">
        <w:rPr>
          <w:rStyle w:val="apple-style-span"/>
          <w:rFonts w:ascii="Times New Roman" w:hAnsi="Times New Roman"/>
          <w:sz w:val="28"/>
          <w:szCs w:val="28"/>
          <w:shd w:val="clear" w:color="auto" w:fill="FFFFFF"/>
        </w:rPr>
        <w:t xml:space="preserve"> </w:t>
      </w:r>
      <w:hyperlink r:id="rId30" w:history="1">
        <w:r w:rsidR="00DD2971" w:rsidRPr="00C12779">
          <w:rPr>
            <w:rStyle w:val="a9"/>
            <w:rFonts w:ascii="Times New Roman" w:hAnsi="Times New Roman"/>
            <w:color w:val="auto"/>
            <w:sz w:val="28"/>
            <w:szCs w:val="28"/>
            <w:u w:val="none"/>
            <w:lang w:val="en-US"/>
          </w:rPr>
          <w:t>http</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www</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rusventure</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ru</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ru</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programm</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analytics</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docs</w:t>
        </w:r>
        <w:r w:rsidR="00DD2971" w:rsidRPr="00C12779">
          <w:rPr>
            <w:rStyle w:val="a9"/>
            <w:rFonts w:ascii="Times New Roman" w:hAnsi="Times New Roman"/>
            <w:color w:val="auto"/>
            <w:sz w:val="28"/>
            <w:szCs w:val="28"/>
            <w:u w:val="none"/>
          </w:rPr>
          <w:t>/201212_</w:t>
        </w:r>
        <w:r w:rsidR="00DD2971" w:rsidRPr="00C12779">
          <w:rPr>
            <w:rStyle w:val="a9"/>
            <w:rFonts w:ascii="Times New Roman" w:hAnsi="Times New Roman"/>
            <w:color w:val="auto"/>
            <w:sz w:val="28"/>
            <w:szCs w:val="28"/>
            <w:u w:val="none"/>
            <w:lang w:val="en-US"/>
          </w:rPr>
          <w:t>market</w:t>
        </w:r>
        <w:r w:rsidR="00DD2971" w:rsidRPr="00C12779">
          <w:rPr>
            <w:rStyle w:val="a9"/>
            <w:rFonts w:ascii="Times New Roman" w:hAnsi="Times New Roman"/>
            <w:color w:val="auto"/>
            <w:sz w:val="28"/>
            <w:szCs w:val="28"/>
            <w:u w:val="none"/>
          </w:rPr>
          <w:t>_</w:t>
        </w:r>
        <w:r w:rsidR="00DD2971" w:rsidRPr="00C12779">
          <w:rPr>
            <w:rStyle w:val="a9"/>
            <w:rFonts w:ascii="Times New Roman" w:hAnsi="Times New Roman"/>
            <w:color w:val="auto"/>
            <w:sz w:val="28"/>
            <w:szCs w:val="28"/>
            <w:u w:val="none"/>
            <w:lang w:val="en-US"/>
          </w:rPr>
          <w:t>med</w:t>
        </w:r>
        <w:r w:rsidR="00DD2971" w:rsidRPr="00C12779">
          <w:rPr>
            <w:rStyle w:val="a9"/>
            <w:rFonts w:ascii="Times New Roman" w:hAnsi="Times New Roman"/>
            <w:color w:val="auto"/>
            <w:sz w:val="28"/>
            <w:szCs w:val="28"/>
            <w:u w:val="none"/>
          </w:rPr>
          <w:t>.</w:t>
        </w:r>
        <w:r w:rsidR="00DD2971" w:rsidRPr="00C12779">
          <w:rPr>
            <w:rStyle w:val="a9"/>
            <w:rFonts w:ascii="Times New Roman" w:hAnsi="Times New Roman"/>
            <w:color w:val="auto"/>
            <w:sz w:val="28"/>
            <w:szCs w:val="28"/>
            <w:u w:val="none"/>
            <w:lang w:val="en-US"/>
          </w:rPr>
          <w:t>pdf</w:t>
        </w:r>
      </w:hyperlink>
      <w:r w:rsidR="00CC0AEF" w:rsidRPr="00C12779">
        <w:rPr>
          <w:rFonts w:ascii="Times New Roman" w:hAnsi="Times New Roman"/>
          <w:sz w:val="28"/>
          <w:szCs w:val="28"/>
        </w:rPr>
        <w:t xml:space="preserve"> (дата обращения 12 февраля 2013)</w:t>
      </w:r>
    </w:p>
    <w:p w14:paraId="477F13CD" w14:textId="77777777" w:rsidR="009D2434" w:rsidRPr="00C12779" w:rsidRDefault="00CC0AEF" w:rsidP="00776A98">
      <w:pPr>
        <w:pStyle w:val="ListParagraph"/>
        <w:widowControl w:val="0"/>
        <w:spacing w:after="0" w:line="360" w:lineRule="auto"/>
        <w:ind w:left="0"/>
        <w:jc w:val="both"/>
        <w:rPr>
          <w:rStyle w:val="apple-style-span"/>
          <w:rFonts w:ascii="Times New Roman" w:hAnsi="Times New Roman"/>
          <w:sz w:val="28"/>
          <w:szCs w:val="28"/>
          <w:shd w:val="clear" w:color="auto" w:fill="FFFFFF"/>
          <w:lang w:val="en-US"/>
        </w:rPr>
      </w:pPr>
      <w:r w:rsidRPr="00C12779">
        <w:rPr>
          <w:rStyle w:val="apple-style-span"/>
          <w:rFonts w:ascii="Times New Roman" w:hAnsi="Times New Roman"/>
          <w:sz w:val="28"/>
          <w:szCs w:val="28"/>
          <w:shd w:val="clear" w:color="auto" w:fill="FFFFFF"/>
          <w:lang w:val="en-US"/>
        </w:rPr>
        <w:t>2</w:t>
      </w:r>
      <w:r w:rsidR="007D0EC2" w:rsidRPr="00C12779">
        <w:rPr>
          <w:rStyle w:val="apple-style-span"/>
          <w:rFonts w:ascii="Times New Roman" w:hAnsi="Times New Roman"/>
          <w:sz w:val="28"/>
          <w:szCs w:val="28"/>
          <w:shd w:val="clear" w:color="auto" w:fill="FFFFFF"/>
          <w:lang w:val="en-US"/>
        </w:rPr>
        <w:t>3</w:t>
      </w:r>
      <w:r w:rsidRPr="00C12779">
        <w:rPr>
          <w:rStyle w:val="apple-style-span"/>
          <w:rFonts w:ascii="Times New Roman" w:hAnsi="Times New Roman"/>
          <w:sz w:val="28"/>
          <w:szCs w:val="28"/>
          <w:shd w:val="clear" w:color="auto" w:fill="FFFFFF"/>
          <w:lang w:val="en-US"/>
        </w:rPr>
        <w:t>.</w:t>
      </w:r>
      <w:r w:rsidR="00625605" w:rsidRPr="00C12779">
        <w:rPr>
          <w:rStyle w:val="apple-style-span"/>
          <w:rFonts w:ascii="Times New Roman" w:hAnsi="Times New Roman"/>
          <w:sz w:val="28"/>
          <w:szCs w:val="28"/>
          <w:shd w:val="clear" w:color="auto" w:fill="FFFFFF"/>
          <w:lang w:val="en-US"/>
        </w:rPr>
        <w:t>http://www.npkgoi.ru</w:t>
      </w:r>
      <w:r w:rsidRPr="00C12779">
        <w:rPr>
          <w:rStyle w:val="apple-style-span"/>
          <w:rFonts w:ascii="Times New Roman" w:hAnsi="Times New Roman"/>
          <w:sz w:val="28"/>
          <w:szCs w:val="28"/>
          <w:shd w:val="clear" w:color="auto" w:fill="FFFFFF"/>
          <w:lang w:val="en-US"/>
        </w:rPr>
        <w:t xml:space="preserve"> </w:t>
      </w:r>
      <w:r w:rsidR="00625605" w:rsidRPr="00C12779">
        <w:rPr>
          <w:rStyle w:val="apple-style-span"/>
          <w:rFonts w:ascii="Times New Roman" w:hAnsi="Times New Roman"/>
          <w:sz w:val="28"/>
          <w:szCs w:val="28"/>
          <w:shd w:val="clear" w:color="auto" w:fill="FFFFFF"/>
          <w:lang w:val="en-US"/>
        </w:rPr>
        <w:t>URL h</w:t>
      </w:r>
      <w:r w:rsidR="009D2434" w:rsidRPr="00C12779">
        <w:rPr>
          <w:rStyle w:val="apple-style-span"/>
          <w:rFonts w:ascii="Times New Roman" w:hAnsi="Times New Roman"/>
          <w:sz w:val="28"/>
          <w:szCs w:val="28"/>
          <w:shd w:val="clear" w:color="auto" w:fill="FFFFFF"/>
          <w:lang w:val="en-US"/>
        </w:rPr>
        <w:t>ttp://www.npkgoi.ru/?module=articles&amp;c=profil&amp;b=3&amp;a=5</w:t>
      </w:r>
      <w:r w:rsidR="00C12779">
        <w:rPr>
          <w:rStyle w:val="apple-style-span"/>
          <w:rFonts w:ascii="Times New Roman" w:hAnsi="Times New Roman"/>
          <w:sz w:val="28"/>
          <w:szCs w:val="28"/>
          <w:shd w:val="clear" w:color="auto" w:fill="FFFFFF"/>
          <w:lang w:val="en-US"/>
        </w:rPr>
        <w:t xml:space="preserve"> </w:t>
      </w:r>
      <w:r w:rsidR="009D2434" w:rsidRPr="00C12779">
        <w:rPr>
          <w:rStyle w:val="apple-style-span"/>
          <w:rFonts w:ascii="Times New Roman" w:hAnsi="Times New Roman"/>
          <w:sz w:val="28"/>
          <w:szCs w:val="28"/>
          <w:shd w:val="clear" w:color="auto" w:fill="FFFFFF"/>
          <w:lang w:val="en-US"/>
        </w:rPr>
        <w:t xml:space="preserve">passive combination of IR and THz surveillance/ODF’10 </w:t>
      </w:r>
      <w:smartTag w:uri="urn:schemas-microsoft-com:office:smarttags" w:element="City">
        <w:smartTag w:uri="urn:schemas-microsoft-com:office:smarttags" w:element="place">
          <w:r w:rsidR="009D2434" w:rsidRPr="00C12779">
            <w:rPr>
              <w:rStyle w:val="apple-style-span"/>
              <w:rFonts w:ascii="Times New Roman" w:hAnsi="Times New Roman"/>
              <w:sz w:val="28"/>
              <w:szCs w:val="28"/>
              <w:shd w:val="clear" w:color="auto" w:fill="FFFFFF"/>
              <w:lang w:val="en-US"/>
            </w:rPr>
            <w:t>Yokohama</w:t>
          </w:r>
        </w:smartTag>
      </w:smartTag>
      <w:r w:rsidR="00625605" w:rsidRPr="00C12779">
        <w:rPr>
          <w:rStyle w:val="apple-style-span"/>
          <w:rFonts w:ascii="Times New Roman" w:hAnsi="Times New Roman"/>
          <w:sz w:val="28"/>
          <w:szCs w:val="28"/>
          <w:shd w:val="clear" w:color="auto" w:fill="FFFFFF"/>
          <w:lang w:val="en-US"/>
        </w:rPr>
        <w:t xml:space="preserve"> (</w:t>
      </w:r>
      <w:r w:rsidR="00625605" w:rsidRPr="00C12779">
        <w:rPr>
          <w:rStyle w:val="apple-style-span"/>
          <w:rFonts w:ascii="Times New Roman" w:hAnsi="Times New Roman"/>
          <w:sz w:val="28"/>
          <w:szCs w:val="28"/>
          <w:shd w:val="clear" w:color="auto" w:fill="FFFFFF"/>
        </w:rPr>
        <w:t>дата</w:t>
      </w:r>
      <w:r w:rsidR="00625605" w:rsidRPr="00C12779">
        <w:rPr>
          <w:rStyle w:val="apple-style-span"/>
          <w:rFonts w:ascii="Times New Roman" w:hAnsi="Times New Roman"/>
          <w:sz w:val="28"/>
          <w:szCs w:val="28"/>
          <w:shd w:val="clear" w:color="auto" w:fill="FFFFFF"/>
          <w:lang w:val="en-US"/>
        </w:rPr>
        <w:t xml:space="preserve"> </w:t>
      </w:r>
      <w:r w:rsidR="00625605" w:rsidRPr="00C12779">
        <w:rPr>
          <w:rStyle w:val="apple-style-span"/>
          <w:rFonts w:ascii="Times New Roman" w:hAnsi="Times New Roman"/>
          <w:sz w:val="28"/>
          <w:szCs w:val="28"/>
          <w:shd w:val="clear" w:color="auto" w:fill="FFFFFF"/>
        </w:rPr>
        <w:t>обращения</w:t>
      </w:r>
      <w:r w:rsidR="00625605" w:rsidRPr="00C12779">
        <w:rPr>
          <w:rStyle w:val="apple-style-span"/>
          <w:rFonts w:ascii="Times New Roman" w:hAnsi="Times New Roman"/>
          <w:sz w:val="28"/>
          <w:szCs w:val="28"/>
          <w:shd w:val="clear" w:color="auto" w:fill="FFFFFF"/>
          <w:lang w:val="en-US"/>
        </w:rPr>
        <w:t xml:space="preserve"> 24 </w:t>
      </w:r>
      <w:r w:rsidR="00625605" w:rsidRPr="00C12779">
        <w:rPr>
          <w:rStyle w:val="apple-style-span"/>
          <w:rFonts w:ascii="Times New Roman" w:hAnsi="Times New Roman"/>
          <w:sz w:val="28"/>
          <w:szCs w:val="28"/>
          <w:shd w:val="clear" w:color="auto" w:fill="FFFFFF"/>
        </w:rPr>
        <w:t>января</w:t>
      </w:r>
      <w:r w:rsidRPr="00C12779">
        <w:rPr>
          <w:rStyle w:val="apple-style-span"/>
          <w:rFonts w:ascii="Times New Roman" w:hAnsi="Times New Roman"/>
          <w:sz w:val="28"/>
          <w:szCs w:val="28"/>
          <w:shd w:val="clear" w:color="auto" w:fill="FFFFFF"/>
          <w:lang w:val="en-US"/>
        </w:rPr>
        <w:t xml:space="preserve"> 2013)</w:t>
      </w:r>
    </w:p>
    <w:p w14:paraId="712789DE" w14:textId="77777777" w:rsidR="001933FE" w:rsidRPr="00C12779" w:rsidRDefault="00625605"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D66CB7">
        <w:rPr>
          <w:rStyle w:val="apple-style-span"/>
          <w:rFonts w:ascii="Times New Roman" w:hAnsi="Times New Roman"/>
          <w:sz w:val="28"/>
          <w:szCs w:val="28"/>
          <w:shd w:val="clear" w:color="auto" w:fill="FFFFFF"/>
        </w:rPr>
        <w:t>2</w:t>
      </w:r>
      <w:r w:rsidR="007D0EC2" w:rsidRPr="00C12779">
        <w:rPr>
          <w:rStyle w:val="apple-style-span"/>
          <w:rFonts w:ascii="Times New Roman" w:hAnsi="Times New Roman"/>
          <w:sz w:val="28"/>
          <w:szCs w:val="28"/>
          <w:shd w:val="clear" w:color="auto" w:fill="FFFFFF"/>
        </w:rPr>
        <w:t>4</w:t>
      </w:r>
      <w:r w:rsidRPr="00D66CB7">
        <w:rPr>
          <w:rStyle w:val="apple-style-span"/>
          <w:rFonts w:ascii="Times New Roman" w:hAnsi="Times New Roman"/>
          <w:sz w:val="28"/>
          <w:szCs w:val="28"/>
          <w:shd w:val="clear" w:color="auto" w:fill="FFFFFF"/>
        </w:rPr>
        <w:t xml:space="preserve">. </w:t>
      </w:r>
      <w:hyperlink r:id="rId31" w:history="1">
        <w:r w:rsidRPr="00C12779">
          <w:rPr>
            <w:rStyle w:val="a9"/>
            <w:rFonts w:ascii="Times New Roman" w:hAnsi="Times New Roman"/>
            <w:color w:val="auto"/>
            <w:sz w:val="28"/>
            <w:szCs w:val="28"/>
            <w:u w:val="none"/>
            <w:shd w:val="clear" w:color="auto" w:fill="FFFFFF"/>
            <w:lang w:val="en-US"/>
          </w:rPr>
          <w:t>http</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st</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ess</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ru</w:t>
        </w:r>
      </w:hyperlink>
      <w:r w:rsidRPr="00C12779">
        <w:rPr>
          <w:rStyle w:val="apple-style-span"/>
          <w:rFonts w:ascii="Times New Roman" w:hAnsi="Times New Roman"/>
          <w:sz w:val="28"/>
          <w:szCs w:val="28"/>
          <w:shd w:val="clear" w:color="auto" w:fill="FFFFFF"/>
        </w:rPr>
        <w:t xml:space="preserve"> </w:t>
      </w:r>
      <w:r w:rsidRPr="00C12779">
        <w:rPr>
          <w:rStyle w:val="apple-style-span"/>
          <w:rFonts w:ascii="Times New Roman" w:hAnsi="Times New Roman"/>
          <w:sz w:val="28"/>
          <w:szCs w:val="28"/>
          <w:shd w:val="clear" w:color="auto" w:fill="FFFFFF"/>
          <w:lang w:val="en-US"/>
        </w:rPr>
        <w:t>URL</w:t>
      </w:r>
      <w:r w:rsidR="001933FE" w:rsidRPr="00C12779">
        <w:rPr>
          <w:rStyle w:val="apple-style-span"/>
          <w:rFonts w:ascii="Times New Roman" w:hAnsi="Times New Roman"/>
          <w:sz w:val="28"/>
          <w:szCs w:val="28"/>
          <w:shd w:val="clear" w:color="auto" w:fill="FFFFFF"/>
        </w:rPr>
        <w:t xml:space="preserve"> </w:t>
      </w:r>
      <w:hyperlink r:id="rId32" w:history="1">
        <w:r w:rsidRPr="00C12779">
          <w:rPr>
            <w:rStyle w:val="a9"/>
            <w:rFonts w:ascii="Times New Roman" w:hAnsi="Times New Roman"/>
            <w:color w:val="auto"/>
            <w:sz w:val="28"/>
            <w:szCs w:val="28"/>
            <w:u w:val="none"/>
            <w:shd w:val="clear" w:color="auto" w:fill="FFFFFF"/>
            <w:lang w:val="en-US"/>
          </w:rPr>
          <w:t>http</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st</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ess</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ru</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publications</w:t>
        </w:r>
        <w:r w:rsidRPr="00C12779">
          <w:rPr>
            <w:rStyle w:val="a9"/>
            <w:rFonts w:ascii="Times New Roman" w:hAnsi="Times New Roman"/>
            <w:color w:val="auto"/>
            <w:sz w:val="28"/>
            <w:szCs w:val="28"/>
            <w:u w:val="none"/>
            <w:shd w:val="clear" w:color="auto" w:fill="FFFFFF"/>
          </w:rPr>
          <w:t>/2_2001/</w:t>
        </w:r>
        <w:r w:rsidRPr="00C12779">
          <w:rPr>
            <w:rStyle w:val="a9"/>
            <w:rFonts w:ascii="Times New Roman" w:hAnsi="Times New Roman"/>
            <w:color w:val="auto"/>
            <w:sz w:val="28"/>
            <w:szCs w:val="28"/>
            <w:u w:val="none"/>
            <w:shd w:val="clear" w:color="auto" w:fill="FFFFFF"/>
            <w:lang w:val="en-US"/>
          </w:rPr>
          <w:t>volkov</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volkov</w:t>
        </w:r>
        <w:r w:rsidRPr="00C12779">
          <w:rPr>
            <w:rStyle w:val="a9"/>
            <w:rFonts w:ascii="Times New Roman" w:hAnsi="Times New Roman"/>
            <w:color w:val="auto"/>
            <w:sz w:val="28"/>
            <w:szCs w:val="28"/>
            <w:u w:val="none"/>
            <w:shd w:val="clear" w:color="auto" w:fill="FFFFFF"/>
          </w:rPr>
          <w:t>.</w:t>
        </w:r>
        <w:r w:rsidRPr="00C12779">
          <w:rPr>
            <w:rStyle w:val="a9"/>
            <w:rFonts w:ascii="Times New Roman" w:hAnsi="Times New Roman"/>
            <w:color w:val="auto"/>
            <w:sz w:val="28"/>
            <w:szCs w:val="28"/>
            <w:u w:val="none"/>
            <w:shd w:val="clear" w:color="auto" w:fill="FFFFFF"/>
            <w:lang w:val="en-US"/>
          </w:rPr>
          <w:t>htm</w:t>
        </w:r>
      </w:hyperlink>
      <w:r w:rsidRPr="00C12779">
        <w:rPr>
          <w:rStyle w:val="apple-style-span"/>
          <w:rFonts w:ascii="Times New Roman" w:hAnsi="Times New Roman"/>
          <w:sz w:val="28"/>
          <w:szCs w:val="28"/>
          <w:shd w:val="clear" w:color="auto" w:fill="FFFFFF"/>
        </w:rPr>
        <w:t xml:space="preserve"> (дата обращения 3 февраля 2013)</w:t>
      </w:r>
    </w:p>
    <w:p w14:paraId="14E10728" w14:textId="77777777" w:rsidR="00625605"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D66CB7">
        <w:rPr>
          <w:rStyle w:val="apple-style-span"/>
          <w:rFonts w:ascii="Times New Roman" w:hAnsi="Times New Roman"/>
          <w:sz w:val="28"/>
          <w:szCs w:val="28"/>
          <w:shd w:val="clear" w:color="auto" w:fill="FFFFFF"/>
        </w:rPr>
        <w:t>2</w:t>
      </w:r>
      <w:r w:rsidRPr="00C12779">
        <w:rPr>
          <w:rStyle w:val="apple-style-span"/>
          <w:rFonts w:ascii="Times New Roman" w:hAnsi="Times New Roman"/>
          <w:sz w:val="28"/>
          <w:szCs w:val="28"/>
          <w:shd w:val="clear" w:color="auto" w:fill="FFFFFF"/>
        </w:rPr>
        <w:t>5</w:t>
      </w:r>
      <w:r w:rsidR="00625605" w:rsidRPr="00D66CB7">
        <w:rPr>
          <w:rStyle w:val="apple-style-span"/>
          <w:rFonts w:ascii="Times New Roman" w:hAnsi="Times New Roman"/>
          <w:sz w:val="28"/>
          <w:szCs w:val="28"/>
          <w:shd w:val="clear" w:color="auto" w:fill="FFFFFF"/>
        </w:rPr>
        <w:t>.</w:t>
      </w:r>
      <w:r w:rsidR="00625605" w:rsidRPr="00D66CB7">
        <w:rPr>
          <w:rFonts w:ascii="Times New Roman" w:hAnsi="Times New Roman"/>
          <w:sz w:val="28"/>
          <w:szCs w:val="28"/>
        </w:rPr>
        <w:t xml:space="preserve"> </w:t>
      </w:r>
      <w:hyperlink r:id="rId33" w:history="1">
        <w:r w:rsidR="00625605" w:rsidRPr="00C12779">
          <w:rPr>
            <w:rStyle w:val="a9"/>
            <w:rFonts w:ascii="Times New Roman" w:hAnsi="Times New Roman"/>
            <w:color w:val="auto"/>
            <w:sz w:val="28"/>
            <w:szCs w:val="28"/>
            <w:u w:val="none"/>
            <w:shd w:val="clear" w:color="auto" w:fill="FFFFFF"/>
            <w:lang w:val="en-US"/>
          </w:rPr>
          <w:t>http</w:t>
        </w:r>
        <w:r w:rsidR="00625605" w:rsidRPr="00C12779">
          <w:rPr>
            <w:rStyle w:val="a9"/>
            <w:rFonts w:ascii="Times New Roman" w:hAnsi="Times New Roman"/>
            <w:color w:val="auto"/>
            <w:sz w:val="28"/>
            <w:szCs w:val="28"/>
            <w:u w:val="none"/>
            <w:shd w:val="clear" w:color="auto" w:fill="FFFFFF"/>
          </w:rPr>
          <w:t>://</w:t>
        </w:r>
        <w:r w:rsidR="00625605" w:rsidRPr="00C12779">
          <w:rPr>
            <w:rStyle w:val="a9"/>
            <w:rFonts w:ascii="Times New Roman" w:hAnsi="Times New Roman"/>
            <w:color w:val="auto"/>
            <w:sz w:val="28"/>
            <w:szCs w:val="28"/>
            <w:u w:val="none"/>
            <w:shd w:val="clear" w:color="auto" w:fill="FFFFFF"/>
            <w:lang w:val="en-US"/>
          </w:rPr>
          <w:t>www</w:t>
        </w:r>
        <w:r w:rsidR="00625605" w:rsidRPr="00C12779">
          <w:rPr>
            <w:rStyle w:val="a9"/>
            <w:rFonts w:ascii="Times New Roman" w:hAnsi="Times New Roman"/>
            <w:color w:val="auto"/>
            <w:sz w:val="28"/>
            <w:szCs w:val="28"/>
            <w:u w:val="none"/>
            <w:shd w:val="clear" w:color="auto" w:fill="FFFFFF"/>
          </w:rPr>
          <w:t>.</w:t>
        </w:r>
        <w:r w:rsidR="00625605" w:rsidRPr="00C12779">
          <w:rPr>
            <w:rStyle w:val="a9"/>
            <w:rFonts w:ascii="Times New Roman" w:hAnsi="Times New Roman"/>
            <w:color w:val="auto"/>
            <w:sz w:val="28"/>
            <w:szCs w:val="28"/>
            <w:u w:val="none"/>
            <w:shd w:val="clear" w:color="auto" w:fill="FFFFFF"/>
            <w:lang w:val="en-US"/>
          </w:rPr>
          <w:t>flir</w:t>
        </w:r>
        <w:r w:rsidR="00625605" w:rsidRPr="00C12779">
          <w:rPr>
            <w:rStyle w:val="a9"/>
            <w:rFonts w:ascii="Times New Roman" w:hAnsi="Times New Roman"/>
            <w:color w:val="auto"/>
            <w:sz w:val="28"/>
            <w:szCs w:val="28"/>
            <w:u w:val="none"/>
            <w:shd w:val="clear" w:color="auto" w:fill="FFFFFF"/>
          </w:rPr>
          <w:t>.</w:t>
        </w:r>
        <w:r w:rsidR="00625605" w:rsidRPr="00C12779">
          <w:rPr>
            <w:rStyle w:val="a9"/>
            <w:rFonts w:ascii="Times New Roman" w:hAnsi="Times New Roman"/>
            <w:color w:val="auto"/>
            <w:sz w:val="28"/>
            <w:szCs w:val="28"/>
            <w:u w:val="none"/>
            <w:shd w:val="clear" w:color="auto" w:fill="FFFFFF"/>
            <w:lang w:val="en-US"/>
          </w:rPr>
          <w:t>su</w:t>
        </w:r>
      </w:hyperlink>
      <w:r w:rsidR="00625605" w:rsidRPr="00C12779">
        <w:rPr>
          <w:rStyle w:val="apple-style-span"/>
          <w:rFonts w:ascii="Times New Roman" w:hAnsi="Times New Roman"/>
          <w:sz w:val="28"/>
          <w:szCs w:val="28"/>
          <w:shd w:val="clear" w:color="auto" w:fill="FFFFFF"/>
        </w:rPr>
        <w:t xml:space="preserve"> </w:t>
      </w:r>
      <w:r w:rsidR="00625605" w:rsidRPr="00C12779">
        <w:rPr>
          <w:rStyle w:val="apple-style-span"/>
          <w:rFonts w:ascii="Times New Roman" w:hAnsi="Times New Roman"/>
          <w:sz w:val="28"/>
          <w:szCs w:val="28"/>
          <w:shd w:val="clear" w:color="auto" w:fill="FFFFFF"/>
          <w:lang w:val="en-US"/>
        </w:rPr>
        <w:t>URL</w:t>
      </w:r>
      <w:r w:rsidR="00625605" w:rsidRPr="00C12779">
        <w:rPr>
          <w:rStyle w:val="apple-style-span"/>
          <w:rFonts w:ascii="Times New Roman" w:hAnsi="Times New Roman"/>
          <w:sz w:val="28"/>
          <w:szCs w:val="28"/>
          <w:shd w:val="clear" w:color="auto" w:fill="FFFFFF"/>
        </w:rPr>
        <w:t xml:space="preserve"> </w:t>
      </w:r>
      <w:hyperlink r:id="rId34" w:history="1">
        <w:r w:rsidR="001933FE" w:rsidRPr="00C12779">
          <w:rPr>
            <w:rStyle w:val="a9"/>
            <w:rFonts w:ascii="Times New Roman" w:hAnsi="Times New Roman"/>
            <w:color w:val="auto"/>
            <w:sz w:val="28"/>
            <w:szCs w:val="28"/>
            <w:u w:val="none"/>
            <w:shd w:val="clear" w:color="auto" w:fill="FFFFFF"/>
            <w:lang w:val="en-US"/>
          </w:rPr>
          <w:t>http</w:t>
        </w:r>
        <w:r w:rsidR="001933FE" w:rsidRPr="00C12779">
          <w:rPr>
            <w:rStyle w:val="a9"/>
            <w:rFonts w:ascii="Times New Roman" w:hAnsi="Times New Roman"/>
            <w:color w:val="auto"/>
            <w:sz w:val="28"/>
            <w:szCs w:val="28"/>
            <w:u w:val="none"/>
            <w:shd w:val="clear" w:color="auto" w:fill="FFFFFF"/>
          </w:rPr>
          <w:t>://</w:t>
        </w:r>
        <w:r w:rsidR="001933FE" w:rsidRPr="00C12779">
          <w:rPr>
            <w:rStyle w:val="a9"/>
            <w:rFonts w:ascii="Times New Roman" w:hAnsi="Times New Roman"/>
            <w:color w:val="auto"/>
            <w:sz w:val="28"/>
            <w:szCs w:val="28"/>
            <w:u w:val="none"/>
            <w:shd w:val="clear" w:color="auto" w:fill="FFFFFF"/>
            <w:lang w:val="en-US"/>
          </w:rPr>
          <w:t>www</w:t>
        </w:r>
        <w:r w:rsidR="001933FE" w:rsidRPr="00C12779">
          <w:rPr>
            <w:rStyle w:val="a9"/>
            <w:rFonts w:ascii="Times New Roman" w:hAnsi="Times New Roman"/>
            <w:color w:val="auto"/>
            <w:sz w:val="28"/>
            <w:szCs w:val="28"/>
            <w:u w:val="none"/>
            <w:shd w:val="clear" w:color="auto" w:fill="FFFFFF"/>
          </w:rPr>
          <w:t>.</w:t>
        </w:r>
        <w:r w:rsidR="001933FE" w:rsidRPr="00C12779">
          <w:rPr>
            <w:rStyle w:val="a9"/>
            <w:rFonts w:ascii="Times New Roman" w:hAnsi="Times New Roman"/>
            <w:color w:val="auto"/>
            <w:sz w:val="28"/>
            <w:szCs w:val="28"/>
            <w:u w:val="none"/>
            <w:shd w:val="clear" w:color="auto" w:fill="FFFFFF"/>
            <w:lang w:val="en-US"/>
          </w:rPr>
          <w:t>flir</w:t>
        </w:r>
        <w:r w:rsidR="001933FE" w:rsidRPr="00C12779">
          <w:rPr>
            <w:rStyle w:val="a9"/>
            <w:rFonts w:ascii="Times New Roman" w:hAnsi="Times New Roman"/>
            <w:color w:val="auto"/>
            <w:sz w:val="28"/>
            <w:szCs w:val="28"/>
            <w:u w:val="none"/>
            <w:shd w:val="clear" w:color="auto" w:fill="FFFFFF"/>
          </w:rPr>
          <w:t>.</w:t>
        </w:r>
        <w:r w:rsidR="001933FE" w:rsidRPr="00C12779">
          <w:rPr>
            <w:rStyle w:val="a9"/>
            <w:rFonts w:ascii="Times New Roman" w:hAnsi="Times New Roman"/>
            <w:color w:val="auto"/>
            <w:sz w:val="28"/>
            <w:szCs w:val="28"/>
            <w:u w:val="none"/>
            <w:shd w:val="clear" w:color="auto" w:fill="FFFFFF"/>
            <w:lang w:val="en-US"/>
          </w:rPr>
          <w:t>su</w:t>
        </w:r>
        <w:r w:rsidR="001933FE" w:rsidRPr="00C12779">
          <w:rPr>
            <w:rStyle w:val="a9"/>
            <w:rFonts w:ascii="Times New Roman" w:hAnsi="Times New Roman"/>
            <w:color w:val="auto"/>
            <w:sz w:val="28"/>
            <w:szCs w:val="28"/>
            <w:u w:val="none"/>
            <w:shd w:val="clear" w:color="auto" w:fill="FFFFFF"/>
          </w:rPr>
          <w:t>/</w:t>
        </w:r>
        <w:r w:rsidR="001933FE" w:rsidRPr="00C12779">
          <w:rPr>
            <w:rStyle w:val="a9"/>
            <w:rFonts w:ascii="Times New Roman" w:hAnsi="Times New Roman"/>
            <w:color w:val="auto"/>
            <w:sz w:val="28"/>
            <w:szCs w:val="28"/>
            <w:u w:val="none"/>
            <w:shd w:val="clear" w:color="auto" w:fill="FFFFFF"/>
            <w:lang w:val="en-US"/>
          </w:rPr>
          <w:t>art</w:t>
        </w:r>
        <w:r w:rsidR="001933FE" w:rsidRPr="00C12779">
          <w:rPr>
            <w:rStyle w:val="a9"/>
            <w:rFonts w:ascii="Times New Roman" w:hAnsi="Times New Roman"/>
            <w:color w:val="auto"/>
            <w:sz w:val="28"/>
            <w:szCs w:val="28"/>
            <w:u w:val="none"/>
            <w:shd w:val="clear" w:color="auto" w:fill="FFFFFF"/>
          </w:rPr>
          <w:t>/9/13/37.</w:t>
        </w:r>
        <w:r w:rsidR="001933FE" w:rsidRPr="00C12779">
          <w:rPr>
            <w:rStyle w:val="a9"/>
            <w:rFonts w:ascii="Times New Roman" w:hAnsi="Times New Roman"/>
            <w:color w:val="auto"/>
            <w:sz w:val="28"/>
            <w:szCs w:val="28"/>
            <w:u w:val="none"/>
            <w:shd w:val="clear" w:color="auto" w:fill="FFFFFF"/>
            <w:lang w:val="en-US"/>
          </w:rPr>
          <w:t>html</w:t>
        </w:r>
      </w:hyperlink>
      <w:r w:rsidR="00625605" w:rsidRPr="00C12779">
        <w:rPr>
          <w:rStyle w:val="apple-style-span"/>
          <w:rFonts w:ascii="Times New Roman" w:hAnsi="Times New Roman"/>
          <w:sz w:val="28"/>
          <w:szCs w:val="28"/>
          <w:shd w:val="clear" w:color="auto" w:fill="FFFFFF"/>
        </w:rPr>
        <w:t xml:space="preserve"> </w:t>
      </w:r>
      <w:r w:rsidR="00CC0AEF" w:rsidRPr="00C12779">
        <w:rPr>
          <w:rStyle w:val="apple-style-span"/>
          <w:rFonts w:ascii="Times New Roman" w:hAnsi="Times New Roman"/>
          <w:sz w:val="28"/>
          <w:szCs w:val="28"/>
          <w:shd w:val="clear" w:color="auto" w:fill="FFFFFF"/>
        </w:rPr>
        <w:t>(дата обращения 18 февраля)</w:t>
      </w:r>
    </w:p>
    <w:p w14:paraId="17DC469A" w14:textId="77777777" w:rsidR="001933FE" w:rsidRPr="00C12779" w:rsidRDefault="007D0EC2" w:rsidP="00776A98">
      <w:pPr>
        <w:pStyle w:val="ListParagraph"/>
        <w:widowControl w:val="0"/>
        <w:spacing w:after="0" w:line="360" w:lineRule="auto"/>
        <w:ind w:left="0"/>
        <w:jc w:val="both"/>
        <w:rPr>
          <w:rStyle w:val="apple-style-span"/>
          <w:rFonts w:ascii="Times New Roman" w:hAnsi="Times New Roman"/>
          <w:sz w:val="28"/>
          <w:szCs w:val="28"/>
          <w:shd w:val="clear" w:color="auto" w:fill="FFFFFF"/>
        </w:rPr>
      </w:pPr>
      <w:r w:rsidRPr="00C12779">
        <w:rPr>
          <w:rStyle w:val="apple-style-span"/>
          <w:rFonts w:ascii="Times New Roman" w:hAnsi="Times New Roman"/>
          <w:sz w:val="28"/>
          <w:szCs w:val="28"/>
          <w:shd w:val="clear" w:color="auto" w:fill="FFFFFF"/>
        </w:rPr>
        <w:t>26</w:t>
      </w:r>
      <w:r w:rsidR="00625605" w:rsidRPr="00C12779">
        <w:rPr>
          <w:rStyle w:val="apple-style-span"/>
          <w:rFonts w:ascii="Times New Roman" w:hAnsi="Times New Roman"/>
          <w:sz w:val="28"/>
          <w:szCs w:val="28"/>
          <w:shd w:val="clear" w:color="auto" w:fill="FFFFFF"/>
        </w:rPr>
        <w:t>.</w:t>
      </w:r>
      <w:r w:rsidRPr="00C12779">
        <w:rPr>
          <w:rFonts w:ascii="Times New Roman" w:hAnsi="Times New Roman"/>
          <w:sz w:val="28"/>
        </w:rPr>
        <w:t xml:space="preserve"> </w:t>
      </w:r>
      <w:hyperlink r:id="rId35" w:history="1">
        <w:r w:rsidRPr="00C12779">
          <w:rPr>
            <w:rStyle w:val="a9"/>
            <w:rFonts w:ascii="Times New Roman" w:hAnsi="Times New Roman"/>
            <w:color w:val="auto"/>
            <w:sz w:val="28"/>
            <w:u w:val="none"/>
            <w:lang w:val="en-US"/>
          </w:rPr>
          <w:t>http</w:t>
        </w:r>
        <w:r w:rsidRPr="00C12779">
          <w:rPr>
            <w:rStyle w:val="a9"/>
            <w:rFonts w:ascii="Times New Roman" w:hAnsi="Times New Roman"/>
            <w:color w:val="auto"/>
            <w:sz w:val="28"/>
            <w:u w:val="none"/>
          </w:rPr>
          <w:t>://</w:t>
        </w:r>
        <w:r w:rsidRPr="00C12779">
          <w:rPr>
            <w:rStyle w:val="a9"/>
            <w:rFonts w:ascii="Times New Roman" w:hAnsi="Times New Roman"/>
            <w:color w:val="auto"/>
            <w:sz w:val="28"/>
            <w:u w:val="none"/>
            <w:lang w:val="en-US"/>
          </w:rPr>
          <w:t>base</w:t>
        </w:r>
        <w:r w:rsidRPr="00C12779">
          <w:rPr>
            <w:rStyle w:val="a9"/>
            <w:rFonts w:ascii="Times New Roman" w:hAnsi="Times New Roman"/>
            <w:color w:val="auto"/>
            <w:sz w:val="28"/>
            <w:u w:val="none"/>
          </w:rPr>
          <w:t>.</w:t>
        </w:r>
        <w:r w:rsidRPr="00C12779">
          <w:rPr>
            <w:rStyle w:val="a9"/>
            <w:rFonts w:ascii="Times New Roman" w:hAnsi="Times New Roman"/>
            <w:color w:val="auto"/>
            <w:sz w:val="28"/>
            <w:u w:val="none"/>
            <w:lang w:val="en-US"/>
          </w:rPr>
          <w:t>garant</w:t>
        </w:r>
        <w:r w:rsidRPr="00C12779">
          <w:rPr>
            <w:rStyle w:val="a9"/>
            <w:rFonts w:ascii="Times New Roman" w:hAnsi="Times New Roman"/>
            <w:color w:val="auto"/>
            <w:sz w:val="28"/>
            <w:u w:val="none"/>
          </w:rPr>
          <w:t>.</w:t>
        </w:r>
        <w:r w:rsidRPr="00C12779">
          <w:rPr>
            <w:rStyle w:val="a9"/>
            <w:rFonts w:ascii="Times New Roman" w:hAnsi="Times New Roman"/>
            <w:color w:val="auto"/>
            <w:sz w:val="28"/>
            <w:u w:val="none"/>
            <w:lang w:val="en-US"/>
          </w:rPr>
          <w:t>ru</w:t>
        </w:r>
      </w:hyperlink>
      <w:r w:rsidRPr="00C12779">
        <w:rPr>
          <w:rFonts w:ascii="Times New Roman" w:hAnsi="Times New Roman"/>
          <w:sz w:val="28"/>
        </w:rPr>
        <w:t xml:space="preserve"> </w:t>
      </w:r>
      <w:r w:rsidRPr="00C12779">
        <w:rPr>
          <w:rFonts w:ascii="Times New Roman" w:hAnsi="Times New Roman"/>
          <w:sz w:val="28"/>
          <w:lang w:val="en-US"/>
        </w:rPr>
        <w:t>URL</w:t>
      </w:r>
      <w:r w:rsidR="00625605" w:rsidRPr="00C12779">
        <w:rPr>
          <w:rStyle w:val="apple-style-span"/>
          <w:rFonts w:ascii="Times New Roman" w:hAnsi="Times New Roman"/>
          <w:sz w:val="28"/>
          <w:szCs w:val="28"/>
          <w:shd w:val="clear" w:color="auto" w:fill="FFFFFF"/>
        </w:rPr>
        <w:t xml:space="preserve"> </w:t>
      </w:r>
      <w:r w:rsidRPr="00C12779">
        <w:rPr>
          <w:rFonts w:ascii="Times New Roman" w:hAnsi="Times New Roman"/>
          <w:sz w:val="28"/>
          <w:lang w:val="en-US"/>
        </w:rPr>
        <w:t>http</w:t>
      </w:r>
      <w:r w:rsidRPr="00C12779">
        <w:rPr>
          <w:rFonts w:ascii="Times New Roman" w:hAnsi="Times New Roman"/>
          <w:sz w:val="28"/>
        </w:rPr>
        <w:t>://</w:t>
      </w:r>
      <w:r w:rsidRPr="00C12779">
        <w:rPr>
          <w:rFonts w:ascii="Times New Roman" w:hAnsi="Times New Roman"/>
          <w:sz w:val="28"/>
          <w:lang w:val="en-US"/>
        </w:rPr>
        <w:t>base</w:t>
      </w:r>
      <w:r w:rsidRPr="00C12779">
        <w:rPr>
          <w:rFonts w:ascii="Times New Roman" w:hAnsi="Times New Roman"/>
          <w:sz w:val="28"/>
        </w:rPr>
        <w:t>.</w:t>
      </w:r>
      <w:r w:rsidRPr="00C12779">
        <w:rPr>
          <w:rFonts w:ascii="Times New Roman" w:hAnsi="Times New Roman"/>
          <w:sz w:val="28"/>
          <w:lang w:val="en-US"/>
        </w:rPr>
        <w:t>garant</w:t>
      </w:r>
      <w:r w:rsidRPr="00C12779">
        <w:rPr>
          <w:rFonts w:ascii="Times New Roman" w:hAnsi="Times New Roman"/>
          <w:sz w:val="28"/>
        </w:rPr>
        <w:t>.</w:t>
      </w:r>
      <w:r w:rsidRPr="00C12779">
        <w:rPr>
          <w:rFonts w:ascii="Times New Roman" w:hAnsi="Times New Roman"/>
          <w:sz w:val="28"/>
          <w:lang w:val="en-US"/>
        </w:rPr>
        <w:t>ru</w:t>
      </w:r>
      <w:r w:rsidRPr="00C12779">
        <w:rPr>
          <w:rFonts w:ascii="Times New Roman" w:hAnsi="Times New Roman"/>
          <w:sz w:val="28"/>
        </w:rPr>
        <w:t>/12183677/ (Федеральная целевая программа развития медицинской промышленности ,дата обращения 27 февраля</w:t>
      </w:r>
      <w:r w:rsidR="00C12779">
        <w:rPr>
          <w:rFonts w:ascii="Times New Roman" w:hAnsi="Times New Roman"/>
          <w:sz w:val="28"/>
        </w:rPr>
        <w:t xml:space="preserve"> </w:t>
      </w:r>
      <w:r w:rsidRPr="00C12779">
        <w:rPr>
          <w:rFonts w:ascii="Times New Roman" w:hAnsi="Times New Roman"/>
          <w:sz w:val="28"/>
        </w:rPr>
        <w:t>2013 )</w:t>
      </w:r>
    </w:p>
    <w:sectPr w:rsidR="001933FE" w:rsidRPr="00C12779" w:rsidSect="00C1277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8411" w14:textId="77777777" w:rsidR="005B27AA" w:rsidRDefault="005B27AA" w:rsidP="002C3C5E">
      <w:pPr>
        <w:spacing w:after="0" w:line="240" w:lineRule="auto"/>
      </w:pPr>
      <w:r>
        <w:separator/>
      </w:r>
    </w:p>
  </w:endnote>
  <w:endnote w:type="continuationSeparator" w:id="0">
    <w:p w14:paraId="5E9F1828" w14:textId="77777777" w:rsidR="005B27AA" w:rsidRDefault="005B27AA" w:rsidP="002C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03D6" w14:textId="77777777" w:rsidR="005B27AA" w:rsidRDefault="005B27AA" w:rsidP="002C3C5E">
      <w:pPr>
        <w:spacing w:after="0" w:line="240" w:lineRule="auto"/>
      </w:pPr>
      <w:r>
        <w:separator/>
      </w:r>
    </w:p>
  </w:footnote>
  <w:footnote w:type="continuationSeparator" w:id="0">
    <w:p w14:paraId="7E76404C" w14:textId="77777777" w:rsidR="005B27AA" w:rsidRDefault="005B27AA" w:rsidP="002C3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640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39260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0208A1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ECEA3C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D42B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0F6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DE3F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6E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401E1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9E3A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27A34"/>
    <w:multiLevelType w:val="hybridMultilevel"/>
    <w:tmpl w:val="D9E6F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347F63"/>
    <w:multiLevelType w:val="multilevel"/>
    <w:tmpl w:val="9D66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6A60D2"/>
    <w:multiLevelType w:val="hybridMultilevel"/>
    <w:tmpl w:val="6B589C2C"/>
    <w:lvl w:ilvl="0" w:tplc="E75C5686">
      <w:start w:val="5"/>
      <w:numFmt w:val="decimal"/>
      <w:lvlText w:val="%1."/>
      <w:lvlJc w:val="left"/>
      <w:pPr>
        <w:tabs>
          <w:tab w:val="num" w:pos="120"/>
        </w:tabs>
        <w:ind w:left="120" w:hanging="360"/>
      </w:pPr>
      <w:rPr>
        <w:rFonts w:cs="Times New Roman" w:hint="default"/>
        <w:b w:val="0"/>
      </w:rPr>
    </w:lvl>
    <w:lvl w:ilvl="1" w:tplc="04190019" w:tentative="1">
      <w:start w:val="1"/>
      <w:numFmt w:val="lowerLetter"/>
      <w:lvlText w:val="%2."/>
      <w:lvlJc w:val="left"/>
      <w:pPr>
        <w:tabs>
          <w:tab w:val="num" w:pos="840"/>
        </w:tabs>
        <w:ind w:left="840" w:hanging="360"/>
      </w:pPr>
      <w:rPr>
        <w:rFonts w:cs="Times New Roman"/>
      </w:rPr>
    </w:lvl>
    <w:lvl w:ilvl="2" w:tplc="0419001B" w:tentative="1">
      <w:start w:val="1"/>
      <w:numFmt w:val="lowerRoman"/>
      <w:lvlText w:val="%3."/>
      <w:lvlJc w:val="right"/>
      <w:pPr>
        <w:tabs>
          <w:tab w:val="num" w:pos="1560"/>
        </w:tabs>
        <w:ind w:left="1560" w:hanging="180"/>
      </w:pPr>
      <w:rPr>
        <w:rFonts w:cs="Times New Roman"/>
      </w:rPr>
    </w:lvl>
    <w:lvl w:ilvl="3" w:tplc="0419000F" w:tentative="1">
      <w:start w:val="1"/>
      <w:numFmt w:val="decimal"/>
      <w:lvlText w:val="%4."/>
      <w:lvlJc w:val="left"/>
      <w:pPr>
        <w:tabs>
          <w:tab w:val="num" w:pos="2280"/>
        </w:tabs>
        <w:ind w:left="2280" w:hanging="360"/>
      </w:pPr>
      <w:rPr>
        <w:rFonts w:cs="Times New Roman"/>
      </w:rPr>
    </w:lvl>
    <w:lvl w:ilvl="4" w:tplc="04190019" w:tentative="1">
      <w:start w:val="1"/>
      <w:numFmt w:val="lowerLetter"/>
      <w:lvlText w:val="%5."/>
      <w:lvlJc w:val="left"/>
      <w:pPr>
        <w:tabs>
          <w:tab w:val="num" w:pos="3000"/>
        </w:tabs>
        <w:ind w:left="3000" w:hanging="360"/>
      </w:pPr>
      <w:rPr>
        <w:rFonts w:cs="Times New Roman"/>
      </w:rPr>
    </w:lvl>
    <w:lvl w:ilvl="5" w:tplc="0419001B" w:tentative="1">
      <w:start w:val="1"/>
      <w:numFmt w:val="lowerRoman"/>
      <w:lvlText w:val="%6."/>
      <w:lvlJc w:val="right"/>
      <w:pPr>
        <w:tabs>
          <w:tab w:val="num" w:pos="3720"/>
        </w:tabs>
        <w:ind w:left="3720" w:hanging="180"/>
      </w:pPr>
      <w:rPr>
        <w:rFonts w:cs="Times New Roman"/>
      </w:rPr>
    </w:lvl>
    <w:lvl w:ilvl="6" w:tplc="0419000F" w:tentative="1">
      <w:start w:val="1"/>
      <w:numFmt w:val="decimal"/>
      <w:lvlText w:val="%7."/>
      <w:lvlJc w:val="left"/>
      <w:pPr>
        <w:tabs>
          <w:tab w:val="num" w:pos="4440"/>
        </w:tabs>
        <w:ind w:left="4440" w:hanging="360"/>
      </w:pPr>
      <w:rPr>
        <w:rFonts w:cs="Times New Roman"/>
      </w:rPr>
    </w:lvl>
    <w:lvl w:ilvl="7" w:tplc="04190019" w:tentative="1">
      <w:start w:val="1"/>
      <w:numFmt w:val="lowerLetter"/>
      <w:lvlText w:val="%8."/>
      <w:lvlJc w:val="left"/>
      <w:pPr>
        <w:tabs>
          <w:tab w:val="num" w:pos="5160"/>
        </w:tabs>
        <w:ind w:left="5160" w:hanging="360"/>
      </w:pPr>
      <w:rPr>
        <w:rFonts w:cs="Times New Roman"/>
      </w:rPr>
    </w:lvl>
    <w:lvl w:ilvl="8" w:tplc="0419001B" w:tentative="1">
      <w:start w:val="1"/>
      <w:numFmt w:val="lowerRoman"/>
      <w:lvlText w:val="%9."/>
      <w:lvlJc w:val="right"/>
      <w:pPr>
        <w:tabs>
          <w:tab w:val="num" w:pos="5880"/>
        </w:tabs>
        <w:ind w:left="5880" w:hanging="180"/>
      </w:pPr>
      <w:rPr>
        <w:rFonts w:cs="Times New Roman"/>
      </w:rPr>
    </w:lvl>
  </w:abstractNum>
  <w:abstractNum w:abstractNumId="13" w15:restartNumberingAfterBreak="0">
    <w:nsid w:val="1960385C"/>
    <w:multiLevelType w:val="multilevel"/>
    <w:tmpl w:val="C8A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B1CE0"/>
    <w:multiLevelType w:val="multilevel"/>
    <w:tmpl w:val="DE34F786"/>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1CC565F1"/>
    <w:multiLevelType w:val="hybridMultilevel"/>
    <w:tmpl w:val="46FA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2D5E0B"/>
    <w:multiLevelType w:val="hybridMultilevel"/>
    <w:tmpl w:val="588EDC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674B9A"/>
    <w:multiLevelType w:val="multilevel"/>
    <w:tmpl w:val="FBF0D6F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18" w15:restartNumberingAfterBreak="0">
    <w:nsid w:val="336E40D5"/>
    <w:multiLevelType w:val="multilevel"/>
    <w:tmpl w:val="E646C442"/>
    <w:lvl w:ilvl="0">
      <w:start w:val="3"/>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9" w15:restartNumberingAfterBreak="0">
    <w:nsid w:val="362E32DD"/>
    <w:multiLevelType w:val="hybridMultilevel"/>
    <w:tmpl w:val="CC3A41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8B748C7"/>
    <w:multiLevelType w:val="hybridMultilevel"/>
    <w:tmpl w:val="69CC4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FC29C0"/>
    <w:multiLevelType w:val="hybridMultilevel"/>
    <w:tmpl w:val="D7CA0C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6C058A"/>
    <w:multiLevelType w:val="hybridMultilevel"/>
    <w:tmpl w:val="78560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4B0900"/>
    <w:multiLevelType w:val="multilevel"/>
    <w:tmpl w:val="7F6E1EE2"/>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4B1290F"/>
    <w:multiLevelType w:val="multilevel"/>
    <w:tmpl w:val="A7C0E5D6"/>
    <w:lvl w:ilvl="0">
      <w:start w:val="2"/>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5" w15:restartNumberingAfterBreak="0">
    <w:nsid w:val="657C022D"/>
    <w:multiLevelType w:val="multilevel"/>
    <w:tmpl w:val="C3C8535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6F130855"/>
    <w:multiLevelType w:val="multilevel"/>
    <w:tmpl w:val="A6A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785E96"/>
    <w:multiLevelType w:val="hybridMultilevel"/>
    <w:tmpl w:val="B47C8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DA91A14"/>
    <w:multiLevelType w:val="hybridMultilevel"/>
    <w:tmpl w:val="5CC8E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DB5512D"/>
    <w:multiLevelType w:val="hybridMultilevel"/>
    <w:tmpl w:val="E14E1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7"/>
  </w:num>
  <w:num w:numId="4">
    <w:abstractNumId w:val="15"/>
  </w:num>
  <w:num w:numId="5">
    <w:abstractNumId w:val="22"/>
  </w:num>
  <w:num w:numId="6">
    <w:abstractNumId w:val="10"/>
  </w:num>
  <w:num w:numId="7">
    <w:abstractNumId w:val="28"/>
  </w:num>
  <w:num w:numId="8">
    <w:abstractNumId w:val="20"/>
  </w:num>
  <w:num w:numId="9">
    <w:abstractNumId w:val="29"/>
  </w:num>
  <w:num w:numId="10">
    <w:abstractNumId w:val="23"/>
  </w:num>
  <w:num w:numId="11">
    <w:abstractNumId w:val="2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11"/>
  </w:num>
  <w:num w:numId="25">
    <w:abstractNumId w:val="13"/>
  </w:num>
  <w:num w:numId="26">
    <w:abstractNumId w:val="12"/>
  </w:num>
  <w:num w:numId="27">
    <w:abstractNumId w:val="21"/>
  </w:num>
  <w:num w:numId="28">
    <w:abstractNumId w:val="17"/>
  </w:num>
  <w:num w:numId="29">
    <w:abstractNumId w:val="2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F7"/>
    <w:rsid w:val="0000468A"/>
    <w:rsid w:val="00010BB1"/>
    <w:rsid w:val="000111B9"/>
    <w:rsid w:val="0002526D"/>
    <w:rsid w:val="000260FB"/>
    <w:rsid w:val="000469B4"/>
    <w:rsid w:val="00060FE2"/>
    <w:rsid w:val="00084F9F"/>
    <w:rsid w:val="000E1619"/>
    <w:rsid w:val="00100DA6"/>
    <w:rsid w:val="001028B1"/>
    <w:rsid w:val="0010473E"/>
    <w:rsid w:val="00110284"/>
    <w:rsid w:val="00141546"/>
    <w:rsid w:val="001626C8"/>
    <w:rsid w:val="00165739"/>
    <w:rsid w:val="00184EB9"/>
    <w:rsid w:val="001933FE"/>
    <w:rsid w:val="001C2A42"/>
    <w:rsid w:val="001C7303"/>
    <w:rsid w:val="001C758A"/>
    <w:rsid w:val="001F6788"/>
    <w:rsid w:val="00203936"/>
    <w:rsid w:val="00213272"/>
    <w:rsid w:val="00220F2C"/>
    <w:rsid w:val="00225EF8"/>
    <w:rsid w:val="0023183B"/>
    <w:rsid w:val="00233CC0"/>
    <w:rsid w:val="00234AF8"/>
    <w:rsid w:val="00252FD4"/>
    <w:rsid w:val="002538CF"/>
    <w:rsid w:val="00260088"/>
    <w:rsid w:val="0026225B"/>
    <w:rsid w:val="00266931"/>
    <w:rsid w:val="002A357A"/>
    <w:rsid w:val="002B3039"/>
    <w:rsid w:val="002B4F9C"/>
    <w:rsid w:val="002C0FF7"/>
    <w:rsid w:val="002C3C5E"/>
    <w:rsid w:val="00342308"/>
    <w:rsid w:val="00347658"/>
    <w:rsid w:val="00356984"/>
    <w:rsid w:val="003821A3"/>
    <w:rsid w:val="003954C0"/>
    <w:rsid w:val="003B76CA"/>
    <w:rsid w:val="003D0AA2"/>
    <w:rsid w:val="003D58AB"/>
    <w:rsid w:val="003E7A54"/>
    <w:rsid w:val="004129EB"/>
    <w:rsid w:val="00421AEB"/>
    <w:rsid w:val="00457A12"/>
    <w:rsid w:val="0047740B"/>
    <w:rsid w:val="004A3176"/>
    <w:rsid w:val="004B6FC3"/>
    <w:rsid w:val="004D291E"/>
    <w:rsid w:val="004E1E9C"/>
    <w:rsid w:val="005126AF"/>
    <w:rsid w:val="00536610"/>
    <w:rsid w:val="0057032A"/>
    <w:rsid w:val="00587D11"/>
    <w:rsid w:val="005915B2"/>
    <w:rsid w:val="005B27AA"/>
    <w:rsid w:val="005C6D51"/>
    <w:rsid w:val="005C7CBD"/>
    <w:rsid w:val="00620958"/>
    <w:rsid w:val="00625605"/>
    <w:rsid w:val="00653B70"/>
    <w:rsid w:val="00677241"/>
    <w:rsid w:val="00680E3A"/>
    <w:rsid w:val="006A37C9"/>
    <w:rsid w:val="006D4BDA"/>
    <w:rsid w:val="006F1160"/>
    <w:rsid w:val="006F1277"/>
    <w:rsid w:val="006F2CC1"/>
    <w:rsid w:val="006F3D0F"/>
    <w:rsid w:val="00730127"/>
    <w:rsid w:val="0074511A"/>
    <w:rsid w:val="00763349"/>
    <w:rsid w:val="00776A98"/>
    <w:rsid w:val="007849BF"/>
    <w:rsid w:val="007C7CDE"/>
    <w:rsid w:val="007D0EC2"/>
    <w:rsid w:val="007D53F7"/>
    <w:rsid w:val="008039A5"/>
    <w:rsid w:val="00812DC6"/>
    <w:rsid w:val="00825373"/>
    <w:rsid w:val="008331C3"/>
    <w:rsid w:val="00850186"/>
    <w:rsid w:val="00870275"/>
    <w:rsid w:val="008740BC"/>
    <w:rsid w:val="00876DF4"/>
    <w:rsid w:val="008A2EC9"/>
    <w:rsid w:val="008C7FBF"/>
    <w:rsid w:val="008F10D4"/>
    <w:rsid w:val="0090281A"/>
    <w:rsid w:val="009039D9"/>
    <w:rsid w:val="00944F61"/>
    <w:rsid w:val="00957BC4"/>
    <w:rsid w:val="009628F0"/>
    <w:rsid w:val="009674DE"/>
    <w:rsid w:val="00984EE4"/>
    <w:rsid w:val="009B51A7"/>
    <w:rsid w:val="009D2434"/>
    <w:rsid w:val="009F60E7"/>
    <w:rsid w:val="009F7A0C"/>
    <w:rsid w:val="00A30D4D"/>
    <w:rsid w:val="00A37DB8"/>
    <w:rsid w:val="00A5331C"/>
    <w:rsid w:val="00A71E3C"/>
    <w:rsid w:val="00A83678"/>
    <w:rsid w:val="00AC045A"/>
    <w:rsid w:val="00AF1346"/>
    <w:rsid w:val="00B063D3"/>
    <w:rsid w:val="00B54531"/>
    <w:rsid w:val="00B6395B"/>
    <w:rsid w:val="00B658E8"/>
    <w:rsid w:val="00B67A89"/>
    <w:rsid w:val="00B72A03"/>
    <w:rsid w:val="00B7545A"/>
    <w:rsid w:val="00B8311E"/>
    <w:rsid w:val="00B86250"/>
    <w:rsid w:val="00B9556D"/>
    <w:rsid w:val="00BC34A4"/>
    <w:rsid w:val="00BE0DD6"/>
    <w:rsid w:val="00BF19B1"/>
    <w:rsid w:val="00C12779"/>
    <w:rsid w:val="00C5137B"/>
    <w:rsid w:val="00C57F4B"/>
    <w:rsid w:val="00C77235"/>
    <w:rsid w:val="00C908A0"/>
    <w:rsid w:val="00C90AAD"/>
    <w:rsid w:val="00CA4356"/>
    <w:rsid w:val="00CC0AEF"/>
    <w:rsid w:val="00CC1409"/>
    <w:rsid w:val="00CE1182"/>
    <w:rsid w:val="00CE6ECE"/>
    <w:rsid w:val="00D223B9"/>
    <w:rsid w:val="00D50DAF"/>
    <w:rsid w:val="00D6007D"/>
    <w:rsid w:val="00D6182F"/>
    <w:rsid w:val="00D64A92"/>
    <w:rsid w:val="00D66CB7"/>
    <w:rsid w:val="00D807D6"/>
    <w:rsid w:val="00D8081C"/>
    <w:rsid w:val="00D9030B"/>
    <w:rsid w:val="00D95F70"/>
    <w:rsid w:val="00DA09EA"/>
    <w:rsid w:val="00DD1DC5"/>
    <w:rsid w:val="00DD2971"/>
    <w:rsid w:val="00DF478B"/>
    <w:rsid w:val="00E10454"/>
    <w:rsid w:val="00E20B36"/>
    <w:rsid w:val="00E256B6"/>
    <w:rsid w:val="00E71B31"/>
    <w:rsid w:val="00E76229"/>
    <w:rsid w:val="00EB0E32"/>
    <w:rsid w:val="00EC65B8"/>
    <w:rsid w:val="00EC7820"/>
    <w:rsid w:val="00EF3F70"/>
    <w:rsid w:val="00F0201C"/>
    <w:rsid w:val="00F049F5"/>
    <w:rsid w:val="00F07AC6"/>
    <w:rsid w:val="00F13BD4"/>
    <w:rsid w:val="00F2641C"/>
    <w:rsid w:val="00F32F73"/>
    <w:rsid w:val="00F4606B"/>
    <w:rsid w:val="00F60D5D"/>
    <w:rsid w:val="00F810FF"/>
    <w:rsid w:val="00F9071D"/>
    <w:rsid w:val="00FA5503"/>
    <w:rsid w:val="00FA6831"/>
    <w:rsid w:val="00FC3A46"/>
    <w:rsid w:val="00FE5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45903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qFormat/>
    <w:rsid w:val="00110284"/>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qFormat/>
    <w:rsid w:val="00DD1DC5"/>
    <w:pPr>
      <w:keepNext/>
      <w:spacing w:before="240" w:after="60"/>
      <w:outlineLvl w:val="1"/>
    </w:pPr>
    <w:rPr>
      <w:rFonts w:ascii="Arial" w:hAnsi="Arial" w:cs="Arial"/>
      <w:b/>
      <w:bCs/>
      <w:i/>
      <w:iCs/>
      <w:sz w:val="28"/>
      <w:szCs w:val="28"/>
    </w:rPr>
  </w:style>
  <w:style w:type="paragraph" w:styleId="3">
    <w:name w:val="heading 3"/>
    <w:basedOn w:val="a"/>
    <w:link w:val="30"/>
    <w:qFormat/>
    <w:rsid w:val="00110284"/>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110284"/>
    <w:rPr>
      <w:rFonts w:ascii="Times New Roman" w:hAnsi="Times New Roman" w:cs="Times New Roman"/>
      <w:b/>
      <w:kern w:val="36"/>
      <w:sz w:val="48"/>
      <w:lang w:val="x-none" w:eastAsia="ru-RU"/>
    </w:rPr>
  </w:style>
  <w:style w:type="character" w:customStyle="1" w:styleId="20">
    <w:name w:val="Заголовок 2 Знак"/>
    <w:basedOn w:val="a0"/>
    <w:link w:val="2"/>
    <w:semiHidden/>
    <w:locked/>
    <w:rPr>
      <w:rFonts w:ascii="Cambria" w:eastAsia="Times New Roman" w:hAnsi="Cambria" w:cs="Times New Roman"/>
      <w:b/>
      <w:bCs/>
      <w:i/>
      <w:iCs/>
      <w:sz w:val="28"/>
      <w:szCs w:val="28"/>
      <w:lang w:val="x-none" w:eastAsia="en-US"/>
    </w:rPr>
  </w:style>
  <w:style w:type="character" w:customStyle="1" w:styleId="30">
    <w:name w:val="Заголовок 3 Знак"/>
    <w:basedOn w:val="a0"/>
    <w:link w:val="3"/>
    <w:locked/>
    <w:rsid w:val="00110284"/>
    <w:rPr>
      <w:rFonts w:ascii="Times New Roman" w:hAnsi="Times New Roman" w:cs="Times New Roman"/>
      <w:b/>
      <w:sz w:val="27"/>
      <w:lang w:val="x-none" w:eastAsia="ru-RU"/>
    </w:rPr>
  </w:style>
  <w:style w:type="paragraph" w:customStyle="1" w:styleId="ListParagraph">
    <w:name w:val="List Paragraph"/>
    <w:basedOn w:val="a"/>
    <w:rsid w:val="00F4606B"/>
    <w:pPr>
      <w:ind w:left="720"/>
      <w:contextualSpacing/>
    </w:pPr>
  </w:style>
  <w:style w:type="paragraph" w:styleId="a3">
    <w:name w:val="Normal (Web)"/>
    <w:basedOn w:val="a"/>
    <w:rsid w:val="00F4606B"/>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F4606B"/>
    <w:rPr>
      <w:rFonts w:cs="Times New Roman"/>
    </w:rPr>
  </w:style>
  <w:style w:type="character" w:styleId="a4">
    <w:name w:val="Emphasis"/>
    <w:basedOn w:val="a0"/>
    <w:qFormat/>
    <w:rsid w:val="00F4606B"/>
    <w:rPr>
      <w:rFonts w:cs="Times New Roman"/>
      <w:i/>
    </w:rPr>
  </w:style>
  <w:style w:type="character" w:styleId="a5">
    <w:name w:val="Strong"/>
    <w:basedOn w:val="a0"/>
    <w:qFormat/>
    <w:rsid w:val="00F4606B"/>
    <w:rPr>
      <w:rFonts w:cs="Times New Roman"/>
      <w:b/>
    </w:rPr>
  </w:style>
  <w:style w:type="paragraph" w:styleId="a6">
    <w:name w:val="Balloon Text"/>
    <w:basedOn w:val="a"/>
    <w:link w:val="a7"/>
    <w:semiHidden/>
    <w:rsid w:val="00F4606B"/>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F4606B"/>
    <w:rPr>
      <w:rFonts w:ascii="Tahoma" w:hAnsi="Tahoma" w:cs="Times New Roman"/>
      <w:sz w:val="16"/>
    </w:rPr>
  </w:style>
  <w:style w:type="character" w:customStyle="1" w:styleId="apple-style-span">
    <w:name w:val="apple-style-span"/>
    <w:basedOn w:val="a0"/>
    <w:rsid w:val="00F4606B"/>
    <w:rPr>
      <w:rFonts w:cs="Times New Roman"/>
    </w:rPr>
  </w:style>
  <w:style w:type="table" w:styleId="a8">
    <w:name w:val="Table Grid"/>
    <w:basedOn w:val="a1"/>
    <w:rsid w:val="003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7849BF"/>
    <w:rPr>
      <w:rFonts w:cs="Times New Roman"/>
      <w:color w:val="0000FF"/>
      <w:u w:val="single"/>
    </w:rPr>
  </w:style>
  <w:style w:type="paragraph" w:styleId="aa">
    <w:name w:val="header"/>
    <w:basedOn w:val="a"/>
    <w:link w:val="ab"/>
    <w:rsid w:val="002C3C5E"/>
    <w:pPr>
      <w:tabs>
        <w:tab w:val="center" w:pos="4677"/>
        <w:tab w:val="right" w:pos="9355"/>
      </w:tabs>
    </w:pPr>
  </w:style>
  <w:style w:type="character" w:customStyle="1" w:styleId="ab">
    <w:name w:val="Верхний колонтитул Знак"/>
    <w:basedOn w:val="a0"/>
    <w:link w:val="aa"/>
    <w:locked/>
    <w:rsid w:val="002C3C5E"/>
    <w:rPr>
      <w:rFonts w:cs="Times New Roman"/>
      <w:sz w:val="22"/>
      <w:lang w:val="x-none" w:eastAsia="en-US"/>
    </w:rPr>
  </w:style>
  <w:style w:type="paragraph" w:styleId="ac">
    <w:name w:val="footer"/>
    <w:basedOn w:val="a"/>
    <w:link w:val="ad"/>
    <w:rsid w:val="002C3C5E"/>
    <w:pPr>
      <w:tabs>
        <w:tab w:val="center" w:pos="4677"/>
        <w:tab w:val="right" w:pos="9355"/>
      </w:tabs>
    </w:pPr>
  </w:style>
  <w:style w:type="character" w:customStyle="1" w:styleId="ad">
    <w:name w:val="Нижний колонтитул Знак"/>
    <w:basedOn w:val="a0"/>
    <w:link w:val="ac"/>
    <w:locked/>
    <w:rsid w:val="002C3C5E"/>
    <w:rPr>
      <w:rFonts w:cs="Times New Roman"/>
      <w:sz w:val="22"/>
      <w:lang w:val="x-none" w:eastAsia="en-US"/>
    </w:rPr>
  </w:style>
  <w:style w:type="paragraph" w:customStyle="1" w:styleId="content">
    <w:name w:val="content"/>
    <w:basedOn w:val="a"/>
    <w:rsid w:val="00252FD4"/>
    <w:pPr>
      <w:spacing w:before="100" w:beforeAutospacing="1" w:after="100" w:afterAutospacing="1" w:line="240" w:lineRule="auto"/>
    </w:pPr>
    <w:rPr>
      <w:rFonts w:ascii="Times New Roman" w:hAnsi="Times New Roman"/>
      <w:sz w:val="24"/>
      <w:szCs w:val="24"/>
      <w:lang w:eastAsia="ru-RU"/>
    </w:rPr>
  </w:style>
  <w:style w:type="character" w:styleId="ae">
    <w:name w:val="FollowedHyperlink"/>
    <w:basedOn w:val="a0"/>
    <w:rsid w:val="00DD1DC5"/>
    <w:rPr>
      <w:rFonts w:cs="Times New Roman"/>
      <w:color w:val="0000FF"/>
      <w:u w:val="single"/>
    </w:rPr>
  </w:style>
  <w:style w:type="paragraph" w:customStyle="1" w:styleId="compdescblock">
    <w:name w:val="comp_desc_block"/>
    <w:basedOn w:val="a"/>
    <w:rsid w:val="00DD1DC5"/>
    <w:pP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rsid w:val="00DD1DC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semiHidden/>
    <w:locked/>
    <w:rPr>
      <w:rFonts w:ascii="Arial" w:hAnsi="Arial" w:cs="Arial"/>
      <w:vanish/>
      <w:sz w:val="16"/>
      <w:szCs w:val="16"/>
      <w:lang w:val="x-none" w:eastAsia="en-US"/>
    </w:rPr>
  </w:style>
  <w:style w:type="paragraph" w:styleId="z-1">
    <w:name w:val="HTML Bottom of Form"/>
    <w:basedOn w:val="a"/>
    <w:next w:val="a"/>
    <w:link w:val="z-2"/>
    <w:hidden/>
    <w:rsid w:val="00DD1DC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semiHidden/>
    <w:locked/>
    <w:rPr>
      <w:rFonts w:ascii="Arial" w:hAnsi="Arial" w:cs="Arial"/>
      <w:vanish/>
      <w:sz w:val="16"/>
      <w:szCs w:val="16"/>
      <w:lang w:val="x-none" w:eastAsia="en-US"/>
    </w:rPr>
  </w:style>
  <w:style w:type="character" w:customStyle="1" w:styleId="skypepnhcontainer">
    <w:name w:val="skype_pnh_container"/>
    <w:basedOn w:val="a0"/>
    <w:rsid w:val="00DD1DC5"/>
    <w:rPr>
      <w:rFonts w:cs="Times New Roman"/>
    </w:rPr>
  </w:style>
  <w:style w:type="character" w:customStyle="1" w:styleId="skypepnhtextspan">
    <w:name w:val="skype_pnh_text_span"/>
    <w:basedOn w:val="a0"/>
    <w:rsid w:val="00DD1DC5"/>
    <w:rPr>
      <w:rFonts w:cs="Times New Roman"/>
    </w:rPr>
  </w:style>
  <w:style w:type="character" w:customStyle="1" w:styleId="activity-28643">
    <w:name w:val="activity-28643"/>
    <w:basedOn w:val="a0"/>
    <w:rsid w:val="00DD1DC5"/>
    <w:rPr>
      <w:rFonts w:cs="Times New Roman"/>
    </w:rPr>
  </w:style>
  <w:style w:type="paragraph" w:styleId="21">
    <w:name w:val="Body Text 2"/>
    <w:basedOn w:val="a"/>
    <w:link w:val="22"/>
    <w:rsid w:val="00F07AC6"/>
    <w:pPr>
      <w:spacing w:after="120" w:line="480" w:lineRule="auto"/>
    </w:pPr>
  </w:style>
  <w:style w:type="character" w:customStyle="1" w:styleId="22">
    <w:name w:val="Основной текст 2 Знак"/>
    <w:basedOn w:val="a0"/>
    <w:link w:val="21"/>
    <w:semiHidden/>
    <w:locked/>
    <w:rsid w:val="00F07AC6"/>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rusmed.ru/comp/show_all/4992/Slonn" TargetMode="External"/><Relationship Id="rId21" Type="http://schemas.openxmlformats.org/officeDocument/2006/relationships/image" Target="media/image15.jpeg"/><Relationship Id="rId34" Type="http://schemas.openxmlformats.org/officeDocument/2006/relationships/hyperlink" Target="http://www.flir.su/art/9/13/37.html"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e-v-t.ru/brands/Fluke/" TargetMode="External"/><Relationship Id="rId33" Type="http://schemas.openxmlformats.org/officeDocument/2006/relationships/hyperlink" Target="http://www.flir.s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rusventur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e-v-t.ru/brands/FLIR/" TargetMode="External"/><Relationship Id="rId32" Type="http://schemas.openxmlformats.org/officeDocument/2006/relationships/hyperlink" Target="http://st.ess.ru/publications/2_2001/volkov/volkov.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e-v-t.ru/brands/TESTO/" TargetMode="External"/><Relationship Id="rId28" Type="http://schemas.openxmlformats.org/officeDocument/2006/relationships/hyperlink" Target="http://leg.co.ua/arhiv/raznoe-arhiv/teplovizory-5.html"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yperlink" Target="http://st.ess.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rusmed.ru/comp/show_all/610/NIKI_MLT_Povolzhe" TargetMode="External"/><Relationship Id="rId30" Type="http://schemas.openxmlformats.org/officeDocument/2006/relationships/hyperlink" Target="http://www.rusventure.ru/ru/programm/analytics/docs/201212_market_med.pdf" TargetMode="External"/><Relationship Id="rId35" Type="http://schemas.openxmlformats.org/officeDocument/2006/relationships/hyperlink" Target="http://base.garant.ru" TargetMode="Externa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6298</Words>
  <Characters>35901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42115</CharactersWithSpaces>
  <SharedDoc>false</SharedDoc>
  <HLinks>
    <vt:vector size="78" baseType="variant">
      <vt:variant>
        <vt:i4>3997741</vt:i4>
      </vt:variant>
      <vt:variant>
        <vt:i4>36</vt:i4>
      </vt:variant>
      <vt:variant>
        <vt:i4>0</vt:i4>
      </vt:variant>
      <vt:variant>
        <vt:i4>5</vt:i4>
      </vt:variant>
      <vt:variant>
        <vt:lpwstr>http://base.garant.ru/</vt:lpwstr>
      </vt:variant>
      <vt:variant>
        <vt:lpwstr/>
      </vt:variant>
      <vt:variant>
        <vt:i4>8323130</vt:i4>
      </vt:variant>
      <vt:variant>
        <vt:i4>33</vt:i4>
      </vt:variant>
      <vt:variant>
        <vt:i4>0</vt:i4>
      </vt:variant>
      <vt:variant>
        <vt:i4>5</vt:i4>
      </vt:variant>
      <vt:variant>
        <vt:lpwstr>http://www.flir.su/art/9/13/37.html</vt:lpwstr>
      </vt:variant>
      <vt:variant>
        <vt:lpwstr/>
      </vt:variant>
      <vt:variant>
        <vt:i4>8323133</vt:i4>
      </vt:variant>
      <vt:variant>
        <vt:i4>30</vt:i4>
      </vt:variant>
      <vt:variant>
        <vt:i4>0</vt:i4>
      </vt:variant>
      <vt:variant>
        <vt:i4>5</vt:i4>
      </vt:variant>
      <vt:variant>
        <vt:lpwstr>http://www.flir.su/</vt:lpwstr>
      </vt:variant>
      <vt:variant>
        <vt:lpwstr/>
      </vt:variant>
      <vt:variant>
        <vt:i4>2031718</vt:i4>
      </vt:variant>
      <vt:variant>
        <vt:i4>27</vt:i4>
      </vt:variant>
      <vt:variant>
        <vt:i4>0</vt:i4>
      </vt:variant>
      <vt:variant>
        <vt:i4>5</vt:i4>
      </vt:variant>
      <vt:variant>
        <vt:lpwstr>http://st.ess.ru/publications/2_2001/volkov/volkov.htm</vt:lpwstr>
      </vt:variant>
      <vt:variant>
        <vt:lpwstr/>
      </vt:variant>
      <vt:variant>
        <vt:i4>6160409</vt:i4>
      </vt:variant>
      <vt:variant>
        <vt:i4>24</vt:i4>
      </vt:variant>
      <vt:variant>
        <vt:i4>0</vt:i4>
      </vt:variant>
      <vt:variant>
        <vt:i4>5</vt:i4>
      </vt:variant>
      <vt:variant>
        <vt:lpwstr>http://st.ess.ru/</vt:lpwstr>
      </vt:variant>
      <vt:variant>
        <vt:lpwstr/>
      </vt:variant>
      <vt:variant>
        <vt:i4>2556006</vt:i4>
      </vt:variant>
      <vt:variant>
        <vt:i4>21</vt:i4>
      </vt:variant>
      <vt:variant>
        <vt:i4>0</vt:i4>
      </vt:variant>
      <vt:variant>
        <vt:i4>5</vt:i4>
      </vt:variant>
      <vt:variant>
        <vt:lpwstr>http://www.rusventure.ru/ru/programm/analytics/docs/201212_market_med.pdf</vt:lpwstr>
      </vt:variant>
      <vt:variant>
        <vt:lpwstr/>
      </vt:variant>
      <vt:variant>
        <vt:i4>1179743</vt:i4>
      </vt:variant>
      <vt:variant>
        <vt:i4>18</vt:i4>
      </vt:variant>
      <vt:variant>
        <vt:i4>0</vt:i4>
      </vt:variant>
      <vt:variant>
        <vt:i4>5</vt:i4>
      </vt:variant>
      <vt:variant>
        <vt:lpwstr>http://www.rusventure.ru/</vt:lpwstr>
      </vt:variant>
      <vt:variant>
        <vt:lpwstr/>
      </vt:variant>
      <vt:variant>
        <vt:i4>6357106</vt:i4>
      </vt:variant>
      <vt:variant>
        <vt:i4>15</vt:i4>
      </vt:variant>
      <vt:variant>
        <vt:i4>0</vt:i4>
      </vt:variant>
      <vt:variant>
        <vt:i4>5</vt:i4>
      </vt:variant>
      <vt:variant>
        <vt:lpwstr>http://leg.co.ua/arhiv/raznoe-arhiv/teplovizory-5.html</vt:lpwstr>
      </vt:variant>
      <vt:variant>
        <vt:lpwstr/>
      </vt:variant>
      <vt:variant>
        <vt:i4>5701739</vt:i4>
      </vt:variant>
      <vt:variant>
        <vt:i4>12</vt:i4>
      </vt:variant>
      <vt:variant>
        <vt:i4>0</vt:i4>
      </vt:variant>
      <vt:variant>
        <vt:i4>5</vt:i4>
      </vt:variant>
      <vt:variant>
        <vt:lpwstr>http://www.rusmed.ru/comp/show_all/610/NIKI_MLT_Povolzhe</vt:lpwstr>
      </vt:variant>
      <vt:variant>
        <vt:lpwstr/>
      </vt:variant>
      <vt:variant>
        <vt:i4>458873</vt:i4>
      </vt:variant>
      <vt:variant>
        <vt:i4>9</vt:i4>
      </vt:variant>
      <vt:variant>
        <vt:i4>0</vt:i4>
      </vt:variant>
      <vt:variant>
        <vt:i4>5</vt:i4>
      </vt:variant>
      <vt:variant>
        <vt:lpwstr>http://www.rusmed.ru/comp/show_all/4992/Slonn</vt:lpwstr>
      </vt:variant>
      <vt:variant>
        <vt:lpwstr/>
      </vt:variant>
      <vt:variant>
        <vt:i4>524356</vt:i4>
      </vt:variant>
      <vt:variant>
        <vt:i4>6</vt:i4>
      </vt:variant>
      <vt:variant>
        <vt:i4>0</vt:i4>
      </vt:variant>
      <vt:variant>
        <vt:i4>5</vt:i4>
      </vt:variant>
      <vt:variant>
        <vt:lpwstr>http://www.e-v-t.ru/brands/Fluke/</vt:lpwstr>
      </vt:variant>
      <vt:variant>
        <vt:lpwstr/>
      </vt:variant>
      <vt:variant>
        <vt:i4>6160477</vt:i4>
      </vt:variant>
      <vt:variant>
        <vt:i4>3</vt:i4>
      </vt:variant>
      <vt:variant>
        <vt:i4>0</vt:i4>
      </vt:variant>
      <vt:variant>
        <vt:i4>5</vt:i4>
      </vt:variant>
      <vt:variant>
        <vt:lpwstr>http://www.e-v-t.ru/brands/FLIR/</vt:lpwstr>
      </vt:variant>
      <vt:variant>
        <vt:lpwstr/>
      </vt:variant>
      <vt:variant>
        <vt:i4>1441874</vt:i4>
      </vt:variant>
      <vt:variant>
        <vt:i4>0</vt:i4>
      </vt:variant>
      <vt:variant>
        <vt:i4>0</vt:i4>
      </vt:variant>
      <vt:variant>
        <vt:i4>5</vt:i4>
      </vt:variant>
      <vt:variant>
        <vt:lpwstr>http://www.e-v-t.ru/brands/TESTO/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
  <cp:keywords/>
  <dc:description/>
  <cp:lastModifiedBy/>
  <cp:revision>1</cp:revision>
  <dcterms:created xsi:type="dcterms:W3CDTF">2024-10-31T06:57:00Z</dcterms:created>
  <dcterms:modified xsi:type="dcterms:W3CDTF">2024-10-31T06:57:00Z</dcterms:modified>
</cp:coreProperties>
</file>