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Межличностные отношения в различных группах и коллективах. Сравнительный анализ</w:t>
      </w:r>
    </w:p>
    <w:p w:rsidR="00000000" w:rsidRDefault="008A00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 работа по социальной психологии</w:t>
      </w:r>
    </w:p>
    <w:p w:rsidR="00000000" w:rsidRDefault="008A00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 Ткачева Ольга Юрьевна, курс </w:t>
      </w:r>
      <w:r>
        <w:rPr>
          <w:color w:val="000000"/>
          <w:sz w:val="28"/>
          <w:szCs w:val="28"/>
          <w:lang w:val="en-US"/>
        </w:rPr>
        <w:t>II</w:t>
      </w:r>
    </w:p>
    <w:p w:rsidR="00000000" w:rsidRDefault="008A00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последипломного об</w:t>
      </w:r>
      <w:r>
        <w:rPr>
          <w:color w:val="000000"/>
          <w:sz w:val="28"/>
          <w:szCs w:val="28"/>
        </w:rPr>
        <w:t>разования Одесского национального университ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 им. И.И.Мечникова</w:t>
      </w:r>
    </w:p>
    <w:p w:rsidR="00000000" w:rsidRDefault="008A00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Одесса – 2003 г.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Вступление.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Человек – социальное существо, его жизнь и развитие невозможны без общения и вз</w:t>
      </w:r>
      <w:r>
        <w:rPr>
          <w:color w:val="000000"/>
        </w:rPr>
        <w:t>а</w:t>
      </w:r>
      <w:r>
        <w:rPr>
          <w:color w:val="000000"/>
        </w:rPr>
        <w:t>имодействия с людьми. Социальная психология изучает, как люди общаются и взаимоде</w:t>
      </w:r>
      <w:r>
        <w:rPr>
          <w:color w:val="000000"/>
        </w:rPr>
        <w:t>й</w:t>
      </w:r>
      <w:r>
        <w:rPr>
          <w:color w:val="000000"/>
        </w:rPr>
        <w:t>ствуют друг с другом, что они думают друг о друге, как они влияют друг на друга и как о</w:t>
      </w:r>
      <w:r>
        <w:rPr>
          <w:color w:val="000000"/>
        </w:rPr>
        <w:t>т</w:t>
      </w:r>
      <w:r>
        <w:rPr>
          <w:color w:val="000000"/>
        </w:rPr>
        <w:t>носятся друг к другу, выявляет, как социальные условия влияют на поведение людей.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структурирования многочисленных результатов исследований по  межличностн</w:t>
      </w:r>
      <w:r>
        <w:rPr>
          <w:color w:val="000000"/>
        </w:rPr>
        <w:t>о</w:t>
      </w:r>
      <w:r>
        <w:rPr>
          <w:color w:val="000000"/>
        </w:rPr>
        <w:t>му взаимо</w:t>
      </w:r>
      <w:r>
        <w:rPr>
          <w:color w:val="000000"/>
        </w:rPr>
        <w:t>действию используется системный подход, элементами которого являются суб</w:t>
      </w:r>
      <w:r>
        <w:rPr>
          <w:color w:val="000000"/>
        </w:rPr>
        <w:t>ъ</w:t>
      </w:r>
      <w:r>
        <w:rPr>
          <w:color w:val="000000"/>
        </w:rPr>
        <w:t>ект, объект и процесс межличностного взаимодействия.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содержательном плане рассматриваются три основные задачи межличностного вза</w:t>
      </w:r>
      <w:r>
        <w:rPr>
          <w:color w:val="000000"/>
        </w:rPr>
        <w:t>и</w:t>
      </w:r>
      <w:r>
        <w:rPr>
          <w:color w:val="000000"/>
        </w:rPr>
        <w:t>модействия: межличностное восприятие и понимание чел</w:t>
      </w:r>
      <w:r>
        <w:rPr>
          <w:color w:val="000000"/>
        </w:rPr>
        <w:t>овека, формирование межличнос</w:t>
      </w:r>
      <w:r>
        <w:rPr>
          <w:color w:val="000000"/>
        </w:rPr>
        <w:t>т</w:t>
      </w:r>
      <w:r>
        <w:rPr>
          <w:color w:val="000000"/>
        </w:rPr>
        <w:t>ных отношений и оказание психологического воздействия.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Эффективность восприятия связана с социально-психологической наблюдательностью – свойством личности, позволяющем ей улавливать в поведении человека малозаметные, но сущест</w:t>
      </w:r>
      <w:r>
        <w:rPr>
          <w:color w:val="000000"/>
        </w:rPr>
        <w:t>венные для его понимания особенности.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Особенности воспринимающего зависят от пола, возраста, национальности, темпер</w:t>
      </w:r>
      <w:r>
        <w:rPr>
          <w:color w:val="000000"/>
        </w:rPr>
        <w:t>а</w:t>
      </w:r>
      <w:r>
        <w:rPr>
          <w:color w:val="000000"/>
        </w:rPr>
        <w:t>мента, состояния здоровья, установок, опыта общения, профессиональных и личностных особенностей и др. Женщины, по сравнению с мужчинами, точ</w:t>
      </w:r>
      <w:r>
        <w:rPr>
          <w:color w:val="000000"/>
        </w:rPr>
        <w:t>нее идентифицируют эмоци</w:t>
      </w:r>
      <w:r>
        <w:rPr>
          <w:color w:val="000000"/>
        </w:rPr>
        <w:t>о</w:t>
      </w:r>
      <w:r>
        <w:rPr>
          <w:color w:val="000000"/>
        </w:rPr>
        <w:t>нальные состояния и межличностные отношения людей. С возрастом легче дифференцир</w:t>
      </w:r>
      <w:r>
        <w:rPr>
          <w:color w:val="000000"/>
        </w:rPr>
        <w:t>у</w:t>
      </w:r>
      <w:r>
        <w:rPr>
          <w:color w:val="000000"/>
        </w:rPr>
        <w:t>ются эмоциональные состояния. Человек воспринимает окружающий его мир через призму своего национального образа жизни. Успешнее определяют различные пс</w:t>
      </w:r>
      <w:r>
        <w:rPr>
          <w:color w:val="000000"/>
        </w:rPr>
        <w:t>ихические состо</w:t>
      </w:r>
      <w:r>
        <w:rPr>
          <w:color w:val="000000"/>
        </w:rPr>
        <w:t>я</w:t>
      </w:r>
      <w:r>
        <w:rPr>
          <w:color w:val="000000"/>
        </w:rPr>
        <w:t>ния и межличностные отношения те люди, которые имеют более высокий уровень социал</w:t>
      </w:r>
      <w:r>
        <w:rPr>
          <w:color w:val="000000"/>
        </w:rPr>
        <w:t>ь</w:t>
      </w:r>
      <w:r>
        <w:rPr>
          <w:color w:val="000000"/>
        </w:rPr>
        <w:t>ного интеллекта.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Объектом познания является как физический, так и социальный облик человека. При восприятии фиксируется первоначально физический облик, к кото</w:t>
      </w:r>
      <w:r>
        <w:rPr>
          <w:color w:val="000000"/>
        </w:rPr>
        <w:t>рому  относятся анатом</w:t>
      </w:r>
      <w:r>
        <w:rPr>
          <w:color w:val="000000"/>
        </w:rPr>
        <w:t>и</w:t>
      </w:r>
      <w:r>
        <w:rPr>
          <w:color w:val="000000"/>
        </w:rPr>
        <w:t>ческие, физиологические, функциональные и паралингвистические  характеристики. Одн</w:t>
      </w:r>
      <w:r>
        <w:rPr>
          <w:color w:val="000000"/>
        </w:rPr>
        <w:t>о</w:t>
      </w:r>
      <w:r>
        <w:rPr>
          <w:color w:val="000000"/>
        </w:rPr>
        <w:t>значные эмоции несложно дифференцировать, а смешанные и слабовыраженные психич</w:t>
      </w:r>
      <w:r>
        <w:rPr>
          <w:color w:val="000000"/>
        </w:rPr>
        <w:t>е</w:t>
      </w:r>
      <w:r>
        <w:rPr>
          <w:color w:val="000000"/>
        </w:rPr>
        <w:t>ские состояния распознаются гораздо труднее.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Социальный облик предполаг</w:t>
      </w:r>
      <w:r>
        <w:rPr>
          <w:color w:val="000000"/>
        </w:rPr>
        <w:t>ает социальное оформление внешности, речевые, экстр</w:t>
      </w:r>
      <w:r>
        <w:rPr>
          <w:color w:val="000000"/>
        </w:rPr>
        <w:t>а</w:t>
      </w:r>
      <w:r>
        <w:rPr>
          <w:color w:val="000000"/>
        </w:rPr>
        <w:t>лингвистические, проксемические и деятельностные характеристики. Социальное оформл</w:t>
      </w:r>
      <w:r>
        <w:rPr>
          <w:color w:val="000000"/>
        </w:rPr>
        <w:t>е</w:t>
      </w:r>
      <w:r>
        <w:rPr>
          <w:color w:val="000000"/>
        </w:rPr>
        <w:t>ние внешности включает одежду человека, его обувь, украшения и другие аксессуары. Про</w:t>
      </w:r>
      <w:r>
        <w:rPr>
          <w:color w:val="000000"/>
        </w:rPr>
        <w:t>к</w:t>
      </w:r>
      <w:r>
        <w:rPr>
          <w:color w:val="000000"/>
        </w:rPr>
        <w:t>семические особенности общения отно</w:t>
      </w:r>
      <w:r>
        <w:rPr>
          <w:color w:val="000000"/>
        </w:rPr>
        <w:t>сятся к расстоянию между общающимися и их взаи</w:t>
      </w:r>
      <w:r>
        <w:rPr>
          <w:color w:val="000000"/>
        </w:rPr>
        <w:t>м</w:t>
      </w:r>
      <w:r>
        <w:rPr>
          <w:color w:val="000000"/>
        </w:rPr>
        <w:t>ному расположению. Экстралингвистические особенности речи предполагают своеобразие голоса, тембр, высоту и т.д. при восприятии человека социальные особенности, по сравн</w:t>
      </w:r>
      <w:r>
        <w:rPr>
          <w:color w:val="000000"/>
        </w:rPr>
        <w:t>е</w:t>
      </w:r>
      <w:r>
        <w:rPr>
          <w:color w:val="000000"/>
        </w:rPr>
        <w:t>нию с физическим обликом, наиболее инфор</w:t>
      </w:r>
      <w:r>
        <w:rPr>
          <w:color w:val="000000"/>
        </w:rPr>
        <w:t>мативны.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Процесс познания человека включает механизмы, искажающие представления о во</w:t>
      </w:r>
      <w:r>
        <w:rPr>
          <w:color w:val="000000"/>
        </w:rPr>
        <w:t>с</w:t>
      </w:r>
      <w:r>
        <w:rPr>
          <w:color w:val="000000"/>
        </w:rPr>
        <w:t>принимаемом, механизмы межличностного познания, обратную связь от объекта и условия, в которых происходит восприятие. Механизмы, искажающие формирующийся образ во</w:t>
      </w:r>
      <w:r>
        <w:rPr>
          <w:color w:val="000000"/>
        </w:rPr>
        <w:t>с</w:t>
      </w:r>
      <w:r>
        <w:rPr>
          <w:color w:val="000000"/>
        </w:rPr>
        <w:t>принимае</w:t>
      </w:r>
      <w:r>
        <w:rPr>
          <w:color w:val="000000"/>
        </w:rPr>
        <w:t>мого, ограничивают возможность объективного познания людей. Наиболее знач</w:t>
      </w:r>
      <w:r>
        <w:rPr>
          <w:color w:val="000000"/>
        </w:rPr>
        <w:t>и</w:t>
      </w:r>
      <w:r>
        <w:rPr>
          <w:color w:val="000000"/>
        </w:rPr>
        <w:lastRenderedPageBreak/>
        <w:t>мыми из них являются : механизм первичности, или новизны; механизм проекции; механизм стереотипизации; механизм этноцентризма.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восприятия человека и его понимания субъект неосозн</w:t>
      </w:r>
      <w:r>
        <w:rPr>
          <w:color w:val="000000"/>
        </w:rPr>
        <w:t>анно выбирает различные механизмы межличностного познания. Основным является механизм интерпретации (соо</w:t>
      </w:r>
      <w:r>
        <w:rPr>
          <w:color w:val="000000"/>
        </w:rPr>
        <w:t>т</w:t>
      </w:r>
      <w:r>
        <w:rPr>
          <w:color w:val="000000"/>
        </w:rPr>
        <w:t>несения) личностного опыта познания людей вообще с восприятием данного человека. М</w:t>
      </w:r>
      <w:r>
        <w:rPr>
          <w:color w:val="000000"/>
        </w:rPr>
        <w:t>е</w:t>
      </w:r>
      <w:r>
        <w:rPr>
          <w:color w:val="000000"/>
        </w:rPr>
        <w:t>ханизм идентификации в межличностном познании представляет отождеств</w:t>
      </w:r>
      <w:r>
        <w:rPr>
          <w:color w:val="000000"/>
        </w:rPr>
        <w:t>ление себя с др</w:t>
      </w:r>
      <w:r>
        <w:rPr>
          <w:color w:val="000000"/>
        </w:rPr>
        <w:t>у</w:t>
      </w:r>
      <w:r>
        <w:rPr>
          <w:color w:val="000000"/>
        </w:rPr>
        <w:t xml:space="preserve">гим человеком. Субъект также использует механизм каузальной атрибуции (приписывание воспринимаемому определенных мотивов и причин, объясняющих его поступки и другие особенности). Механизм рефлексии другого человека в межличностном познании </w:t>
      </w:r>
      <w:r>
        <w:rPr>
          <w:color w:val="000000"/>
        </w:rPr>
        <w:t>включает осознание субъектом того, как он воспринимается объектом. При межличностном воспри</w:t>
      </w:r>
      <w:r>
        <w:rPr>
          <w:color w:val="000000"/>
        </w:rPr>
        <w:t>я</w:t>
      </w:r>
      <w:r>
        <w:rPr>
          <w:color w:val="000000"/>
        </w:rPr>
        <w:t>тии и понимании объекта существует достаточно строгий порядок функционирования мех</w:t>
      </w:r>
      <w:r>
        <w:rPr>
          <w:color w:val="000000"/>
        </w:rPr>
        <w:t>а</w:t>
      </w:r>
      <w:r>
        <w:rPr>
          <w:color w:val="000000"/>
        </w:rPr>
        <w:t>низмов  межличностного познания.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ходе межличностного познания субъект учитывает</w:t>
      </w:r>
      <w:r>
        <w:rPr>
          <w:color w:val="000000"/>
        </w:rPr>
        <w:t xml:space="preserve"> поступающую к нему по разли</w:t>
      </w:r>
      <w:r>
        <w:rPr>
          <w:color w:val="000000"/>
        </w:rPr>
        <w:t>ч</w:t>
      </w:r>
      <w:r>
        <w:rPr>
          <w:color w:val="000000"/>
        </w:rPr>
        <w:t>ным сенсорным каналам информацию, свидетельствующую об изменении состояния партн</w:t>
      </w:r>
      <w:r>
        <w:rPr>
          <w:color w:val="000000"/>
        </w:rPr>
        <w:t>е</w:t>
      </w:r>
      <w:r>
        <w:rPr>
          <w:color w:val="000000"/>
        </w:rPr>
        <w:t>ра по общению. Обратная связь от объекта восприятия выполняет для субъекта осведом</w:t>
      </w:r>
      <w:r>
        <w:rPr>
          <w:color w:val="000000"/>
        </w:rPr>
        <w:t>и</w:t>
      </w:r>
      <w:r>
        <w:rPr>
          <w:color w:val="000000"/>
        </w:rPr>
        <w:t>тельную и корригирующую функцию в процессе восприятия объекта.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условиям восприятия человека человеком относятся ситуации, время и место общ</w:t>
      </w:r>
      <w:r>
        <w:rPr>
          <w:color w:val="000000"/>
        </w:rPr>
        <w:t>е</w:t>
      </w:r>
      <w:r>
        <w:rPr>
          <w:color w:val="000000"/>
        </w:rPr>
        <w:t>ния. Сокращение времени при восприятии объекта снижает возможность  воспринимающего получить достаточную информацию о нем. При длительном и тесном контакте у оценива</w:t>
      </w:r>
      <w:r>
        <w:rPr>
          <w:color w:val="000000"/>
        </w:rPr>
        <w:t>ю</w:t>
      </w:r>
      <w:r>
        <w:rPr>
          <w:color w:val="000000"/>
        </w:rPr>
        <w:t>щих начинаю</w:t>
      </w:r>
      <w:r>
        <w:rPr>
          <w:color w:val="000000"/>
        </w:rPr>
        <w:t>т проявляться снисходительность и фаворитизм.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 и структура общения.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Общение – специфическая форма взаимодействия человека с другими людьми как чл</w:t>
      </w:r>
      <w:r>
        <w:rPr>
          <w:color w:val="000000"/>
        </w:rPr>
        <w:t>е</w:t>
      </w:r>
      <w:r>
        <w:rPr>
          <w:color w:val="000000"/>
        </w:rPr>
        <w:t>нами общества; в общении реализуются социальные отношения людей.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общении выделяют три взаимосвязанных</w:t>
      </w:r>
      <w:r>
        <w:rPr>
          <w:color w:val="000000"/>
        </w:rPr>
        <w:t xml:space="preserve"> стороны: коммуникативная сторона общ</w:t>
      </w:r>
      <w:r>
        <w:rPr>
          <w:color w:val="000000"/>
        </w:rPr>
        <w:t>е</w:t>
      </w:r>
      <w:r>
        <w:rPr>
          <w:color w:val="000000"/>
        </w:rPr>
        <w:t>ния состоит в обмене информацией между людьми; интерактивная сторона заключается в организации взаимодействия между людьми, например, нужно согласовать действия, ра</w:t>
      </w:r>
      <w:r>
        <w:rPr>
          <w:color w:val="000000"/>
        </w:rPr>
        <w:t>с</w:t>
      </w:r>
      <w:r>
        <w:rPr>
          <w:color w:val="000000"/>
        </w:rPr>
        <w:t>пределить функции или повлиять на  настроение, поведе</w:t>
      </w:r>
      <w:r>
        <w:rPr>
          <w:color w:val="000000"/>
        </w:rPr>
        <w:t>ние, убеждения собеседника; пе</w:t>
      </w:r>
      <w:r>
        <w:rPr>
          <w:color w:val="000000"/>
        </w:rPr>
        <w:t>р</w:t>
      </w:r>
      <w:r>
        <w:rPr>
          <w:color w:val="000000"/>
        </w:rPr>
        <w:t>цептивная сторона общения включает процесс восприятия друг друга партнерами по общ</w:t>
      </w:r>
      <w:r>
        <w:rPr>
          <w:color w:val="000000"/>
        </w:rPr>
        <w:t>е</w:t>
      </w:r>
      <w:r>
        <w:rPr>
          <w:color w:val="000000"/>
        </w:rPr>
        <w:t>нию и установление на этой основе взаимопонимания.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процедуре общения выделяют следующие этапы 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Потребность в общении (необходимо сообщит</w:t>
      </w:r>
      <w:r>
        <w:rPr>
          <w:color w:val="000000"/>
        </w:rPr>
        <w:t>ь или узнать информацию, повлиять на собеседника и т.п.) – побуждает человека вступить в контакт с другими людьми.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Ориентировка в целях общения, в ситуации общения.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Ориентировка в личности собеседника.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Планирование содержания своего сообщения – че</w:t>
      </w:r>
      <w:r>
        <w:rPr>
          <w:color w:val="000000"/>
        </w:rPr>
        <w:t>ловек представляет себе (обычно бессознательно), что именно скажет.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Бессознательно (иногда сознательно) человек выбирает конкретные средства, фразы, которыми будет пользоваться, решает как говорить, как себя вести.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Восприятие и оценка ответной реакци</w:t>
      </w:r>
      <w:r>
        <w:rPr>
          <w:color w:val="000000"/>
        </w:rPr>
        <w:t>и собеседника, контроль эффективности общ</w:t>
      </w:r>
      <w:r>
        <w:rPr>
          <w:color w:val="000000"/>
        </w:rPr>
        <w:t>е</w:t>
      </w:r>
      <w:r>
        <w:rPr>
          <w:color w:val="000000"/>
        </w:rPr>
        <w:t>ния на основе установления обратной связи.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Корректировка направления, стиля, методов общения.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какое-либо из звеньев акта общения нарушено, то говорящему не удается добит</w:t>
      </w:r>
      <w:r>
        <w:rPr>
          <w:color w:val="000000"/>
        </w:rPr>
        <w:t>ь</w:t>
      </w:r>
      <w:r>
        <w:rPr>
          <w:color w:val="000000"/>
        </w:rPr>
        <w:t>ся ожидаемых результатов общения – о</w:t>
      </w:r>
      <w:r>
        <w:rPr>
          <w:color w:val="000000"/>
        </w:rPr>
        <w:t>но окажется неэффективным. Эти умения называют «социальным интеллектом», «практически-психологическим умом», «коммуникативной компетентностью», «коммуникабельностью».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Коммуникация – процесс двустороннего обмена информацией, ведущей ко взаимному пониманию. </w:t>
      </w:r>
      <w:r>
        <w:rPr>
          <w:color w:val="000000"/>
        </w:rPr>
        <w:t>Чтобы убедиться в успехе коммуникации, необходимо иметь обратную связь о том, как люди вас поняли, как они воспринимают вас, как относятся к проблеме.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Коммуникативная компетентность – способность устанавливать и поддерживать нео</w:t>
      </w:r>
      <w:r>
        <w:rPr>
          <w:color w:val="000000"/>
        </w:rPr>
        <w:t>б</w:t>
      </w:r>
      <w:r>
        <w:rPr>
          <w:color w:val="000000"/>
        </w:rPr>
        <w:t xml:space="preserve">ходимые контакты с другими </w:t>
      </w:r>
      <w:r>
        <w:rPr>
          <w:color w:val="000000"/>
        </w:rPr>
        <w:t>людьми. Для эффективной коммуникации характерно: дост</w:t>
      </w:r>
      <w:r>
        <w:rPr>
          <w:color w:val="000000"/>
        </w:rPr>
        <w:t>и</w:t>
      </w:r>
      <w:r>
        <w:rPr>
          <w:color w:val="000000"/>
        </w:rPr>
        <w:t>жение взаимопонимания партнеров, лучшее понимание ситуации и предмета общения. Ко</w:t>
      </w:r>
      <w:r>
        <w:rPr>
          <w:color w:val="000000"/>
        </w:rPr>
        <w:t>м</w:t>
      </w:r>
      <w:r>
        <w:rPr>
          <w:color w:val="000000"/>
        </w:rPr>
        <w:t>муникативная компетентность рассматривается как система внутренних ресурсов, необх</w:t>
      </w:r>
      <w:r>
        <w:rPr>
          <w:color w:val="000000"/>
        </w:rPr>
        <w:t>о</w:t>
      </w:r>
      <w:r>
        <w:rPr>
          <w:color w:val="000000"/>
        </w:rPr>
        <w:t>димых для построения эффективной комм</w:t>
      </w:r>
      <w:r>
        <w:rPr>
          <w:color w:val="000000"/>
        </w:rPr>
        <w:t>уникации в определенном круге ситуаций ме</w:t>
      </w:r>
      <w:r>
        <w:rPr>
          <w:color w:val="000000"/>
        </w:rPr>
        <w:t>ж</w:t>
      </w:r>
      <w:r>
        <w:rPr>
          <w:color w:val="000000"/>
        </w:rPr>
        <w:t>личностного взаимодействия.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Психология взаимодействия людей.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клеточки анализа социальной психологии рассматривают ситуацию взаим</w:t>
      </w:r>
      <w:r>
        <w:rPr>
          <w:color w:val="000000"/>
        </w:rPr>
        <w:t>о</w:t>
      </w:r>
      <w:r>
        <w:rPr>
          <w:color w:val="000000"/>
        </w:rPr>
        <w:t>действия двух и более людей.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Взаимодействие – это действие индивидов, напр</w:t>
      </w:r>
      <w:r>
        <w:rPr>
          <w:color w:val="000000"/>
        </w:rPr>
        <w:t>авленных друг к другу. Такое действие может быть рассмотрено как совокупность способов, применяемых человеком для достиж</w:t>
      </w:r>
      <w:r>
        <w:rPr>
          <w:color w:val="000000"/>
        </w:rPr>
        <w:t>е</w:t>
      </w:r>
      <w:r>
        <w:rPr>
          <w:color w:val="000000"/>
        </w:rPr>
        <w:t>ния определенных целей – решения практических задач или реализации ценностей.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Социальная жизнь возникает и развивается ввиду наличия за</w:t>
      </w:r>
      <w:r>
        <w:rPr>
          <w:color w:val="000000"/>
        </w:rPr>
        <w:t>висимостей между люд</w:t>
      </w:r>
      <w:r>
        <w:rPr>
          <w:color w:val="000000"/>
        </w:rPr>
        <w:t>ь</w:t>
      </w:r>
      <w:r>
        <w:rPr>
          <w:color w:val="000000"/>
        </w:rPr>
        <w:t>ми, что создает предпосылки взаимодействия людей друг с другом. Люди вступают во вза</w:t>
      </w:r>
      <w:r>
        <w:rPr>
          <w:color w:val="000000"/>
        </w:rPr>
        <w:t>и</w:t>
      </w:r>
      <w:r>
        <w:rPr>
          <w:color w:val="000000"/>
        </w:rPr>
        <w:t>модействие, так как зависят друг от друга. Социальная связь – это зависимость людей, реал</w:t>
      </w:r>
      <w:r>
        <w:rPr>
          <w:color w:val="000000"/>
        </w:rPr>
        <w:t>и</w:t>
      </w:r>
      <w:r>
        <w:rPr>
          <w:color w:val="000000"/>
        </w:rPr>
        <w:t>зованная через социальное действие, осуществляемое с ориента</w:t>
      </w:r>
      <w:r>
        <w:rPr>
          <w:color w:val="000000"/>
        </w:rPr>
        <w:t>цией на других людей, с ожиданием соответствующего ответного действия партнера. В социальной связи можно в</w:t>
      </w:r>
      <w:r>
        <w:rPr>
          <w:color w:val="000000"/>
        </w:rPr>
        <w:t>ы</w:t>
      </w:r>
      <w:r>
        <w:rPr>
          <w:color w:val="000000"/>
        </w:rPr>
        <w:t>делить: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субъекты связи (два человека или тысячи людей);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предмет связи (по поводу чего осуществляется связь);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механизм регулирования взаимоотнош</w:t>
      </w:r>
      <w:r>
        <w:rPr>
          <w:color w:val="000000"/>
        </w:rPr>
        <w:t>ений.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Прекращение связи может происходить при изменении или утрате предмета связи, л</w:t>
      </w:r>
      <w:r>
        <w:rPr>
          <w:color w:val="000000"/>
        </w:rPr>
        <w:t>и</w:t>
      </w:r>
      <w:r>
        <w:rPr>
          <w:color w:val="000000"/>
        </w:rPr>
        <w:t>бо при несогласии участников связи с принципами ее регулирования. Социальная связь м</w:t>
      </w:r>
      <w:r>
        <w:rPr>
          <w:color w:val="000000"/>
        </w:rPr>
        <w:t>о</w:t>
      </w:r>
      <w:r>
        <w:rPr>
          <w:color w:val="000000"/>
        </w:rPr>
        <w:t>жет выступать в виде социального контакта (связь между людьми поверхностна, мимолетна,</w:t>
      </w:r>
      <w:r>
        <w:rPr>
          <w:color w:val="000000"/>
        </w:rPr>
        <w:t xml:space="preserve"> партнер по контакту может быть легко заменен другим человеком) и в виде взаимодействия (систематические, регулярные действия партнеров, направленные друг на друга, имеющие цель вызвать вполне определенную ответную реакцию со стороны партнера, причем отве</w:t>
      </w:r>
      <w:r>
        <w:rPr>
          <w:color w:val="000000"/>
        </w:rPr>
        <w:t>т</w:t>
      </w:r>
      <w:r>
        <w:rPr>
          <w:color w:val="000000"/>
        </w:rPr>
        <w:t>ная реакция порождает новую реакцию воздействующего). Социальные отношения – это устойчивая система взаимодействия между партнерами, имеющая самовозобновляющийся характер.</w:t>
      </w:r>
    </w:p>
    <w:p w:rsidR="00000000" w:rsidRDefault="008A00D0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Межличностные отношения.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Пожизненная зависимость людей друг от друга помещает пробле</w:t>
      </w:r>
      <w:r>
        <w:rPr>
          <w:color w:val="000000"/>
        </w:rPr>
        <w:t>му человеческих вз</w:t>
      </w:r>
      <w:r>
        <w:rPr>
          <w:color w:val="000000"/>
        </w:rPr>
        <w:t>а</w:t>
      </w:r>
      <w:r>
        <w:rPr>
          <w:color w:val="000000"/>
        </w:rPr>
        <w:t>имоотношений в самую сердцевину существования человека. Люди имеют сильнейшую п</w:t>
      </w:r>
      <w:r>
        <w:rPr>
          <w:color w:val="000000"/>
        </w:rPr>
        <w:t>о</w:t>
      </w:r>
      <w:r>
        <w:rPr>
          <w:color w:val="000000"/>
        </w:rPr>
        <w:t>требность в присоединенности: входить с другими людьми в продолжительные тесные вза</w:t>
      </w:r>
      <w:r>
        <w:rPr>
          <w:color w:val="000000"/>
        </w:rPr>
        <w:t>и</w:t>
      </w:r>
      <w:r>
        <w:rPr>
          <w:color w:val="000000"/>
        </w:rPr>
        <w:t>моотношения, гарантирующие позитивные переживания и результаты.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Эта потре</w:t>
      </w:r>
      <w:r>
        <w:rPr>
          <w:color w:val="000000"/>
        </w:rPr>
        <w:t>бность, будучи обусловлена биологически-социальными причинами, спосо</w:t>
      </w:r>
      <w:r>
        <w:rPr>
          <w:color w:val="000000"/>
        </w:rPr>
        <w:t>б</w:t>
      </w:r>
      <w:r>
        <w:rPr>
          <w:color w:val="000000"/>
        </w:rPr>
        <w:t>ствует выживанию человека: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наши предки были связаны круговой порукой, обеспечивавшей групповое выживание (и на охоте, и при возведении жилищ десять рук лучше одной);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социальная связан</w:t>
      </w:r>
      <w:r>
        <w:rPr>
          <w:color w:val="000000"/>
        </w:rPr>
        <w:t>ность детей и воспитывающих их взрослых обоюдно повышает их жизнеспособность;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найдя родственную душу – человека, который поддерживает нас и  которому мы м</w:t>
      </w:r>
      <w:r>
        <w:rPr>
          <w:color w:val="000000"/>
        </w:rPr>
        <w:t>о</w:t>
      </w:r>
      <w:r>
        <w:rPr>
          <w:color w:val="000000"/>
        </w:rPr>
        <w:lastRenderedPageBreak/>
        <w:t>жем довериться, мы чувствуем себя счастливыми, защищенными, жизнестойкими;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потеряв родственную ду</w:t>
      </w:r>
      <w:r>
        <w:rPr>
          <w:color w:val="000000"/>
        </w:rPr>
        <w:t>шу, взрослые чувствуют ревность, одиночество, отчаяние, боль, гнев, замкнутость в себе, обездоленность.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Человек – в самом деле общественное, социальное существо, живущее в условиях вз</w:t>
      </w:r>
      <w:r>
        <w:rPr>
          <w:color w:val="000000"/>
        </w:rPr>
        <w:t>а</w:t>
      </w:r>
      <w:r>
        <w:rPr>
          <w:color w:val="000000"/>
        </w:rPr>
        <w:t>имодействия и общения с людьми.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Можно выделить разнообразные формы межли</w:t>
      </w:r>
      <w:r>
        <w:rPr>
          <w:color w:val="000000"/>
        </w:rPr>
        <w:t>чностного взаимодействия: привяза</w:t>
      </w:r>
      <w:r>
        <w:rPr>
          <w:color w:val="000000"/>
        </w:rPr>
        <w:t>н</w:t>
      </w:r>
      <w:r>
        <w:rPr>
          <w:color w:val="000000"/>
        </w:rPr>
        <w:t>ность, дружба, любовь, соревнование, уход, времяпровождение, операция, игра, социальное влияние, подчинение, конфликты, ритуальное взаимодействие и др. Различные  формы вза</w:t>
      </w:r>
      <w:r>
        <w:rPr>
          <w:color w:val="000000"/>
        </w:rPr>
        <w:t>и</w:t>
      </w:r>
      <w:r>
        <w:rPr>
          <w:color w:val="000000"/>
        </w:rPr>
        <w:t>модействия людей характеризуются специфическими п</w:t>
      </w:r>
      <w:r>
        <w:rPr>
          <w:color w:val="000000"/>
        </w:rPr>
        <w:t>озициями.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Ритуальное взаимодействие – одна из распространенных форм взаимодействия, кот</w:t>
      </w:r>
      <w:r>
        <w:rPr>
          <w:color w:val="000000"/>
        </w:rPr>
        <w:t>о</w:t>
      </w:r>
      <w:r>
        <w:rPr>
          <w:color w:val="000000"/>
        </w:rPr>
        <w:t>рое строится по определенным правилам, символически выражая реальные социальные о</w:t>
      </w:r>
      <w:r>
        <w:rPr>
          <w:color w:val="000000"/>
        </w:rPr>
        <w:t>т</w:t>
      </w:r>
      <w:r>
        <w:rPr>
          <w:color w:val="000000"/>
        </w:rPr>
        <w:t xml:space="preserve">ношения и статус человека в группе и обществе. Ритуал выступает как специальная форма </w:t>
      </w:r>
      <w:r>
        <w:rPr>
          <w:color w:val="000000"/>
        </w:rPr>
        <w:t>взаимодействия, придуманная людьми для удовлетворения потребности в признании. Рит</w:t>
      </w:r>
      <w:r>
        <w:rPr>
          <w:color w:val="000000"/>
        </w:rPr>
        <w:t>у</w:t>
      </w:r>
      <w:r>
        <w:rPr>
          <w:color w:val="000000"/>
        </w:rPr>
        <w:t>альное взаимодействие идет с позиции «родитель-Родитель». Ритуал обнаруживает ценности группы, люди выражают ритуалом то, что более всего трогает их, что составляет их социа</w:t>
      </w:r>
      <w:r>
        <w:rPr>
          <w:color w:val="000000"/>
        </w:rPr>
        <w:t>л</w:t>
      </w:r>
      <w:r>
        <w:rPr>
          <w:color w:val="000000"/>
        </w:rPr>
        <w:t>ь</w:t>
      </w:r>
      <w:r>
        <w:rPr>
          <w:color w:val="000000"/>
        </w:rPr>
        <w:t>ные ценностные ориентации.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Ритуальные действия важны для осуществления преемственности между различными поколениями в той или иной организации, для поддержания традиций и передачи накопле</w:t>
      </w:r>
      <w:r>
        <w:rPr>
          <w:color w:val="000000"/>
        </w:rPr>
        <w:t>н</w:t>
      </w:r>
      <w:r>
        <w:rPr>
          <w:color w:val="000000"/>
        </w:rPr>
        <w:t>ного опыта через символы. Ритуальное взаимодействие – это и своеоб</w:t>
      </w:r>
      <w:r>
        <w:rPr>
          <w:color w:val="000000"/>
        </w:rPr>
        <w:t>разный праздник, ок</w:t>
      </w:r>
      <w:r>
        <w:rPr>
          <w:color w:val="000000"/>
        </w:rPr>
        <w:t>а</w:t>
      </w:r>
      <w:r>
        <w:rPr>
          <w:color w:val="000000"/>
        </w:rPr>
        <w:t>зывающий глубокое эмоциональное воздействие на людей, и мощное средство поддержания стабильности, прочности, преемственности социальных связей, механизм сплочения людей, повышения их солидарности. Ритуалы, обряды, обычаи способны запеча</w:t>
      </w:r>
      <w:r>
        <w:rPr>
          <w:color w:val="000000"/>
        </w:rPr>
        <w:t>тлеваться на подс</w:t>
      </w:r>
      <w:r>
        <w:rPr>
          <w:color w:val="000000"/>
        </w:rPr>
        <w:t>о</w:t>
      </w:r>
      <w:r>
        <w:rPr>
          <w:color w:val="000000"/>
        </w:rPr>
        <w:t>знательном уровне людей, обеспечивая глубокое проникновение определенных ценностей в групповое и индивидуальное сознание, в родовую и личную память.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Ритуал – это жестко фиксированная последовательность трансакций, причем транса</w:t>
      </w:r>
      <w:r>
        <w:rPr>
          <w:color w:val="000000"/>
        </w:rPr>
        <w:t>к</w:t>
      </w:r>
      <w:r>
        <w:rPr>
          <w:color w:val="000000"/>
        </w:rPr>
        <w:t>ции произв</w:t>
      </w:r>
      <w:r>
        <w:rPr>
          <w:color w:val="000000"/>
        </w:rPr>
        <w:t>одятся с Родительской позиции и обращены к Родительской позиции, позволяя людям почувствовать себя признанными. Если потребность человека не реализуется, то начинает развиваться агрессивное поведение. Ритуал как раз и призван снять эту агрессию, удовлетвор</w:t>
      </w:r>
      <w:r>
        <w:rPr>
          <w:color w:val="000000"/>
        </w:rPr>
        <w:t>ить потребность в признании хотя бы на минимальном уровне.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следующем виде взаимодействия – операциях – трансакция осуществляется с поз</w:t>
      </w:r>
      <w:r>
        <w:rPr>
          <w:color w:val="000000"/>
        </w:rPr>
        <w:t>и</w:t>
      </w:r>
      <w:r>
        <w:rPr>
          <w:color w:val="000000"/>
        </w:rPr>
        <w:t>ций «Взрослый-Взрослый». С операциями мы встречаемся ежедневно: это прежде всего вз</w:t>
      </w:r>
      <w:r>
        <w:rPr>
          <w:color w:val="000000"/>
        </w:rPr>
        <w:t>а</w:t>
      </w:r>
      <w:r>
        <w:rPr>
          <w:color w:val="000000"/>
        </w:rPr>
        <w:t>имодействия на работе, учебе, а так</w:t>
      </w:r>
      <w:r>
        <w:rPr>
          <w:color w:val="000000"/>
        </w:rPr>
        <w:t>же приготовление пищи, ремонт квартиры и пр. Успешно проведя операцию, человек подтверждает свою компетентность и получает подтверждение окружающих.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Трудовое взаимодействие, распределение и выполнение профессиональных, семейных функций, умелое и эффективно</w:t>
      </w:r>
      <w:r>
        <w:rPr>
          <w:color w:val="000000"/>
        </w:rPr>
        <w:t>е осуществление этих обязанностей – вот те операции, кот</w:t>
      </w:r>
      <w:r>
        <w:rPr>
          <w:color w:val="000000"/>
        </w:rPr>
        <w:t>о</w:t>
      </w:r>
      <w:r>
        <w:rPr>
          <w:color w:val="000000"/>
        </w:rPr>
        <w:t>рые заполняют жизнь.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Соревнование – форма социального взаимодействия, при которой имеется четко опр</w:t>
      </w:r>
      <w:r>
        <w:rPr>
          <w:color w:val="000000"/>
        </w:rPr>
        <w:t>е</w:t>
      </w:r>
      <w:r>
        <w:rPr>
          <w:color w:val="000000"/>
        </w:rPr>
        <w:t>деленная цель, которая должна быть достигнута, все действия различных людей соотнесены друг с друго</w:t>
      </w:r>
      <w:r>
        <w:rPr>
          <w:color w:val="000000"/>
        </w:rPr>
        <w:t>м с учетом этой цели таким образом, что они не вступают в конфликт; при этом и сам человек не вступает в конфликт с самим собой, придерживаясь установки другого и</w:t>
      </w:r>
      <w:r>
        <w:rPr>
          <w:color w:val="000000"/>
        </w:rPr>
        <w:t>г</w:t>
      </w:r>
      <w:r>
        <w:rPr>
          <w:color w:val="000000"/>
        </w:rPr>
        <w:t>рока команды, но тем не менее человеку присуще желание добиться лучших результатов, чем други</w:t>
      </w:r>
      <w:r>
        <w:rPr>
          <w:color w:val="000000"/>
        </w:rPr>
        <w:t>е члены команды. Поскольку человек принимает установки других людей и позв</w:t>
      </w:r>
      <w:r>
        <w:rPr>
          <w:color w:val="000000"/>
        </w:rPr>
        <w:t>о</w:t>
      </w:r>
      <w:r>
        <w:rPr>
          <w:color w:val="000000"/>
        </w:rPr>
        <w:t>ляет этой установке других определять, что он совершит в следующий момент, с учетом к</w:t>
      </w:r>
      <w:r>
        <w:rPr>
          <w:color w:val="000000"/>
        </w:rPr>
        <w:t>а</w:t>
      </w:r>
      <w:r>
        <w:rPr>
          <w:color w:val="000000"/>
        </w:rPr>
        <w:t>кой-то общей цели, поскольку он становится  органическим членом своей группы, общества, принима</w:t>
      </w:r>
      <w:r>
        <w:rPr>
          <w:color w:val="000000"/>
        </w:rPr>
        <w:t>я мораль этого общества и становясь значимым его членом.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ряде случаев человек, находясь с другими людьми в одном помещении и выполняя вроде бы совместную деятельность, мысленно пребывает в совершенно ином месте, мысле</w:t>
      </w:r>
      <w:r>
        <w:rPr>
          <w:color w:val="000000"/>
        </w:rPr>
        <w:t>н</w:t>
      </w:r>
      <w:r>
        <w:rPr>
          <w:color w:val="000000"/>
        </w:rPr>
        <w:lastRenderedPageBreak/>
        <w:t>но беседует с воображаемым собеседни</w:t>
      </w:r>
      <w:r>
        <w:rPr>
          <w:color w:val="000000"/>
        </w:rPr>
        <w:t>ками, мечтает о своем- такое специфическое взаим</w:t>
      </w:r>
      <w:r>
        <w:rPr>
          <w:color w:val="000000"/>
        </w:rPr>
        <w:t>о</w:t>
      </w:r>
      <w:r>
        <w:rPr>
          <w:color w:val="000000"/>
        </w:rPr>
        <w:t>действие называют уходом. Уход – довольно обычная и естественная форма взаимодействия, но все же чаще к ней прибегают люди с проблемами в области межличностных потребн</w:t>
      </w:r>
      <w:r>
        <w:rPr>
          <w:color w:val="000000"/>
        </w:rPr>
        <w:t>о</w:t>
      </w:r>
      <w:r>
        <w:rPr>
          <w:color w:val="000000"/>
        </w:rPr>
        <w:t>стей. Если у человека не остается други</w:t>
      </w:r>
      <w:r>
        <w:rPr>
          <w:color w:val="000000"/>
        </w:rPr>
        <w:t>х форм взаимодействия, кроме ухода, то это уже п</w:t>
      </w:r>
      <w:r>
        <w:rPr>
          <w:color w:val="000000"/>
        </w:rPr>
        <w:t>а</w:t>
      </w:r>
      <w:r>
        <w:rPr>
          <w:color w:val="000000"/>
        </w:rPr>
        <w:t>тология-психоз.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Следующий тип одобряемых фиксированных взаимодействий - времяпрепровождение, обеспечивающие хотя бы минимум приятных ощущений, знаков внимания, «поглаживания» между взаимодействующими людьми.</w:t>
      </w:r>
      <w:r>
        <w:rPr>
          <w:color w:val="000000"/>
        </w:rPr>
        <w:t xml:space="preserve"> Времяпрепровождение – фиксированная форма тра</w:t>
      </w:r>
      <w:r>
        <w:rPr>
          <w:color w:val="000000"/>
        </w:rPr>
        <w:t>н</w:t>
      </w:r>
      <w:r>
        <w:rPr>
          <w:color w:val="000000"/>
        </w:rPr>
        <w:t>сакций, Призванная удовлетворять потребность людей в признании. Во время подобных времяпрепровождений происходит оценивание партнеров и перспектив развития отношений с ними.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Устойчивое взаимодействие людей мож</w:t>
      </w:r>
      <w:r>
        <w:rPr>
          <w:color w:val="000000"/>
        </w:rPr>
        <w:t>ет быть обусловлено появлением взаимной симпатии – аттракции. Тесные взаимоотношения, обеспечивающие дружескую поддержку и чувство, связаны с ощущением счастья. Исследования показали, что тесные положительные взаимоотношения улучшают здоровье, уменьшают ве</w:t>
      </w:r>
      <w:r>
        <w:rPr>
          <w:color w:val="000000"/>
        </w:rPr>
        <w:t>роятность преждевременной смерти.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двух и более людей многое связывает, формируется фактор близости, если их св</w:t>
      </w:r>
      <w:r>
        <w:rPr>
          <w:color w:val="000000"/>
        </w:rPr>
        <w:t>я</w:t>
      </w:r>
      <w:r>
        <w:rPr>
          <w:color w:val="000000"/>
        </w:rPr>
        <w:t>зи улучшаются, они делают друг для друга приятное - формируется симпатия; если они в</w:t>
      </w:r>
      <w:r>
        <w:rPr>
          <w:color w:val="000000"/>
        </w:rPr>
        <w:t>и</w:t>
      </w:r>
      <w:r>
        <w:rPr>
          <w:color w:val="000000"/>
        </w:rPr>
        <w:t>дят друг в друге достоинства, признают право за собой и</w:t>
      </w:r>
      <w:r>
        <w:rPr>
          <w:color w:val="000000"/>
        </w:rPr>
        <w:t xml:space="preserve"> другими быть такими, какие они есть, - формируется уважение. Такие формы взаимодействия, как дружба и любовь, удовл</w:t>
      </w:r>
      <w:r>
        <w:rPr>
          <w:color w:val="000000"/>
        </w:rPr>
        <w:t>е</w:t>
      </w:r>
      <w:r>
        <w:rPr>
          <w:color w:val="000000"/>
        </w:rPr>
        <w:t>творяют потребность людей в приятии. Дружба и любовь внешне похожи на времяпрово</w:t>
      </w:r>
      <w:r>
        <w:rPr>
          <w:color w:val="000000"/>
        </w:rPr>
        <w:t>ж</w:t>
      </w:r>
      <w:r>
        <w:rPr>
          <w:color w:val="000000"/>
        </w:rPr>
        <w:t>дение, однако здесь всегда присутствует четко фиксированны</w:t>
      </w:r>
      <w:r>
        <w:rPr>
          <w:color w:val="000000"/>
        </w:rPr>
        <w:t>й партнер, по отношению к к</w:t>
      </w:r>
      <w:r>
        <w:rPr>
          <w:color w:val="000000"/>
        </w:rPr>
        <w:t>о</w:t>
      </w:r>
      <w:r>
        <w:rPr>
          <w:color w:val="000000"/>
        </w:rPr>
        <w:t>торому испытывается симпатия. Дружба включает фактор симпатии и уважения, любовь о</w:t>
      </w:r>
      <w:r>
        <w:rPr>
          <w:color w:val="000000"/>
        </w:rPr>
        <w:t>т</w:t>
      </w:r>
      <w:r>
        <w:rPr>
          <w:color w:val="000000"/>
        </w:rPr>
        <w:t>личается от дружбы усиленным сексуальным компонентом.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Игра – это искаженный способ взаимодействия, потому что все межличностные п</w:t>
      </w:r>
      <w:r>
        <w:rPr>
          <w:color w:val="000000"/>
        </w:rPr>
        <w:t>о</w:t>
      </w:r>
      <w:r>
        <w:rPr>
          <w:color w:val="000000"/>
        </w:rPr>
        <w:t>требности челов</w:t>
      </w:r>
      <w:r>
        <w:rPr>
          <w:color w:val="000000"/>
        </w:rPr>
        <w:t>ека преобразуются в одну – в потребность контроля, и тогда человек приб</w:t>
      </w:r>
      <w:r>
        <w:rPr>
          <w:color w:val="000000"/>
        </w:rPr>
        <w:t>е</w:t>
      </w:r>
      <w:r>
        <w:rPr>
          <w:color w:val="000000"/>
        </w:rPr>
        <w:t xml:space="preserve">гает к силе, если хочет признания, прибегает к силе, если хочет приятия. Независимо от вида потребности и жизненной ситуации игра предлагает только силовой вариант решения. Игры – это </w:t>
      </w:r>
      <w:r>
        <w:rPr>
          <w:color w:val="000000"/>
        </w:rPr>
        <w:t>стереотипизированная серия взаимодействий, приводящих к заранее предсказуемому предопределенному результату, это серия манипуляций, которые призваны изменить пов</w:t>
      </w:r>
      <w:r>
        <w:rPr>
          <w:color w:val="000000"/>
        </w:rPr>
        <w:t>е</w:t>
      </w:r>
      <w:r>
        <w:rPr>
          <w:color w:val="000000"/>
        </w:rPr>
        <w:t>дение другого человека в нужную для инициатора трансакций сторону без учета желаний этого друг</w:t>
      </w:r>
      <w:r>
        <w:rPr>
          <w:color w:val="000000"/>
        </w:rPr>
        <w:t>ого. Игры, в отличие от всех других видов взаимодействий – нечестные взаим</w:t>
      </w:r>
      <w:r>
        <w:rPr>
          <w:color w:val="000000"/>
        </w:rPr>
        <w:t>о</w:t>
      </w:r>
      <w:r>
        <w:rPr>
          <w:color w:val="000000"/>
        </w:rPr>
        <w:t>действия, поскольку включают ловушки, подначки, расплаты.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Игры отличаются от других способов структурирования времени двумя параметрами: 1) скрытыми мотивами, 2) наличием выигрыша.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Социальное влияние имеет место в том случае, если в результате взаимодействия п</w:t>
      </w:r>
      <w:r>
        <w:rPr>
          <w:color w:val="000000"/>
        </w:rPr>
        <w:t>о</w:t>
      </w:r>
      <w:r>
        <w:rPr>
          <w:color w:val="000000"/>
        </w:rPr>
        <w:t>вторный ответ человека на некую проблему более сближается с ответом другого человека, чем с собственным первоначальным ответом, т.е. поведение одного человека становится п</w:t>
      </w:r>
      <w:r>
        <w:rPr>
          <w:color w:val="000000"/>
        </w:rPr>
        <w:t>о</w:t>
      </w:r>
      <w:r>
        <w:rPr>
          <w:color w:val="000000"/>
        </w:rPr>
        <w:t>добн</w:t>
      </w:r>
      <w:r>
        <w:rPr>
          <w:color w:val="000000"/>
        </w:rPr>
        <w:t>о поведению других людей.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проблемой социального влияния следует различать конформность и внуша</w:t>
      </w:r>
      <w:r>
        <w:rPr>
          <w:color w:val="000000"/>
        </w:rPr>
        <w:t>е</w:t>
      </w:r>
      <w:r>
        <w:rPr>
          <w:color w:val="000000"/>
        </w:rPr>
        <w:t>мость. Конформность – подверженность человека групповому давлению, изменение его п</w:t>
      </w:r>
      <w:r>
        <w:rPr>
          <w:color w:val="000000"/>
        </w:rPr>
        <w:t>о</w:t>
      </w:r>
      <w:r>
        <w:rPr>
          <w:color w:val="000000"/>
        </w:rPr>
        <w:t xml:space="preserve">ведения под влиянием других лиц, сознательная уступчивость человека </w:t>
      </w:r>
      <w:r>
        <w:rPr>
          <w:color w:val="000000"/>
        </w:rPr>
        <w:t>мнению больши</w:t>
      </w:r>
      <w:r>
        <w:rPr>
          <w:color w:val="000000"/>
        </w:rPr>
        <w:t>н</w:t>
      </w:r>
      <w:r>
        <w:rPr>
          <w:color w:val="000000"/>
        </w:rPr>
        <w:t>ства группы для избежания конфликта с ней. Внушаемость, или суггестия, - непроизвольная податливость человека мнению других лиц или группы.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Распространенная форма социального влияния – повиновение, подчинение авторитету, подверженность челове</w:t>
      </w:r>
      <w:r>
        <w:rPr>
          <w:color w:val="000000"/>
        </w:rPr>
        <w:t>ка влиянию лица с более высоким социальным статусом. Такая вну</w:t>
      </w:r>
      <w:r>
        <w:rPr>
          <w:color w:val="000000"/>
        </w:rPr>
        <w:t>т</w:t>
      </w:r>
      <w:r>
        <w:rPr>
          <w:color w:val="000000"/>
        </w:rPr>
        <w:t>ренняя позиция человека приводит к некритическому, безоговорочному подчинению автор</w:t>
      </w:r>
      <w:r>
        <w:rPr>
          <w:color w:val="000000"/>
        </w:rPr>
        <w:t>и</w:t>
      </w:r>
      <w:r>
        <w:rPr>
          <w:color w:val="000000"/>
        </w:rPr>
        <w:t>тету лиц, имеющих более высокий социальный статус, даже указания этих «высокопоста</w:t>
      </w:r>
      <w:r>
        <w:rPr>
          <w:color w:val="000000"/>
        </w:rPr>
        <w:t>в</w:t>
      </w:r>
      <w:r>
        <w:rPr>
          <w:color w:val="000000"/>
        </w:rPr>
        <w:t>ленных лиц» противоречат т</w:t>
      </w:r>
      <w:r>
        <w:rPr>
          <w:color w:val="000000"/>
        </w:rPr>
        <w:t>ребованиям закона, нравственности, да и самим взглядам, уст</w:t>
      </w:r>
      <w:r>
        <w:rPr>
          <w:color w:val="000000"/>
        </w:rPr>
        <w:t>а</w:t>
      </w:r>
      <w:r>
        <w:rPr>
          <w:color w:val="000000"/>
        </w:rPr>
        <w:t>новкам конкретного человека.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Взаимодействие в группе.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Одной из общих форм социального взаимодействия выступает социальная группа, в которой поведение и социальный статус каждого члена в ощутимой с</w:t>
      </w:r>
      <w:r>
        <w:rPr>
          <w:color w:val="000000"/>
        </w:rPr>
        <w:t>тепени обусловлены деятельностью и существованием других членов.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Взаимозависимость сторон в процессе взаимодействия может быть равной или одна из сторон может сильнее влиять на другую – следовательно, можно выделить одно- и двуст</w:t>
      </w:r>
      <w:r>
        <w:rPr>
          <w:color w:val="000000"/>
        </w:rPr>
        <w:t>о</w:t>
      </w:r>
      <w:r>
        <w:rPr>
          <w:color w:val="000000"/>
        </w:rPr>
        <w:t>роннюю интеракцию. Интерак</w:t>
      </w:r>
      <w:r>
        <w:rPr>
          <w:color w:val="000000"/>
        </w:rPr>
        <w:t>ция может охватывать как все сферы человеческой жизнеде</w:t>
      </w:r>
      <w:r>
        <w:rPr>
          <w:color w:val="000000"/>
        </w:rPr>
        <w:t>я</w:t>
      </w:r>
      <w:r>
        <w:rPr>
          <w:color w:val="000000"/>
        </w:rPr>
        <w:t>тельности (тотальная интеракция), так и только какую-то одну специфическую форму или «сектор» деятельности. В независимых секторах люди могут не оказывать никакого влияния друг на друга.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Интенсивность</w:t>
      </w:r>
      <w:r>
        <w:rPr>
          <w:color w:val="000000"/>
        </w:rPr>
        <w:t xml:space="preserve"> взаимодействия характеризует степень зависимости жизнедеятельности от взаимоотношений: она может колебаться от максимальной до минимальной величины. Чем больше экстенсивны или интенсивны секторы интеракции, тем больше зависимы жизнь, поведение, психология</w:t>
      </w:r>
      <w:r>
        <w:rPr>
          <w:color w:val="000000"/>
        </w:rPr>
        <w:t xml:space="preserve"> взаимодействующих сторон.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Началом любой интеракции является возникновение влияния одной стороны на пов</w:t>
      </w:r>
      <w:r>
        <w:rPr>
          <w:color w:val="000000"/>
        </w:rPr>
        <w:t>е</w:t>
      </w:r>
      <w:r>
        <w:rPr>
          <w:color w:val="000000"/>
        </w:rPr>
        <w:t>дение и психологию другой. Интеракция продолжается до тех пор, пока это влияние сущ</w:t>
      </w:r>
      <w:r>
        <w:rPr>
          <w:color w:val="000000"/>
        </w:rPr>
        <w:t>е</w:t>
      </w:r>
      <w:r>
        <w:rPr>
          <w:color w:val="000000"/>
        </w:rPr>
        <w:t>ствует, при этом неважно – встречаются индивиды или нет. Только когд</w:t>
      </w:r>
      <w:r>
        <w:rPr>
          <w:color w:val="000000"/>
        </w:rPr>
        <w:t>а сама память или мысль о существовании одной стороны перестает оказывать влияние на поведение или пс</w:t>
      </w:r>
      <w:r>
        <w:rPr>
          <w:color w:val="000000"/>
        </w:rPr>
        <w:t>и</w:t>
      </w:r>
      <w:r>
        <w:rPr>
          <w:color w:val="000000"/>
        </w:rPr>
        <w:t>хологию другой, только когда процесс можно считать законченным.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Направление взаимоотношений может быть солидарным, антагонистичным или см</w:t>
      </w:r>
      <w:r>
        <w:rPr>
          <w:color w:val="000000"/>
        </w:rPr>
        <w:t>е</w:t>
      </w:r>
      <w:r>
        <w:rPr>
          <w:color w:val="000000"/>
        </w:rPr>
        <w:t>шанным. При соли</w:t>
      </w:r>
      <w:r>
        <w:rPr>
          <w:color w:val="000000"/>
        </w:rPr>
        <w:t>дарной интеракции стремления и усилия сторон совпадают. Если желания и усилия сторон находятся в конфликте, то это – антагонистическая форма интеракции, если они совпадают только отчасти – это смешанный тип направления взаимодействия.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Можно выделить органи</w:t>
      </w:r>
      <w:r>
        <w:rPr>
          <w:color w:val="000000"/>
        </w:rPr>
        <w:t>зованные и неорганизованные взаимодействия: интеракция о</w:t>
      </w:r>
      <w:r>
        <w:rPr>
          <w:color w:val="000000"/>
        </w:rPr>
        <w:t>р</w:t>
      </w:r>
      <w:r>
        <w:rPr>
          <w:color w:val="000000"/>
        </w:rPr>
        <w:t>ганизована, если отношения сторон, их действия сложились в определенную структуру прав, обязанностей, функций и опираются на некую систему ценностей.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Неорганизованные интеракции – когда отношения и ц</w:t>
      </w:r>
      <w:r>
        <w:rPr>
          <w:color w:val="000000"/>
        </w:rPr>
        <w:t>енности находятся в аморфном состоянии, поэтому права, обязанности, функции, социальные позиции не определены.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Выделяют следующие типы социального взаимодействия: организованно-антагонистическая система интеракции, основанная на принуждении; организованно-</w:t>
      </w:r>
      <w:r>
        <w:rPr>
          <w:color w:val="000000"/>
        </w:rPr>
        <w:t>солидарная система интеракции, основанная на добровольном членстве; организованно-смешанная, солидарно-антагонистическая система. Которая частично управляется прину</w:t>
      </w:r>
      <w:r>
        <w:rPr>
          <w:color w:val="000000"/>
        </w:rPr>
        <w:t>ж</w:t>
      </w:r>
      <w:r>
        <w:rPr>
          <w:color w:val="000000"/>
        </w:rPr>
        <w:t>дением, а частично – добровольной поддержкой устоявшейся системы взаимоотношений и ценносте</w:t>
      </w:r>
      <w:r>
        <w:rPr>
          <w:color w:val="000000"/>
        </w:rPr>
        <w:t>й. большинство организованных социально-интерактивных систем от семьи до церкви и государства принадлежит к типу организованно-смешанных. Также могут быть н</w:t>
      </w:r>
      <w:r>
        <w:rPr>
          <w:color w:val="000000"/>
        </w:rPr>
        <w:t>е</w:t>
      </w:r>
      <w:r>
        <w:rPr>
          <w:color w:val="000000"/>
        </w:rPr>
        <w:t>организованно-антагонистический; неорганизованно-солидарный; неорганизованно-смешанный тип интеракц</w:t>
      </w:r>
      <w:r>
        <w:rPr>
          <w:color w:val="000000"/>
        </w:rPr>
        <w:t>ий.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длительно существующих организованных группах выделяют три типа взаимоотн</w:t>
      </w:r>
      <w:r>
        <w:rPr>
          <w:color w:val="000000"/>
        </w:rPr>
        <w:t>о</w:t>
      </w:r>
      <w:r>
        <w:rPr>
          <w:color w:val="000000"/>
        </w:rPr>
        <w:t>шений: семейный тип (интеракции тотальны, экстенсивны, интенсивны, солидарны по направлению и продолжительны, характерно внутреннее единство членов группы), догово</w:t>
      </w:r>
      <w:r>
        <w:rPr>
          <w:color w:val="000000"/>
        </w:rPr>
        <w:t>р</w:t>
      </w:r>
      <w:r>
        <w:rPr>
          <w:color w:val="000000"/>
        </w:rPr>
        <w:t>ный тип (огр</w:t>
      </w:r>
      <w:r>
        <w:rPr>
          <w:color w:val="000000"/>
        </w:rPr>
        <w:t>аниченность по времени действия сторон, взаимодействующих в рамках дог</w:t>
      </w:r>
      <w:r>
        <w:rPr>
          <w:color w:val="000000"/>
        </w:rPr>
        <w:t>о</w:t>
      </w:r>
      <w:r>
        <w:rPr>
          <w:color w:val="000000"/>
        </w:rPr>
        <w:t>ворного сектора, солидарность отношений эгоистична и направлена на получение взаимной выгоды, удовольствия или даже на получение «как можно большего за меньшее», при этом другая сторона</w:t>
      </w:r>
      <w:r>
        <w:rPr>
          <w:color w:val="000000"/>
        </w:rPr>
        <w:t xml:space="preserve"> рассматривается не как союзник, а как некий «инструмент», который может оказать услугу, принести прибыль и т.п.); принудительный тип (антагонизм отношений, ра</w:t>
      </w:r>
      <w:r>
        <w:rPr>
          <w:color w:val="000000"/>
        </w:rPr>
        <w:t>з</w:t>
      </w:r>
      <w:r>
        <w:rPr>
          <w:color w:val="000000"/>
        </w:rPr>
        <w:t>личные формы принуждения: психологическое принуждение, экономическое, физическое, идеологическое</w:t>
      </w:r>
      <w:r>
        <w:rPr>
          <w:color w:val="000000"/>
        </w:rPr>
        <w:t>, военное).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Переход от одного типа к другому может происходить плавно и непредсказуемо. Часто </w:t>
      </w:r>
      <w:r>
        <w:rPr>
          <w:color w:val="000000"/>
        </w:rPr>
        <w:lastRenderedPageBreak/>
        <w:t>наблюдаются смешанные типы социальных взаимодействий – частично договорные, семе</w:t>
      </w:r>
      <w:r>
        <w:rPr>
          <w:color w:val="000000"/>
        </w:rPr>
        <w:t>й</w:t>
      </w:r>
      <w:r>
        <w:rPr>
          <w:color w:val="000000"/>
        </w:rPr>
        <w:t>ные, принудительные.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Социальные взаимодействия выступают как социокультурные: одн</w:t>
      </w:r>
      <w:r>
        <w:rPr>
          <w:color w:val="000000"/>
        </w:rPr>
        <w:t>овременно протек</w:t>
      </w:r>
      <w:r>
        <w:rPr>
          <w:color w:val="000000"/>
        </w:rPr>
        <w:t>а</w:t>
      </w:r>
      <w:r>
        <w:rPr>
          <w:color w:val="000000"/>
        </w:rPr>
        <w:t>ют три процесса: взаимодействие норм, ценностей, стандартов, содержащихся в сознании человека и группы; взаимодействие конкретных людей и групп; взаимодействие материал</w:t>
      </w:r>
      <w:r>
        <w:rPr>
          <w:color w:val="000000"/>
        </w:rPr>
        <w:t>и</w:t>
      </w:r>
      <w:r>
        <w:rPr>
          <w:color w:val="000000"/>
        </w:rPr>
        <w:t>зованных ценностей общественной жизни.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зависимости от объединяющих ц</w:t>
      </w:r>
      <w:r>
        <w:rPr>
          <w:color w:val="000000"/>
        </w:rPr>
        <w:t>енностей можно выделить следующие группы6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-«односторонние» группы, построенные на одном ряде основных ценностей;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«многосторонние» группы, построенные вокруг комбинации нескольких рядов ценн</w:t>
      </w:r>
      <w:r>
        <w:rPr>
          <w:color w:val="000000"/>
        </w:rPr>
        <w:t>о</w:t>
      </w:r>
      <w:r>
        <w:rPr>
          <w:color w:val="000000"/>
        </w:rPr>
        <w:t>стей: семья, община, нация, социальный класс.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группа предс</w:t>
      </w:r>
      <w:r>
        <w:rPr>
          <w:color w:val="000000"/>
        </w:rPr>
        <w:t>тавлена как совокупность людей, которые определенным образом взаимодействуют друг с другом, осознают свою принадлежность к данной группе и воспр</w:t>
      </w:r>
      <w:r>
        <w:rPr>
          <w:color w:val="000000"/>
        </w:rPr>
        <w:t>и</w:t>
      </w:r>
      <w:r>
        <w:rPr>
          <w:color w:val="000000"/>
        </w:rPr>
        <w:t>нимаются ее членами с точки зрения других людей. Группа имеет свою идентичность с то</w:t>
      </w:r>
      <w:r>
        <w:rPr>
          <w:color w:val="000000"/>
        </w:rPr>
        <w:t>ч</w:t>
      </w:r>
      <w:r>
        <w:rPr>
          <w:color w:val="000000"/>
        </w:rPr>
        <w:t>ки зрения посторонних.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</w:t>
      </w:r>
      <w:r>
        <w:rPr>
          <w:color w:val="000000"/>
        </w:rPr>
        <w:t>вичные группы состоят из небольшого числа людей, между которыми устанавл</w:t>
      </w:r>
      <w:r>
        <w:rPr>
          <w:color w:val="000000"/>
        </w:rPr>
        <w:t>и</w:t>
      </w:r>
      <w:r>
        <w:rPr>
          <w:color w:val="000000"/>
        </w:rPr>
        <w:t>ваются устойчивые эмоциональные отношения, личные взаимосвязи, основанные на их и</w:t>
      </w:r>
      <w:r>
        <w:rPr>
          <w:color w:val="000000"/>
        </w:rPr>
        <w:t>н</w:t>
      </w:r>
      <w:r>
        <w:rPr>
          <w:color w:val="000000"/>
        </w:rPr>
        <w:t>дивидуальных особенностях. Вторичные группы образуются из людей, между которыми п</w:t>
      </w:r>
      <w:r>
        <w:rPr>
          <w:color w:val="000000"/>
        </w:rPr>
        <w:t>о</w:t>
      </w:r>
      <w:r>
        <w:rPr>
          <w:color w:val="000000"/>
        </w:rPr>
        <w:t>чти отсутствуют эмо</w:t>
      </w:r>
      <w:r>
        <w:rPr>
          <w:color w:val="000000"/>
        </w:rPr>
        <w:t>циональные отношения, их взаимодействие обусловлено стремлением к достижению определенных целей, их социальные роли, деловые отношения и способы ко</w:t>
      </w:r>
      <w:r>
        <w:rPr>
          <w:color w:val="000000"/>
        </w:rPr>
        <w:t>м</w:t>
      </w:r>
      <w:r>
        <w:rPr>
          <w:color w:val="000000"/>
        </w:rPr>
        <w:t>муникации четко определены. В критических и аварийных ситуациях люди отдают предп</w:t>
      </w:r>
      <w:r>
        <w:rPr>
          <w:color w:val="000000"/>
        </w:rPr>
        <w:t>о</w:t>
      </w:r>
      <w:r>
        <w:rPr>
          <w:color w:val="000000"/>
        </w:rPr>
        <w:t>чтение первичной группе, п</w:t>
      </w:r>
      <w:r>
        <w:rPr>
          <w:color w:val="000000"/>
        </w:rPr>
        <w:t>роявляют преданность членам первичной группы.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Люди вступают в группы по ряду причин: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группа выступает как средство биологического выживания;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средство социализации и формирования психики человека;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способ выполнения определенной работы, которую невоз</w:t>
      </w:r>
      <w:r>
        <w:rPr>
          <w:color w:val="000000"/>
        </w:rPr>
        <w:t>можно выполнить одному человеку;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средство  удовлетворения потребности человека в общении, в ласковом и доброж</w:t>
      </w:r>
      <w:r>
        <w:rPr>
          <w:color w:val="000000"/>
        </w:rPr>
        <w:t>е</w:t>
      </w:r>
      <w:r>
        <w:rPr>
          <w:color w:val="000000"/>
        </w:rPr>
        <w:t>лательном отношении к себе, в получении социального одобрения, уважения, признания, д</w:t>
      </w:r>
      <w:r>
        <w:rPr>
          <w:color w:val="000000"/>
        </w:rPr>
        <w:t>о</w:t>
      </w:r>
      <w:r>
        <w:rPr>
          <w:color w:val="000000"/>
        </w:rPr>
        <w:t>верия;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средство ослабления неприятных чувств страха,</w:t>
      </w:r>
      <w:r>
        <w:rPr>
          <w:color w:val="000000"/>
        </w:rPr>
        <w:t xml:space="preserve"> тревоги;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средство информационного, материального и прочего обмена. 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Общение, взаимодействие людей происходит в разнообразных группах. Под группой понимается совокупность элементов, имеющих нечто общее.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Выделяют несколько разновидностей групп: 1) услов</w:t>
      </w:r>
      <w:r>
        <w:rPr>
          <w:color w:val="000000"/>
        </w:rPr>
        <w:t>ные и реальные; 2) постоянные и временные; 3) большие и малые. Условные группы людей объединяются по определенному признаку (пол, возраст, профессия и т.п.). реальные личности, включенные в такую группу, не имеют прямых межличностных отношений, могут не зн</w:t>
      </w:r>
      <w:r>
        <w:rPr>
          <w:color w:val="000000"/>
        </w:rPr>
        <w:t>ать ничего друг о друге, даже н</w:t>
      </w:r>
      <w:r>
        <w:rPr>
          <w:color w:val="000000"/>
        </w:rPr>
        <w:t>и</w:t>
      </w:r>
      <w:r>
        <w:rPr>
          <w:color w:val="000000"/>
        </w:rPr>
        <w:t>когда не встречаться друг с другом.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Реальные группы людей, реально существующие как общности в определенном пр</w:t>
      </w:r>
      <w:r>
        <w:rPr>
          <w:color w:val="000000"/>
        </w:rPr>
        <w:t>о</w:t>
      </w:r>
      <w:r>
        <w:rPr>
          <w:color w:val="000000"/>
        </w:rPr>
        <w:t>странстве и времени, характеризуются тем, что ее члены связаны между собой объективн</w:t>
      </w:r>
      <w:r>
        <w:rPr>
          <w:color w:val="000000"/>
        </w:rPr>
        <w:t>ы</w:t>
      </w:r>
      <w:r>
        <w:rPr>
          <w:color w:val="000000"/>
        </w:rPr>
        <w:t>ми взаимоотношениями. Реальн</w:t>
      </w:r>
      <w:r>
        <w:rPr>
          <w:color w:val="000000"/>
        </w:rPr>
        <w:t>ые человеческие различаются по величине, внешней и вну</w:t>
      </w:r>
      <w:r>
        <w:rPr>
          <w:color w:val="000000"/>
        </w:rPr>
        <w:t>т</w:t>
      </w:r>
      <w:r>
        <w:rPr>
          <w:color w:val="000000"/>
        </w:rPr>
        <w:t>ренней организации, назначению и общественному значению. Контактная группа объединяет людей, имеющих общие цели и интересы в той или иной области жизни и деятельности. М</w:t>
      </w:r>
      <w:r>
        <w:rPr>
          <w:color w:val="000000"/>
        </w:rPr>
        <w:t>а</w:t>
      </w:r>
      <w:r>
        <w:rPr>
          <w:color w:val="000000"/>
        </w:rPr>
        <w:t>лая группа – это достаточно уст</w:t>
      </w:r>
      <w:r>
        <w:rPr>
          <w:color w:val="000000"/>
        </w:rPr>
        <w:t>ойчивое объединение людей, связанных взаимными конта</w:t>
      </w:r>
      <w:r>
        <w:rPr>
          <w:color w:val="000000"/>
        </w:rPr>
        <w:t>к</w:t>
      </w:r>
      <w:r>
        <w:rPr>
          <w:color w:val="000000"/>
        </w:rPr>
        <w:t>тами.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Малая группа – немногочисленная группа людей (от трех до пятнадцати человек), к</w:t>
      </w:r>
      <w:r>
        <w:rPr>
          <w:color w:val="000000"/>
        </w:rPr>
        <w:t>о</w:t>
      </w:r>
      <w:r>
        <w:rPr>
          <w:color w:val="000000"/>
        </w:rPr>
        <w:t>торые объединены общей социальной деятельностью, находятся в непосредственном общ</w:t>
      </w:r>
      <w:r>
        <w:rPr>
          <w:color w:val="000000"/>
        </w:rPr>
        <w:t>е</w:t>
      </w:r>
      <w:r>
        <w:rPr>
          <w:color w:val="000000"/>
        </w:rPr>
        <w:t>нии, способствуют возникновению эмо</w:t>
      </w:r>
      <w:r>
        <w:rPr>
          <w:color w:val="000000"/>
        </w:rPr>
        <w:t>циональных отношений, выработки групповых норм и развитию групповых процессов.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большом количестве людей группа, как правило, разбивается на подгруппы. Отл</w:t>
      </w:r>
      <w:r>
        <w:rPr>
          <w:color w:val="000000"/>
        </w:rPr>
        <w:t>и</w:t>
      </w:r>
      <w:r>
        <w:rPr>
          <w:color w:val="000000"/>
        </w:rPr>
        <w:t>чительные признаки малой группы: пространственное и временное соприсутствие людей. Это соприсутст</w:t>
      </w:r>
      <w:r>
        <w:rPr>
          <w:color w:val="000000"/>
        </w:rPr>
        <w:t>вие людей дает возможность контактов, которые включают интерактивные, информационные, перцептивные аспекты общения и взаимодействия. Перцептивные аспе</w:t>
      </w:r>
      <w:r>
        <w:rPr>
          <w:color w:val="000000"/>
        </w:rPr>
        <w:t>к</w:t>
      </w:r>
      <w:r>
        <w:rPr>
          <w:color w:val="000000"/>
        </w:rPr>
        <w:t>ты позволяют человеку воспринимать индивидуальность всех других людей в группе; и только в этом случае мо</w:t>
      </w:r>
      <w:r>
        <w:rPr>
          <w:color w:val="000000"/>
        </w:rPr>
        <w:t>жно говорить о малой группе.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– Взаимодействие – активность каждого, это одновременно стимул и реакция на всех остальных.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– Наличие постоянной цели совместной деятельности.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Реализация общей цели как некоего предвосхищаемого результата какой-либо деятел</w:t>
      </w:r>
      <w:r>
        <w:rPr>
          <w:color w:val="000000"/>
        </w:rPr>
        <w:t>ь</w:t>
      </w:r>
      <w:r>
        <w:rPr>
          <w:color w:val="000000"/>
        </w:rPr>
        <w:t>ности способствует в некотором смысле реализации потребностей каждого и в то же время соответствует общим потребностям. Цель как прообраз результата и начальный момент со</w:t>
      </w:r>
      <w:r>
        <w:rPr>
          <w:color w:val="000000"/>
        </w:rPr>
        <w:t>в</w:t>
      </w:r>
      <w:r>
        <w:rPr>
          <w:color w:val="000000"/>
        </w:rPr>
        <w:t>местной деятельности определяет динамику функционирования малой группы. Можно выд</w:t>
      </w:r>
      <w:r>
        <w:rPr>
          <w:color w:val="000000"/>
        </w:rPr>
        <w:t>е</w:t>
      </w:r>
      <w:r>
        <w:rPr>
          <w:color w:val="000000"/>
        </w:rPr>
        <w:t>ли</w:t>
      </w:r>
      <w:r>
        <w:rPr>
          <w:color w:val="000000"/>
        </w:rPr>
        <w:t>ть три рода целей: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ближние перспективы, цели, которые быстро во времени реализуются и выражают п</w:t>
      </w:r>
      <w:r>
        <w:rPr>
          <w:color w:val="000000"/>
        </w:rPr>
        <w:t>о</w:t>
      </w:r>
      <w:r>
        <w:rPr>
          <w:color w:val="000000"/>
        </w:rPr>
        <w:t>требности это группы;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вторичные цели – более длительны во времени и выводят группу на интересы втори</w:t>
      </w:r>
      <w:r>
        <w:rPr>
          <w:color w:val="000000"/>
        </w:rPr>
        <w:t>ч</w:t>
      </w:r>
      <w:r>
        <w:rPr>
          <w:color w:val="000000"/>
        </w:rPr>
        <w:t>ного коллектива (интересы предприятия или школы в целом);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дальние перспективы объединяют первичную группу с проблемами функционирования социального целого. Общественно ценное содержание совместной деятельности должно стать личностно значимым для каждого члена группы. Важна не столько объективная цель группы, скол</w:t>
      </w:r>
      <w:r>
        <w:rPr>
          <w:color w:val="000000"/>
        </w:rPr>
        <w:t>ько ее образ, т.е. то, как она воспринимается членами группы. Цели, характер</w:t>
      </w:r>
      <w:r>
        <w:rPr>
          <w:color w:val="000000"/>
        </w:rPr>
        <w:t>и</w:t>
      </w:r>
      <w:r>
        <w:rPr>
          <w:color w:val="000000"/>
        </w:rPr>
        <w:t>стики совместной деятельности цементируют группу в одно целое, определяют внешнюю формально-целевую структуру группы.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. Наличие в группе организующего начала. Оно может быть пе</w:t>
      </w:r>
      <w:r>
        <w:rPr>
          <w:color w:val="000000"/>
        </w:rPr>
        <w:t>рсонифицировано в каком-либо из членов группы (в лидере, руководителе), а может и нет, но это не означает, что нет организующего начала. Просто в это случае функция руководства распределена между членами группы и лидерство носит ситуативно-специфический ха</w:t>
      </w:r>
      <w:r>
        <w:rPr>
          <w:color w:val="000000"/>
        </w:rPr>
        <w:t>рактер (в опред</w:t>
      </w:r>
      <w:r>
        <w:rPr>
          <w:color w:val="000000"/>
        </w:rPr>
        <w:t>е</w:t>
      </w:r>
      <w:r>
        <w:rPr>
          <w:color w:val="000000"/>
        </w:rPr>
        <w:t>ленной ситуации человек, более продвинутый в данной сфере, нежели другие, принимает на себя функции лидера).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>. разделение и дифференциация персональных ролей (разделение и кооперация тр</w:t>
      </w:r>
      <w:r>
        <w:rPr>
          <w:color w:val="000000"/>
        </w:rPr>
        <w:t>у</w:t>
      </w:r>
      <w:r>
        <w:rPr>
          <w:color w:val="000000"/>
        </w:rPr>
        <w:t>да, властное разделение, т.е. активность членов груп</w:t>
      </w:r>
      <w:r>
        <w:rPr>
          <w:color w:val="000000"/>
        </w:rPr>
        <w:t>пы не является однородной, они вносят свой разный вклад в совместную деятельность, играют разные роли).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>. наличие эмоциональных отношений между членами группы, которые влияют на групповую активность, могут приводить к разделению группы на подгруппы, форми</w:t>
      </w:r>
      <w:r>
        <w:rPr>
          <w:color w:val="000000"/>
        </w:rPr>
        <w:t>руют внутреннюю структуру межличностных отношений в группе.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VI</w:t>
      </w:r>
      <w:r>
        <w:rPr>
          <w:color w:val="000000"/>
        </w:rPr>
        <w:t>. выработка специфической групповой культуры – нормы, правила, стандарты жизни, поведения, определяющие ожидания членов группы по отношению друг к другу и обусла</w:t>
      </w:r>
      <w:r>
        <w:rPr>
          <w:color w:val="000000"/>
        </w:rPr>
        <w:t>в</w:t>
      </w:r>
      <w:r>
        <w:rPr>
          <w:color w:val="000000"/>
        </w:rPr>
        <w:t>ливающие групповую динамику. Эти</w:t>
      </w:r>
      <w:r>
        <w:rPr>
          <w:color w:val="000000"/>
        </w:rPr>
        <w:t xml:space="preserve"> нормы – важнейший признак групповой целостности. О сформировавшейся норме можно говорить, если она детерминирует поведение больши</w:t>
      </w:r>
      <w:r>
        <w:rPr>
          <w:color w:val="000000"/>
        </w:rPr>
        <w:t>н</w:t>
      </w:r>
      <w:r>
        <w:rPr>
          <w:color w:val="000000"/>
        </w:rPr>
        <w:t>ства членов группы – несмотря на все различия членов группы.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Группа имеет следующие психологические характеристики: групповые</w:t>
      </w:r>
      <w:r>
        <w:rPr>
          <w:color w:val="000000"/>
        </w:rPr>
        <w:t xml:space="preserve"> интересы, групповые потребности, групповые мнения, групповые ценности, групповые нормы, групп</w:t>
      </w:r>
      <w:r>
        <w:rPr>
          <w:color w:val="000000"/>
        </w:rPr>
        <w:t>о</w:t>
      </w:r>
      <w:r>
        <w:rPr>
          <w:color w:val="000000"/>
        </w:rPr>
        <w:lastRenderedPageBreak/>
        <w:t>вые цели.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Группе присущи следующие общие закономерности: 1) группа неизбежно будет стру</w:t>
      </w:r>
      <w:r>
        <w:rPr>
          <w:color w:val="000000"/>
        </w:rPr>
        <w:t>к</w:t>
      </w:r>
      <w:r>
        <w:rPr>
          <w:color w:val="000000"/>
        </w:rPr>
        <w:t>турироваться; 2) группа развивается; 3) флуктуация, изменение места челов</w:t>
      </w:r>
      <w:r>
        <w:rPr>
          <w:color w:val="000000"/>
        </w:rPr>
        <w:t>ека в группе м</w:t>
      </w:r>
      <w:r>
        <w:rPr>
          <w:color w:val="000000"/>
        </w:rPr>
        <w:t>о</w:t>
      </w:r>
      <w:r>
        <w:rPr>
          <w:color w:val="000000"/>
        </w:rPr>
        <w:t>жет происходить неоднократно.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психологическим характеристикам различают группы членства и референтные группы (эталонные).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Референтные группы могут быть реальные или воображаемые, позитивные или нег</w:t>
      </w:r>
      <w:r>
        <w:rPr>
          <w:color w:val="000000"/>
        </w:rPr>
        <w:t>а</w:t>
      </w:r>
      <w:r>
        <w:rPr>
          <w:color w:val="000000"/>
        </w:rPr>
        <w:t>тивные, могут совпадать или не совпадать</w:t>
      </w:r>
      <w:r>
        <w:rPr>
          <w:color w:val="000000"/>
        </w:rPr>
        <w:t xml:space="preserve"> с членством, но они выполняют функции: 1) соц</w:t>
      </w:r>
      <w:r>
        <w:rPr>
          <w:color w:val="000000"/>
        </w:rPr>
        <w:t>и</w:t>
      </w:r>
      <w:r>
        <w:rPr>
          <w:color w:val="000000"/>
        </w:rPr>
        <w:t>ального сравнения; 2) нормативную функцию.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характеру и формам организации деятельности выделяют: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неорганизованные или случайно организованные группы, которые характеризуются добровольным временным объедин</w:t>
      </w:r>
      <w:r>
        <w:rPr>
          <w:color w:val="000000"/>
        </w:rPr>
        <w:t>ением людей на основе сходства интересов или общности пространства;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ассоциация – группа, в которой взаимоотношения опосредуются только личностно значимыми целями;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кооперация – группа, отличающаяся реально действующей организационной структ</w:t>
      </w:r>
      <w:r>
        <w:rPr>
          <w:color w:val="000000"/>
        </w:rPr>
        <w:t>у</w:t>
      </w:r>
      <w:r>
        <w:rPr>
          <w:color w:val="000000"/>
        </w:rPr>
        <w:t>рой; межличн</w:t>
      </w:r>
      <w:r>
        <w:rPr>
          <w:color w:val="000000"/>
        </w:rPr>
        <w:t>остные отношения носят деловой характер, подчиненный достижению требу</w:t>
      </w:r>
      <w:r>
        <w:rPr>
          <w:color w:val="000000"/>
        </w:rPr>
        <w:t>е</w:t>
      </w:r>
      <w:r>
        <w:rPr>
          <w:color w:val="000000"/>
        </w:rPr>
        <w:t>мого результата в выполнении конкретной задачи в определенном виде деятельности;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корпорация – это группа, объединенная только внутренними целями, не выходящими за ее рамки, стремящаяся</w:t>
      </w:r>
      <w:r>
        <w:rPr>
          <w:color w:val="000000"/>
        </w:rPr>
        <w:t xml:space="preserve"> осуществить свои групповые цели любой ценой, в том числе и за счет других групп;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коллектив – устойчивое во времени организационная группа взаимодействующих л</w:t>
      </w:r>
      <w:r>
        <w:rPr>
          <w:color w:val="000000"/>
        </w:rPr>
        <w:t>ю</w:t>
      </w:r>
      <w:r>
        <w:rPr>
          <w:color w:val="000000"/>
        </w:rPr>
        <w:t>дей со специфическими органами управления, объединенных целями совместной общ</w:t>
      </w:r>
      <w:r>
        <w:rPr>
          <w:color w:val="000000"/>
        </w:rPr>
        <w:t>е</w:t>
      </w:r>
      <w:r>
        <w:rPr>
          <w:color w:val="000000"/>
        </w:rPr>
        <w:t xml:space="preserve">ственно полезной </w:t>
      </w:r>
      <w:r>
        <w:rPr>
          <w:color w:val="000000"/>
        </w:rPr>
        <w:t>деятельности и сложной динамикой формальных и неформальных взаим</w:t>
      </w:r>
      <w:r>
        <w:rPr>
          <w:color w:val="000000"/>
        </w:rPr>
        <w:t>о</w:t>
      </w:r>
      <w:r>
        <w:rPr>
          <w:color w:val="000000"/>
        </w:rPr>
        <w:t>отношений между членами группы.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реальные человеческие группы отличаются по величине, внешней и внутренней организации, назначению и общественному значению. По мере увеличения р</w:t>
      </w:r>
      <w:r>
        <w:rPr>
          <w:color w:val="000000"/>
        </w:rPr>
        <w:t>а</w:t>
      </w:r>
      <w:r>
        <w:rPr>
          <w:color w:val="000000"/>
        </w:rPr>
        <w:t>з</w:t>
      </w:r>
      <w:r>
        <w:rPr>
          <w:color w:val="000000"/>
        </w:rPr>
        <w:t>мера группы возрастает роль ее лидера. В группах распределение власти тесно связано с х</w:t>
      </w:r>
      <w:r>
        <w:rPr>
          <w:color w:val="000000"/>
        </w:rPr>
        <w:t>а</w:t>
      </w:r>
      <w:r>
        <w:rPr>
          <w:color w:val="000000"/>
        </w:rPr>
        <w:t>рактером коммуникаций, обмена информацией и идеями.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главная задача, которая стоит перед социальной психологией, - ра</w:t>
      </w:r>
      <w:r>
        <w:rPr>
          <w:color w:val="000000"/>
        </w:rPr>
        <w:t>с</w:t>
      </w:r>
      <w:r>
        <w:rPr>
          <w:color w:val="000000"/>
        </w:rPr>
        <w:t>крыть конкретный механи</w:t>
      </w:r>
      <w:r>
        <w:rPr>
          <w:color w:val="000000"/>
        </w:rPr>
        <w:t>зм «вплетения» индивидуального в ткань социальной реальности. Это необходимо, если мы хотим понять, каков результат воздействия социальных условий на деятельность личности. Но вся сложность заключается в том, что этот результат не может быть интерпретирова</w:t>
      </w:r>
      <w:r>
        <w:rPr>
          <w:color w:val="000000"/>
        </w:rPr>
        <w:t>н так, что сначала существует какое-то «несоциальное» поведение, а затем на него накладывается нечто «социальное». Нельзя сначала изучить личность, а лишь потом вписать ее в систему социальных связей. Сама личность, с одной стороны, уже «пр</w:t>
      </w:r>
      <w:r>
        <w:rPr>
          <w:color w:val="000000"/>
        </w:rPr>
        <w:t>о</w:t>
      </w:r>
      <w:r>
        <w:rPr>
          <w:color w:val="000000"/>
        </w:rPr>
        <w:t>дукт» этих соци</w:t>
      </w:r>
      <w:r>
        <w:rPr>
          <w:color w:val="000000"/>
        </w:rPr>
        <w:t>альных связей, а с другой – их созидатель, активный творец. Взаимодействие личности и системы социальных связей (как макроструктуры - общества в целом, так и ми</w:t>
      </w:r>
      <w:r>
        <w:rPr>
          <w:color w:val="000000"/>
        </w:rPr>
        <w:t>к</w:t>
      </w:r>
      <w:r>
        <w:rPr>
          <w:color w:val="000000"/>
        </w:rPr>
        <w:t>роструктуры - непосредственного окружения) не есть взаимодействие двух изолированных самостояте</w:t>
      </w:r>
      <w:r>
        <w:rPr>
          <w:color w:val="000000"/>
        </w:rPr>
        <w:t>льных сущностей, находящихся одна вне другой. Исследование личности есть всегда другая сторона исследования общества.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часть</w:t>
      </w:r>
    </w:p>
    <w:p w:rsidR="00000000" w:rsidRDefault="008A00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Составление социально-психологического портрета личности.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Было обследовано трое взрослых людей – участник А, 20 лет, ст</w:t>
      </w:r>
      <w:r>
        <w:rPr>
          <w:color w:val="000000"/>
        </w:rPr>
        <w:t>удент морской акад</w:t>
      </w:r>
      <w:r>
        <w:rPr>
          <w:color w:val="000000"/>
        </w:rPr>
        <w:t>е</w:t>
      </w:r>
      <w:r>
        <w:rPr>
          <w:color w:val="000000"/>
        </w:rPr>
        <w:lastRenderedPageBreak/>
        <w:t>мии; участник В, 29 лет, бизнесмен; участник С, 37 лет, врач.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Тест «Дерево» - всем участникам был предложен бланк с изображением дерева, на к</w:t>
      </w:r>
      <w:r>
        <w:rPr>
          <w:color w:val="000000"/>
        </w:rPr>
        <w:t>о</w:t>
      </w:r>
      <w:r>
        <w:rPr>
          <w:color w:val="000000"/>
        </w:rPr>
        <w:t>тором расположены фигурки людей с номерами. Тестируемым предложили сначала расс</w:t>
      </w:r>
      <w:r>
        <w:rPr>
          <w:color w:val="000000"/>
        </w:rPr>
        <w:t>а</w:t>
      </w:r>
      <w:r>
        <w:rPr>
          <w:color w:val="000000"/>
        </w:rPr>
        <w:t xml:space="preserve">дить на дереве </w:t>
      </w:r>
      <w:r>
        <w:rPr>
          <w:color w:val="000000"/>
        </w:rPr>
        <w:t>окружающих их людей, а затем отметить свое месторасположение на данном рисунке. Были получены следующие результаты: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участник А предстал как личность с установкой на преодоление препятствий, а в б</w:t>
      </w:r>
      <w:r>
        <w:rPr>
          <w:color w:val="000000"/>
        </w:rPr>
        <w:t>у</w:t>
      </w:r>
      <w:r>
        <w:rPr>
          <w:color w:val="000000"/>
        </w:rPr>
        <w:t>дущем хотел бы занимать позицию 20, что соответствует завы</w:t>
      </w:r>
      <w:r>
        <w:rPr>
          <w:color w:val="000000"/>
        </w:rPr>
        <w:t>шенной самооценке и устано</w:t>
      </w:r>
      <w:r>
        <w:rPr>
          <w:color w:val="000000"/>
        </w:rPr>
        <w:t>в</w:t>
      </w:r>
      <w:r>
        <w:rPr>
          <w:color w:val="000000"/>
        </w:rPr>
        <w:t>ке на лидерство;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участник В предстал как личность с установкой на устойчивость занимаемого им п</w:t>
      </w:r>
      <w:r>
        <w:rPr>
          <w:color w:val="000000"/>
        </w:rPr>
        <w:t>о</w:t>
      </w:r>
      <w:r>
        <w:rPr>
          <w:color w:val="000000"/>
        </w:rPr>
        <w:t>ложения, вместе с тем желание добиваться успехов не подразумевает самостоятельного пр</w:t>
      </w:r>
      <w:r>
        <w:rPr>
          <w:color w:val="000000"/>
        </w:rPr>
        <w:t>е</w:t>
      </w:r>
      <w:r>
        <w:rPr>
          <w:color w:val="000000"/>
        </w:rPr>
        <w:t>одоления трудностей, в будущем хочет занимать</w:t>
      </w:r>
      <w:r>
        <w:rPr>
          <w:color w:val="000000"/>
        </w:rPr>
        <w:t xml:space="preserve"> позицию 5, что соответствует личности с повышенной утомляемостью, общей слабостью, небольшому запасу сил, астеничности;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участник С предстал как личность общительная, настроенная на дружескую поддер</w:t>
      </w:r>
      <w:r>
        <w:rPr>
          <w:color w:val="000000"/>
        </w:rPr>
        <w:t>ж</w:t>
      </w:r>
      <w:r>
        <w:rPr>
          <w:color w:val="000000"/>
        </w:rPr>
        <w:t xml:space="preserve">ку, знающая к чему стремиться, так как в обоих случаях </w:t>
      </w:r>
      <w:r>
        <w:rPr>
          <w:color w:val="000000"/>
        </w:rPr>
        <w:t>на рисунке занимает позиции 11 и 18.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Следующий тест, который был проведен с этими же участниками, назывался «Несущ</w:t>
      </w:r>
      <w:r>
        <w:rPr>
          <w:color w:val="000000"/>
        </w:rPr>
        <w:t>е</w:t>
      </w:r>
      <w:r>
        <w:rPr>
          <w:color w:val="000000"/>
        </w:rPr>
        <w:t>ствующее животное». Всем участникам был предложен лист бумаги и черно-белый кара</w:t>
      </w:r>
      <w:r>
        <w:rPr>
          <w:color w:val="000000"/>
        </w:rPr>
        <w:t>н</w:t>
      </w:r>
      <w:r>
        <w:rPr>
          <w:color w:val="000000"/>
        </w:rPr>
        <w:t>даш с предложением нарисовать несуществующее животное с их т</w:t>
      </w:r>
      <w:r>
        <w:rPr>
          <w:color w:val="000000"/>
        </w:rPr>
        <w:t>очки зрения. Были пол</w:t>
      </w:r>
      <w:r>
        <w:rPr>
          <w:color w:val="000000"/>
        </w:rPr>
        <w:t>у</w:t>
      </w:r>
      <w:r>
        <w:rPr>
          <w:color w:val="000000"/>
        </w:rPr>
        <w:t>чены следующие результаты: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Участник А – личность с высокой самооценкой; с тенденцией к самоутверждению; ве</w:t>
      </w:r>
      <w:r>
        <w:rPr>
          <w:color w:val="000000"/>
        </w:rPr>
        <w:t>р</w:t>
      </w:r>
      <w:r>
        <w:rPr>
          <w:color w:val="000000"/>
        </w:rPr>
        <w:t>бальной агрессией, в большинстве случаев защитной; заинтересованной в получении инфо</w:t>
      </w:r>
      <w:r>
        <w:rPr>
          <w:color w:val="000000"/>
        </w:rPr>
        <w:t>р</w:t>
      </w:r>
      <w:r>
        <w:rPr>
          <w:color w:val="000000"/>
        </w:rPr>
        <w:t>мации; обладает основательностью и рациона</w:t>
      </w:r>
      <w:r>
        <w:rPr>
          <w:color w:val="000000"/>
        </w:rPr>
        <w:t>льностью в принятии решений; самостоятел</w:t>
      </w:r>
      <w:r>
        <w:rPr>
          <w:color w:val="000000"/>
        </w:rPr>
        <w:t>ь</w:t>
      </w:r>
      <w:r>
        <w:rPr>
          <w:color w:val="000000"/>
        </w:rPr>
        <w:t>на; энергична; имеет положительное отношение к собственным действиям;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Участник В – личность заинтересованная в получении информации; самостоятельная; имеет своеобразие установок и суждений, положительное отношение к</w:t>
      </w:r>
      <w:r>
        <w:rPr>
          <w:color w:val="000000"/>
        </w:rPr>
        <w:t xml:space="preserve"> собственным де</w:t>
      </w:r>
      <w:r>
        <w:rPr>
          <w:color w:val="000000"/>
        </w:rPr>
        <w:t>й</w:t>
      </w:r>
      <w:r>
        <w:rPr>
          <w:color w:val="000000"/>
        </w:rPr>
        <w:t>ствиям; уверенная в себе; астеничная; рациональная;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Участник С – личность с истероидно-демонстративными манерами; заинтересованная в восхищении окружающих ее внешней красотой и манерой одеваться, чему придается бол</w:t>
      </w:r>
      <w:r>
        <w:rPr>
          <w:color w:val="000000"/>
        </w:rPr>
        <w:t>ь</w:t>
      </w:r>
      <w:r>
        <w:rPr>
          <w:color w:val="000000"/>
        </w:rPr>
        <w:t>шое значение; болтлива; з</w:t>
      </w:r>
      <w:r>
        <w:rPr>
          <w:color w:val="000000"/>
        </w:rPr>
        <w:t>аинтересована в получении информации; обладает защитой, спо</w:t>
      </w:r>
      <w:r>
        <w:rPr>
          <w:color w:val="000000"/>
        </w:rPr>
        <w:t>н</w:t>
      </w:r>
      <w:r>
        <w:rPr>
          <w:color w:val="000000"/>
        </w:rPr>
        <w:t>танной агрессией, эмоциональной незрелостью, проявляет замкнутость своего внутреннего мира, а также склонна к демонстративности и фантазированию.ъ</w:t>
      </w:r>
    </w:p>
    <w:p w:rsidR="00000000" w:rsidRDefault="008A00D0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Агеев В.С. Психология межгруппо</w:t>
      </w:r>
      <w:r>
        <w:rPr>
          <w:color w:val="000000"/>
        </w:rPr>
        <w:t>вых отношений. М., 1983.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Андреева Г.М. Социальная психология. М., 1988.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Кричевский Р.Л. Психология малой группы. М., 1981.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Столяренко Л.Д. Основы психологии. Феникс, 2002.</w:t>
      </w:r>
    </w:p>
    <w:p w:rsidR="00000000" w:rsidRDefault="008A00D0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С. Мадди. Теории личности: сравнительный анализ, Питер, 2002.</w:t>
      </w:r>
    </w:p>
    <w:p w:rsidR="008A00D0" w:rsidRDefault="008A00D0">
      <w:pPr>
        <w:widowControl w:val="0"/>
        <w:spacing w:before="120"/>
        <w:ind w:firstLine="567"/>
        <w:jc w:val="both"/>
        <w:rPr>
          <w:color w:val="000000"/>
        </w:rPr>
      </w:pPr>
    </w:p>
    <w:sectPr w:rsidR="008A00D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5E9"/>
    <w:multiLevelType w:val="hybridMultilevel"/>
    <w:tmpl w:val="F63C13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6BD67CB"/>
    <w:multiLevelType w:val="hybridMultilevel"/>
    <w:tmpl w:val="CD467138"/>
    <w:lvl w:ilvl="0" w:tplc="F90012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2734475"/>
    <w:multiLevelType w:val="hybridMultilevel"/>
    <w:tmpl w:val="197CECEC"/>
    <w:lvl w:ilvl="0" w:tplc="F9001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39B2E98"/>
    <w:multiLevelType w:val="hybridMultilevel"/>
    <w:tmpl w:val="5658CCB6"/>
    <w:lvl w:ilvl="0" w:tplc="F90012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D85B1E"/>
    <w:multiLevelType w:val="hybridMultilevel"/>
    <w:tmpl w:val="D7DA8528"/>
    <w:lvl w:ilvl="0" w:tplc="F90012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3D06B52"/>
    <w:multiLevelType w:val="hybridMultilevel"/>
    <w:tmpl w:val="185CD69E"/>
    <w:lvl w:ilvl="0" w:tplc="A5DE9E8E">
      <w:start w:val="1"/>
      <w:numFmt w:val="decimal"/>
      <w:lvlText w:val="%1)"/>
      <w:lvlJc w:val="left"/>
      <w:pPr>
        <w:tabs>
          <w:tab w:val="num" w:pos="1394"/>
        </w:tabs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64C3557E"/>
    <w:multiLevelType w:val="hybridMultilevel"/>
    <w:tmpl w:val="7722B056"/>
    <w:lvl w:ilvl="0" w:tplc="259E9EC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2"/>
    <w:rsid w:val="008A00D0"/>
    <w:rsid w:val="00A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ПОСЛЕДИПЛОМНОГО ОБРАЗОВАНИЯ</vt:lpstr>
    </vt:vector>
  </TitlesOfParts>
  <Company>Houme</Company>
  <LinksUpToDate>false</LinksUpToDate>
  <CharactersWithSpaces>32108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ПОСЛЕДИПЛОМНОГО ОБРАЗОВАНИЯ</dc:title>
  <dc:creator>User</dc:creator>
  <cp:lastModifiedBy>Igor</cp:lastModifiedBy>
  <cp:revision>2</cp:revision>
  <cp:lastPrinted>2004-01-13T18:45:00Z</cp:lastPrinted>
  <dcterms:created xsi:type="dcterms:W3CDTF">2024-07-13T06:46:00Z</dcterms:created>
  <dcterms:modified xsi:type="dcterms:W3CDTF">2024-07-13T06:46:00Z</dcterms:modified>
</cp:coreProperties>
</file>