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99C" w:rsidRDefault="0013299C">
      <w:pPr>
        <w:pStyle w:val="4"/>
        <w:rPr>
          <w:rFonts w:ascii="Book Antiqua" w:hAnsi="Book Antiqua"/>
          <w:i w:val="0"/>
          <w:sz w:val="24"/>
        </w:rPr>
      </w:pPr>
      <w:bookmarkStart w:id="0" w:name="_GoBack"/>
      <w:bookmarkEnd w:id="0"/>
      <w:r>
        <w:rPr>
          <w:rFonts w:ascii="Book Antiqua" w:hAnsi="Book Antiqua"/>
          <w:i w:val="0"/>
          <w:sz w:val="24"/>
        </w:rPr>
        <w:t>Паспортные данные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b/>
          <w:color w:val="808080"/>
          <w:sz w:val="24"/>
        </w:rPr>
        <w:t>Ф.И.О.:</w:t>
      </w:r>
      <w:r>
        <w:rPr>
          <w:rFonts w:ascii="Book Antiqua" w:hAnsi="Book Antiqua"/>
          <w:color w:val="808080"/>
          <w:sz w:val="24"/>
        </w:rPr>
        <w:t xml:space="preserve"> </w:t>
      </w:r>
      <w:r w:rsidR="00B71392">
        <w:rPr>
          <w:rFonts w:ascii="Book Antiqua" w:hAnsi="Book Antiqua"/>
          <w:color w:val="808080"/>
          <w:sz w:val="24"/>
        </w:rPr>
        <w:t>______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b/>
          <w:color w:val="808080"/>
          <w:sz w:val="24"/>
        </w:rPr>
        <w:t>Возраст:</w:t>
      </w:r>
      <w:r>
        <w:rPr>
          <w:rFonts w:ascii="Book Antiqua" w:hAnsi="Book Antiqua"/>
          <w:color w:val="808080"/>
          <w:sz w:val="24"/>
        </w:rPr>
        <w:t xml:space="preserve"> 13 лет (д.р. 21.05.91 г.)</w:t>
      </w:r>
    </w:p>
    <w:p w:rsidR="0013299C" w:rsidRDefault="0013299C">
      <w:pPr>
        <w:pStyle w:val="5"/>
        <w:jc w:val="both"/>
        <w:rPr>
          <w:rFonts w:ascii="Book Antiqua" w:hAnsi="Book Antiqua"/>
          <w:color w:val="808080"/>
        </w:rPr>
      </w:pPr>
      <w:r>
        <w:rPr>
          <w:rFonts w:ascii="Book Antiqua" w:hAnsi="Book Antiqua"/>
          <w:b/>
          <w:color w:val="808080"/>
        </w:rPr>
        <w:t>Домашний адрес:</w:t>
      </w:r>
      <w:r>
        <w:rPr>
          <w:rFonts w:ascii="Book Antiqua" w:hAnsi="Book Antiqua"/>
          <w:color w:val="808080"/>
        </w:rPr>
        <w:t xml:space="preserve"> </w:t>
      </w:r>
      <w:r w:rsidR="00B71392">
        <w:rPr>
          <w:rFonts w:ascii="Book Antiqua" w:hAnsi="Book Antiqua"/>
          <w:color w:val="808080"/>
        </w:rPr>
        <w:t>__________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b/>
          <w:color w:val="808080"/>
          <w:sz w:val="24"/>
        </w:rPr>
        <w:t>Место работы:</w:t>
      </w:r>
      <w:r>
        <w:rPr>
          <w:rFonts w:ascii="Book Antiqua" w:hAnsi="Book Antiqua"/>
          <w:color w:val="808080"/>
          <w:sz w:val="24"/>
        </w:rPr>
        <w:t xml:space="preserve"> </w:t>
      </w:r>
      <w:r w:rsidR="00B71392">
        <w:rPr>
          <w:rFonts w:ascii="Book Antiqua" w:hAnsi="Book Antiqua"/>
          <w:color w:val="808080"/>
          <w:sz w:val="24"/>
        </w:rPr>
        <w:t>________________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b/>
          <w:color w:val="808080"/>
          <w:sz w:val="24"/>
        </w:rPr>
        <w:t>Дата поступления:</w:t>
      </w:r>
      <w:r>
        <w:rPr>
          <w:rFonts w:ascii="Book Antiqua" w:hAnsi="Book Antiqua"/>
          <w:color w:val="808080"/>
          <w:sz w:val="24"/>
        </w:rPr>
        <w:t xml:space="preserve"> 22.12.04 г., 14.15 (2-ой день болезни)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b/>
          <w:color w:val="808080"/>
          <w:sz w:val="24"/>
        </w:rPr>
        <w:t xml:space="preserve">Диагноз направившего учреждения: </w:t>
      </w:r>
      <w:r>
        <w:rPr>
          <w:rFonts w:ascii="Book Antiqua" w:hAnsi="Book Antiqua"/>
          <w:color w:val="808080"/>
          <w:sz w:val="24"/>
        </w:rPr>
        <w:t>Менингококковая инфекция, менингококц</w:t>
      </w:r>
      <w:r>
        <w:rPr>
          <w:rFonts w:ascii="Book Antiqua" w:hAnsi="Book Antiqua"/>
          <w:color w:val="808080"/>
          <w:sz w:val="24"/>
        </w:rPr>
        <w:t>е</w:t>
      </w:r>
      <w:r>
        <w:rPr>
          <w:rFonts w:ascii="Book Antiqua" w:hAnsi="Book Antiqua"/>
          <w:color w:val="808080"/>
          <w:sz w:val="24"/>
        </w:rPr>
        <w:t>мия. ИТШ 1-2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b/>
          <w:color w:val="808080"/>
          <w:sz w:val="24"/>
        </w:rPr>
        <w:t>Предварительный диагноз:</w:t>
      </w:r>
      <w:r>
        <w:rPr>
          <w:rFonts w:ascii="Book Antiqua" w:hAnsi="Book Antiqua"/>
          <w:color w:val="808080"/>
          <w:sz w:val="24"/>
        </w:rPr>
        <w:t xml:space="preserve"> Менингококковая инфекция, генерализованная форма. Менингококцемия. Гнойный менингит. ИТШ 1 ст. (компенсированный). ДВС 2 ст. ОНГМ 0-1. Токсикоз 1 ст.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b/>
          <w:color w:val="808080"/>
          <w:sz w:val="24"/>
        </w:rPr>
        <w:t>Клинический диагноз:</w:t>
      </w:r>
      <w:r>
        <w:rPr>
          <w:rFonts w:ascii="Book Antiqua" w:hAnsi="Book Antiqua"/>
          <w:color w:val="808080"/>
          <w:sz w:val="24"/>
        </w:rPr>
        <w:t xml:space="preserve"> Менингококковая инфекция, генерализованная форма. М</w:t>
      </w:r>
      <w:r>
        <w:rPr>
          <w:rFonts w:ascii="Book Antiqua" w:hAnsi="Book Antiqua"/>
          <w:color w:val="808080"/>
          <w:sz w:val="24"/>
        </w:rPr>
        <w:t>е</w:t>
      </w:r>
      <w:r>
        <w:rPr>
          <w:rFonts w:ascii="Book Antiqua" w:hAnsi="Book Antiqua"/>
          <w:color w:val="808080"/>
          <w:sz w:val="24"/>
        </w:rPr>
        <w:t xml:space="preserve">нингококцемия. Гнойный менингит. </w:t>
      </w:r>
    </w:p>
    <w:p w:rsidR="0013299C" w:rsidRPr="00B5197A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b/>
          <w:color w:val="808080"/>
          <w:sz w:val="24"/>
        </w:rPr>
        <w:t>Осложнения основного заболевания</w:t>
      </w:r>
      <w:r>
        <w:rPr>
          <w:rFonts w:ascii="Book Antiqua" w:hAnsi="Book Antiqua"/>
          <w:color w:val="808080"/>
          <w:sz w:val="24"/>
        </w:rPr>
        <w:t xml:space="preserve">: ИТШ 1 – 2 ст., ОНГМ 1 ст., ДВС 2 ст. 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b/>
          <w:color w:val="808080"/>
          <w:sz w:val="24"/>
        </w:rPr>
        <w:t>Сопутствующие заболевания:</w:t>
      </w:r>
      <w:r>
        <w:rPr>
          <w:rFonts w:ascii="Book Antiqua" w:hAnsi="Book Antiqua"/>
          <w:color w:val="808080"/>
          <w:sz w:val="24"/>
        </w:rPr>
        <w:t xml:space="preserve"> Нет.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br w:type="page"/>
      </w:r>
    </w:p>
    <w:p w:rsidR="0013299C" w:rsidRDefault="0013299C">
      <w:pPr>
        <w:pStyle w:val="1"/>
        <w:jc w:val="center"/>
        <w:rPr>
          <w:rFonts w:ascii="Book Antiqua" w:hAnsi="Book Antiqua"/>
          <w:sz w:val="24"/>
          <w:u w:val="single"/>
        </w:rPr>
      </w:pPr>
      <w:r>
        <w:rPr>
          <w:rFonts w:ascii="Book Antiqua" w:hAnsi="Book Antiqua"/>
          <w:sz w:val="24"/>
          <w:u w:val="single"/>
        </w:rPr>
        <w:t>Жалобы на момент курации</w:t>
      </w:r>
    </w:p>
    <w:p w:rsidR="0013299C" w:rsidRDefault="0013299C">
      <w:pPr>
        <w:jc w:val="center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>(21 день болезни)</w:t>
      </w:r>
    </w:p>
    <w:p w:rsidR="0013299C" w:rsidRPr="00B5197A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Предъявляет жалобы на наличие безболезненного язвенноподобного образования на внутренней поверхности правой коленной области диаметром 1,5 </w:t>
      </w:r>
      <w:r>
        <w:rPr>
          <w:rFonts w:ascii="Book Antiqua" w:hAnsi="Book Antiqua"/>
          <w:color w:val="808080"/>
          <w:sz w:val="24"/>
          <w:lang w:val="en-US"/>
        </w:rPr>
        <w:t>x</w:t>
      </w:r>
      <w:r>
        <w:rPr>
          <w:rFonts w:ascii="Book Antiqua" w:hAnsi="Book Antiqua"/>
          <w:color w:val="808080"/>
          <w:sz w:val="24"/>
        </w:rPr>
        <w:t xml:space="preserve"> 1,5 см, глубиной 2 мм, оставшегося на месте элементов сыпи, без признаков воспаления.</w:t>
      </w:r>
    </w:p>
    <w:p w:rsidR="0013299C" w:rsidRDefault="0013299C">
      <w:pPr>
        <w:pStyle w:val="a3"/>
        <w:jc w:val="both"/>
        <w:rPr>
          <w:color w:val="808080"/>
        </w:rPr>
      </w:pPr>
      <w:r>
        <w:rPr>
          <w:color w:val="808080"/>
        </w:rPr>
        <w:t xml:space="preserve"> При активном расспросе: самочувствие хорошее, не лихорадит, головной боли, гол</w:t>
      </w:r>
      <w:r>
        <w:rPr>
          <w:color w:val="808080"/>
        </w:rPr>
        <w:t>о</w:t>
      </w:r>
      <w:r>
        <w:rPr>
          <w:color w:val="808080"/>
        </w:rPr>
        <w:t>вокружения, сыпи нет. Видит хорошо, двоения предметов не отмечает, слух нормал</w:t>
      </w:r>
      <w:r>
        <w:rPr>
          <w:color w:val="808080"/>
        </w:rPr>
        <w:t>ь</w:t>
      </w:r>
      <w:r>
        <w:rPr>
          <w:color w:val="808080"/>
        </w:rPr>
        <w:t>ный, шаткости походки нет, спит хорошо, аппетит хороший.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pStyle w:val="2"/>
      </w:pPr>
      <w:r>
        <w:t>Анамнез заболевания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Считает себя больной с 8 декабря 2004 года, когда появилась общая слабость, боль и першение в горле, редкий сухой кашель, заложенность носа. Температура тела ост</w:t>
      </w:r>
      <w:r>
        <w:rPr>
          <w:rFonts w:ascii="Book Antiqua" w:hAnsi="Book Antiqua"/>
          <w:color w:val="808080"/>
          <w:sz w:val="24"/>
        </w:rPr>
        <w:t>а</w:t>
      </w:r>
      <w:r>
        <w:rPr>
          <w:rFonts w:ascii="Book Antiqua" w:hAnsi="Book Antiqua"/>
          <w:color w:val="808080"/>
          <w:sz w:val="24"/>
        </w:rPr>
        <w:t>валась нормальной. За медицинской помощью не обращалась. Мама давала девочке Травесил, ставила горчичники на грудную клетку – без улучшения. Девочка посещ</w:t>
      </w:r>
      <w:r>
        <w:rPr>
          <w:rFonts w:ascii="Book Antiqua" w:hAnsi="Book Antiqua"/>
          <w:color w:val="808080"/>
          <w:sz w:val="24"/>
        </w:rPr>
        <w:t>а</w:t>
      </w:r>
      <w:r>
        <w:rPr>
          <w:rFonts w:ascii="Book Antiqua" w:hAnsi="Book Antiqua"/>
          <w:color w:val="808080"/>
          <w:sz w:val="24"/>
        </w:rPr>
        <w:t xml:space="preserve">ла учебное заведение. 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21 декабря 2004 года (1 день болезни) около 12.00 появилась резкая слабость, внеза</w:t>
      </w:r>
      <w:r>
        <w:rPr>
          <w:rFonts w:ascii="Book Antiqua" w:hAnsi="Book Antiqua"/>
          <w:color w:val="808080"/>
          <w:sz w:val="24"/>
        </w:rPr>
        <w:t>п</w:t>
      </w:r>
      <w:r>
        <w:rPr>
          <w:rFonts w:ascii="Book Antiqua" w:hAnsi="Book Antiqua"/>
          <w:color w:val="808080"/>
          <w:sz w:val="24"/>
        </w:rPr>
        <w:t>ное повышение температуры тела до 39</w:t>
      </w:r>
      <w:r>
        <w:rPr>
          <w:rFonts w:ascii="Book Antiqua" w:hAnsi="Book Antiqua"/>
          <w:color w:val="808080"/>
          <w:sz w:val="24"/>
        </w:rPr>
        <w:sym w:font="Symbol" w:char="F0B0"/>
      </w:r>
      <w:r>
        <w:rPr>
          <w:rFonts w:ascii="Book Antiqua" w:hAnsi="Book Antiqua"/>
          <w:color w:val="808080"/>
          <w:sz w:val="24"/>
        </w:rPr>
        <w:t>С с ознобом, сильная распирающая головная боль.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Осмотрена участковым педиатром. Поставлен диагноз: ОРВИ. Назначены жароп</w:t>
      </w:r>
      <w:r>
        <w:rPr>
          <w:rFonts w:ascii="Book Antiqua" w:hAnsi="Book Antiqua"/>
          <w:color w:val="808080"/>
          <w:sz w:val="24"/>
        </w:rPr>
        <w:t>о</w:t>
      </w:r>
      <w:r>
        <w:rPr>
          <w:rFonts w:ascii="Book Antiqua" w:hAnsi="Book Antiqua"/>
          <w:color w:val="808080"/>
          <w:sz w:val="24"/>
        </w:rPr>
        <w:t>нижающие (аспирин) – без положительного эффекта.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К 18.00 (21.12.04 г.) температура повысилась до 40</w:t>
      </w:r>
      <w:r>
        <w:rPr>
          <w:rFonts w:ascii="Book Antiqua" w:hAnsi="Book Antiqua"/>
          <w:color w:val="808080"/>
          <w:sz w:val="24"/>
        </w:rPr>
        <w:sym w:font="Symbol" w:char="F0B0"/>
      </w:r>
      <w:r>
        <w:rPr>
          <w:rFonts w:ascii="Book Antiqua" w:hAnsi="Book Antiqua"/>
          <w:color w:val="808080"/>
          <w:sz w:val="24"/>
        </w:rPr>
        <w:t>С, рвота 4-5 раз, не связанная с пр</w:t>
      </w:r>
      <w:r>
        <w:rPr>
          <w:rFonts w:ascii="Book Antiqua" w:hAnsi="Book Antiqua"/>
          <w:color w:val="808080"/>
          <w:sz w:val="24"/>
        </w:rPr>
        <w:t>и</w:t>
      </w:r>
      <w:r>
        <w:rPr>
          <w:rFonts w:ascii="Book Antiqua" w:hAnsi="Book Antiqua"/>
          <w:color w:val="808080"/>
          <w:sz w:val="24"/>
        </w:rPr>
        <w:t>емом пищи и не приносящая облегчение, возбуждение, учащенное сердцебиение. Осмотрена врачом «Скорой помощи». Диагноз: ОРВИ. Внутримышечно вводились анальгин, димедрол. Отмечено снижение температуры до 39</w:t>
      </w:r>
      <w:r>
        <w:rPr>
          <w:rFonts w:ascii="Book Antiqua" w:hAnsi="Book Antiqua"/>
          <w:color w:val="808080"/>
          <w:sz w:val="24"/>
        </w:rPr>
        <w:sym w:font="Symbol" w:char="F0B0"/>
      </w:r>
      <w:r>
        <w:rPr>
          <w:rFonts w:ascii="Book Antiqua" w:hAnsi="Book Antiqua"/>
          <w:color w:val="808080"/>
          <w:sz w:val="24"/>
        </w:rPr>
        <w:t>С, госпитализация не предл</w:t>
      </w:r>
      <w:r>
        <w:rPr>
          <w:rFonts w:ascii="Book Antiqua" w:hAnsi="Book Antiqua"/>
          <w:color w:val="808080"/>
          <w:sz w:val="24"/>
        </w:rPr>
        <w:t>а</w:t>
      </w:r>
      <w:r>
        <w:rPr>
          <w:rFonts w:ascii="Book Antiqua" w:hAnsi="Book Antiqua"/>
          <w:color w:val="808080"/>
          <w:sz w:val="24"/>
        </w:rPr>
        <w:t>галась.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Около 21.00 (21.12.04 г.) появилась геморрагическая сыпь на животе, груди, шее. С</w:t>
      </w:r>
      <w:r>
        <w:rPr>
          <w:rFonts w:ascii="Book Antiqua" w:hAnsi="Book Antiqua"/>
          <w:color w:val="808080"/>
          <w:sz w:val="24"/>
        </w:rPr>
        <w:t>о</w:t>
      </w:r>
      <w:r>
        <w:rPr>
          <w:rFonts w:ascii="Book Antiqua" w:hAnsi="Book Antiqua"/>
          <w:color w:val="808080"/>
          <w:sz w:val="24"/>
        </w:rPr>
        <w:t>хранилась лихорадка, сильная головная боль, тахикардия. Возбуждение сменилось загр</w:t>
      </w:r>
      <w:r>
        <w:rPr>
          <w:rFonts w:ascii="Book Antiqua" w:hAnsi="Book Antiqua"/>
          <w:color w:val="808080"/>
          <w:sz w:val="24"/>
        </w:rPr>
        <w:t>у</w:t>
      </w:r>
      <w:r>
        <w:rPr>
          <w:rFonts w:ascii="Book Antiqua" w:hAnsi="Book Antiqua"/>
          <w:color w:val="808080"/>
          <w:sz w:val="24"/>
        </w:rPr>
        <w:t>женностью.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В 22.00 (21.12.04 г.) повторно осмотрена врачом «Скорой помощи». Поставлен ди</w:t>
      </w:r>
      <w:r>
        <w:rPr>
          <w:rFonts w:ascii="Book Antiqua" w:hAnsi="Book Antiqua"/>
          <w:color w:val="808080"/>
          <w:sz w:val="24"/>
        </w:rPr>
        <w:t>а</w:t>
      </w:r>
      <w:r>
        <w:rPr>
          <w:rFonts w:ascii="Book Antiqua" w:hAnsi="Book Antiqua"/>
          <w:color w:val="808080"/>
          <w:sz w:val="24"/>
        </w:rPr>
        <w:t>гноз: Менингококковая инфекция, менингококцемия. Объем помощи на догосп</w:t>
      </w:r>
      <w:r>
        <w:rPr>
          <w:rFonts w:ascii="Book Antiqua" w:hAnsi="Book Antiqua"/>
          <w:color w:val="808080"/>
          <w:sz w:val="24"/>
        </w:rPr>
        <w:t>и</w:t>
      </w:r>
      <w:r>
        <w:rPr>
          <w:rFonts w:ascii="Book Antiqua" w:hAnsi="Book Antiqua"/>
          <w:color w:val="808080"/>
          <w:sz w:val="24"/>
        </w:rPr>
        <w:t xml:space="preserve">тальном этапе не известен. По </w:t>
      </w:r>
      <w:r>
        <w:rPr>
          <w:rFonts w:ascii="Book Antiqua" w:hAnsi="Book Antiqua"/>
          <w:color w:val="808080"/>
          <w:sz w:val="24"/>
          <w:lang w:val="en-US"/>
        </w:rPr>
        <w:t>cito</w:t>
      </w:r>
      <w:r>
        <w:rPr>
          <w:rFonts w:ascii="Book Antiqua" w:hAnsi="Book Antiqua"/>
          <w:color w:val="808080"/>
          <w:sz w:val="24"/>
        </w:rPr>
        <w:t xml:space="preserve"> госпитализирована в ИТАР Медвежьегорской ЦРБ. АД = 80/50 мм рт. ст., ЧД = 24 в минуту; ЧСС – 112-116 ударов в минуту; Т</w:t>
      </w:r>
      <w:r>
        <w:rPr>
          <w:rFonts w:ascii="Book Antiqua" w:hAnsi="Book Antiqua"/>
          <w:color w:val="808080"/>
          <w:sz w:val="24"/>
        </w:rPr>
        <w:sym w:font="Symbol" w:char="F0B0"/>
      </w:r>
      <w:r>
        <w:rPr>
          <w:rFonts w:ascii="Book Antiqua" w:hAnsi="Book Antiqua"/>
          <w:color w:val="808080"/>
          <w:sz w:val="24"/>
        </w:rPr>
        <w:t>С = 38,9</w:t>
      </w:r>
      <w:r>
        <w:rPr>
          <w:rFonts w:ascii="Book Antiqua" w:hAnsi="Book Antiqua"/>
          <w:color w:val="808080"/>
          <w:sz w:val="24"/>
        </w:rPr>
        <w:sym w:font="Symbol" w:char="F0B0"/>
      </w:r>
      <w:r>
        <w:rPr>
          <w:rFonts w:ascii="Book Antiqua" w:hAnsi="Book Antiqua"/>
          <w:color w:val="808080"/>
          <w:sz w:val="24"/>
        </w:rPr>
        <w:t>С. Проводилась тер</w:t>
      </w:r>
      <w:r>
        <w:rPr>
          <w:rFonts w:ascii="Book Antiqua" w:hAnsi="Book Antiqua"/>
          <w:color w:val="808080"/>
          <w:sz w:val="24"/>
        </w:rPr>
        <w:t>а</w:t>
      </w:r>
      <w:r>
        <w:rPr>
          <w:rFonts w:ascii="Book Antiqua" w:hAnsi="Book Antiqua"/>
          <w:color w:val="808080"/>
          <w:sz w:val="24"/>
        </w:rPr>
        <w:t>пия:</w:t>
      </w:r>
    </w:p>
    <w:p w:rsidR="0013299C" w:rsidRDefault="0013299C">
      <w:pPr>
        <w:numPr>
          <w:ilvl w:val="0"/>
          <w:numId w:val="1"/>
        </w:num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Антибактериальная: Левомицетин 1г </w:t>
      </w:r>
      <w:r>
        <w:rPr>
          <w:rFonts w:ascii="Book Antiqua" w:hAnsi="Book Antiqua"/>
          <w:color w:val="808080"/>
          <w:sz w:val="24"/>
          <w:lang w:val="en-US"/>
        </w:rPr>
        <w:t>x</w:t>
      </w:r>
      <w:r>
        <w:rPr>
          <w:rFonts w:ascii="Book Antiqua" w:hAnsi="Book Antiqua"/>
          <w:color w:val="808080"/>
          <w:sz w:val="24"/>
        </w:rPr>
        <w:t xml:space="preserve"> 4 раза в день</w:t>
      </w:r>
    </w:p>
    <w:p w:rsidR="0013299C" w:rsidRDefault="0013299C">
      <w:pPr>
        <w:numPr>
          <w:ilvl w:val="0"/>
          <w:numId w:val="1"/>
        </w:num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Глюкокортикостероиды: Преднизолон 400 мл.</w:t>
      </w:r>
    </w:p>
    <w:p w:rsidR="0013299C" w:rsidRDefault="0013299C">
      <w:pPr>
        <w:numPr>
          <w:ilvl w:val="0"/>
          <w:numId w:val="1"/>
        </w:num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Инфузионная терапия: Глюкозосолевые растворы, Стабизол, Лазикс. 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Состояние больной оставалось стабильно тяжелым. АД 80/50 мм рт. ст. , ЧСС – 112-116 ударов в минуту, ЧД – 24-30 в минуту; появились новые элементы сыпи. 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В связи с отсутствием положительной динамики после проведенной терапии конс</w:t>
      </w:r>
      <w:r>
        <w:rPr>
          <w:rFonts w:ascii="Book Antiqua" w:hAnsi="Book Antiqua"/>
          <w:color w:val="808080"/>
          <w:sz w:val="24"/>
        </w:rPr>
        <w:t>и</w:t>
      </w:r>
      <w:r>
        <w:rPr>
          <w:rFonts w:ascii="Book Antiqua" w:hAnsi="Book Antiqua"/>
          <w:color w:val="808080"/>
          <w:sz w:val="24"/>
        </w:rPr>
        <w:t>лиумом врачей, состоявшим из врача-педиатра, врача-реаниматолога и заведующего отделением ИТАР, было принято решение транспортировать больную реанимац</w:t>
      </w:r>
      <w:r>
        <w:rPr>
          <w:rFonts w:ascii="Book Antiqua" w:hAnsi="Book Antiqua"/>
          <w:color w:val="808080"/>
          <w:sz w:val="24"/>
        </w:rPr>
        <w:t>и</w:t>
      </w:r>
      <w:r>
        <w:rPr>
          <w:rFonts w:ascii="Book Antiqua" w:hAnsi="Book Antiqua"/>
          <w:color w:val="808080"/>
          <w:sz w:val="24"/>
        </w:rPr>
        <w:t>онной бриг</w:t>
      </w:r>
      <w:r>
        <w:rPr>
          <w:rFonts w:ascii="Book Antiqua" w:hAnsi="Book Antiqua"/>
          <w:color w:val="808080"/>
          <w:sz w:val="24"/>
        </w:rPr>
        <w:t>а</w:t>
      </w:r>
      <w:r>
        <w:rPr>
          <w:rFonts w:ascii="Book Antiqua" w:hAnsi="Book Antiqua"/>
          <w:color w:val="808080"/>
          <w:sz w:val="24"/>
        </w:rPr>
        <w:t>дой в ИТАР РИБ г. Петрозаводска.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Доставлена машиной «СП» в РИБ 22.12.04 г., 14.15 (2-ой день болезни)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с диагнозом: Менингококковая инфекция, менингококцемия. ИТШ 1-2. Менингит. Температура при поступлении 36,7</w:t>
      </w:r>
      <w:r>
        <w:rPr>
          <w:rFonts w:ascii="Book Antiqua" w:hAnsi="Book Antiqua"/>
          <w:color w:val="808080"/>
          <w:sz w:val="24"/>
        </w:rPr>
        <w:sym w:font="Symbol" w:char="F0B0"/>
      </w:r>
      <w:r>
        <w:rPr>
          <w:rFonts w:ascii="Book Antiqua" w:hAnsi="Book Antiqua"/>
          <w:color w:val="808080"/>
          <w:sz w:val="24"/>
        </w:rPr>
        <w:t>С; АД 90/60 мм рт. ст. ЧСС – 120 в минуту, ЧД – 26 в м</w:t>
      </w:r>
      <w:r>
        <w:rPr>
          <w:rFonts w:ascii="Book Antiqua" w:hAnsi="Book Antiqua"/>
          <w:color w:val="808080"/>
          <w:sz w:val="24"/>
        </w:rPr>
        <w:t>и</w:t>
      </w:r>
      <w:r>
        <w:rPr>
          <w:rFonts w:ascii="Book Antiqua" w:hAnsi="Book Antiqua"/>
          <w:color w:val="808080"/>
          <w:sz w:val="24"/>
        </w:rPr>
        <w:t>нуту.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br w:type="page"/>
      </w:r>
      <w:r>
        <w:rPr>
          <w:rFonts w:ascii="Book Antiqua" w:hAnsi="Book Antiqua"/>
          <w:color w:val="808080"/>
          <w:sz w:val="24"/>
        </w:rPr>
        <w:lastRenderedPageBreak/>
        <w:t>Объективные данные при поступлении в РИБ г. Петрозаводска 22.12.04 г., 14.15 (2-ой день болезни): Состояние очень тяжелое. В сознании, адекватна, контактна. Т</w:t>
      </w:r>
      <w:r>
        <w:rPr>
          <w:rFonts w:ascii="Book Antiqua" w:hAnsi="Book Antiqua"/>
          <w:color w:val="808080"/>
          <w:sz w:val="24"/>
        </w:rPr>
        <w:sym w:font="Symbol" w:char="F0B0"/>
      </w:r>
      <w:r>
        <w:rPr>
          <w:rFonts w:ascii="Book Antiqua" w:hAnsi="Book Antiqua"/>
          <w:color w:val="808080"/>
          <w:sz w:val="24"/>
        </w:rPr>
        <w:t>С = 36,9</w:t>
      </w:r>
      <w:r>
        <w:rPr>
          <w:rFonts w:ascii="Book Antiqua" w:hAnsi="Book Antiqua"/>
          <w:color w:val="808080"/>
          <w:sz w:val="24"/>
        </w:rPr>
        <w:sym w:font="Symbol" w:char="F0B0"/>
      </w:r>
      <w:r>
        <w:rPr>
          <w:rFonts w:ascii="Book Antiqua" w:hAnsi="Book Antiqua"/>
          <w:color w:val="808080"/>
          <w:sz w:val="24"/>
        </w:rPr>
        <w:t>С. Кожные покровы бледные, сухие, теплые. На туловище, лице и конечностях множественные геморрагические элементы (петехии и экхимозы) по типу «вишневой косточки» диаметром 0,3 – 0,5 см, местами сливные, при надавливании не исчезают. Склеры инъециров</w:t>
      </w:r>
      <w:r>
        <w:rPr>
          <w:rFonts w:ascii="Book Antiqua" w:hAnsi="Book Antiqua"/>
          <w:color w:val="808080"/>
          <w:sz w:val="24"/>
        </w:rPr>
        <w:t>а</w:t>
      </w:r>
      <w:r>
        <w:rPr>
          <w:rFonts w:ascii="Book Antiqua" w:hAnsi="Book Antiqua"/>
          <w:color w:val="808080"/>
          <w:sz w:val="24"/>
        </w:rPr>
        <w:t>ны, кровоизлияния в конъюнктиву обоих глаз.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В зеве умеренная гиперемия дужек, миндалин, задней стенки глотки. Энантема на мягком небе, дужках. Периферические лимфоузлы не увеличены. АД 90/60 мм рт. ст. ЧСС – 120 в минуту; Пульс – 120 ударов в минуту, ритмичный, удовлетворительных свойств. Перкуторные границы сердца не изменены. Тоны сердца приглушенные, ритмичные, шумов нет.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При осмотре кашель не беспокоит. Одышка токсического характера. ЧД – 26 в мин</w:t>
      </w:r>
      <w:r>
        <w:rPr>
          <w:rFonts w:ascii="Book Antiqua" w:hAnsi="Book Antiqua"/>
          <w:color w:val="808080"/>
          <w:sz w:val="24"/>
        </w:rPr>
        <w:t>у</w:t>
      </w:r>
      <w:r>
        <w:rPr>
          <w:rFonts w:ascii="Book Antiqua" w:hAnsi="Book Antiqua"/>
          <w:color w:val="808080"/>
          <w:sz w:val="24"/>
        </w:rPr>
        <w:t>ту. Дыхание жесткое, проводится во все отделы легких. Хрипов нет.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Неврологический статус: Выраженные общемозговые и менингеальные симптомы , зрительная и слуховая гиперестезия. Функции всех ЧМН не нарушены. Со стороны других систем органов – без патологии. Физиологические отправления в норме, пр</w:t>
      </w:r>
      <w:r>
        <w:rPr>
          <w:rFonts w:ascii="Book Antiqua" w:hAnsi="Book Antiqua"/>
          <w:color w:val="808080"/>
          <w:sz w:val="24"/>
        </w:rPr>
        <w:t>о</w:t>
      </w:r>
      <w:r>
        <w:rPr>
          <w:rFonts w:ascii="Book Antiqua" w:hAnsi="Book Antiqua"/>
          <w:color w:val="808080"/>
          <w:sz w:val="24"/>
        </w:rPr>
        <w:t>извольные.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Предварительный диагноз: Менингококковая инфекция, генерализованная форма. Менингококцемия. Гнойный менингит. ИТШ 1 ст. (компенсированный). ДВС 2 ст. ОНГМ 0-1. Токсикоз 1 ст.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Больная находилась в палате ИТАР РИБ г. Петрозаводска в течение 2 дней. 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Дополнительно обследована: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Выявлено: - Клинический анализ крови – анемия легкой степени, умеренная тромб</w:t>
      </w:r>
      <w:r>
        <w:rPr>
          <w:rFonts w:ascii="Book Antiqua" w:hAnsi="Book Antiqua"/>
          <w:color w:val="808080"/>
          <w:sz w:val="24"/>
        </w:rPr>
        <w:t>о</w:t>
      </w:r>
      <w:r>
        <w:rPr>
          <w:rFonts w:ascii="Book Antiqua" w:hAnsi="Book Antiqua"/>
          <w:color w:val="808080"/>
          <w:sz w:val="24"/>
        </w:rPr>
        <w:t>цитопения, выраженный лейкоцитоз (29,1 х 10</w:t>
      </w:r>
      <w:r w:rsidRPr="00B5197A">
        <w:rPr>
          <w:rFonts w:ascii="Book Antiqua" w:hAnsi="Book Antiqua"/>
          <w:color w:val="808080"/>
          <w:sz w:val="24"/>
        </w:rPr>
        <w:t>^</w:t>
      </w:r>
      <w:r>
        <w:rPr>
          <w:rFonts w:ascii="Book Antiqua" w:hAnsi="Book Antiqua"/>
          <w:color w:val="808080"/>
          <w:sz w:val="24"/>
        </w:rPr>
        <w:t>9</w:t>
      </w:r>
      <w:r w:rsidRPr="00B5197A">
        <w:rPr>
          <w:rFonts w:ascii="Book Antiqua" w:hAnsi="Book Antiqua"/>
          <w:color w:val="808080"/>
          <w:sz w:val="24"/>
        </w:rPr>
        <w:t>/</w:t>
      </w:r>
      <w:r>
        <w:rPr>
          <w:rFonts w:ascii="Book Antiqua" w:hAnsi="Book Antiqua"/>
          <w:color w:val="808080"/>
          <w:sz w:val="24"/>
        </w:rPr>
        <w:t>л) со сдвигом влево, лимфопения, пов</w:t>
      </w:r>
      <w:r>
        <w:rPr>
          <w:rFonts w:ascii="Book Antiqua" w:hAnsi="Book Antiqua"/>
          <w:color w:val="808080"/>
          <w:sz w:val="24"/>
        </w:rPr>
        <w:t>ы</w:t>
      </w:r>
      <w:r>
        <w:rPr>
          <w:rFonts w:ascii="Book Antiqua" w:hAnsi="Book Antiqua"/>
          <w:color w:val="808080"/>
          <w:sz w:val="24"/>
        </w:rPr>
        <w:t>шение СОЭ (55 мм/ч), увеличение времени свертывания крови (7 минут).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- Биохимический анализ крови – умеренная гипопротеинемия, гипокалиемия.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- Общий анализ мочи – олигурия (30 мл).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22.12.04 г. в 15.30 под местной анестезией в типичном месте произведена спинно-мозговая пункция. В анализе ликвора: белково-клеточная диссоциация (белок 0,39 г/л), цитоз нейтрофильного характера (74 м/л). При микроскопии микробных клеток не найдено, посев – микробных клеток не найдено.</w:t>
      </w:r>
      <w:r>
        <w:rPr>
          <w:rFonts w:ascii="Book Antiqua" w:hAnsi="Book Antiqua"/>
          <w:b/>
          <w:color w:val="808080"/>
          <w:sz w:val="24"/>
          <w:u w:val="single"/>
        </w:rPr>
        <w:t xml:space="preserve"> </w:t>
      </w:r>
      <w:r>
        <w:rPr>
          <w:rFonts w:ascii="Book Antiqua" w:hAnsi="Book Antiqua"/>
          <w:color w:val="808080"/>
          <w:sz w:val="24"/>
        </w:rPr>
        <w:t>Кровь на толстую каплю (от 22.12.04 г.): Диплококки неясной морфологии. Кровь на стерильность (от 22.12.04 г.): материал стерилен. Мазок из носоглотки на менингококк (от 24.12.04 г.): в носогл</w:t>
      </w:r>
      <w:r>
        <w:rPr>
          <w:rFonts w:ascii="Book Antiqua" w:hAnsi="Book Antiqua"/>
          <w:color w:val="808080"/>
          <w:sz w:val="24"/>
        </w:rPr>
        <w:t>о</w:t>
      </w:r>
      <w:r>
        <w:rPr>
          <w:rFonts w:ascii="Book Antiqua" w:hAnsi="Book Antiqua"/>
          <w:color w:val="808080"/>
          <w:sz w:val="24"/>
        </w:rPr>
        <w:t>точной слизи менингококк не выя</w:t>
      </w:r>
      <w:r>
        <w:rPr>
          <w:rFonts w:ascii="Book Antiqua" w:hAnsi="Book Antiqua"/>
          <w:color w:val="808080"/>
          <w:sz w:val="24"/>
        </w:rPr>
        <w:t>в</w:t>
      </w:r>
      <w:r>
        <w:rPr>
          <w:rFonts w:ascii="Book Antiqua" w:hAnsi="Book Antiqua"/>
          <w:color w:val="808080"/>
          <w:sz w:val="24"/>
        </w:rPr>
        <w:t>лен.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- ЭКГ (от 23.12.04 г.)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Заключение: Синусовая тахикардия, неполная блокада правой ножки пучка Гиса, синдром ранней реполяризации желудочков, выраженные диффузные мышечные изм</w:t>
      </w:r>
      <w:r>
        <w:rPr>
          <w:rFonts w:ascii="Book Antiqua" w:hAnsi="Book Antiqua"/>
          <w:color w:val="808080"/>
          <w:sz w:val="24"/>
        </w:rPr>
        <w:t>е</w:t>
      </w:r>
      <w:r>
        <w:rPr>
          <w:rFonts w:ascii="Book Antiqua" w:hAnsi="Book Antiqua"/>
          <w:color w:val="808080"/>
          <w:sz w:val="24"/>
        </w:rPr>
        <w:t>нения.</w:t>
      </w:r>
    </w:p>
    <w:p w:rsidR="0013299C" w:rsidRDefault="0013299C">
      <w:pPr>
        <w:pStyle w:val="a3"/>
        <w:jc w:val="both"/>
        <w:rPr>
          <w:i/>
          <w:color w:val="808080"/>
        </w:rPr>
      </w:pPr>
      <w:r>
        <w:rPr>
          <w:color w:val="808080"/>
        </w:rPr>
        <w:t>- Рентгенограмма органов грудной клетки (от 23.12.04 г.)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Заключение: В легких без инфильтративных и очаговых изменений. Корни стру</w:t>
      </w:r>
      <w:r>
        <w:rPr>
          <w:rFonts w:ascii="Book Antiqua" w:hAnsi="Book Antiqua"/>
          <w:color w:val="808080"/>
          <w:sz w:val="24"/>
        </w:rPr>
        <w:t>к</w:t>
      </w:r>
      <w:r>
        <w:rPr>
          <w:rFonts w:ascii="Book Antiqua" w:hAnsi="Book Antiqua"/>
          <w:color w:val="808080"/>
          <w:sz w:val="24"/>
        </w:rPr>
        <w:t>турные. Диафрагма на обычном уровне. Тень сердца – возрастная норма.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  <w:u w:val="single"/>
        </w:rPr>
      </w:pPr>
      <w:r>
        <w:rPr>
          <w:rFonts w:ascii="Book Antiqua" w:hAnsi="Book Antiqua"/>
          <w:color w:val="808080"/>
          <w:sz w:val="24"/>
          <w:u w:val="single"/>
        </w:rPr>
        <w:t>Осмотрена специалистами:</w:t>
      </w:r>
    </w:p>
    <w:p w:rsidR="0013299C" w:rsidRDefault="0013299C">
      <w:pPr>
        <w:pStyle w:val="a3"/>
        <w:jc w:val="both"/>
        <w:rPr>
          <w:color w:val="808080"/>
        </w:rPr>
      </w:pPr>
      <w:r>
        <w:rPr>
          <w:color w:val="808080"/>
        </w:rPr>
        <w:t>Окулист (от 22.12.04 г.) Заключение: Легкий мидриаз, нарушение конвергенции. Пр</w:t>
      </w:r>
      <w:r>
        <w:rPr>
          <w:color w:val="808080"/>
        </w:rPr>
        <w:t>и</w:t>
      </w:r>
      <w:r>
        <w:rPr>
          <w:color w:val="808080"/>
        </w:rPr>
        <w:t>зн</w:t>
      </w:r>
      <w:r>
        <w:rPr>
          <w:color w:val="808080"/>
        </w:rPr>
        <w:t>а</w:t>
      </w:r>
      <w:r>
        <w:rPr>
          <w:color w:val="808080"/>
        </w:rPr>
        <w:t>ки внутричерепной гипертензии.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  <w:u w:val="single"/>
        </w:rPr>
        <w:br w:type="page"/>
      </w:r>
      <w:r>
        <w:rPr>
          <w:rFonts w:ascii="Book Antiqua" w:hAnsi="Book Antiqua"/>
          <w:color w:val="808080"/>
          <w:sz w:val="24"/>
        </w:rPr>
        <w:t>Невропатолог (от 22.12.04 г.) Заключение: Ригидность затылочных мышц (4 п/п). Симптомы Брудзинского и Кернига – отрицательные. Парез конвергенции и акком</w:t>
      </w:r>
      <w:r>
        <w:rPr>
          <w:rFonts w:ascii="Book Antiqua" w:hAnsi="Book Antiqua"/>
          <w:color w:val="808080"/>
          <w:sz w:val="24"/>
        </w:rPr>
        <w:t>о</w:t>
      </w:r>
      <w:r>
        <w:rPr>
          <w:rFonts w:ascii="Book Antiqua" w:hAnsi="Book Antiqua"/>
          <w:color w:val="808080"/>
          <w:sz w:val="24"/>
        </w:rPr>
        <w:t>дации с обеих сторон. Брюшные рефлексы не вызываются.</w:t>
      </w:r>
    </w:p>
    <w:p w:rsidR="0013299C" w:rsidRDefault="0013299C">
      <w:pPr>
        <w:pStyle w:val="a3"/>
        <w:jc w:val="both"/>
        <w:rPr>
          <w:color w:val="808080"/>
        </w:rPr>
      </w:pPr>
      <w:r>
        <w:rPr>
          <w:color w:val="808080"/>
        </w:rPr>
        <w:t>Отоларинголог (от 23.12.04 г.) Заключение: Остаточные явления острого ринита.</w:t>
      </w:r>
    </w:p>
    <w:p w:rsidR="0013299C" w:rsidRDefault="0013299C">
      <w:pPr>
        <w:pStyle w:val="a3"/>
        <w:jc w:val="both"/>
        <w:rPr>
          <w:color w:val="808080"/>
        </w:rPr>
      </w:pPr>
      <w:r>
        <w:rPr>
          <w:color w:val="808080"/>
        </w:rPr>
        <w:t>- Проводилась следующая терапия:</w:t>
      </w:r>
    </w:p>
    <w:p w:rsidR="0013299C" w:rsidRDefault="0013299C">
      <w:pPr>
        <w:pStyle w:val="a3"/>
        <w:jc w:val="both"/>
        <w:rPr>
          <w:color w:val="808080"/>
        </w:rPr>
      </w:pPr>
      <w:r>
        <w:rPr>
          <w:color w:val="808080"/>
        </w:rPr>
        <w:t xml:space="preserve">Левомицетин, в/в, 1500 </w:t>
      </w:r>
      <w:r>
        <w:rPr>
          <w:color w:val="808080"/>
          <w:lang w:val="en-US"/>
        </w:rPr>
        <w:t>x</w:t>
      </w:r>
      <w:r w:rsidRPr="00B5197A">
        <w:rPr>
          <w:color w:val="808080"/>
        </w:rPr>
        <w:t xml:space="preserve"> </w:t>
      </w:r>
      <w:r>
        <w:rPr>
          <w:color w:val="808080"/>
        </w:rPr>
        <w:t>4 раза в сутки – в течение полутора суток.</w:t>
      </w:r>
    </w:p>
    <w:p w:rsidR="0013299C" w:rsidRDefault="0013299C">
      <w:pPr>
        <w:pStyle w:val="a3"/>
        <w:jc w:val="both"/>
        <w:rPr>
          <w:color w:val="808080"/>
        </w:rPr>
      </w:pPr>
      <w:r>
        <w:rPr>
          <w:color w:val="808080"/>
        </w:rPr>
        <w:t xml:space="preserve">Пенициллин, в/м 5 мл </w:t>
      </w:r>
      <w:r>
        <w:rPr>
          <w:color w:val="808080"/>
          <w:lang w:val="en-US"/>
        </w:rPr>
        <w:t>x</w:t>
      </w:r>
      <w:r w:rsidRPr="00B5197A">
        <w:rPr>
          <w:color w:val="808080"/>
        </w:rPr>
        <w:t xml:space="preserve"> </w:t>
      </w:r>
      <w:r>
        <w:rPr>
          <w:color w:val="808080"/>
        </w:rPr>
        <w:t>6 раз в сутки – 11,5 суток.</w:t>
      </w:r>
    </w:p>
    <w:p w:rsidR="0013299C" w:rsidRDefault="0013299C">
      <w:pPr>
        <w:pStyle w:val="a3"/>
        <w:jc w:val="both"/>
        <w:rPr>
          <w:color w:val="808080"/>
        </w:rPr>
      </w:pPr>
      <w:r>
        <w:rPr>
          <w:color w:val="808080"/>
        </w:rPr>
        <w:t>Рифампицин – в течение 7 суток.</w:t>
      </w:r>
    </w:p>
    <w:p w:rsidR="0013299C" w:rsidRDefault="0013299C">
      <w:pPr>
        <w:pStyle w:val="a3"/>
        <w:jc w:val="both"/>
        <w:rPr>
          <w:color w:val="808080"/>
        </w:rPr>
      </w:pPr>
      <w:r>
        <w:rPr>
          <w:color w:val="808080"/>
        </w:rPr>
        <w:t>Глюкокортикостероиды: Дексон 50 мг в сутки – в течение 7 суток.</w:t>
      </w:r>
    </w:p>
    <w:p w:rsidR="0013299C" w:rsidRDefault="0013299C">
      <w:pPr>
        <w:pStyle w:val="a3"/>
        <w:jc w:val="both"/>
        <w:rPr>
          <w:color w:val="808080"/>
        </w:rPr>
      </w:pPr>
      <w:r>
        <w:rPr>
          <w:color w:val="808080"/>
        </w:rPr>
        <w:t>Патогенетическая инфузионная терапия с целью дезинтоксикации в режиме деги</w:t>
      </w:r>
      <w:r>
        <w:rPr>
          <w:color w:val="808080"/>
        </w:rPr>
        <w:t>д</w:t>
      </w:r>
      <w:r>
        <w:rPr>
          <w:color w:val="808080"/>
        </w:rPr>
        <w:t>ратации, прессорная, гемостатическая, противосудорожная терапия, ноотропные преп</w:t>
      </w:r>
      <w:r>
        <w:rPr>
          <w:color w:val="808080"/>
        </w:rPr>
        <w:t>а</w:t>
      </w:r>
      <w:r>
        <w:rPr>
          <w:color w:val="808080"/>
        </w:rPr>
        <w:t>раты в течение 7 дней.</w:t>
      </w:r>
    </w:p>
    <w:p w:rsidR="0013299C" w:rsidRDefault="0013299C">
      <w:pPr>
        <w:pStyle w:val="a3"/>
        <w:jc w:val="both"/>
        <w:rPr>
          <w:color w:val="808080"/>
        </w:rPr>
      </w:pPr>
      <w:r>
        <w:rPr>
          <w:color w:val="808080"/>
        </w:rPr>
        <w:t xml:space="preserve"> На фоне проводимой терапии отмечалась положительная динамика. Нормализов</w:t>
      </w:r>
      <w:r>
        <w:rPr>
          <w:color w:val="808080"/>
        </w:rPr>
        <w:t>а</w:t>
      </w:r>
      <w:r>
        <w:rPr>
          <w:color w:val="808080"/>
        </w:rPr>
        <w:t>лась температура тела, улучшилось самочувствие, головной боли, рвоты нет, спит спокойно, кушает хорошо.</w:t>
      </w:r>
    </w:p>
    <w:p w:rsidR="0013299C" w:rsidRDefault="0013299C">
      <w:pPr>
        <w:pStyle w:val="a3"/>
        <w:jc w:val="both"/>
        <w:rPr>
          <w:color w:val="808080"/>
        </w:rPr>
      </w:pPr>
      <w:r>
        <w:rPr>
          <w:color w:val="808080"/>
        </w:rPr>
        <w:t xml:space="preserve"> Объективно: Состояние удовлетворительное, сыпь регрессировала; АД, Пульс и ЧД нормализовались, неврологический статус – без патологии: общемозговые, менинг</w:t>
      </w:r>
      <w:r>
        <w:rPr>
          <w:color w:val="808080"/>
        </w:rPr>
        <w:t>е</w:t>
      </w:r>
      <w:r>
        <w:rPr>
          <w:color w:val="808080"/>
        </w:rPr>
        <w:t>альные и глазные симптомы исчезли. В анализах: Клинический анализ крови – исчез лейкоцитоз, нормализовалась СОЭ. Анализ ликвора в динамике не проводился.</w:t>
      </w:r>
    </w:p>
    <w:p w:rsidR="0013299C" w:rsidRDefault="0013299C">
      <w:pPr>
        <w:pStyle w:val="a3"/>
        <w:jc w:val="both"/>
        <w:rPr>
          <w:color w:val="808080"/>
        </w:rPr>
      </w:pPr>
      <w:r>
        <w:rPr>
          <w:color w:val="808080"/>
        </w:rPr>
        <w:t xml:space="preserve"> На данный момент состояние удовлетворительное. Планируется продолжение наблюд</w:t>
      </w:r>
      <w:r>
        <w:rPr>
          <w:color w:val="808080"/>
        </w:rPr>
        <w:t>е</w:t>
      </w:r>
      <w:r>
        <w:rPr>
          <w:color w:val="808080"/>
        </w:rPr>
        <w:t>ния, решение вопроса о выписке.</w:t>
      </w:r>
    </w:p>
    <w:p w:rsidR="0013299C" w:rsidRDefault="0013299C">
      <w:pPr>
        <w:pStyle w:val="a3"/>
        <w:jc w:val="both"/>
        <w:rPr>
          <w:color w:val="808080"/>
        </w:rPr>
      </w:pP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pStyle w:val="2"/>
      </w:pPr>
      <w:r>
        <w:t>Анамнез жизни</w:t>
      </w:r>
    </w:p>
    <w:p w:rsidR="0013299C" w:rsidRDefault="0013299C">
      <w:pPr>
        <w:pStyle w:val="5"/>
        <w:jc w:val="both"/>
        <w:rPr>
          <w:rFonts w:ascii="Book Antiqua" w:hAnsi="Book Antiqua"/>
          <w:color w:val="808080"/>
        </w:rPr>
      </w:pPr>
      <w:r>
        <w:rPr>
          <w:rFonts w:ascii="Book Antiqua" w:hAnsi="Book Antiqua"/>
          <w:color w:val="808080"/>
        </w:rPr>
        <w:t xml:space="preserve"> Родилась 21.05.91 г. в городе Медвежьегорске. ПМР по возрасту. Привита по календ</w:t>
      </w:r>
      <w:r>
        <w:rPr>
          <w:rFonts w:ascii="Book Antiqua" w:hAnsi="Book Antiqua"/>
          <w:color w:val="808080"/>
        </w:rPr>
        <w:t>а</w:t>
      </w:r>
      <w:r>
        <w:rPr>
          <w:rFonts w:ascii="Book Antiqua" w:hAnsi="Book Antiqua"/>
          <w:color w:val="808080"/>
        </w:rPr>
        <w:t>рю. Перенесенные заболевания: ОРВИ; Ветряная оспа; Краснуха, без осложнений. Хронических заболеваний не имеет. Гепатит, сахарный диабет, туберкулез, тубко</w:t>
      </w:r>
      <w:r>
        <w:rPr>
          <w:rFonts w:ascii="Book Antiqua" w:hAnsi="Book Antiqua"/>
          <w:color w:val="808080"/>
        </w:rPr>
        <w:t>н</w:t>
      </w:r>
      <w:r>
        <w:rPr>
          <w:rFonts w:ascii="Book Antiqua" w:hAnsi="Book Antiqua"/>
          <w:color w:val="808080"/>
        </w:rPr>
        <w:t>такт отрицает. Операций и переливаний крови не было. В 2002 году черепно-мозговая травма, после чего в течение 2-х месяцев беспокоили частые, умеренные головные боли. К врачу не обращались. На ДН у невропатолога не состоит. Насле</w:t>
      </w:r>
      <w:r>
        <w:rPr>
          <w:rFonts w:ascii="Book Antiqua" w:hAnsi="Book Antiqua"/>
          <w:color w:val="808080"/>
        </w:rPr>
        <w:t>д</w:t>
      </w:r>
      <w:r>
        <w:rPr>
          <w:rFonts w:ascii="Book Antiqua" w:hAnsi="Book Antiqua"/>
          <w:color w:val="808080"/>
        </w:rPr>
        <w:t>ственных заболеваний нет. Вре</w:t>
      </w:r>
      <w:r>
        <w:rPr>
          <w:rFonts w:ascii="Book Antiqua" w:hAnsi="Book Antiqua"/>
          <w:color w:val="808080"/>
        </w:rPr>
        <w:t>д</w:t>
      </w:r>
      <w:r>
        <w:rPr>
          <w:rFonts w:ascii="Book Antiqua" w:hAnsi="Book Antiqua"/>
          <w:color w:val="808080"/>
        </w:rPr>
        <w:t>ные привычки отрицает.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Гинекологический анамнез: Менструации с 12 лет, установились в течение 6 месяцев, умеренные, безболезненные. Беременностей не было.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Аллергологический анамнез спокойный, непереносимости пищевых продуктов и лека</w:t>
      </w:r>
      <w:r>
        <w:rPr>
          <w:rFonts w:ascii="Book Antiqua" w:hAnsi="Book Antiqua"/>
          <w:color w:val="808080"/>
          <w:sz w:val="24"/>
        </w:rPr>
        <w:t>р</w:t>
      </w:r>
      <w:r>
        <w:rPr>
          <w:rFonts w:ascii="Book Antiqua" w:hAnsi="Book Antiqua"/>
          <w:color w:val="808080"/>
          <w:sz w:val="24"/>
        </w:rPr>
        <w:t>ственных средств больная не отмечает.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pStyle w:val="4"/>
        <w:rPr>
          <w:rFonts w:ascii="Book Antiqua" w:hAnsi="Book Antiqua"/>
          <w:i w:val="0"/>
          <w:sz w:val="24"/>
        </w:rPr>
      </w:pPr>
      <w:r>
        <w:rPr>
          <w:rFonts w:ascii="Book Antiqua" w:hAnsi="Book Antiqua"/>
          <w:i w:val="0"/>
          <w:sz w:val="24"/>
        </w:rPr>
        <w:t>Эпидемиологический анамнез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jc w:val="both"/>
        <w:rPr>
          <w:rFonts w:ascii="Book Antiqua" w:hAnsi="Book Antiqua"/>
          <w:sz w:val="24"/>
          <w:u w:val="single"/>
        </w:rPr>
      </w:pPr>
      <w:r>
        <w:rPr>
          <w:rFonts w:ascii="Book Antiqua" w:hAnsi="Book Antiqua"/>
          <w:sz w:val="24"/>
          <w:u w:val="single"/>
        </w:rPr>
        <w:t>Характеристика санитарно-бытовых условий: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Проживает с родителями в двухкомнатной благоустроенной квартире, имеет отдел</w:t>
      </w:r>
      <w:r>
        <w:rPr>
          <w:rFonts w:ascii="Book Antiqua" w:hAnsi="Book Antiqua"/>
          <w:color w:val="808080"/>
          <w:sz w:val="24"/>
        </w:rPr>
        <w:t>ь</w:t>
      </w:r>
      <w:r>
        <w:rPr>
          <w:rFonts w:ascii="Book Antiqua" w:hAnsi="Book Antiqua"/>
          <w:color w:val="808080"/>
          <w:sz w:val="24"/>
        </w:rPr>
        <w:t>ную комнату. Санитарное состояние жилья: Помещение сухое, светлое, теплое, ч</w:t>
      </w:r>
      <w:r>
        <w:rPr>
          <w:rFonts w:ascii="Book Antiqua" w:hAnsi="Book Antiqua"/>
          <w:color w:val="808080"/>
          <w:sz w:val="24"/>
        </w:rPr>
        <w:t>и</w:t>
      </w:r>
      <w:r>
        <w:rPr>
          <w:rFonts w:ascii="Book Antiqua" w:hAnsi="Book Antiqua"/>
          <w:color w:val="808080"/>
          <w:sz w:val="24"/>
        </w:rPr>
        <w:t>стое. Отопление центральное. Частота влажной уборки - 1 раз в 2 дня. Проветривание ква</w:t>
      </w:r>
      <w:r>
        <w:rPr>
          <w:rFonts w:ascii="Book Antiqua" w:hAnsi="Book Antiqua"/>
          <w:color w:val="808080"/>
          <w:sz w:val="24"/>
        </w:rPr>
        <w:t>р</w:t>
      </w:r>
      <w:r>
        <w:rPr>
          <w:rFonts w:ascii="Book Antiqua" w:hAnsi="Book Antiqua"/>
          <w:color w:val="808080"/>
          <w:sz w:val="24"/>
        </w:rPr>
        <w:t>тиры не регулярное.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sym w:font="Symbol" w:char="F0B7"/>
      </w:r>
      <w:r>
        <w:rPr>
          <w:rFonts w:ascii="Book Antiqua" w:hAnsi="Book Antiqua"/>
          <w:color w:val="808080"/>
          <w:sz w:val="24"/>
        </w:rPr>
        <w:t xml:space="preserve"> Личная гигиена больного: Имеет отдельную постель, посуду и гигиенические пр</w:t>
      </w:r>
      <w:r>
        <w:rPr>
          <w:rFonts w:ascii="Book Antiqua" w:hAnsi="Book Antiqua"/>
          <w:color w:val="808080"/>
          <w:sz w:val="24"/>
        </w:rPr>
        <w:t>и</w:t>
      </w:r>
      <w:r>
        <w:rPr>
          <w:rFonts w:ascii="Book Antiqua" w:hAnsi="Book Antiqua"/>
          <w:color w:val="808080"/>
          <w:sz w:val="24"/>
        </w:rPr>
        <w:t xml:space="preserve">надлежности. Расческа отдельная, носовой платок отдельный. Моет руки перед едой и после туалета. 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sym w:font="Symbol" w:char="F0B7"/>
      </w:r>
      <w:r>
        <w:rPr>
          <w:rFonts w:ascii="Book Antiqua" w:hAnsi="Book Antiqua"/>
          <w:color w:val="808080"/>
          <w:sz w:val="24"/>
        </w:rPr>
        <w:t xml:space="preserve"> Питается дома и на учебе, не регулярно. Кратность питания: 2-3 раза в день. Диету не соблюдает. 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sym w:font="Symbol" w:char="F0B7"/>
      </w:r>
      <w:r>
        <w:rPr>
          <w:rFonts w:ascii="Book Antiqua" w:hAnsi="Book Antiqua"/>
          <w:color w:val="808080"/>
          <w:sz w:val="24"/>
        </w:rPr>
        <w:t xml:space="preserve"> Водоснабжение: Водопровод, горячая вода имеется, перебои в снабжении горячей водой бывают. Горячей воды на учебе нет.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sym w:font="Symbol" w:char="F0B7"/>
      </w:r>
      <w:r>
        <w:rPr>
          <w:rFonts w:ascii="Book Antiqua" w:hAnsi="Book Antiqua"/>
          <w:color w:val="808080"/>
          <w:sz w:val="24"/>
        </w:rPr>
        <w:t xml:space="preserve"> Уборная канализированная, в квартире, предназначена только для членов семьи больной. Санитарное содержание: чисто. Уборная исправна, унитаз чистый, туале</w:t>
      </w:r>
      <w:r>
        <w:rPr>
          <w:rFonts w:ascii="Book Antiqua" w:hAnsi="Book Antiqua"/>
          <w:color w:val="808080"/>
          <w:sz w:val="24"/>
        </w:rPr>
        <w:t>т</w:t>
      </w:r>
      <w:r>
        <w:rPr>
          <w:rFonts w:ascii="Book Antiqua" w:hAnsi="Book Antiqua"/>
          <w:color w:val="808080"/>
          <w:sz w:val="24"/>
        </w:rPr>
        <w:t xml:space="preserve">ная бумага имеется. Уборная на учебе канализированная, общая для всех учащихся школы. Санитарное содержание: чистая не всегда, туалетная бумага и мыло имеется не всегда. 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Со слов больной, на 2-ой день ее пребывания в стационаре из ее класса были госп</w:t>
      </w:r>
      <w:r>
        <w:rPr>
          <w:rFonts w:ascii="Book Antiqua" w:hAnsi="Book Antiqua"/>
          <w:color w:val="808080"/>
          <w:sz w:val="24"/>
        </w:rPr>
        <w:t>и</w:t>
      </w:r>
      <w:r>
        <w:rPr>
          <w:rFonts w:ascii="Book Antiqua" w:hAnsi="Book Antiqua"/>
          <w:color w:val="808080"/>
          <w:sz w:val="24"/>
        </w:rPr>
        <w:t>тализированы еще 3 человека с диагнозом: Менингококковая инфекция. Родители и другие контактные лица здоровы. До этого карантина по менингококковой инфе</w:t>
      </w:r>
      <w:r>
        <w:rPr>
          <w:rFonts w:ascii="Book Antiqua" w:hAnsi="Book Antiqua"/>
          <w:color w:val="808080"/>
          <w:sz w:val="24"/>
        </w:rPr>
        <w:t>к</w:t>
      </w:r>
      <w:r>
        <w:rPr>
          <w:rFonts w:ascii="Book Antiqua" w:hAnsi="Book Antiqua"/>
          <w:color w:val="808080"/>
          <w:sz w:val="24"/>
        </w:rPr>
        <w:t>ции в школе не было. Эпидемиологическая обстановка в местности, где проживает больная, благоп</w:t>
      </w:r>
      <w:r>
        <w:rPr>
          <w:rFonts w:ascii="Book Antiqua" w:hAnsi="Book Antiqua"/>
          <w:color w:val="808080"/>
          <w:sz w:val="24"/>
        </w:rPr>
        <w:t>о</w:t>
      </w:r>
      <w:r>
        <w:rPr>
          <w:rFonts w:ascii="Book Antiqua" w:hAnsi="Book Antiqua"/>
          <w:color w:val="808080"/>
          <w:sz w:val="24"/>
        </w:rPr>
        <w:t>лучная.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sz w:val="24"/>
          <w:u w:val="single"/>
        </w:rPr>
        <w:t>Выводы:</w:t>
      </w:r>
      <w:r>
        <w:rPr>
          <w:rFonts w:ascii="Book Antiqua" w:hAnsi="Book Antiqua"/>
          <w:color w:val="808080"/>
          <w:sz w:val="24"/>
        </w:rPr>
        <w:t xml:space="preserve"> Возможный источник инфекции – менингококконоситель или 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больной менингококковым назофарингитом одноклассник. Механизм передачи аэрогенный, путь передачи – воздушно-капельный. 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pStyle w:val="6"/>
        <w:ind w:left="0"/>
        <w:rPr>
          <w:rFonts w:ascii="Book Antiqua" w:hAnsi="Book Antiqua"/>
          <w:i w:val="0"/>
          <w:sz w:val="24"/>
        </w:rPr>
      </w:pPr>
      <w:r>
        <w:rPr>
          <w:rFonts w:ascii="Book Antiqua" w:hAnsi="Book Antiqua"/>
          <w:i w:val="0"/>
          <w:sz w:val="24"/>
        </w:rPr>
        <w:t>Объективное обследование</w:t>
      </w:r>
    </w:p>
    <w:p w:rsidR="0013299C" w:rsidRDefault="0013299C">
      <w:pPr>
        <w:ind w:left="150"/>
        <w:jc w:val="center"/>
        <w:rPr>
          <w:rFonts w:ascii="Book Antiqua" w:hAnsi="Book Antiqua"/>
          <w:b/>
          <w:i/>
          <w:color w:val="808080"/>
          <w:sz w:val="24"/>
        </w:rPr>
      </w:pPr>
      <w:r>
        <w:rPr>
          <w:rFonts w:ascii="Book Antiqua" w:hAnsi="Book Antiqua"/>
          <w:b/>
          <w:sz w:val="24"/>
        </w:rPr>
        <w:t>(21 день болезни)</w:t>
      </w:r>
    </w:p>
    <w:p w:rsidR="0013299C" w:rsidRDefault="0013299C">
      <w:pPr>
        <w:ind w:left="4248"/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pStyle w:val="3"/>
        <w:jc w:val="both"/>
        <w:rPr>
          <w:i w:val="0"/>
        </w:rPr>
      </w:pPr>
      <w:r>
        <w:rPr>
          <w:i w:val="0"/>
        </w:rPr>
        <w:t>Оценка состояния больного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Cостояние удовлетворительное, сознание ясное, настроение вялое, положение а</w:t>
      </w:r>
      <w:r>
        <w:rPr>
          <w:rFonts w:ascii="Book Antiqua" w:hAnsi="Book Antiqua"/>
          <w:color w:val="808080"/>
          <w:sz w:val="24"/>
        </w:rPr>
        <w:t>к</w:t>
      </w:r>
      <w:r>
        <w:rPr>
          <w:rFonts w:ascii="Book Antiqua" w:hAnsi="Book Antiqua"/>
          <w:color w:val="808080"/>
          <w:sz w:val="24"/>
        </w:rPr>
        <w:t xml:space="preserve">тивное, легко вступает в разговор, выражение лица спокойное, походка обычная, телосложение правильное, нормостеническое. Питание удовлетворительное. Рост – 165 см; Вес – 58 кг. 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Кожные покровы и видимые слизистые розовой окраски, обычной температуры и влажности. На внутренней поверхности правой коленной области виден рубцу</w:t>
      </w:r>
      <w:r>
        <w:rPr>
          <w:rFonts w:ascii="Book Antiqua" w:hAnsi="Book Antiqua"/>
          <w:color w:val="808080"/>
          <w:sz w:val="24"/>
        </w:rPr>
        <w:t>ю</w:t>
      </w:r>
      <w:r>
        <w:rPr>
          <w:rFonts w:ascii="Book Antiqua" w:hAnsi="Book Antiqua"/>
          <w:color w:val="808080"/>
          <w:sz w:val="24"/>
        </w:rPr>
        <w:t xml:space="preserve">щийся дефект ткани диаметром 15 </w:t>
      </w:r>
      <w:r>
        <w:rPr>
          <w:rFonts w:ascii="Book Antiqua" w:hAnsi="Book Antiqua"/>
          <w:color w:val="808080"/>
          <w:sz w:val="24"/>
          <w:lang w:val="en-US"/>
        </w:rPr>
        <w:t>x</w:t>
      </w:r>
      <w:r>
        <w:rPr>
          <w:rFonts w:ascii="Book Antiqua" w:hAnsi="Book Antiqua"/>
          <w:color w:val="808080"/>
          <w:sz w:val="24"/>
        </w:rPr>
        <w:t xml:space="preserve"> 15 мм, глубиной – 2 мм. («минус ткань» после некроза сли</w:t>
      </w:r>
      <w:r>
        <w:rPr>
          <w:rFonts w:ascii="Book Antiqua" w:hAnsi="Book Antiqua"/>
          <w:color w:val="808080"/>
          <w:sz w:val="24"/>
        </w:rPr>
        <w:t>в</w:t>
      </w:r>
      <w:r>
        <w:rPr>
          <w:rFonts w:ascii="Book Antiqua" w:hAnsi="Book Antiqua"/>
          <w:color w:val="808080"/>
          <w:sz w:val="24"/>
        </w:rPr>
        <w:t>ных элементов сыпи).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Кровоизлияний в конъюнктиву, гиперемии склер и энантемы нет. 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Осмотр зева: слизистые розового цвета, нормальной влажности, гиперемии и зерн</w:t>
      </w:r>
      <w:r>
        <w:rPr>
          <w:rFonts w:ascii="Book Antiqua" w:hAnsi="Book Antiqua"/>
          <w:color w:val="808080"/>
          <w:sz w:val="24"/>
        </w:rPr>
        <w:t>и</w:t>
      </w:r>
      <w:r>
        <w:rPr>
          <w:rFonts w:ascii="Book Antiqua" w:hAnsi="Book Antiqua"/>
          <w:color w:val="808080"/>
          <w:sz w:val="24"/>
        </w:rPr>
        <w:t>стости нет. Миндалины не увеличены, чистые. Периферические лимфатические узлы бе</w:t>
      </w:r>
      <w:r>
        <w:rPr>
          <w:rFonts w:ascii="Book Antiqua" w:hAnsi="Book Antiqua"/>
          <w:color w:val="808080"/>
          <w:sz w:val="24"/>
        </w:rPr>
        <w:t>з</w:t>
      </w:r>
      <w:r>
        <w:rPr>
          <w:rFonts w:ascii="Book Antiqua" w:hAnsi="Book Antiqua"/>
          <w:color w:val="808080"/>
          <w:sz w:val="24"/>
        </w:rPr>
        <w:t>болезненны, не увеличены, эластичной консистенции, подвижные.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Подкожная жировая клетчатка умеренно выражена. 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Мышечная система развита удовлетворительно, мышцы безболезненны, тонус и сила их достаточные.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Целостность костей не нарушена, поверхность их гладкая, болезненность при пал</w:t>
      </w:r>
      <w:r>
        <w:rPr>
          <w:rFonts w:ascii="Book Antiqua" w:hAnsi="Book Antiqua"/>
          <w:color w:val="808080"/>
          <w:sz w:val="24"/>
        </w:rPr>
        <w:t>ь</w:t>
      </w:r>
      <w:r>
        <w:rPr>
          <w:rFonts w:ascii="Book Antiqua" w:hAnsi="Book Antiqua"/>
          <w:color w:val="808080"/>
          <w:sz w:val="24"/>
        </w:rPr>
        <w:t>пации и поколачивании отсутствуют.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Суставы внешне не изменены. Конфигурация позвоночника правильная. Движения в суставах и позвоночнике в полном объёме. 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pStyle w:val="2"/>
        <w:jc w:val="both"/>
        <w:rPr>
          <w:i w:val="0"/>
        </w:rPr>
      </w:pPr>
      <w:r>
        <w:rPr>
          <w:i w:val="0"/>
          <w:color w:val="808080"/>
        </w:rPr>
        <w:br w:type="page"/>
      </w:r>
      <w:r>
        <w:rPr>
          <w:i w:val="0"/>
        </w:rPr>
        <w:t>Сердечно-сосудистая система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Набухание шейных вен, расширение подкожных вен туловища и конечностей, а также видимая пульсация сонных и периферических артерий отсутствуют. Цианоза, оды</w:t>
      </w:r>
      <w:r>
        <w:rPr>
          <w:rFonts w:ascii="Book Antiqua" w:hAnsi="Book Antiqua"/>
          <w:color w:val="808080"/>
          <w:sz w:val="24"/>
        </w:rPr>
        <w:t>ш</w:t>
      </w:r>
      <w:r>
        <w:rPr>
          <w:rFonts w:ascii="Book Antiqua" w:hAnsi="Book Antiqua"/>
          <w:color w:val="808080"/>
          <w:sz w:val="24"/>
        </w:rPr>
        <w:t>ки, периферических отёков нет.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При пальпации лучевых артерий пульс одинаковый на обеих руках, ритмичный, нормального напряжения, удовлетворительного наполнения, по величине большой, по форме – нормальный, ЧСС 86 уд/мин,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Сердечный горб и сердечный толчок визуально не определяются. АД 110 /60 мм рт. ст.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  <w:u w:val="single"/>
        </w:rPr>
        <w:t>При пальпации</w:t>
      </w:r>
      <w:r>
        <w:rPr>
          <w:rFonts w:ascii="Book Antiqua" w:hAnsi="Book Antiqua"/>
          <w:i/>
          <w:color w:val="808080"/>
          <w:sz w:val="24"/>
        </w:rPr>
        <w:t>:</w:t>
      </w:r>
      <w:r>
        <w:rPr>
          <w:rFonts w:ascii="Book Antiqua" w:hAnsi="Book Antiqua"/>
          <w:color w:val="808080"/>
          <w:sz w:val="24"/>
        </w:rPr>
        <w:t xml:space="preserve"> верхушечный толчок определяется слева на 2 см. кнутри от среди</w:t>
      </w:r>
      <w:r>
        <w:rPr>
          <w:rFonts w:ascii="Book Antiqua" w:hAnsi="Book Antiqua"/>
          <w:color w:val="808080"/>
          <w:sz w:val="24"/>
        </w:rPr>
        <w:t>н</w:t>
      </w:r>
      <w:r>
        <w:rPr>
          <w:rFonts w:ascii="Book Antiqua" w:hAnsi="Book Antiqua"/>
          <w:color w:val="808080"/>
          <w:sz w:val="24"/>
        </w:rPr>
        <w:t>но-ключичной линии в области 5 межреберья. Верхушечный толчок невысокий, ум</w:t>
      </w:r>
      <w:r>
        <w:rPr>
          <w:rFonts w:ascii="Book Antiqua" w:hAnsi="Book Antiqua"/>
          <w:color w:val="808080"/>
          <w:sz w:val="24"/>
        </w:rPr>
        <w:t>е</w:t>
      </w:r>
      <w:r>
        <w:rPr>
          <w:rFonts w:ascii="Book Antiqua" w:hAnsi="Book Antiqua"/>
          <w:color w:val="808080"/>
          <w:sz w:val="24"/>
        </w:rPr>
        <w:t>ре</w:t>
      </w:r>
      <w:r>
        <w:rPr>
          <w:rFonts w:ascii="Book Antiqua" w:hAnsi="Book Antiqua"/>
          <w:color w:val="808080"/>
          <w:sz w:val="24"/>
        </w:rPr>
        <w:t>н</w:t>
      </w:r>
      <w:r>
        <w:rPr>
          <w:rFonts w:ascii="Book Antiqua" w:hAnsi="Book Antiqua"/>
          <w:color w:val="808080"/>
          <w:sz w:val="24"/>
        </w:rPr>
        <w:t>ной силы, шириной 2 см. Феномен «кошачьего мурлыканья» отрицательный.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  <w:u w:val="single"/>
        </w:rPr>
        <w:t>При аускультации</w:t>
      </w:r>
      <w:r>
        <w:rPr>
          <w:rFonts w:ascii="Book Antiqua" w:hAnsi="Book Antiqua"/>
          <w:color w:val="808080"/>
          <w:sz w:val="24"/>
        </w:rPr>
        <w:t>: тоны сердца ясные, ритмичные. Патологические шумы не пр</w:t>
      </w:r>
      <w:r>
        <w:rPr>
          <w:rFonts w:ascii="Book Antiqua" w:hAnsi="Book Antiqua"/>
          <w:color w:val="808080"/>
          <w:sz w:val="24"/>
        </w:rPr>
        <w:t>о</w:t>
      </w:r>
      <w:r>
        <w:rPr>
          <w:rFonts w:ascii="Book Antiqua" w:hAnsi="Book Antiqua"/>
          <w:color w:val="808080"/>
          <w:sz w:val="24"/>
        </w:rPr>
        <w:t>слуш</w:t>
      </w:r>
      <w:r>
        <w:rPr>
          <w:rFonts w:ascii="Book Antiqua" w:hAnsi="Book Antiqua"/>
          <w:color w:val="808080"/>
          <w:sz w:val="24"/>
        </w:rPr>
        <w:t>и</w:t>
      </w:r>
      <w:r>
        <w:rPr>
          <w:rFonts w:ascii="Book Antiqua" w:hAnsi="Book Antiqua"/>
          <w:color w:val="808080"/>
          <w:sz w:val="24"/>
        </w:rPr>
        <w:t>ваются.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pStyle w:val="a4"/>
        <w:ind w:firstLine="0"/>
        <w:jc w:val="both"/>
        <w:rPr>
          <w:rFonts w:ascii="Book Antiqua" w:hAnsi="Book Antiqua"/>
          <w:b/>
          <w:sz w:val="24"/>
          <w:u w:val="single"/>
        </w:rPr>
      </w:pPr>
      <w:r>
        <w:rPr>
          <w:rFonts w:ascii="Book Antiqua" w:hAnsi="Book Antiqua"/>
          <w:b/>
          <w:sz w:val="24"/>
          <w:u w:val="single"/>
        </w:rPr>
        <w:t>Дыхательная система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  <w:u w:val="single"/>
        </w:rPr>
      </w:pPr>
      <w:r>
        <w:rPr>
          <w:rFonts w:ascii="Book Antiqua" w:hAnsi="Book Antiqua"/>
          <w:color w:val="808080"/>
          <w:sz w:val="24"/>
          <w:u w:val="single"/>
        </w:rPr>
        <w:t>Осмотр и пальпация грудной клетки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При осмотре грудная клетка правильной формы, симметричная. Ход рёбер обы</w:t>
      </w:r>
      <w:r>
        <w:rPr>
          <w:rFonts w:ascii="Book Antiqua" w:hAnsi="Book Antiqua"/>
          <w:color w:val="808080"/>
          <w:sz w:val="24"/>
        </w:rPr>
        <w:t>ч</w:t>
      </w:r>
      <w:r>
        <w:rPr>
          <w:rFonts w:ascii="Book Antiqua" w:hAnsi="Book Antiqua"/>
          <w:color w:val="808080"/>
          <w:sz w:val="24"/>
        </w:rPr>
        <w:t>ный, межрёберные промежутки не расширены. Частота дыхания 16 в мин., дыхател</w:t>
      </w:r>
      <w:r>
        <w:rPr>
          <w:rFonts w:ascii="Book Antiqua" w:hAnsi="Book Antiqua"/>
          <w:color w:val="808080"/>
          <w:sz w:val="24"/>
        </w:rPr>
        <w:t>ь</w:t>
      </w:r>
      <w:r>
        <w:rPr>
          <w:rFonts w:ascii="Book Antiqua" w:hAnsi="Book Antiqua"/>
          <w:color w:val="808080"/>
          <w:sz w:val="24"/>
        </w:rPr>
        <w:t>ные движения ритмичные, средней глубины, обе половины грудной клетки равн</w:t>
      </w:r>
      <w:r>
        <w:rPr>
          <w:rFonts w:ascii="Book Antiqua" w:hAnsi="Book Antiqua"/>
          <w:color w:val="808080"/>
          <w:sz w:val="24"/>
        </w:rPr>
        <w:t>о</w:t>
      </w:r>
      <w:r>
        <w:rPr>
          <w:rFonts w:ascii="Book Antiqua" w:hAnsi="Book Antiqua"/>
          <w:color w:val="808080"/>
          <w:sz w:val="24"/>
        </w:rPr>
        <w:t>мерно учас</w:t>
      </w:r>
      <w:r>
        <w:rPr>
          <w:rFonts w:ascii="Book Antiqua" w:hAnsi="Book Antiqua"/>
          <w:color w:val="808080"/>
          <w:sz w:val="24"/>
        </w:rPr>
        <w:t>т</w:t>
      </w:r>
      <w:r>
        <w:rPr>
          <w:rFonts w:ascii="Book Antiqua" w:hAnsi="Book Antiqua"/>
          <w:color w:val="808080"/>
          <w:sz w:val="24"/>
        </w:rPr>
        <w:t>вуют в акте дыхания. Тип дыхания брюшной.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Грудная клетка при сдавлении упругая, податливая. При пальпации целостность рёбер не нарушена, поверхность их гладкая. Болезненность при пальпации грудной клетки не выявляется. Голосовое дрожание выражено умеренно, одинаковое на си</w:t>
      </w:r>
      <w:r>
        <w:rPr>
          <w:rFonts w:ascii="Book Antiqua" w:hAnsi="Book Antiqua"/>
          <w:color w:val="808080"/>
          <w:sz w:val="24"/>
        </w:rPr>
        <w:t>м</w:t>
      </w:r>
      <w:r>
        <w:rPr>
          <w:rFonts w:ascii="Book Antiqua" w:hAnsi="Book Antiqua"/>
          <w:color w:val="808080"/>
          <w:sz w:val="24"/>
        </w:rPr>
        <w:t>метричных участках грудной клетки.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  <w:u w:val="single"/>
        </w:rPr>
        <w:t>При аускультации</w:t>
      </w:r>
      <w:r>
        <w:rPr>
          <w:rFonts w:ascii="Book Antiqua" w:hAnsi="Book Antiqua"/>
          <w:color w:val="808080"/>
          <w:sz w:val="24"/>
        </w:rPr>
        <w:t xml:space="preserve"> в легких везикулярное дыхание. Побочные дыхательные шумы не выслушиваются. </w:t>
      </w:r>
    </w:p>
    <w:p w:rsidR="0013299C" w:rsidRDefault="0013299C">
      <w:pPr>
        <w:pStyle w:val="a4"/>
        <w:jc w:val="both"/>
        <w:rPr>
          <w:rFonts w:ascii="Book Antiqua" w:hAnsi="Book Antiqua"/>
          <w:i/>
          <w:color w:val="808080"/>
          <w:sz w:val="24"/>
        </w:rPr>
      </w:pPr>
    </w:p>
    <w:p w:rsidR="0013299C" w:rsidRDefault="0013299C">
      <w:pPr>
        <w:pStyle w:val="a4"/>
        <w:ind w:firstLine="0"/>
        <w:rPr>
          <w:rFonts w:ascii="Book Antiqua" w:hAnsi="Book Antiqua"/>
          <w:b/>
          <w:sz w:val="24"/>
          <w:u w:val="single"/>
        </w:rPr>
      </w:pPr>
      <w:r>
        <w:rPr>
          <w:rFonts w:ascii="Book Antiqua" w:hAnsi="Book Antiqua"/>
          <w:b/>
          <w:sz w:val="24"/>
          <w:u w:val="single"/>
        </w:rPr>
        <w:t>Желудочно-кишечный тракт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Губы физиологичной окраски, слегка влажные, высыпания и трещины не обнаруж</w:t>
      </w:r>
      <w:r>
        <w:rPr>
          <w:rFonts w:ascii="Book Antiqua" w:hAnsi="Book Antiqua"/>
          <w:color w:val="808080"/>
          <w:sz w:val="24"/>
        </w:rPr>
        <w:t>е</w:t>
      </w:r>
      <w:r>
        <w:rPr>
          <w:rFonts w:ascii="Book Antiqua" w:hAnsi="Book Antiqua"/>
          <w:color w:val="808080"/>
          <w:sz w:val="24"/>
        </w:rPr>
        <w:t>ны, Слизистая полости рта равномерной розовой окраски, язык обычной величины и формы, влажный, розовый, с незначительным белесоватым налетом и выраженными сосочками, мягкое и твердое небо розовые, без пятен и налета, миндалины не увел</w:t>
      </w:r>
      <w:r>
        <w:rPr>
          <w:rFonts w:ascii="Book Antiqua" w:hAnsi="Book Antiqua"/>
          <w:color w:val="808080"/>
          <w:sz w:val="24"/>
        </w:rPr>
        <w:t>и</w:t>
      </w:r>
      <w:r>
        <w:rPr>
          <w:rFonts w:ascii="Book Antiqua" w:hAnsi="Book Antiqua"/>
          <w:color w:val="808080"/>
          <w:sz w:val="24"/>
        </w:rPr>
        <w:t>чены. Неприятный запах изо рта не отмечается, глотание не нарушено. Живот не вздут, обе половины симметричны, активно участвуют в акте дыхания, кожа живота имеет обычную окраску, сосудистые звездочки и грыжевые выпячивания не набл</w:t>
      </w:r>
      <w:r>
        <w:rPr>
          <w:rFonts w:ascii="Book Antiqua" w:hAnsi="Book Antiqua"/>
          <w:color w:val="808080"/>
          <w:sz w:val="24"/>
        </w:rPr>
        <w:t>ю</w:t>
      </w:r>
      <w:r>
        <w:rPr>
          <w:rFonts w:ascii="Book Antiqua" w:hAnsi="Book Antiqua"/>
          <w:color w:val="808080"/>
          <w:sz w:val="24"/>
        </w:rPr>
        <w:t xml:space="preserve">даются. Усиления венозного рисунка на передней брюшной стенке нет. 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i/>
          <w:color w:val="808080"/>
          <w:sz w:val="24"/>
        </w:rPr>
        <w:t xml:space="preserve"> При пальпации:</w:t>
      </w:r>
      <w:r>
        <w:rPr>
          <w:rFonts w:ascii="Book Antiqua" w:hAnsi="Book Antiqua"/>
          <w:color w:val="808080"/>
          <w:sz w:val="24"/>
        </w:rPr>
        <w:t xml:space="preserve"> уплотнений и опухолевидных образований не обнаружено. 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i/>
          <w:color w:val="808080"/>
          <w:sz w:val="24"/>
        </w:rPr>
        <w:t xml:space="preserve"> При глубокой пальпации: </w:t>
      </w:r>
      <w:r>
        <w:rPr>
          <w:rFonts w:ascii="Book Antiqua" w:hAnsi="Book Antiqua"/>
          <w:color w:val="808080"/>
          <w:sz w:val="24"/>
        </w:rPr>
        <w:t>в левой подвздошной области определяется безболезненная, эластической консистенции сигмовидная кишка. Слепая кишка пальпируется в пр</w:t>
      </w:r>
      <w:r>
        <w:rPr>
          <w:rFonts w:ascii="Book Antiqua" w:hAnsi="Book Antiqua"/>
          <w:color w:val="808080"/>
          <w:sz w:val="24"/>
        </w:rPr>
        <w:t>а</w:t>
      </w:r>
      <w:r>
        <w:rPr>
          <w:rFonts w:ascii="Book Antiqua" w:hAnsi="Book Antiqua"/>
          <w:color w:val="808080"/>
          <w:sz w:val="24"/>
        </w:rPr>
        <w:t>вой подвздошной области, безболезненна, подвижна, слегка урчит. Поперечно-ободочная кишка обычной консистенции определяется на уровне пупка. Симптомы раздражения брюшины не выявлены.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  <w:u w:val="single"/>
        </w:rPr>
      </w:pPr>
    </w:p>
    <w:p w:rsidR="0013299C" w:rsidRDefault="0013299C">
      <w:pPr>
        <w:pStyle w:val="a4"/>
        <w:ind w:firstLine="0"/>
        <w:jc w:val="both"/>
        <w:rPr>
          <w:rFonts w:ascii="Book Antiqua" w:hAnsi="Book Antiqua"/>
          <w:b/>
          <w:color w:val="808080"/>
          <w:sz w:val="24"/>
        </w:rPr>
      </w:pPr>
      <w:r>
        <w:rPr>
          <w:rFonts w:ascii="Book Antiqua" w:hAnsi="Book Antiqua"/>
          <w:b/>
          <w:color w:val="808080"/>
          <w:sz w:val="24"/>
        </w:rPr>
        <w:t xml:space="preserve"> 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sz w:val="24"/>
          <w:u w:val="single"/>
        </w:rPr>
      </w:pPr>
      <w:r>
        <w:rPr>
          <w:rFonts w:ascii="Book Antiqua" w:hAnsi="Book Antiqua"/>
          <w:b/>
          <w:color w:val="808080"/>
          <w:sz w:val="24"/>
        </w:rPr>
        <w:br w:type="page"/>
      </w:r>
      <w:r>
        <w:rPr>
          <w:rFonts w:ascii="Book Antiqua" w:hAnsi="Book Antiqua"/>
          <w:sz w:val="24"/>
          <w:u w:val="single"/>
        </w:rPr>
        <w:t>Перкуссия печени по Образцову-Стражеско: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  <w:u w:val="single"/>
        </w:rPr>
        <w:t>Верхняя граница абсолютной тупости печени спереди</w:t>
      </w:r>
      <w:r>
        <w:rPr>
          <w:rFonts w:ascii="Book Antiqua" w:hAnsi="Book Antiqua"/>
          <w:color w:val="808080"/>
          <w:sz w:val="24"/>
        </w:rPr>
        <w:t>: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  <w:lang w:val="en-US"/>
        </w:rPr>
      </w:pPr>
      <w:r>
        <w:rPr>
          <w:rFonts w:ascii="Book Antiqua" w:hAnsi="Book Antiqua"/>
          <w:color w:val="808080"/>
          <w:sz w:val="24"/>
          <w:lang w:val="en-US"/>
        </w:rPr>
        <w:t xml:space="preserve">linea parasternalis dextra – </w:t>
      </w:r>
      <w:r>
        <w:rPr>
          <w:rFonts w:ascii="Book Antiqua" w:hAnsi="Book Antiqua"/>
          <w:color w:val="808080"/>
          <w:sz w:val="24"/>
        </w:rPr>
        <w:t>верхний</w:t>
      </w:r>
      <w:r>
        <w:rPr>
          <w:rFonts w:ascii="Book Antiqua" w:hAnsi="Book Antiqua"/>
          <w:color w:val="808080"/>
          <w:sz w:val="24"/>
          <w:lang w:val="en-US"/>
        </w:rPr>
        <w:t xml:space="preserve"> </w:t>
      </w:r>
      <w:r>
        <w:rPr>
          <w:rFonts w:ascii="Book Antiqua" w:hAnsi="Book Antiqua"/>
          <w:color w:val="808080"/>
          <w:sz w:val="24"/>
        </w:rPr>
        <w:t>край</w:t>
      </w:r>
      <w:r>
        <w:rPr>
          <w:rFonts w:ascii="Book Antiqua" w:hAnsi="Book Antiqua"/>
          <w:color w:val="808080"/>
          <w:sz w:val="24"/>
          <w:lang w:val="en-US"/>
        </w:rPr>
        <w:t xml:space="preserve"> VI </w:t>
      </w:r>
      <w:r>
        <w:rPr>
          <w:rFonts w:ascii="Book Antiqua" w:hAnsi="Book Antiqua"/>
          <w:color w:val="808080"/>
          <w:sz w:val="24"/>
        </w:rPr>
        <w:t>ребра</w:t>
      </w:r>
      <w:r>
        <w:rPr>
          <w:rFonts w:ascii="Book Antiqua" w:hAnsi="Book Antiqua"/>
          <w:color w:val="808080"/>
          <w:sz w:val="24"/>
          <w:lang w:val="en-US"/>
        </w:rPr>
        <w:t>.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  <w:lang w:val="en-US"/>
        </w:rPr>
      </w:pPr>
      <w:r>
        <w:rPr>
          <w:rFonts w:ascii="Book Antiqua" w:hAnsi="Book Antiqua"/>
          <w:color w:val="808080"/>
          <w:sz w:val="24"/>
          <w:lang w:val="en-US"/>
        </w:rPr>
        <w:t xml:space="preserve">linea mediaclavicularis dextra – </w:t>
      </w:r>
      <w:r>
        <w:rPr>
          <w:rFonts w:ascii="Book Antiqua" w:hAnsi="Book Antiqua"/>
          <w:color w:val="808080"/>
          <w:sz w:val="24"/>
        </w:rPr>
        <w:t>на</w:t>
      </w:r>
      <w:r>
        <w:rPr>
          <w:rFonts w:ascii="Book Antiqua" w:hAnsi="Book Antiqua"/>
          <w:color w:val="808080"/>
          <w:sz w:val="24"/>
          <w:lang w:val="en-US"/>
        </w:rPr>
        <w:t xml:space="preserve"> VI </w:t>
      </w:r>
      <w:r>
        <w:rPr>
          <w:rFonts w:ascii="Book Antiqua" w:hAnsi="Book Antiqua"/>
          <w:color w:val="808080"/>
          <w:sz w:val="24"/>
        </w:rPr>
        <w:t>ребре</w:t>
      </w:r>
      <w:r>
        <w:rPr>
          <w:rFonts w:ascii="Book Antiqua" w:hAnsi="Book Antiqua"/>
          <w:color w:val="808080"/>
          <w:sz w:val="24"/>
          <w:lang w:val="en-US"/>
        </w:rPr>
        <w:t>.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  <w:lang w:val="en-US"/>
        </w:rPr>
      </w:pPr>
      <w:r>
        <w:rPr>
          <w:rFonts w:ascii="Book Antiqua" w:hAnsi="Book Antiqua"/>
          <w:color w:val="808080"/>
          <w:sz w:val="24"/>
          <w:lang w:val="en-US"/>
        </w:rPr>
        <w:t xml:space="preserve">linea axillaris anterior dextra – </w:t>
      </w:r>
      <w:r>
        <w:rPr>
          <w:rFonts w:ascii="Book Antiqua" w:hAnsi="Book Antiqua"/>
          <w:color w:val="808080"/>
          <w:sz w:val="24"/>
        </w:rPr>
        <w:t>на</w:t>
      </w:r>
      <w:r>
        <w:rPr>
          <w:rFonts w:ascii="Book Antiqua" w:hAnsi="Book Antiqua"/>
          <w:color w:val="808080"/>
          <w:sz w:val="24"/>
          <w:lang w:val="en-US"/>
        </w:rPr>
        <w:t xml:space="preserve"> VII </w:t>
      </w:r>
      <w:r>
        <w:rPr>
          <w:rFonts w:ascii="Book Antiqua" w:hAnsi="Book Antiqua"/>
          <w:color w:val="808080"/>
          <w:sz w:val="24"/>
        </w:rPr>
        <w:t>ребре</w:t>
      </w:r>
      <w:r>
        <w:rPr>
          <w:rFonts w:ascii="Book Antiqua" w:hAnsi="Book Antiqua"/>
          <w:color w:val="808080"/>
          <w:sz w:val="24"/>
          <w:lang w:val="en-US"/>
        </w:rPr>
        <w:t>.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  <w:u w:val="single"/>
        </w:rPr>
      </w:pPr>
      <w:r>
        <w:rPr>
          <w:rFonts w:ascii="Book Antiqua" w:hAnsi="Book Antiqua"/>
          <w:color w:val="808080"/>
          <w:sz w:val="24"/>
          <w:u w:val="single"/>
        </w:rPr>
        <w:t>Нижняя граница абсолютной тупости печени: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  <w:lang w:val="en-US"/>
        </w:rPr>
      </w:pPr>
      <w:r>
        <w:rPr>
          <w:rFonts w:ascii="Book Antiqua" w:hAnsi="Book Antiqua"/>
          <w:color w:val="808080"/>
          <w:sz w:val="24"/>
          <w:lang w:val="en-US"/>
        </w:rPr>
        <w:t xml:space="preserve">linea axillaris anterior dextra – на X </w:t>
      </w:r>
      <w:r>
        <w:rPr>
          <w:rFonts w:ascii="Book Antiqua" w:hAnsi="Book Antiqua"/>
          <w:color w:val="808080"/>
          <w:sz w:val="24"/>
        </w:rPr>
        <w:t>ребре</w:t>
      </w:r>
      <w:r>
        <w:rPr>
          <w:rFonts w:ascii="Book Antiqua" w:hAnsi="Book Antiqua"/>
          <w:color w:val="808080"/>
          <w:sz w:val="24"/>
          <w:lang w:val="en-US"/>
        </w:rPr>
        <w:t>.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  <w:lang w:val="en-US"/>
        </w:rPr>
        <w:t>linea</w:t>
      </w:r>
      <w:r>
        <w:rPr>
          <w:rFonts w:ascii="Book Antiqua" w:hAnsi="Book Antiqua"/>
          <w:color w:val="808080"/>
          <w:sz w:val="24"/>
        </w:rPr>
        <w:t xml:space="preserve"> </w:t>
      </w:r>
      <w:r>
        <w:rPr>
          <w:rFonts w:ascii="Book Antiqua" w:hAnsi="Book Antiqua"/>
          <w:color w:val="808080"/>
          <w:sz w:val="24"/>
          <w:lang w:val="en-US"/>
        </w:rPr>
        <w:t>mediaclavicularis</w:t>
      </w:r>
      <w:r>
        <w:rPr>
          <w:rFonts w:ascii="Book Antiqua" w:hAnsi="Book Antiqua"/>
          <w:color w:val="808080"/>
          <w:sz w:val="24"/>
        </w:rPr>
        <w:t xml:space="preserve"> </w:t>
      </w:r>
      <w:r>
        <w:rPr>
          <w:rFonts w:ascii="Book Antiqua" w:hAnsi="Book Antiqua"/>
          <w:color w:val="808080"/>
          <w:sz w:val="24"/>
          <w:lang w:val="en-US"/>
        </w:rPr>
        <w:t>dextra</w:t>
      </w:r>
      <w:r>
        <w:rPr>
          <w:rFonts w:ascii="Book Antiqua" w:hAnsi="Book Antiqua"/>
          <w:color w:val="808080"/>
          <w:sz w:val="24"/>
        </w:rPr>
        <w:t xml:space="preserve"> – по нижнему краю правой реберной дуги.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  <w:lang w:val="en-US"/>
        </w:rPr>
        <w:t>linea</w:t>
      </w:r>
      <w:r>
        <w:rPr>
          <w:rFonts w:ascii="Book Antiqua" w:hAnsi="Book Antiqua"/>
          <w:color w:val="808080"/>
          <w:sz w:val="24"/>
        </w:rPr>
        <w:t xml:space="preserve"> </w:t>
      </w:r>
      <w:r>
        <w:rPr>
          <w:rFonts w:ascii="Book Antiqua" w:hAnsi="Book Antiqua"/>
          <w:color w:val="808080"/>
          <w:sz w:val="24"/>
          <w:lang w:val="en-US"/>
        </w:rPr>
        <w:t>parasternalis</w:t>
      </w:r>
      <w:r>
        <w:rPr>
          <w:rFonts w:ascii="Book Antiqua" w:hAnsi="Book Antiqua"/>
          <w:color w:val="808080"/>
          <w:sz w:val="24"/>
        </w:rPr>
        <w:t xml:space="preserve"> </w:t>
      </w:r>
      <w:r>
        <w:rPr>
          <w:rFonts w:ascii="Book Antiqua" w:hAnsi="Book Antiqua"/>
          <w:color w:val="808080"/>
          <w:sz w:val="24"/>
          <w:lang w:val="en-US"/>
        </w:rPr>
        <w:t>dextra</w:t>
      </w:r>
      <w:r>
        <w:rPr>
          <w:rFonts w:ascii="Book Antiqua" w:hAnsi="Book Antiqua"/>
          <w:color w:val="808080"/>
          <w:sz w:val="24"/>
        </w:rPr>
        <w:t xml:space="preserve"> – на 2 см ниже края правой реберной дуги.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  <w:lang w:val="en-US"/>
        </w:rPr>
        <w:t>linea</w:t>
      </w:r>
      <w:r>
        <w:rPr>
          <w:rFonts w:ascii="Book Antiqua" w:hAnsi="Book Antiqua"/>
          <w:color w:val="808080"/>
          <w:sz w:val="24"/>
        </w:rPr>
        <w:t xml:space="preserve"> </w:t>
      </w:r>
      <w:r>
        <w:rPr>
          <w:rFonts w:ascii="Book Antiqua" w:hAnsi="Book Antiqua"/>
          <w:color w:val="808080"/>
          <w:sz w:val="24"/>
          <w:lang w:val="en-US"/>
        </w:rPr>
        <w:t>mediana</w:t>
      </w:r>
      <w:r>
        <w:rPr>
          <w:rFonts w:ascii="Book Antiqua" w:hAnsi="Book Antiqua"/>
          <w:color w:val="808080"/>
          <w:sz w:val="24"/>
        </w:rPr>
        <w:t xml:space="preserve"> </w:t>
      </w:r>
      <w:r>
        <w:rPr>
          <w:rFonts w:ascii="Book Antiqua" w:hAnsi="Book Antiqua"/>
          <w:color w:val="808080"/>
          <w:sz w:val="24"/>
          <w:lang w:val="en-US"/>
        </w:rPr>
        <w:t>anterior</w:t>
      </w:r>
      <w:r>
        <w:rPr>
          <w:rFonts w:ascii="Book Antiqua" w:hAnsi="Book Antiqua"/>
          <w:color w:val="808080"/>
          <w:sz w:val="24"/>
        </w:rPr>
        <w:t xml:space="preserve"> – на 4 см от нижнего края мечевидного отростка грудины.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i/>
          <w:color w:val="808080"/>
          <w:sz w:val="24"/>
          <w:lang w:val="en-US"/>
        </w:rPr>
      </w:pPr>
      <w:r>
        <w:rPr>
          <w:rFonts w:ascii="Book Antiqua" w:hAnsi="Book Antiqua"/>
          <w:color w:val="808080"/>
          <w:sz w:val="24"/>
          <w:u w:val="single"/>
        </w:rPr>
        <w:t>Размеры</w:t>
      </w:r>
      <w:r>
        <w:rPr>
          <w:rFonts w:ascii="Book Antiqua" w:hAnsi="Book Antiqua"/>
          <w:color w:val="808080"/>
          <w:sz w:val="24"/>
          <w:u w:val="single"/>
          <w:lang w:val="en-US"/>
        </w:rPr>
        <w:t xml:space="preserve"> </w:t>
      </w:r>
      <w:r>
        <w:rPr>
          <w:rFonts w:ascii="Book Antiqua" w:hAnsi="Book Antiqua"/>
          <w:color w:val="808080"/>
          <w:sz w:val="24"/>
          <w:u w:val="single"/>
        </w:rPr>
        <w:t>печени</w:t>
      </w:r>
      <w:r>
        <w:rPr>
          <w:rFonts w:ascii="Book Antiqua" w:hAnsi="Book Antiqua"/>
          <w:i/>
          <w:color w:val="808080"/>
          <w:sz w:val="24"/>
          <w:lang w:val="en-US"/>
        </w:rPr>
        <w:t>: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  <w:lang w:val="en-US"/>
        </w:rPr>
      </w:pPr>
      <w:r>
        <w:rPr>
          <w:rFonts w:ascii="Book Antiqua" w:hAnsi="Book Antiqua"/>
          <w:color w:val="808080"/>
          <w:sz w:val="24"/>
        </w:rPr>
        <w:t>по</w:t>
      </w:r>
      <w:r>
        <w:rPr>
          <w:rFonts w:ascii="Book Antiqua" w:hAnsi="Book Antiqua"/>
          <w:color w:val="808080"/>
          <w:sz w:val="24"/>
          <w:lang w:val="en-US"/>
        </w:rPr>
        <w:t xml:space="preserve"> linea axillaris anterior dextra – 10 см.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  <w:lang w:val="en-US"/>
        </w:rPr>
      </w:pPr>
      <w:r>
        <w:rPr>
          <w:rFonts w:ascii="Book Antiqua" w:hAnsi="Book Antiqua"/>
          <w:color w:val="808080"/>
          <w:sz w:val="24"/>
          <w:lang w:val="en-US"/>
        </w:rPr>
        <w:t>по linea mediaclavicularis dextra – 9 см.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  <w:u w:val="single"/>
          <w:lang w:val="en-US"/>
        </w:rPr>
      </w:pPr>
      <w:r>
        <w:rPr>
          <w:rFonts w:ascii="Book Antiqua" w:hAnsi="Book Antiqua"/>
          <w:color w:val="808080"/>
          <w:sz w:val="24"/>
          <w:lang w:val="en-US"/>
        </w:rPr>
        <w:t>по linea parasternalis dextra – 8 см.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  <w:u w:val="single"/>
          <w:lang w:val="en-US"/>
        </w:rPr>
      </w:pPr>
    </w:p>
    <w:p w:rsidR="0013299C" w:rsidRDefault="0013299C">
      <w:pPr>
        <w:pStyle w:val="a4"/>
        <w:ind w:firstLine="0"/>
        <w:jc w:val="both"/>
        <w:rPr>
          <w:rFonts w:ascii="Book Antiqua" w:hAnsi="Book Antiqua"/>
          <w:sz w:val="24"/>
          <w:u w:val="single"/>
        </w:rPr>
      </w:pPr>
      <w:r>
        <w:rPr>
          <w:rFonts w:ascii="Book Antiqua" w:hAnsi="Book Antiqua"/>
          <w:sz w:val="24"/>
          <w:u w:val="single"/>
        </w:rPr>
        <w:t>Размеры печени по Курлову: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1 размер (по правой срединно-ключичной линии) – 10 см.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2 размер (по передней срединной линии) – 9 см.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3 размер (по краю левой рёберной дуги) – 8 см.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Селезенка не пальпируется, перкуторно определяется по средней подмышечной линии между IX и XI ребрами: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Продольный размер- 9 см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b/>
          <w:i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Поперечный размер- 4 см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Зона проекции поджелудочной железы безболезненна. Зона Шоффара безболезне</w:t>
      </w:r>
      <w:r>
        <w:rPr>
          <w:rFonts w:ascii="Book Antiqua" w:hAnsi="Book Antiqua"/>
          <w:color w:val="808080"/>
          <w:sz w:val="24"/>
        </w:rPr>
        <w:t>н</w:t>
      </w:r>
      <w:r>
        <w:rPr>
          <w:rFonts w:ascii="Book Antiqua" w:hAnsi="Book Antiqua"/>
          <w:color w:val="808080"/>
          <w:sz w:val="24"/>
        </w:rPr>
        <w:t>на. Симптомы Курвуазье, Кера, Мерфи, Ортнера – Грекова, Мюсси – Георгиевского отр</w:t>
      </w:r>
      <w:r>
        <w:rPr>
          <w:rFonts w:ascii="Book Antiqua" w:hAnsi="Book Antiqua"/>
          <w:color w:val="808080"/>
          <w:sz w:val="24"/>
        </w:rPr>
        <w:t>и</w:t>
      </w:r>
      <w:r>
        <w:rPr>
          <w:rFonts w:ascii="Book Antiqua" w:hAnsi="Book Antiqua"/>
          <w:color w:val="808080"/>
          <w:sz w:val="24"/>
        </w:rPr>
        <w:t xml:space="preserve">цательные. 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Стул регулярный (1 раз в день), оформленный, коричневого цвета.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pStyle w:val="a4"/>
        <w:ind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b/>
          <w:sz w:val="24"/>
          <w:u w:val="single"/>
        </w:rPr>
        <w:t>Мочеполовая система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Поясничная область при осмотре не изменена. Почки в положениях лёжа на спине и стоя не пальпируются. Проникающая пальпация в проекции почек и мочеточников безболезненны с обеих сторон. Симптом Пастернацкого отрицательный. Цвет мочи желтый. Диурез не нарушен.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При пальпации мочевой пузырь не выступает за верхний край лобка. 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pStyle w:val="a4"/>
        <w:ind w:firstLine="0"/>
        <w:jc w:val="both"/>
        <w:rPr>
          <w:rFonts w:ascii="Book Antiqua" w:hAnsi="Book Antiqua"/>
          <w:b/>
          <w:sz w:val="24"/>
          <w:u w:val="single"/>
        </w:rPr>
      </w:pPr>
      <w:r>
        <w:rPr>
          <w:rFonts w:ascii="Book Antiqua" w:hAnsi="Book Antiqua"/>
          <w:b/>
          <w:sz w:val="24"/>
          <w:u w:val="single"/>
        </w:rPr>
        <w:t>Эндокринная система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Гинекомастии и других изменений не выявлено.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pStyle w:val="a4"/>
        <w:jc w:val="both"/>
        <w:rPr>
          <w:rFonts w:ascii="Book Antiqua" w:hAnsi="Book Antiqua"/>
          <w:b/>
          <w:i/>
          <w:color w:val="808080"/>
          <w:sz w:val="24"/>
          <w:u w:val="single"/>
        </w:rPr>
      </w:pPr>
    </w:p>
    <w:p w:rsidR="0013299C" w:rsidRDefault="0013299C">
      <w:pPr>
        <w:pStyle w:val="a4"/>
        <w:ind w:firstLine="0"/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b/>
          <w:sz w:val="24"/>
          <w:u w:val="single"/>
        </w:rPr>
        <w:t>Нервная система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Характер спокойный, устойчивый, дружелюбно относится к медицинскому персон</w:t>
      </w:r>
      <w:r>
        <w:rPr>
          <w:rFonts w:ascii="Book Antiqua" w:hAnsi="Book Antiqua"/>
          <w:color w:val="808080"/>
          <w:sz w:val="24"/>
        </w:rPr>
        <w:t>а</w:t>
      </w:r>
      <w:r>
        <w:rPr>
          <w:rFonts w:ascii="Book Antiqua" w:hAnsi="Book Antiqua"/>
          <w:color w:val="808080"/>
          <w:sz w:val="24"/>
        </w:rPr>
        <w:t>лу. Ориентирована во времени, месте, ситуации. Интеллект соответствует получе</w:t>
      </w:r>
      <w:r>
        <w:rPr>
          <w:rFonts w:ascii="Book Antiqua" w:hAnsi="Book Antiqua"/>
          <w:color w:val="808080"/>
          <w:sz w:val="24"/>
        </w:rPr>
        <w:t>н</w:t>
      </w:r>
      <w:r>
        <w:rPr>
          <w:rFonts w:ascii="Book Antiqua" w:hAnsi="Book Antiqua"/>
          <w:color w:val="808080"/>
          <w:sz w:val="24"/>
        </w:rPr>
        <w:t>ному образованию. Память, внимание, мышление не нарушены. Психопатологич</w:t>
      </w:r>
      <w:r>
        <w:rPr>
          <w:rFonts w:ascii="Book Antiqua" w:hAnsi="Book Antiqua"/>
          <w:color w:val="808080"/>
          <w:sz w:val="24"/>
        </w:rPr>
        <w:t>е</w:t>
      </w:r>
      <w:r>
        <w:rPr>
          <w:rFonts w:ascii="Book Antiqua" w:hAnsi="Book Antiqua"/>
          <w:color w:val="808080"/>
          <w:sz w:val="24"/>
        </w:rPr>
        <w:t>ские си</w:t>
      </w:r>
      <w:r>
        <w:rPr>
          <w:rFonts w:ascii="Book Antiqua" w:hAnsi="Book Antiqua"/>
          <w:color w:val="808080"/>
          <w:sz w:val="24"/>
        </w:rPr>
        <w:t>н</w:t>
      </w:r>
      <w:r>
        <w:rPr>
          <w:rFonts w:ascii="Book Antiqua" w:hAnsi="Book Antiqua"/>
          <w:color w:val="808080"/>
          <w:sz w:val="24"/>
        </w:rPr>
        <w:t xml:space="preserve">дромы отсутствуют. Высшие корковые функции не нарушены. 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br w:type="page"/>
        <w:t xml:space="preserve"> Общемозговые симптомы (головная боль, головокружение, рвота, признаки СВЧГ) отсу</w:t>
      </w:r>
      <w:r>
        <w:rPr>
          <w:rFonts w:ascii="Book Antiqua" w:hAnsi="Book Antiqua"/>
          <w:color w:val="808080"/>
          <w:sz w:val="24"/>
        </w:rPr>
        <w:t>т</w:t>
      </w:r>
      <w:r>
        <w:rPr>
          <w:rFonts w:ascii="Book Antiqua" w:hAnsi="Book Antiqua"/>
          <w:color w:val="808080"/>
          <w:sz w:val="24"/>
        </w:rPr>
        <w:t>ствуют. Менингеальные симптомы (Брудзинского; Кернига) отрицательные.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sz w:val="24"/>
          <w:u w:val="single"/>
        </w:rPr>
      </w:pPr>
      <w:r>
        <w:rPr>
          <w:rFonts w:ascii="Book Antiqua" w:hAnsi="Book Antiqua"/>
          <w:sz w:val="24"/>
          <w:u w:val="single"/>
        </w:rPr>
        <w:t>Черепно-мозговые нервы: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b/>
          <w:color w:val="808080"/>
          <w:sz w:val="24"/>
          <w:lang w:val="en-US"/>
        </w:rPr>
        <w:t>I</w:t>
      </w:r>
      <w:r>
        <w:rPr>
          <w:rFonts w:ascii="Book Antiqua" w:hAnsi="Book Antiqua"/>
          <w:b/>
          <w:color w:val="808080"/>
          <w:sz w:val="24"/>
        </w:rPr>
        <w:t xml:space="preserve"> пара</w:t>
      </w:r>
      <w:r>
        <w:rPr>
          <w:rFonts w:ascii="Book Antiqua" w:hAnsi="Book Antiqua"/>
          <w:color w:val="808080"/>
          <w:sz w:val="24"/>
        </w:rPr>
        <w:t xml:space="preserve"> – обоняние сохранено.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b/>
          <w:color w:val="808080"/>
          <w:sz w:val="24"/>
          <w:lang w:val="en-US"/>
        </w:rPr>
        <w:t>II</w:t>
      </w:r>
      <w:r>
        <w:rPr>
          <w:rFonts w:ascii="Book Antiqua" w:hAnsi="Book Antiqua"/>
          <w:b/>
          <w:color w:val="808080"/>
          <w:sz w:val="24"/>
        </w:rPr>
        <w:t xml:space="preserve"> пара</w:t>
      </w:r>
      <w:r>
        <w:rPr>
          <w:rFonts w:ascii="Book Antiqua" w:hAnsi="Book Antiqua"/>
          <w:color w:val="808080"/>
          <w:sz w:val="24"/>
        </w:rPr>
        <w:t xml:space="preserve"> – острота зрения не нарушена. Поля зрения и цветоощущение сохранены. Зрительных галлюцинаций нет.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b/>
          <w:color w:val="808080"/>
          <w:sz w:val="24"/>
          <w:lang w:val="en-US"/>
        </w:rPr>
        <w:t>III</w:t>
      </w:r>
      <w:r>
        <w:rPr>
          <w:rFonts w:ascii="Book Antiqua" w:hAnsi="Book Antiqua"/>
          <w:b/>
          <w:color w:val="808080"/>
          <w:sz w:val="24"/>
        </w:rPr>
        <w:t xml:space="preserve">, </w:t>
      </w:r>
      <w:r>
        <w:rPr>
          <w:rFonts w:ascii="Book Antiqua" w:hAnsi="Book Antiqua"/>
          <w:b/>
          <w:color w:val="808080"/>
          <w:sz w:val="24"/>
          <w:lang w:val="en-US"/>
        </w:rPr>
        <w:t>IV</w:t>
      </w:r>
      <w:r>
        <w:rPr>
          <w:rFonts w:ascii="Book Antiqua" w:hAnsi="Book Antiqua"/>
          <w:b/>
          <w:color w:val="808080"/>
          <w:sz w:val="24"/>
        </w:rPr>
        <w:t xml:space="preserve">, </w:t>
      </w:r>
      <w:r>
        <w:rPr>
          <w:rFonts w:ascii="Book Antiqua" w:hAnsi="Book Antiqua"/>
          <w:b/>
          <w:color w:val="808080"/>
          <w:sz w:val="24"/>
          <w:lang w:val="en-US"/>
        </w:rPr>
        <w:t>VI</w:t>
      </w:r>
      <w:r>
        <w:rPr>
          <w:rFonts w:ascii="Book Antiqua" w:hAnsi="Book Antiqua"/>
          <w:b/>
          <w:color w:val="808080"/>
          <w:sz w:val="24"/>
        </w:rPr>
        <w:t xml:space="preserve"> пары</w:t>
      </w:r>
      <w:r>
        <w:rPr>
          <w:rFonts w:ascii="Book Antiqua" w:hAnsi="Book Antiqua"/>
          <w:color w:val="808080"/>
          <w:sz w:val="24"/>
        </w:rPr>
        <w:t xml:space="preserve"> – глазные щели нормальной ширины, </w:t>
      </w:r>
      <w:r>
        <w:rPr>
          <w:rFonts w:ascii="Book Antiqua" w:hAnsi="Book Antiqua"/>
          <w:color w:val="808080"/>
          <w:sz w:val="24"/>
          <w:lang w:val="en-US"/>
        </w:rPr>
        <w:t>D</w:t>
      </w:r>
      <w:r>
        <w:rPr>
          <w:rFonts w:ascii="Book Antiqua" w:hAnsi="Book Antiqua"/>
          <w:color w:val="808080"/>
          <w:sz w:val="24"/>
        </w:rPr>
        <w:t>=</w:t>
      </w:r>
      <w:r>
        <w:rPr>
          <w:rFonts w:ascii="Book Antiqua" w:hAnsi="Book Antiqua"/>
          <w:color w:val="808080"/>
          <w:sz w:val="24"/>
          <w:lang w:val="en-US"/>
        </w:rPr>
        <w:t>S</w:t>
      </w:r>
      <w:r>
        <w:rPr>
          <w:rFonts w:ascii="Book Antiqua" w:hAnsi="Book Antiqua"/>
          <w:color w:val="808080"/>
          <w:sz w:val="24"/>
        </w:rPr>
        <w:t xml:space="preserve">, равномерные, птоза нет. Зрачки правильной округлой формы, без деформаций, </w:t>
      </w:r>
      <w:r>
        <w:rPr>
          <w:rFonts w:ascii="Book Antiqua" w:hAnsi="Book Antiqua"/>
          <w:color w:val="808080"/>
          <w:sz w:val="24"/>
          <w:lang w:val="en-US"/>
        </w:rPr>
        <w:t>D</w:t>
      </w:r>
      <w:r>
        <w:rPr>
          <w:rFonts w:ascii="Book Antiqua" w:hAnsi="Book Antiqua"/>
          <w:color w:val="808080"/>
          <w:sz w:val="24"/>
        </w:rPr>
        <w:t>=</w:t>
      </w:r>
      <w:r>
        <w:rPr>
          <w:rFonts w:ascii="Book Antiqua" w:hAnsi="Book Antiqua"/>
          <w:color w:val="808080"/>
          <w:sz w:val="24"/>
          <w:lang w:val="en-US"/>
        </w:rPr>
        <w:t>S</w:t>
      </w:r>
      <w:r>
        <w:rPr>
          <w:rFonts w:ascii="Book Antiqua" w:hAnsi="Book Antiqua"/>
          <w:color w:val="808080"/>
          <w:sz w:val="24"/>
        </w:rPr>
        <w:t>. Реакция зрачков на свет (прямая и содружественная) сохранена. Реакции при аккомодации и конвергенции живые.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Движение глазных яблок в полном объёме. Нистагм и диплопия отсутствуют.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b/>
          <w:color w:val="808080"/>
          <w:sz w:val="24"/>
          <w:lang w:val="en-US"/>
        </w:rPr>
        <w:t>V</w:t>
      </w:r>
      <w:r>
        <w:rPr>
          <w:rFonts w:ascii="Book Antiqua" w:hAnsi="Book Antiqua"/>
          <w:b/>
          <w:color w:val="808080"/>
          <w:sz w:val="24"/>
        </w:rPr>
        <w:t xml:space="preserve"> пара</w:t>
      </w:r>
      <w:r>
        <w:rPr>
          <w:rFonts w:ascii="Book Antiqua" w:hAnsi="Book Antiqua"/>
          <w:color w:val="808080"/>
          <w:sz w:val="24"/>
        </w:rPr>
        <w:t xml:space="preserve"> – Чувствительность кожи лица, слизистых оболочек, передних 2/3 языка с</w:t>
      </w:r>
      <w:r>
        <w:rPr>
          <w:rFonts w:ascii="Book Antiqua" w:hAnsi="Book Antiqua"/>
          <w:color w:val="808080"/>
          <w:sz w:val="24"/>
        </w:rPr>
        <w:t>о</w:t>
      </w:r>
      <w:r>
        <w:rPr>
          <w:rFonts w:ascii="Book Antiqua" w:hAnsi="Book Antiqua"/>
          <w:color w:val="808080"/>
          <w:sz w:val="24"/>
        </w:rPr>
        <w:t>хран</w:t>
      </w:r>
      <w:r>
        <w:rPr>
          <w:rFonts w:ascii="Book Antiqua" w:hAnsi="Book Antiqua"/>
          <w:color w:val="808080"/>
          <w:sz w:val="24"/>
        </w:rPr>
        <w:t>е</w:t>
      </w:r>
      <w:r>
        <w:rPr>
          <w:rFonts w:ascii="Book Antiqua" w:hAnsi="Book Antiqua"/>
          <w:color w:val="808080"/>
          <w:sz w:val="24"/>
        </w:rPr>
        <w:t>на. Рефлексы: корнеальный, со слизистой носа, нижнечелюстные - живые.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b/>
          <w:color w:val="808080"/>
          <w:sz w:val="24"/>
          <w:lang w:val="en-US"/>
        </w:rPr>
        <w:t>VII</w:t>
      </w:r>
      <w:r>
        <w:rPr>
          <w:rFonts w:ascii="Book Antiqua" w:hAnsi="Book Antiqua"/>
          <w:b/>
          <w:color w:val="808080"/>
          <w:sz w:val="24"/>
        </w:rPr>
        <w:t xml:space="preserve"> пара </w:t>
      </w:r>
      <w:r>
        <w:rPr>
          <w:rFonts w:ascii="Book Antiqua" w:hAnsi="Book Antiqua"/>
          <w:color w:val="808080"/>
          <w:sz w:val="24"/>
        </w:rPr>
        <w:t>– Лицо симметричное в покое и при движении. Глазные щели смыкаются полностью, равномерно. Может наморщивать лоб, нахмуривать брови, свистеть, чм</w:t>
      </w:r>
      <w:r>
        <w:rPr>
          <w:rFonts w:ascii="Book Antiqua" w:hAnsi="Book Antiqua"/>
          <w:color w:val="808080"/>
          <w:sz w:val="24"/>
        </w:rPr>
        <w:t>о</w:t>
      </w:r>
      <w:r>
        <w:rPr>
          <w:rFonts w:ascii="Book Antiqua" w:hAnsi="Book Antiqua"/>
          <w:color w:val="808080"/>
          <w:sz w:val="24"/>
        </w:rPr>
        <w:t>кать.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b/>
          <w:color w:val="808080"/>
          <w:sz w:val="24"/>
          <w:lang w:val="en-US"/>
        </w:rPr>
        <w:t>VIII</w:t>
      </w:r>
      <w:r>
        <w:rPr>
          <w:rFonts w:ascii="Book Antiqua" w:hAnsi="Book Antiqua"/>
          <w:b/>
          <w:color w:val="808080"/>
          <w:sz w:val="24"/>
        </w:rPr>
        <w:t xml:space="preserve"> пара </w:t>
      </w:r>
      <w:r>
        <w:rPr>
          <w:rFonts w:ascii="Book Antiqua" w:hAnsi="Book Antiqua"/>
          <w:color w:val="808080"/>
          <w:sz w:val="24"/>
        </w:rPr>
        <w:t>– Острота слуха сохранена. Головокружение, нистагм, шаткость походки отсу</w:t>
      </w:r>
      <w:r>
        <w:rPr>
          <w:rFonts w:ascii="Book Antiqua" w:hAnsi="Book Antiqua"/>
          <w:color w:val="808080"/>
          <w:sz w:val="24"/>
        </w:rPr>
        <w:t>т</w:t>
      </w:r>
      <w:r>
        <w:rPr>
          <w:rFonts w:ascii="Book Antiqua" w:hAnsi="Book Antiqua"/>
          <w:color w:val="808080"/>
          <w:sz w:val="24"/>
        </w:rPr>
        <w:t>ствуют.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b/>
          <w:color w:val="808080"/>
          <w:sz w:val="24"/>
          <w:lang w:val="en-US"/>
        </w:rPr>
        <w:t>IX</w:t>
      </w:r>
      <w:r>
        <w:rPr>
          <w:rFonts w:ascii="Book Antiqua" w:hAnsi="Book Antiqua"/>
          <w:b/>
          <w:color w:val="808080"/>
          <w:sz w:val="24"/>
        </w:rPr>
        <w:t xml:space="preserve">, </w:t>
      </w:r>
      <w:r>
        <w:rPr>
          <w:rFonts w:ascii="Book Antiqua" w:hAnsi="Book Antiqua"/>
          <w:b/>
          <w:color w:val="808080"/>
          <w:sz w:val="24"/>
          <w:lang w:val="en-US"/>
        </w:rPr>
        <w:t>X</w:t>
      </w:r>
      <w:r>
        <w:rPr>
          <w:rFonts w:ascii="Book Antiqua" w:hAnsi="Book Antiqua"/>
          <w:b/>
          <w:color w:val="808080"/>
          <w:sz w:val="24"/>
        </w:rPr>
        <w:t xml:space="preserve"> пары</w:t>
      </w:r>
      <w:r>
        <w:rPr>
          <w:rFonts w:ascii="Book Antiqua" w:hAnsi="Book Antiqua"/>
          <w:color w:val="808080"/>
          <w:sz w:val="24"/>
        </w:rPr>
        <w:t xml:space="preserve"> – Мягкое небо подвижно, глотание не нарушено. Фонация сохранена. Рефлексы мягкого неба и глоточные рефлексы живые. Вкус на задней 1/3 языка с</w:t>
      </w:r>
      <w:r>
        <w:rPr>
          <w:rFonts w:ascii="Book Antiqua" w:hAnsi="Book Antiqua"/>
          <w:color w:val="808080"/>
          <w:sz w:val="24"/>
        </w:rPr>
        <w:t>о</w:t>
      </w:r>
      <w:r>
        <w:rPr>
          <w:rFonts w:ascii="Book Antiqua" w:hAnsi="Book Antiqua"/>
          <w:color w:val="808080"/>
          <w:sz w:val="24"/>
        </w:rPr>
        <w:t>хранен.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b/>
          <w:color w:val="808080"/>
          <w:sz w:val="24"/>
          <w:lang w:val="en-US"/>
        </w:rPr>
        <w:t>XI</w:t>
      </w:r>
      <w:r>
        <w:rPr>
          <w:rFonts w:ascii="Book Antiqua" w:hAnsi="Book Antiqua"/>
          <w:b/>
          <w:color w:val="808080"/>
          <w:sz w:val="24"/>
        </w:rPr>
        <w:t xml:space="preserve"> пара</w:t>
      </w:r>
      <w:r>
        <w:rPr>
          <w:rFonts w:ascii="Book Antiqua" w:hAnsi="Book Antiqua"/>
          <w:color w:val="808080"/>
          <w:sz w:val="24"/>
        </w:rPr>
        <w:t xml:space="preserve"> – Пожимает плечами и может поворачивать голову в стороны.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b/>
          <w:color w:val="808080"/>
          <w:sz w:val="24"/>
          <w:lang w:val="en-US"/>
        </w:rPr>
        <w:t>XII</w:t>
      </w:r>
      <w:r>
        <w:rPr>
          <w:rFonts w:ascii="Book Antiqua" w:hAnsi="Book Antiqua"/>
          <w:b/>
          <w:color w:val="808080"/>
          <w:sz w:val="24"/>
        </w:rPr>
        <w:t xml:space="preserve"> пара</w:t>
      </w:r>
      <w:r>
        <w:rPr>
          <w:rFonts w:ascii="Book Antiqua" w:hAnsi="Book Antiqua"/>
          <w:color w:val="808080"/>
          <w:sz w:val="24"/>
        </w:rPr>
        <w:t xml:space="preserve"> – Язык по средней линии. Артикуляция не нарушена.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b/>
          <w:sz w:val="24"/>
          <w:u w:val="single"/>
        </w:rPr>
        <w:t>Вывод:</w:t>
      </w:r>
      <w:r>
        <w:rPr>
          <w:rFonts w:ascii="Book Antiqua" w:hAnsi="Book Antiqua"/>
          <w:color w:val="808080"/>
          <w:sz w:val="24"/>
        </w:rPr>
        <w:t xml:space="preserve"> Со стороны ЧМН патологии не выявлено. Двигательно-рефлекторная и чу</w:t>
      </w:r>
      <w:r>
        <w:rPr>
          <w:rFonts w:ascii="Book Antiqua" w:hAnsi="Book Antiqua"/>
          <w:color w:val="808080"/>
          <w:sz w:val="24"/>
        </w:rPr>
        <w:t>в</w:t>
      </w:r>
      <w:r>
        <w:rPr>
          <w:rFonts w:ascii="Book Antiqua" w:hAnsi="Book Antiqua"/>
          <w:color w:val="808080"/>
          <w:sz w:val="24"/>
        </w:rPr>
        <w:t>ств</w:t>
      </w:r>
      <w:r>
        <w:rPr>
          <w:rFonts w:ascii="Book Antiqua" w:hAnsi="Book Antiqua"/>
          <w:color w:val="808080"/>
          <w:sz w:val="24"/>
        </w:rPr>
        <w:t>и</w:t>
      </w:r>
      <w:r>
        <w:rPr>
          <w:rFonts w:ascii="Book Antiqua" w:hAnsi="Book Antiqua"/>
          <w:color w:val="808080"/>
          <w:sz w:val="24"/>
        </w:rPr>
        <w:t>тельная сферы без патологии.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pStyle w:val="4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</w:t>
      </w:r>
    </w:p>
    <w:p w:rsidR="0013299C" w:rsidRDefault="0013299C">
      <w:pPr>
        <w:pStyle w:val="4"/>
        <w:rPr>
          <w:rFonts w:ascii="Book Antiqua" w:hAnsi="Book Antiqua"/>
          <w:i w:val="0"/>
          <w:sz w:val="24"/>
        </w:rPr>
      </w:pPr>
      <w:r>
        <w:rPr>
          <w:rFonts w:ascii="Book Antiqua" w:hAnsi="Book Antiqua"/>
          <w:i w:val="0"/>
          <w:sz w:val="24"/>
        </w:rPr>
        <w:t>Предварительный диагноз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jc w:val="both"/>
        <w:rPr>
          <w:rFonts w:ascii="Book Antiqua" w:hAnsi="Book Antiqua"/>
          <w:sz w:val="24"/>
        </w:rPr>
      </w:pPr>
      <w:r>
        <w:rPr>
          <w:rFonts w:ascii="Book Antiqua" w:hAnsi="Book Antiqua"/>
          <w:b/>
          <w:sz w:val="24"/>
        </w:rPr>
        <w:t>На основании</w:t>
      </w:r>
      <w:r>
        <w:rPr>
          <w:rFonts w:ascii="Book Antiqua" w:hAnsi="Book Antiqua"/>
          <w:sz w:val="24"/>
        </w:rPr>
        <w:t xml:space="preserve">: </w:t>
      </w:r>
    </w:p>
    <w:p w:rsidR="0013299C" w:rsidRDefault="0013299C">
      <w:pPr>
        <w:pStyle w:val="a3"/>
        <w:jc w:val="both"/>
        <w:rPr>
          <w:color w:val="808080"/>
        </w:rPr>
      </w:pPr>
      <w:r>
        <w:rPr>
          <w:color w:val="808080"/>
        </w:rPr>
        <w:t>- жалоб больной на момент госпитализации (лихорадка, сильная головная боль, п</w:t>
      </w:r>
      <w:r>
        <w:rPr>
          <w:color w:val="808080"/>
        </w:rPr>
        <w:t>о</w:t>
      </w:r>
      <w:r>
        <w:rPr>
          <w:color w:val="808080"/>
        </w:rPr>
        <w:t xml:space="preserve">вторная рвота, сыпь); 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- данных анамнеза заболевания ( острое начало, быстрое прогрессирование симпт</w:t>
      </w:r>
      <w:r>
        <w:rPr>
          <w:rFonts w:ascii="Book Antiqua" w:hAnsi="Book Antiqua"/>
          <w:color w:val="808080"/>
          <w:sz w:val="24"/>
        </w:rPr>
        <w:t>о</w:t>
      </w:r>
      <w:r>
        <w:rPr>
          <w:rFonts w:ascii="Book Antiqua" w:hAnsi="Book Antiqua"/>
          <w:color w:val="808080"/>
          <w:sz w:val="24"/>
        </w:rPr>
        <w:t>матики, наличие выраженного синдрома интоксикации (повышение температуры до 40</w:t>
      </w:r>
      <w:r>
        <w:rPr>
          <w:rFonts w:ascii="Book Antiqua" w:hAnsi="Book Antiqua"/>
          <w:color w:val="808080"/>
          <w:sz w:val="24"/>
          <w:lang w:val="en-US"/>
        </w:rPr>
        <w:sym w:font="Symbol" w:char="F0B0"/>
      </w:r>
      <w:r>
        <w:rPr>
          <w:rFonts w:ascii="Book Antiqua" w:hAnsi="Book Antiqua"/>
          <w:color w:val="808080"/>
          <w:sz w:val="24"/>
        </w:rPr>
        <w:t xml:space="preserve">С, повторная рвота), гипертензионного синдрома, признаков поражения ЦНС (общемозговая и очаговая симптоматика), синдрома раздражения мозговых оболочек, экзантемы и энантемы геморрагического характера, признаков инфекционно-токсического шока); 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  <w:u w:val="single"/>
        </w:rPr>
      </w:pPr>
      <w:r>
        <w:rPr>
          <w:rFonts w:ascii="Book Antiqua" w:hAnsi="Book Antiqua"/>
          <w:color w:val="808080"/>
          <w:sz w:val="24"/>
        </w:rPr>
        <w:t>- данных эпиданамнеза (наличие случаев заболевания менингококковой инфекцией в школе – возможный источник инфекции больной менингококковой инфекцией о</w:t>
      </w:r>
      <w:r>
        <w:rPr>
          <w:rFonts w:ascii="Book Antiqua" w:hAnsi="Book Antiqua"/>
          <w:color w:val="808080"/>
          <w:sz w:val="24"/>
        </w:rPr>
        <w:t>д</w:t>
      </w:r>
      <w:r>
        <w:rPr>
          <w:rFonts w:ascii="Book Antiqua" w:hAnsi="Book Antiqua"/>
          <w:color w:val="808080"/>
          <w:sz w:val="24"/>
        </w:rPr>
        <w:t xml:space="preserve">ноклассник) можно поставить </w:t>
      </w:r>
      <w:r>
        <w:rPr>
          <w:rFonts w:ascii="Book Antiqua" w:hAnsi="Book Antiqua"/>
          <w:b/>
          <w:sz w:val="24"/>
          <w:u w:val="single"/>
        </w:rPr>
        <w:t>предварительный диагноз</w:t>
      </w:r>
      <w:r>
        <w:rPr>
          <w:rFonts w:ascii="Book Antiqua" w:hAnsi="Book Antiqua"/>
          <w:sz w:val="24"/>
          <w:u w:val="single"/>
        </w:rPr>
        <w:t>:</w:t>
      </w:r>
      <w:r>
        <w:rPr>
          <w:rFonts w:ascii="Book Antiqua" w:hAnsi="Book Antiqua"/>
          <w:color w:val="808080"/>
          <w:sz w:val="24"/>
          <w:u w:val="single"/>
        </w:rPr>
        <w:t xml:space="preserve"> 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Менингококковая инфекция, генерализованная форма. Менингококцемия. Гнойный менингит. ИТШ 1 ст. (компенсированный). ДВС 2 ст., ОНГМ 0-1 ст., Токсикоз 1 ст.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  <w:u w:val="single"/>
        </w:rPr>
      </w:pP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pStyle w:val="2"/>
        <w:rPr>
          <w:i w:val="0"/>
        </w:rPr>
      </w:pPr>
      <w:r>
        <w:rPr>
          <w:i w:val="0"/>
          <w:color w:val="808080"/>
        </w:rPr>
        <w:br w:type="page"/>
      </w:r>
      <w:r>
        <w:rPr>
          <w:i w:val="0"/>
        </w:rPr>
        <w:t>Мероприятия в очаге инфекции</w:t>
      </w:r>
    </w:p>
    <w:p w:rsidR="0013299C" w:rsidRDefault="0013299C">
      <w:pPr>
        <w:pStyle w:val="20"/>
        <w:jc w:val="both"/>
        <w:rPr>
          <w:color w:val="808080"/>
        </w:rPr>
      </w:pPr>
      <w:r>
        <w:rPr>
          <w:color w:val="808080"/>
        </w:rPr>
        <w:t xml:space="preserve"> Обязательной регистрации и подаче экстренного извещения в санитарно-эпидемиологическую станцию подлежат случаи генерализованной формы МИ, а также бактериологически подтвержденные менингококковые назофарингиты. При наличии групповых заболеваний генерализованной формой МИ (ГФМИ) с числом 5 и более случаев подается внеочередное донесение в Минздрав республики в устано</w:t>
      </w:r>
      <w:r>
        <w:rPr>
          <w:color w:val="808080"/>
        </w:rPr>
        <w:t>в</w:t>
      </w:r>
      <w:r>
        <w:rPr>
          <w:color w:val="808080"/>
        </w:rPr>
        <w:t>ле</w:t>
      </w:r>
      <w:r>
        <w:rPr>
          <w:color w:val="808080"/>
        </w:rPr>
        <w:t>н</w:t>
      </w:r>
      <w:r>
        <w:rPr>
          <w:color w:val="808080"/>
        </w:rPr>
        <w:t>ном порядке.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Больные ГФМИ или при подозрении на нее немедленно госпитализируются в сп</w:t>
      </w:r>
      <w:r>
        <w:rPr>
          <w:rFonts w:ascii="Book Antiqua" w:hAnsi="Book Antiqua"/>
          <w:color w:val="808080"/>
          <w:sz w:val="24"/>
        </w:rPr>
        <w:t>е</w:t>
      </w:r>
      <w:r>
        <w:rPr>
          <w:rFonts w:ascii="Book Antiqua" w:hAnsi="Book Antiqua"/>
          <w:color w:val="808080"/>
          <w:sz w:val="24"/>
        </w:rPr>
        <w:t>циализированные отделения инфекционных больниц, а при их отсутствии — в боксы или п</w:t>
      </w:r>
      <w:r>
        <w:rPr>
          <w:rFonts w:ascii="Book Antiqua" w:hAnsi="Book Antiqua"/>
          <w:color w:val="808080"/>
          <w:sz w:val="24"/>
        </w:rPr>
        <w:t>о</w:t>
      </w:r>
      <w:r>
        <w:rPr>
          <w:rFonts w:ascii="Book Antiqua" w:hAnsi="Book Antiqua"/>
          <w:color w:val="808080"/>
          <w:sz w:val="24"/>
        </w:rPr>
        <w:t>лубоксы.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  <w:u w:val="single"/>
        </w:rPr>
        <w:t>Больные с бактериологически подтвержденным менингококковым назофарингитом</w:t>
      </w:r>
      <w:r>
        <w:rPr>
          <w:rFonts w:ascii="Book Antiqua" w:hAnsi="Book Antiqua"/>
          <w:i/>
          <w:color w:val="808080"/>
          <w:sz w:val="24"/>
        </w:rPr>
        <w:t xml:space="preserve">, </w:t>
      </w:r>
      <w:r>
        <w:rPr>
          <w:rFonts w:ascii="Book Antiqua" w:hAnsi="Book Antiqua"/>
          <w:color w:val="808080"/>
          <w:sz w:val="24"/>
        </w:rPr>
        <w:t>выявленные в очагах инфекции, в зависимости от тяжести клинического течения помещаются в инфекционные больницы или в специальные развернутые стацион</w:t>
      </w:r>
      <w:r>
        <w:rPr>
          <w:rFonts w:ascii="Book Antiqua" w:hAnsi="Book Antiqua"/>
          <w:color w:val="808080"/>
          <w:sz w:val="24"/>
        </w:rPr>
        <w:t>а</w:t>
      </w:r>
      <w:r>
        <w:rPr>
          <w:rFonts w:ascii="Book Antiqua" w:hAnsi="Book Antiqua"/>
          <w:color w:val="808080"/>
          <w:sz w:val="24"/>
        </w:rPr>
        <w:t>ры. Они могут быть изолированы на дому, если в семье или квартире нет больше детей дошкольного возраста и лиц, работающих в детских дошкольных учреждениях, а также при усл</w:t>
      </w:r>
      <w:r>
        <w:rPr>
          <w:rFonts w:ascii="Book Antiqua" w:hAnsi="Book Antiqua"/>
          <w:color w:val="808080"/>
          <w:sz w:val="24"/>
        </w:rPr>
        <w:t>о</w:t>
      </w:r>
      <w:r>
        <w:rPr>
          <w:rFonts w:ascii="Book Antiqua" w:hAnsi="Book Antiqua"/>
          <w:color w:val="808080"/>
          <w:sz w:val="24"/>
        </w:rPr>
        <w:t>вии проведения регулярного медицинского наблюдения и лечения.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</w:t>
      </w:r>
      <w:r>
        <w:rPr>
          <w:rFonts w:ascii="Book Antiqua" w:hAnsi="Book Antiqua"/>
          <w:color w:val="808080"/>
          <w:sz w:val="24"/>
          <w:u w:val="single"/>
        </w:rPr>
        <w:t>Контактные с больным</w:t>
      </w:r>
      <w:r>
        <w:rPr>
          <w:rFonts w:ascii="Book Antiqua" w:hAnsi="Book Antiqua"/>
          <w:i/>
          <w:color w:val="808080"/>
          <w:sz w:val="24"/>
        </w:rPr>
        <w:t xml:space="preserve">, </w:t>
      </w:r>
      <w:r>
        <w:rPr>
          <w:rFonts w:ascii="Book Antiqua" w:hAnsi="Book Antiqua"/>
          <w:color w:val="808080"/>
          <w:sz w:val="24"/>
        </w:rPr>
        <w:t>оставленным на дому, дети, посещающие детские дошкол</w:t>
      </w:r>
      <w:r>
        <w:rPr>
          <w:rFonts w:ascii="Book Antiqua" w:hAnsi="Book Antiqua"/>
          <w:color w:val="808080"/>
          <w:sz w:val="24"/>
        </w:rPr>
        <w:t>ь</w:t>
      </w:r>
      <w:r>
        <w:rPr>
          <w:rFonts w:ascii="Book Antiqua" w:hAnsi="Book Antiqua"/>
          <w:color w:val="808080"/>
          <w:sz w:val="24"/>
        </w:rPr>
        <w:t>ные учреждения (ДДУ), и лица, работающие в этих учреждениях, допускаются в ко</w:t>
      </w:r>
      <w:r>
        <w:rPr>
          <w:rFonts w:ascii="Book Antiqua" w:hAnsi="Book Antiqua"/>
          <w:color w:val="808080"/>
          <w:sz w:val="24"/>
        </w:rPr>
        <w:t>л</w:t>
      </w:r>
      <w:r>
        <w:rPr>
          <w:rFonts w:ascii="Book Antiqua" w:hAnsi="Book Antiqua"/>
          <w:color w:val="808080"/>
          <w:sz w:val="24"/>
        </w:rPr>
        <w:t>лектив только после медицинского осмотра и однократного бактериологического обследования с отрицательным результатом.</w:t>
      </w:r>
    </w:p>
    <w:p w:rsidR="0013299C" w:rsidRDefault="0013299C">
      <w:pPr>
        <w:pStyle w:val="20"/>
        <w:jc w:val="both"/>
        <w:rPr>
          <w:color w:val="808080"/>
        </w:rPr>
      </w:pPr>
      <w:r>
        <w:rPr>
          <w:color w:val="808080"/>
        </w:rPr>
        <w:t xml:space="preserve"> Выписка из стационара больных ГФМИ и назофарингитом производится после по</w:t>
      </w:r>
      <w:r>
        <w:rPr>
          <w:color w:val="808080"/>
        </w:rPr>
        <w:t>л</w:t>
      </w:r>
      <w:r>
        <w:rPr>
          <w:color w:val="808080"/>
        </w:rPr>
        <w:t>ного клинического выздоровления без бактериологического обследования на нос</w:t>
      </w:r>
      <w:r>
        <w:rPr>
          <w:color w:val="808080"/>
        </w:rPr>
        <w:t>и</w:t>
      </w:r>
      <w:r>
        <w:rPr>
          <w:color w:val="808080"/>
        </w:rPr>
        <w:t>тельство менингококков.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Реконвалесценты МИ допускаются в ДДУ, школы, школы-интернаты, санатории и учебные заведения после одного отрицательного результата бактериологического обследования, проведенного не ранее чем через 5 дней после выписки из стационара или вызд</w:t>
      </w:r>
      <w:r>
        <w:rPr>
          <w:rFonts w:ascii="Book Antiqua" w:hAnsi="Book Antiqua"/>
          <w:color w:val="808080"/>
          <w:sz w:val="24"/>
        </w:rPr>
        <w:t>о</w:t>
      </w:r>
      <w:r>
        <w:rPr>
          <w:rFonts w:ascii="Book Antiqua" w:hAnsi="Book Antiqua"/>
          <w:color w:val="808080"/>
          <w:sz w:val="24"/>
        </w:rPr>
        <w:t>ровления больного менингококковым назофарингитом на дому.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Различные профилактические прививки реконвалесцентам, перенесшим ГФМИ, проводят через 6 месяцев после выздоровления, переболевшим менингококковым назофарингитом, — через 2 месяца, носителям — через 1 месяц после элиминации от возб</w:t>
      </w:r>
      <w:r>
        <w:rPr>
          <w:rFonts w:ascii="Book Antiqua" w:hAnsi="Book Antiqua"/>
          <w:color w:val="808080"/>
          <w:sz w:val="24"/>
        </w:rPr>
        <w:t>у</w:t>
      </w:r>
      <w:r>
        <w:rPr>
          <w:rFonts w:ascii="Book Antiqua" w:hAnsi="Book Antiqua"/>
          <w:color w:val="808080"/>
          <w:sz w:val="24"/>
        </w:rPr>
        <w:t>дителя.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  <w:u w:val="single"/>
        </w:rPr>
        <w:t>После госпитализации больного ГФМИ осуществляют следующие мероприятия</w:t>
      </w:r>
      <w:r>
        <w:rPr>
          <w:rFonts w:ascii="Book Antiqua" w:hAnsi="Book Antiqua"/>
          <w:i/>
          <w:color w:val="808080"/>
          <w:sz w:val="24"/>
        </w:rPr>
        <w:t>: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— определяются границы очага, выявляются лица, контактные с больным с учетом продолжительности и близости общения;</w:t>
      </w:r>
    </w:p>
    <w:p w:rsidR="0013299C" w:rsidRDefault="0013299C">
      <w:pPr>
        <w:pStyle w:val="20"/>
        <w:jc w:val="both"/>
        <w:rPr>
          <w:color w:val="808080"/>
        </w:rPr>
      </w:pPr>
      <w:r>
        <w:rPr>
          <w:color w:val="808080"/>
        </w:rPr>
        <w:t>— в ДДУ, домах ребенка, школах-интернатах, детских санаториях, школах (классах) устанавливается карантин сроком на 10 дней с момента изоляции последнего больн</w:t>
      </w:r>
      <w:r>
        <w:rPr>
          <w:color w:val="808080"/>
        </w:rPr>
        <w:t>о</w:t>
      </w:r>
      <w:r>
        <w:rPr>
          <w:color w:val="808080"/>
        </w:rPr>
        <w:t>го. В течение этого срока запрещается прием новых и временно отсутствующих детей, а также переводы детей и персонала из одной группы (класса) в другую;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— все лица, общавшиеся с больным в коллективе, семье (квартире) подвергаются медицинскому осмотру (в коллективах обязательно с участием оториноларинголога). Особое внимание уделяется выявлению лиц с хроническими воспалительными явл</w:t>
      </w:r>
      <w:r>
        <w:rPr>
          <w:rFonts w:ascii="Book Antiqua" w:hAnsi="Book Antiqua"/>
          <w:color w:val="808080"/>
          <w:sz w:val="24"/>
        </w:rPr>
        <w:t>е</w:t>
      </w:r>
      <w:r>
        <w:rPr>
          <w:rFonts w:ascii="Book Antiqua" w:hAnsi="Book Antiqua"/>
          <w:color w:val="808080"/>
          <w:sz w:val="24"/>
        </w:rPr>
        <w:t>ниями в носоглотке и лиц, имеющих неясные «аллергические» высыпания на коже. При наличии патологических изменений в носоглотке больные изолируются из ко</w:t>
      </w:r>
      <w:r>
        <w:rPr>
          <w:rFonts w:ascii="Book Antiqua" w:hAnsi="Book Antiqua"/>
          <w:color w:val="808080"/>
          <w:sz w:val="24"/>
        </w:rPr>
        <w:t>л</w:t>
      </w:r>
      <w:r>
        <w:rPr>
          <w:rFonts w:ascii="Book Antiqua" w:hAnsi="Book Antiqua"/>
          <w:color w:val="808080"/>
          <w:sz w:val="24"/>
        </w:rPr>
        <w:t>лектива, а контактные в семье (квартире) не допускаются в детские коллективы и школы до установления диагноза. Лица с подозрительными высыпаниями на коже госпитализируются для и</w:t>
      </w:r>
      <w:r>
        <w:rPr>
          <w:rFonts w:ascii="Book Antiqua" w:hAnsi="Book Antiqua"/>
          <w:color w:val="808080"/>
          <w:sz w:val="24"/>
        </w:rPr>
        <w:t>с</w:t>
      </w:r>
      <w:r>
        <w:rPr>
          <w:rFonts w:ascii="Book Antiqua" w:hAnsi="Book Antiqua"/>
          <w:color w:val="808080"/>
          <w:sz w:val="24"/>
        </w:rPr>
        <w:t>ключения менингококкцемии;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— в очаге проводится клиническое наблюдение с осмотром носоглотки, кожных п</w:t>
      </w:r>
      <w:r>
        <w:rPr>
          <w:rFonts w:ascii="Book Antiqua" w:hAnsi="Book Antiqua"/>
          <w:color w:val="808080"/>
          <w:sz w:val="24"/>
        </w:rPr>
        <w:t>о</w:t>
      </w:r>
      <w:r>
        <w:rPr>
          <w:rFonts w:ascii="Book Antiqua" w:hAnsi="Book Antiqua"/>
          <w:color w:val="808080"/>
          <w:sz w:val="24"/>
        </w:rPr>
        <w:t>кровов и ежедневной термометрией в течение 10 дней (срок карантина);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— детям в возрасте до 1 года, общавшимся с больными ГФМИ, с профилактической целью вводят нормальный иммуноглобулин в дозе 1,5 мл, а в возрасте от 2 до 7 лет включительно — 3,0 мл. Препарат вводят внутримышечно однократно, не позднее седьмого дня после регистрации первого случая заболевания.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  <w:u w:val="single"/>
        </w:rPr>
      </w:pPr>
      <w:r>
        <w:rPr>
          <w:rFonts w:ascii="Book Antiqua" w:hAnsi="Book Antiqua"/>
          <w:color w:val="808080"/>
          <w:sz w:val="24"/>
          <w:u w:val="single"/>
        </w:rPr>
        <w:t>Проводится бактериологическое обследование: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— в детских учреждениях — детей, бывших в общении с больными, и обслужива</w:t>
      </w:r>
      <w:r>
        <w:rPr>
          <w:rFonts w:ascii="Book Antiqua" w:hAnsi="Book Antiqua"/>
          <w:color w:val="808080"/>
          <w:sz w:val="24"/>
        </w:rPr>
        <w:t>ю</w:t>
      </w:r>
      <w:r>
        <w:rPr>
          <w:rFonts w:ascii="Book Antiqua" w:hAnsi="Book Antiqua"/>
          <w:color w:val="808080"/>
          <w:sz w:val="24"/>
        </w:rPr>
        <w:t>щего персонала всего учреждения;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— в школах — учащихся и преподавателей класса, где зарегистрирован больной;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— в школах-интернатах (круглосуточное пребывание детей) — учащихся, общавши</w:t>
      </w:r>
      <w:r>
        <w:rPr>
          <w:rFonts w:ascii="Book Antiqua" w:hAnsi="Book Antiqua"/>
          <w:color w:val="808080"/>
          <w:sz w:val="24"/>
        </w:rPr>
        <w:t>х</w:t>
      </w:r>
      <w:r>
        <w:rPr>
          <w:rFonts w:ascii="Book Antiqua" w:hAnsi="Book Antiqua"/>
          <w:color w:val="808080"/>
          <w:sz w:val="24"/>
        </w:rPr>
        <w:t>ся с больным в классе и в спальной комнате, а также преподавателей и воспитателей да</w:t>
      </w:r>
      <w:r>
        <w:rPr>
          <w:rFonts w:ascii="Book Antiqua" w:hAnsi="Book Antiqua"/>
          <w:color w:val="808080"/>
          <w:sz w:val="24"/>
        </w:rPr>
        <w:t>н</w:t>
      </w:r>
      <w:r>
        <w:rPr>
          <w:rFonts w:ascii="Book Antiqua" w:hAnsi="Book Antiqua"/>
          <w:color w:val="808080"/>
          <w:sz w:val="24"/>
        </w:rPr>
        <w:t>ного класса;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— в семьях, квартирах — всех лиц, общавшихся с больными;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— в вузах, средних учебных заведениях, ПТУ, спецучилищах при возникновении случая заболевания на первом курсе — преподавателей и студентов всего курса; на старших курсах — только общавшихся с больным в учебной группе, в комнате общ</w:t>
      </w:r>
      <w:r>
        <w:rPr>
          <w:rFonts w:ascii="Book Antiqua" w:hAnsi="Book Antiqua"/>
          <w:color w:val="808080"/>
          <w:sz w:val="24"/>
        </w:rPr>
        <w:t>е</w:t>
      </w:r>
      <w:r>
        <w:rPr>
          <w:rFonts w:ascii="Book Antiqua" w:hAnsi="Book Antiqua"/>
          <w:color w:val="808080"/>
          <w:sz w:val="24"/>
        </w:rPr>
        <w:t>жития;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— в других организованных коллективах — лиц, проживающих в общежитии.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В ДДУ бактериологическое обследование контактных проводится не менее двух раз с интервалом в 3—7 дней, в остальных коллективах — однократно.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Носители менингококков, выявленные при бактериологическом обследовании в ДДУ, школах-интернатах и других детских учреждениях, выводятся из коллектива на срок проведения санации. Из коллектива взрослых, в том числе учебных заведений, носит</w:t>
      </w:r>
      <w:r>
        <w:rPr>
          <w:rFonts w:ascii="Book Antiqua" w:hAnsi="Book Antiqua"/>
          <w:color w:val="808080"/>
          <w:sz w:val="24"/>
        </w:rPr>
        <w:t>е</w:t>
      </w:r>
      <w:r>
        <w:rPr>
          <w:rFonts w:ascii="Book Antiqua" w:hAnsi="Book Antiqua"/>
          <w:color w:val="808080"/>
          <w:sz w:val="24"/>
        </w:rPr>
        <w:t>ли не изолируются.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Носители менингококков (дети и взрослые), выявленные в семейных очагах, в ДДУ, школы-интернаты, санатории и другие детские учреждения не допускаются. Бакт</w:t>
      </w:r>
      <w:r>
        <w:rPr>
          <w:rFonts w:ascii="Book Antiqua" w:hAnsi="Book Antiqua"/>
          <w:color w:val="808080"/>
          <w:sz w:val="24"/>
        </w:rPr>
        <w:t>е</w:t>
      </w:r>
      <w:r>
        <w:rPr>
          <w:rFonts w:ascii="Book Antiqua" w:hAnsi="Book Antiqua"/>
          <w:color w:val="808080"/>
          <w:sz w:val="24"/>
        </w:rPr>
        <w:t>риологическое обследование коллективов, которые посещали эти носители, не пр</w:t>
      </w:r>
      <w:r>
        <w:rPr>
          <w:rFonts w:ascii="Book Antiqua" w:hAnsi="Book Antiqua"/>
          <w:color w:val="808080"/>
          <w:sz w:val="24"/>
        </w:rPr>
        <w:t>о</w:t>
      </w:r>
      <w:r>
        <w:rPr>
          <w:rFonts w:ascii="Book Antiqua" w:hAnsi="Book Antiqua"/>
          <w:color w:val="808080"/>
          <w:sz w:val="24"/>
        </w:rPr>
        <w:t>водится.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При выявлении носителя менингококков среди больных соматических стационаров его следует изолировать в бокс или полубокс. Вопрос о санации решается в зависим</w:t>
      </w:r>
      <w:r>
        <w:rPr>
          <w:rFonts w:ascii="Book Antiqua" w:hAnsi="Book Antiqua"/>
          <w:color w:val="808080"/>
          <w:sz w:val="24"/>
        </w:rPr>
        <w:t>о</w:t>
      </w:r>
      <w:r>
        <w:rPr>
          <w:rFonts w:ascii="Book Antiqua" w:hAnsi="Book Antiqua"/>
          <w:color w:val="808080"/>
          <w:sz w:val="24"/>
        </w:rPr>
        <w:t>сти от основного заболевания. При отсутствии возможности изоляции носителя курс санации проводится обязательно. Персонал отделения подвергается однократному бактериологическому обследованию, выявленные носители отстраняются от работы на время провед</w:t>
      </w:r>
      <w:r>
        <w:rPr>
          <w:rFonts w:ascii="Book Antiqua" w:hAnsi="Book Antiqua"/>
          <w:color w:val="808080"/>
          <w:sz w:val="24"/>
        </w:rPr>
        <w:t>е</w:t>
      </w:r>
      <w:r>
        <w:rPr>
          <w:rFonts w:ascii="Book Antiqua" w:hAnsi="Book Antiqua"/>
          <w:color w:val="808080"/>
          <w:sz w:val="24"/>
        </w:rPr>
        <w:t>ния санации.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Больные острым назофарингитом (бактериологически не подтверждённым), выя</w:t>
      </w:r>
      <w:r>
        <w:rPr>
          <w:rFonts w:ascii="Book Antiqua" w:hAnsi="Book Antiqua"/>
          <w:color w:val="808080"/>
          <w:sz w:val="24"/>
        </w:rPr>
        <w:t>в</w:t>
      </w:r>
      <w:r>
        <w:rPr>
          <w:rFonts w:ascii="Book Antiqua" w:hAnsi="Book Antiqua"/>
          <w:color w:val="808080"/>
          <w:sz w:val="24"/>
        </w:rPr>
        <w:t>ленные в очаге менингококковой инфекции, подлежат лечению по назначению вр</w:t>
      </w:r>
      <w:r>
        <w:rPr>
          <w:rFonts w:ascii="Book Antiqua" w:hAnsi="Book Antiqua"/>
          <w:color w:val="808080"/>
          <w:sz w:val="24"/>
        </w:rPr>
        <w:t>а</w:t>
      </w:r>
      <w:r>
        <w:rPr>
          <w:rFonts w:ascii="Book Antiqua" w:hAnsi="Book Antiqua"/>
          <w:color w:val="808080"/>
          <w:sz w:val="24"/>
        </w:rPr>
        <w:t>ча, установившего диагноз. Из ДДУ эти больные изолируются на время лечения и допу</w:t>
      </w:r>
      <w:r>
        <w:rPr>
          <w:rFonts w:ascii="Book Antiqua" w:hAnsi="Book Antiqua"/>
          <w:color w:val="808080"/>
          <w:sz w:val="24"/>
        </w:rPr>
        <w:t>с</w:t>
      </w:r>
      <w:r>
        <w:rPr>
          <w:rFonts w:ascii="Book Antiqua" w:hAnsi="Book Antiqua"/>
          <w:color w:val="808080"/>
          <w:sz w:val="24"/>
        </w:rPr>
        <w:t>каются в коллектив только после исчезновения острых явлений.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Выявленные носители менингококков санируются на дому или в специально разве</w:t>
      </w:r>
      <w:r>
        <w:rPr>
          <w:rFonts w:ascii="Book Antiqua" w:hAnsi="Book Antiqua"/>
          <w:color w:val="808080"/>
          <w:sz w:val="24"/>
        </w:rPr>
        <w:t>р</w:t>
      </w:r>
      <w:r>
        <w:rPr>
          <w:rFonts w:ascii="Book Antiqua" w:hAnsi="Book Antiqua"/>
          <w:color w:val="808080"/>
          <w:sz w:val="24"/>
        </w:rPr>
        <w:t>нутых для этих целей отделениях: взрослые — ампициллином или левомицетином по 0,5 г 4 раза в день в течение 4 дней. Детям эти препараты назначаются по той же схеме в возрастных дозировках. Для санации носителей в закрытых коллективах взрослых рекоменд</w:t>
      </w:r>
      <w:r>
        <w:rPr>
          <w:rFonts w:ascii="Book Antiqua" w:hAnsi="Book Antiqua"/>
          <w:color w:val="808080"/>
          <w:sz w:val="24"/>
        </w:rPr>
        <w:t>у</w:t>
      </w:r>
      <w:r>
        <w:rPr>
          <w:rFonts w:ascii="Book Antiqua" w:hAnsi="Book Antiqua"/>
          <w:color w:val="808080"/>
          <w:sz w:val="24"/>
        </w:rPr>
        <w:t>ется рифампицин по 0,3 г через 12 часов в течение 2 дней.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Через 3 дня после окончания курса санации носители, независимо от примененного препарата, подвергаются однократному бактериологическому обследованию и при наличии одного отрицательного бактериологического анализа они допускаются в колле</w:t>
      </w:r>
      <w:r>
        <w:rPr>
          <w:rFonts w:ascii="Book Antiqua" w:hAnsi="Book Antiqua"/>
          <w:color w:val="808080"/>
          <w:sz w:val="24"/>
        </w:rPr>
        <w:t>к</w:t>
      </w:r>
      <w:r>
        <w:rPr>
          <w:rFonts w:ascii="Book Antiqua" w:hAnsi="Book Antiqua"/>
          <w:color w:val="808080"/>
          <w:sz w:val="24"/>
        </w:rPr>
        <w:t>тивы.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При длительном носительстве (свыше 1 месяца) и отсутствии воспалительных изм</w:t>
      </w:r>
      <w:r>
        <w:rPr>
          <w:rFonts w:ascii="Book Antiqua" w:hAnsi="Book Antiqua"/>
          <w:color w:val="808080"/>
          <w:sz w:val="24"/>
        </w:rPr>
        <w:t>е</w:t>
      </w:r>
      <w:r>
        <w:rPr>
          <w:rFonts w:ascii="Book Antiqua" w:hAnsi="Book Antiqua"/>
          <w:color w:val="808080"/>
          <w:sz w:val="24"/>
        </w:rPr>
        <w:t>нений в носоглотке носитель допускается в коллектив, где он был выявлен.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Заключительная дезинфекция в очагах не проводится. Не подлежит дезинфекции и транспорт по перевозке больных. В помещениях проводятся ежедневная влажная уборка, максимальное разуплотнение в спальных комнатах, частое проветривание, облучение ультрафиолетовыми и бактерицидными лампами.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В период эпидемического подъема заболеваемости запрещается большое скопление детей на зрелищных мероприятиях, удлиняются перерывы между сеансами в кинот</w:t>
      </w:r>
      <w:r>
        <w:rPr>
          <w:rFonts w:ascii="Book Antiqua" w:hAnsi="Book Antiqua"/>
          <w:color w:val="808080"/>
          <w:sz w:val="24"/>
        </w:rPr>
        <w:t>е</w:t>
      </w:r>
      <w:r>
        <w:rPr>
          <w:rFonts w:ascii="Book Antiqua" w:hAnsi="Book Antiqua"/>
          <w:color w:val="808080"/>
          <w:sz w:val="24"/>
        </w:rPr>
        <w:t>атрах.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Среди населения постоянно проводится разъяснительная работа о необходимости раннего обращения к врачу.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pStyle w:val="8"/>
        <w:ind w:left="0"/>
        <w:jc w:val="center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u w:val="single"/>
        </w:rPr>
        <w:t>План лабораторного обследования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pStyle w:val="8"/>
        <w:ind w:left="0"/>
        <w:jc w:val="both"/>
        <w:rPr>
          <w:rFonts w:ascii="Book Antiqua" w:hAnsi="Book Antiqua"/>
          <w:b/>
          <w:color w:val="808080"/>
          <w:u w:val="single"/>
        </w:rPr>
      </w:pPr>
      <w:r>
        <w:rPr>
          <w:rFonts w:ascii="Book Antiqua" w:hAnsi="Book Antiqua"/>
          <w:b/>
          <w:color w:val="808080"/>
          <w:u w:val="single"/>
        </w:rPr>
        <w:t>План обследования</w:t>
      </w:r>
    </w:p>
    <w:p w:rsidR="0013299C" w:rsidRDefault="0013299C">
      <w:pPr>
        <w:pStyle w:val="8"/>
        <w:ind w:left="0"/>
        <w:jc w:val="both"/>
        <w:rPr>
          <w:rFonts w:ascii="Book Antiqua" w:hAnsi="Book Antiqua"/>
          <w:color w:val="808080"/>
        </w:rPr>
      </w:pPr>
      <w:r>
        <w:rPr>
          <w:rFonts w:ascii="Book Antiqua" w:hAnsi="Book Antiqua"/>
          <w:color w:val="808080"/>
        </w:rPr>
        <w:t>1. Клинический анализ крови</w:t>
      </w:r>
    </w:p>
    <w:p w:rsidR="0013299C" w:rsidRDefault="0013299C">
      <w:pPr>
        <w:pStyle w:val="8"/>
        <w:ind w:left="0"/>
        <w:jc w:val="both"/>
        <w:rPr>
          <w:rFonts w:ascii="Book Antiqua" w:hAnsi="Book Antiqua"/>
          <w:color w:val="808080"/>
        </w:rPr>
      </w:pPr>
      <w:r>
        <w:rPr>
          <w:rFonts w:ascii="Book Antiqua" w:hAnsi="Book Antiqua"/>
          <w:color w:val="808080"/>
        </w:rPr>
        <w:t>2. Общий анализ мочи</w:t>
      </w:r>
    </w:p>
    <w:p w:rsidR="0013299C" w:rsidRDefault="0013299C">
      <w:pPr>
        <w:pStyle w:val="8"/>
        <w:ind w:left="0"/>
        <w:jc w:val="both"/>
        <w:rPr>
          <w:rFonts w:ascii="Book Antiqua" w:hAnsi="Book Antiqua"/>
          <w:color w:val="808080"/>
        </w:rPr>
      </w:pPr>
      <w:r>
        <w:rPr>
          <w:rFonts w:ascii="Book Antiqua" w:hAnsi="Book Antiqua"/>
          <w:color w:val="808080"/>
        </w:rPr>
        <w:t>3. Биохимический анализ крови:</w:t>
      </w:r>
    </w:p>
    <w:p w:rsidR="0013299C" w:rsidRDefault="0013299C">
      <w:pPr>
        <w:pStyle w:val="8"/>
        <w:numPr>
          <w:ilvl w:val="0"/>
          <w:numId w:val="7"/>
        </w:numPr>
        <w:jc w:val="both"/>
        <w:rPr>
          <w:rFonts w:ascii="Book Antiqua" w:hAnsi="Book Antiqua"/>
          <w:color w:val="808080"/>
        </w:rPr>
      </w:pPr>
      <w:r>
        <w:rPr>
          <w:rFonts w:ascii="Book Antiqua" w:hAnsi="Book Antiqua"/>
          <w:color w:val="808080"/>
        </w:rPr>
        <w:t xml:space="preserve">Количество общего белка (белково-синтетическая функция печени), белковых фракций. </w:t>
      </w:r>
    </w:p>
    <w:p w:rsidR="0013299C" w:rsidRDefault="0013299C">
      <w:pPr>
        <w:pStyle w:val="8"/>
        <w:numPr>
          <w:ilvl w:val="0"/>
          <w:numId w:val="7"/>
        </w:numPr>
        <w:jc w:val="both"/>
        <w:rPr>
          <w:rFonts w:ascii="Book Antiqua" w:hAnsi="Book Antiqua"/>
          <w:color w:val="808080"/>
        </w:rPr>
      </w:pPr>
      <w:r>
        <w:rPr>
          <w:rFonts w:ascii="Book Antiqua" w:hAnsi="Book Antiqua"/>
          <w:color w:val="808080"/>
        </w:rPr>
        <w:t>Активность аминотрансферраз .</w:t>
      </w:r>
    </w:p>
    <w:p w:rsidR="0013299C" w:rsidRDefault="0013299C">
      <w:pPr>
        <w:pStyle w:val="8"/>
        <w:numPr>
          <w:ilvl w:val="0"/>
          <w:numId w:val="7"/>
        </w:numPr>
        <w:jc w:val="both"/>
        <w:rPr>
          <w:rFonts w:ascii="Book Antiqua" w:hAnsi="Book Antiqua"/>
          <w:color w:val="808080"/>
        </w:rPr>
      </w:pPr>
      <w:r>
        <w:rPr>
          <w:rFonts w:ascii="Book Antiqua" w:hAnsi="Book Antiqua"/>
          <w:color w:val="808080"/>
        </w:rPr>
        <w:t>Электролиты.</w:t>
      </w:r>
    </w:p>
    <w:p w:rsidR="0013299C" w:rsidRDefault="0013299C">
      <w:pPr>
        <w:pStyle w:val="8"/>
        <w:ind w:left="0"/>
        <w:jc w:val="both"/>
        <w:rPr>
          <w:rFonts w:ascii="Book Antiqua" w:hAnsi="Book Antiqua"/>
          <w:color w:val="808080"/>
        </w:rPr>
      </w:pPr>
      <w:r>
        <w:rPr>
          <w:rFonts w:ascii="Book Antiqua" w:hAnsi="Book Antiqua"/>
          <w:color w:val="808080"/>
        </w:rPr>
        <w:t>4. Ликвор (общий анализ, микроскопия, посев).</w:t>
      </w:r>
    </w:p>
    <w:p w:rsidR="0013299C" w:rsidRDefault="0013299C">
      <w:pPr>
        <w:pStyle w:val="a3"/>
        <w:jc w:val="both"/>
        <w:rPr>
          <w:color w:val="808080"/>
        </w:rPr>
      </w:pPr>
      <w:r>
        <w:rPr>
          <w:color w:val="808080"/>
        </w:rPr>
        <w:t>5. Кровь на толстую каплю.</w:t>
      </w:r>
    </w:p>
    <w:p w:rsidR="0013299C" w:rsidRDefault="0013299C">
      <w:pPr>
        <w:pStyle w:val="a3"/>
        <w:jc w:val="both"/>
        <w:rPr>
          <w:color w:val="808080"/>
        </w:rPr>
      </w:pPr>
      <w:r>
        <w:rPr>
          <w:color w:val="808080"/>
        </w:rPr>
        <w:t>6. Кровь на гемокультуру и стерильность.</w:t>
      </w:r>
    </w:p>
    <w:p w:rsidR="0013299C" w:rsidRDefault="0013299C">
      <w:pPr>
        <w:pStyle w:val="a3"/>
        <w:jc w:val="both"/>
        <w:rPr>
          <w:color w:val="808080"/>
        </w:rPr>
      </w:pPr>
      <w:r>
        <w:rPr>
          <w:color w:val="808080"/>
        </w:rPr>
        <w:t>7. ЭКГ</w:t>
      </w:r>
    </w:p>
    <w:p w:rsidR="0013299C" w:rsidRDefault="0013299C">
      <w:pPr>
        <w:pStyle w:val="a3"/>
        <w:jc w:val="both"/>
        <w:rPr>
          <w:color w:val="808080"/>
        </w:rPr>
      </w:pPr>
      <w:r>
        <w:rPr>
          <w:color w:val="808080"/>
        </w:rPr>
        <w:t>8. Рентгенограмма органов грудной клетки.</w:t>
      </w:r>
    </w:p>
    <w:p w:rsidR="0013299C" w:rsidRDefault="0013299C">
      <w:pPr>
        <w:pStyle w:val="a3"/>
        <w:jc w:val="both"/>
        <w:rPr>
          <w:color w:val="808080"/>
        </w:rPr>
      </w:pPr>
      <w:r>
        <w:rPr>
          <w:color w:val="808080"/>
        </w:rPr>
        <w:t>9. Консультации специалистов:</w:t>
      </w:r>
    </w:p>
    <w:p w:rsidR="0013299C" w:rsidRDefault="0013299C">
      <w:pPr>
        <w:pStyle w:val="a3"/>
        <w:jc w:val="both"/>
        <w:rPr>
          <w:color w:val="808080"/>
        </w:rPr>
      </w:pPr>
      <w:r>
        <w:rPr>
          <w:color w:val="808080"/>
        </w:rPr>
        <w:t>- Окулист</w:t>
      </w:r>
    </w:p>
    <w:p w:rsidR="0013299C" w:rsidRDefault="0013299C">
      <w:pPr>
        <w:pStyle w:val="a3"/>
        <w:jc w:val="both"/>
        <w:rPr>
          <w:color w:val="808080"/>
        </w:rPr>
      </w:pPr>
      <w:r>
        <w:rPr>
          <w:color w:val="808080"/>
        </w:rPr>
        <w:t>- Невропатолог</w:t>
      </w:r>
    </w:p>
    <w:p w:rsidR="0013299C" w:rsidRDefault="0013299C">
      <w:pPr>
        <w:pStyle w:val="a3"/>
        <w:jc w:val="both"/>
        <w:rPr>
          <w:color w:val="808080"/>
        </w:rPr>
      </w:pPr>
      <w:r>
        <w:rPr>
          <w:color w:val="808080"/>
        </w:rPr>
        <w:t>- ЛОР</w:t>
      </w:r>
    </w:p>
    <w:p w:rsidR="0013299C" w:rsidRDefault="0013299C">
      <w:pPr>
        <w:pStyle w:val="8"/>
        <w:ind w:left="0"/>
        <w:jc w:val="both"/>
        <w:rPr>
          <w:rFonts w:ascii="Book Antiqua" w:hAnsi="Book Antiqua"/>
          <w:color w:val="808080"/>
        </w:rPr>
      </w:pPr>
    </w:p>
    <w:p w:rsidR="0013299C" w:rsidRDefault="0013299C">
      <w:pPr>
        <w:pStyle w:val="8"/>
        <w:ind w:left="0"/>
        <w:jc w:val="center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color w:val="808080"/>
          <w:u w:val="single"/>
        </w:rPr>
        <w:br w:type="page"/>
      </w:r>
      <w:r>
        <w:rPr>
          <w:rFonts w:ascii="Book Antiqua" w:hAnsi="Book Antiqua"/>
          <w:b/>
          <w:u w:val="single"/>
        </w:rPr>
        <w:t>Результаты лабораторных исследований</w:t>
      </w:r>
    </w:p>
    <w:p w:rsidR="0013299C" w:rsidRDefault="0013299C">
      <w:pPr>
        <w:pStyle w:val="7"/>
        <w:jc w:val="both"/>
        <w:rPr>
          <w:color w:val="808080"/>
        </w:rPr>
      </w:pPr>
    </w:p>
    <w:p w:rsidR="0013299C" w:rsidRDefault="0013299C">
      <w:pPr>
        <w:pStyle w:val="7"/>
        <w:jc w:val="both"/>
      </w:pPr>
      <w:r>
        <w:t xml:space="preserve">Клинический анализ крови </w:t>
      </w:r>
    </w:p>
    <w:p w:rsidR="0013299C" w:rsidRDefault="0013299C">
      <w:pPr>
        <w:jc w:val="both"/>
        <w:rPr>
          <w:rFonts w:ascii="Book Antiqua" w:hAnsi="Book Antiqua"/>
          <w:b/>
          <w:color w:val="80808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85"/>
        <w:gridCol w:w="992"/>
        <w:gridCol w:w="1134"/>
        <w:gridCol w:w="1276"/>
        <w:gridCol w:w="1230"/>
        <w:gridCol w:w="1428"/>
      </w:tblGrid>
      <w:tr w:rsidR="0013299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3299C" w:rsidRDefault="0013299C">
            <w:pPr>
              <w:pStyle w:val="5"/>
              <w:jc w:val="center"/>
              <w:rPr>
                <w:rFonts w:ascii="Book Antiqua" w:hAnsi="Book Antiqua"/>
                <w:b/>
                <w:color w:val="808080"/>
                <w:sz w:val="20"/>
              </w:rPr>
            </w:pPr>
            <w:r>
              <w:rPr>
                <w:rFonts w:ascii="Book Antiqua" w:hAnsi="Book Antiqua"/>
                <w:b/>
                <w:color w:val="808080"/>
                <w:sz w:val="20"/>
              </w:rPr>
              <w:t>Число</w:t>
            </w:r>
          </w:p>
        </w:tc>
        <w:tc>
          <w:tcPr>
            <w:tcW w:w="1985" w:type="dxa"/>
          </w:tcPr>
          <w:p w:rsidR="0013299C" w:rsidRDefault="0013299C">
            <w:pPr>
              <w:jc w:val="center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22.12.04</w:t>
            </w:r>
          </w:p>
        </w:tc>
        <w:tc>
          <w:tcPr>
            <w:tcW w:w="992" w:type="dxa"/>
          </w:tcPr>
          <w:p w:rsidR="0013299C" w:rsidRDefault="0013299C">
            <w:pPr>
              <w:jc w:val="center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23.12.04</w:t>
            </w:r>
          </w:p>
        </w:tc>
        <w:tc>
          <w:tcPr>
            <w:tcW w:w="1134" w:type="dxa"/>
          </w:tcPr>
          <w:p w:rsidR="0013299C" w:rsidRDefault="0013299C">
            <w:pPr>
              <w:jc w:val="center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27.12.04</w:t>
            </w:r>
          </w:p>
        </w:tc>
        <w:tc>
          <w:tcPr>
            <w:tcW w:w="1276" w:type="dxa"/>
          </w:tcPr>
          <w:p w:rsidR="0013299C" w:rsidRDefault="0013299C">
            <w:pPr>
              <w:jc w:val="center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31.12.04</w:t>
            </w:r>
          </w:p>
        </w:tc>
        <w:tc>
          <w:tcPr>
            <w:tcW w:w="1230" w:type="dxa"/>
          </w:tcPr>
          <w:p w:rsidR="0013299C" w:rsidRDefault="0013299C">
            <w:pPr>
              <w:jc w:val="center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05.01.05</w:t>
            </w:r>
          </w:p>
        </w:tc>
        <w:tc>
          <w:tcPr>
            <w:tcW w:w="1428" w:type="dxa"/>
          </w:tcPr>
          <w:p w:rsidR="0013299C" w:rsidRDefault="0013299C">
            <w:pPr>
              <w:jc w:val="center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13.01.05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3299C" w:rsidRDefault="0013299C">
            <w:pPr>
              <w:jc w:val="both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Гемоглобин</w:t>
            </w:r>
          </w:p>
        </w:tc>
        <w:tc>
          <w:tcPr>
            <w:tcW w:w="1985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6,7</w:t>
            </w:r>
          </w:p>
        </w:tc>
        <w:tc>
          <w:tcPr>
            <w:tcW w:w="99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6,6</w:t>
            </w:r>
          </w:p>
        </w:tc>
        <w:tc>
          <w:tcPr>
            <w:tcW w:w="1134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8,3</w:t>
            </w:r>
          </w:p>
        </w:tc>
        <w:tc>
          <w:tcPr>
            <w:tcW w:w="1276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7,3</w:t>
            </w:r>
          </w:p>
        </w:tc>
        <w:tc>
          <w:tcPr>
            <w:tcW w:w="1230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6,8</w:t>
            </w:r>
          </w:p>
        </w:tc>
        <w:tc>
          <w:tcPr>
            <w:tcW w:w="1428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6,7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3299C" w:rsidRDefault="0013299C">
            <w:pPr>
              <w:jc w:val="both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Эритроциты</w:t>
            </w:r>
          </w:p>
        </w:tc>
        <w:tc>
          <w:tcPr>
            <w:tcW w:w="1985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3,7 х 10</w:t>
            </w:r>
            <w:r>
              <w:rPr>
                <w:rFonts w:ascii="Book Antiqua" w:hAnsi="Book Antiqua"/>
                <w:color w:val="808080"/>
                <w:lang w:val="en-US"/>
              </w:rPr>
              <w:t>^</w:t>
            </w:r>
            <w:r>
              <w:rPr>
                <w:rFonts w:ascii="Book Antiqua" w:hAnsi="Book Antiqua"/>
                <w:color w:val="808080"/>
              </w:rPr>
              <w:t>12/л</w:t>
            </w:r>
          </w:p>
        </w:tc>
        <w:tc>
          <w:tcPr>
            <w:tcW w:w="99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3,7</w:t>
            </w:r>
          </w:p>
        </w:tc>
        <w:tc>
          <w:tcPr>
            <w:tcW w:w="1134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4,8</w:t>
            </w:r>
          </w:p>
        </w:tc>
        <w:tc>
          <w:tcPr>
            <w:tcW w:w="1276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4,4</w:t>
            </w:r>
          </w:p>
        </w:tc>
        <w:tc>
          <w:tcPr>
            <w:tcW w:w="1230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4,1</w:t>
            </w:r>
          </w:p>
        </w:tc>
        <w:tc>
          <w:tcPr>
            <w:tcW w:w="1428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3,9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3299C" w:rsidRDefault="0013299C">
            <w:pPr>
              <w:jc w:val="both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Гематокрит</w:t>
            </w:r>
          </w:p>
        </w:tc>
        <w:tc>
          <w:tcPr>
            <w:tcW w:w="1985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29</w:t>
            </w:r>
          </w:p>
        </w:tc>
        <w:tc>
          <w:tcPr>
            <w:tcW w:w="99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29</w:t>
            </w:r>
          </w:p>
        </w:tc>
        <w:tc>
          <w:tcPr>
            <w:tcW w:w="1134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35 %</w:t>
            </w:r>
          </w:p>
        </w:tc>
        <w:tc>
          <w:tcPr>
            <w:tcW w:w="1276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34</w:t>
            </w:r>
          </w:p>
        </w:tc>
        <w:tc>
          <w:tcPr>
            <w:tcW w:w="1230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</w:p>
        </w:tc>
        <w:tc>
          <w:tcPr>
            <w:tcW w:w="1428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28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3299C" w:rsidRDefault="0013299C">
            <w:pPr>
              <w:jc w:val="both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Цветной показ</w:t>
            </w:r>
            <w:r>
              <w:rPr>
                <w:rFonts w:ascii="Book Antiqua" w:hAnsi="Book Antiqua"/>
                <w:b/>
                <w:color w:val="808080"/>
              </w:rPr>
              <w:t>а</w:t>
            </w:r>
            <w:r>
              <w:rPr>
                <w:rFonts w:ascii="Book Antiqua" w:hAnsi="Book Antiqua"/>
                <w:b/>
                <w:color w:val="808080"/>
              </w:rPr>
              <w:t>тель</w:t>
            </w:r>
          </w:p>
        </w:tc>
        <w:tc>
          <w:tcPr>
            <w:tcW w:w="1985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0,9</w:t>
            </w:r>
          </w:p>
        </w:tc>
        <w:tc>
          <w:tcPr>
            <w:tcW w:w="99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0,89</w:t>
            </w:r>
          </w:p>
        </w:tc>
        <w:tc>
          <w:tcPr>
            <w:tcW w:w="1134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0,86</w:t>
            </w:r>
          </w:p>
        </w:tc>
        <w:tc>
          <w:tcPr>
            <w:tcW w:w="1276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0,83</w:t>
            </w:r>
          </w:p>
        </w:tc>
        <w:tc>
          <w:tcPr>
            <w:tcW w:w="1230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0,83</w:t>
            </w:r>
          </w:p>
        </w:tc>
        <w:tc>
          <w:tcPr>
            <w:tcW w:w="1428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0,86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3299C" w:rsidRDefault="0013299C">
            <w:pPr>
              <w:jc w:val="both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Тромбоциты</w:t>
            </w:r>
          </w:p>
        </w:tc>
        <w:tc>
          <w:tcPr>
            <w:tcW w:w="1985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165</w:t>
            </w:r>
          </w:p>
        </w:tc>
        <w:tc>
          <w:tcPr>
            <w:tcW w:w="99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210</w:t>
            </w:r>
          </w:p>
        </w:tc>
        <w:tc>
          <w:tcPr>
            <w:tcW w:w="1134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</w:p>
        </w:tc>
        <w:tc>
          <w:tcPr>
            <w:tcW w:w="1276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</w:p>
        </w:tc>
        <w:tc>
          <w:tcPr>
            <w:tcW w:w="1230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</w:p>
        </w:tc>
        <w:tc>
          <w:tcPr>
            <w:tcW w:w="1428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</w:p>
        </w:tc>
      </w:tr>
      <w:tr w:rsidR="0013299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3299C" w:rsidRDefault="0013299C">
            <w:pPr>
              <w:jc w:val="both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Лейкоциты</w:t>
            </w:r>
          </w:p>
        </w:tc>
        <w:tc>
          <w:tcPr>
            <w:tcW w:w="1985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29,1 х 10</w:t>
            </w:r>
            <w:r>
              <w:rPr>
                <w:rFonts w:ascii="Book Antiqua" w:hAnsi="Book Antiqua"/>
                <w:color w:val="808080"/>
                <w:lang w:val="en-US"/>
              </w:rPr>
              <w:t>^</w:t>
            </w:r>
            <w:r>
              <w:rPr>
                <w:rFonts w:ascii="Book Antiqua" w:hAnsi="Book Antiqua"/>
                <w:color w:val="808080"/>
              </w:rPr>
              <w:t>9</w:t>
            </w:r>
            <w:r>
              <w:rPr>
                <w:rFonts w:ascii="Book Antiqua" w:hAnsi="Book Antiqua"/>
                <w:color w:val="808080"/>
                <w:lang w:val="en-US"/>
              </w:rPr>
              <w:t>/</w:t>
            </w:r>
            <w:r>
              <w:rPr>
                <w:rFonts w:ascii="Book Antiqua" w:hAnsi="Book Antiqua"/>
                <w:color w:val="808080"/>
              </w:rPr>
              <w:t>л</w:t>
            </w:r>
          </w:p>
        </w:tc>
        <w:tc>
          <w:tcPr>
            <w:tcW w:w="99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22</w:t>
            </w:r>
          </w:p>
        </w:tc>
        <w:tc>
          <w:tcPr>
            <w:tcW w:w="1134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9,5</w:t>
            </w:r>
          </w:p>
        </w:tc>
        <w:tc>
          <w:tcPr>
            <w:tcW w:w="1276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11,6</w:t>
            </w:r>
          </w:p>
        </w:tc>
        <w:tc>
          <w:tcPr>
            <w:tcW w:w="1230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8,1</w:t>
            </w:r>
          </w:p>
        </w:tc>
        <w:tc>
          <w:tcPr>
            <w:tcW w:w="1428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4,9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3299C" w:rsidRDefault="0013299C">
            <w:pPr>
              <w:jc w:val="both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Свертываемость</w:t>
            </w:r>
          </w:p>
        </w:tc>
        <w:tc>
          <w:tcPr>
            <w:tcW w:w="1985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4 мин.</w:t>
            </w:r>
          </w:p>
        </w:tc>
        <w:tc>
          <w:tcPr>
            <w:tcW w:w="99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9 мин.</w:t>
            </w:r>
          </w:p>
        </w:tc>
        <w:tc>
          <w:tcPr>
            <w:tcW w:w="1134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</w:p>
        </w:tc>
        <w:tc>
          <w:tcPr>
            <w:tcW w:w="1276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</w:p>
        </w:tc>
        <w:tc>
          <w:tcPr>
            <w:tcW w:w="1230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</w:p>
        </w:tc>
        <w:tc>
          <w:tcPr>
            <w:tcW w:w="1428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</w:p>
        </w:tc>
      </w:tr>
      <w:tr w:rsidR="0013299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3299C" w:rsidRDefault="0013299C">
            <w:pPr>
              <w:jc w:val="both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П/ядерные</w:t>
            </w:r>
          </w:p>
        </w:tc>
        <w:tc>
          <w:tcPr>
            <w:tcW w:w="1985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41</w:t>
            </w:r>
          </w:p>
        </w:tc>
        <w:tc>
          <w:tcPr>
            <w:tcW w:w="99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28</w:t>
            </w:r>
          </w:p>
        </w:tc>
        <w:tc>
          <w:tcPr>
            <w:tcW w:w="1134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19</w:t>
            </w:r>
          </w:p>
        </w:tc>
        <w:tc>
          <w:tcPr>
            <w:tcW w:w="1276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1</w:t>
            </w:r>
          </w:p>
        </w:tc>
        <w:tc>
          <w:tcPr>
            <w:tcW w:w="1230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3</w:t>
            </w:r>
          </w:p>
        </w:tc>
        <w:tc>
          <w:tcPr>
            <w:tcW w:w="1428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6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3299C" w:rsidRDefault="0013299C">
            <w:pPr>
              <w:jc w:val="both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С/ядерные</w:t>
            </w:r>
          </w:p>
        </w:tc>
        <w:tc>
          <w:tcPr>
            <w:tcW w:w="1985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44</w:t>
            </w:r>
          </w:p>
        </w:tc>
        <w:tc>
          <w:tcPr>
            <w:tcW w:w="99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65</w:t>
            </w:r>
          </w:p>
        </w:tc>
        <w:tc>
          <w:tcPr>
            <w:tcW w:w="1134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46</w:t>
            </w:r>
          </w:p>
        </w:tc>
        <w:tc>
          <w:tcPr>
            <w:tcW w:w="1276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69</w:t>
            </w:r>
          </w:p>
        </w:tc>
        <w:tc>
          <w:tcPr>
            <w:tcW w:w="1230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57</w:t>
            </w:r>
          </w:p>
        </w:tc>
        <w:tc>
          <w:tcPr>
            <w:tcW w:w="1428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52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3299C" w:rsidRDefault="0013299C">
            <w:pPr>
              <w:jc w:val="both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Эозинофилы</w:t>
            </w:r>
          </w:p>
        </w:tc>
        <w:tc>
          <w:tcPr>
            <w:tcW w:w="1985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</w:p>
        </w:tc>
        <w:tc>
          <w:tcPr>
            <w:tcW w:w="99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</w:p>
        </w:tc>
        <w:tc>
          <w:tcPr>
            <w:tcW w:w="1134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</w:p>
        </w:tc>
        <w:tc>
          <w:tcPr>
            <w:tcW w:w="1276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4</w:t>
            </w:r>
          </w:p>
        </w:tc>
        <w:tc>
          <w:tcPr>
            <w:tcW w:w="1230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</w:p>
        </w:tc>
        <w:tc>
          <w:tcPr>
            <w:tcW w:w="1428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</w:p>
        </w:tc>
      </w:tr>
      <w:tr w:rsidR="0013299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3299C" w:rsidRDefault="0013299C">
            <w:pPr>
              <w:jc w:val="both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Базофилы</w:t>
            </w:r>
          </w:p>
        </w:tc>
        <w:tc>
          <w:tcPr>
            <w:tcW w:w="1985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</w:p>
        </w:tc>
        <w:tc>
          <w:tcPr>
            <w:tcW w:w="99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</w:p>
        </w:tc>
        <w:tc>
          <w:tcPr>
            <w:tcW w:w="1134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</w:p>
        </w:tc>
        <w:tc>
          <w:tcPr>
            <w:tcW w:w="1276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</w:p>
        </w:tc>
        <w:tc>
          <w:tcPr>
            <w:tcW w:w="1230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</w:p>
        </w:tc>
        <w:tc>
          <w:tcPr>
            <w:tcW w:w="1428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</w:p>
        </w:tc>
      </w:tr>
      <w:tr w:rsidR="0013299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3299C" w:rsidRDefault="0013299C">
            <w:pPr>
              <w:jc w:val="both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Лимфоциты</w:t>
            </w:r>
          </w:p>
        </w:tc>
        <w:tc>
          <w:tcPr>
            <w:tcW w:w="1985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5</w:t>
            </w:r>
          </w:p>
        </w:tc>
        <w:tc>
          <w:tcPr>
            <w:tcW w:w="99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2</w:t>
            </w:r>
          </w:p>
        </w:tc>
        <w:tc>
          <w:tcPr>
            <w:tcW w:w="1134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19</w:t>
            </w:r>
          </w:p>
        </w:tc>
        <w:tc>
          <w:tcPr>
            <w:tcW w:w="1276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20</w:t>
            </w:r>
          </w:p>
        </w:tc>
        <w:tc>
          <w:tcPr>
            <w:tcW w:w="1230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27</w:t>
            </w:r>
          </w:p>
        </w:tc>
        <w:tc>
          <w:tcPr>
            <w:tcW w:w="1428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34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3299C" w:rsidRDefault="0013299C">
            <w:pPr>
              <w:jc w:val="both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Моноциты</w:t>
            </w:r>
          </w:p>
        </w:tc>
        <w:tc>
          <w:tcPr>
            <w:tcW w:w="1985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8</w:t>
            </w:r>
          </w:p>
        </w:tc>
        <w:tc>
          <w:tcPr>
            <w:tcW w:w="99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5</w:t>
            </w:r>
          </w:p>
        </w:tc>
        <w:tc>
          <w:tcPr>
            <w:tcW w:w="1134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4</w:t>
            </w:r>
          </w:p>
        </w:tc>
        <w:tc>
          <w:tcPr>
            <w:tcW w:w="1276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6</w:t>
            </w:r>
          </w:p>
        </w:tc>
        <w:tc>
          <w:tcPr>
            <w:tcW w:w="1230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13</w:t>
            </w:r>
          </w:p>
        </w:tc>
        <w:tc>
          <w:tcPr>
            <w:tcW w:w="1428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2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c>
          <w:tcPr>
            <w:tcW w:w="1951" w:type="dxa"/>
          </w:tcPr>
          <w:p w:rsidR="0013299C" w:rsidRDefault="0013299C">
            <w:pPr>
              <w:jc w:val="both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СОЭ</w:t>
            </w:r>
          </w:p>
        </w:tc>
        <w:tc>
          <w:tcPr>
            <w:tcW w:w="1985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 xml:space="preserve">55 мм </w:t>
            </w:r>
            <w:r>
              <w:rPr>
                <w:rFonts w:ascii="Book Antiqua" w:hAnsi="Book Antiqua"/>
                <w:color w:val="808080"/>
                <w:lang w:val="en-US"/>
              </w:rPr>
              <w:t>/</w:t>
            </w:r>
            <w:r>
              <w:rPr>
                <w:rFonts w:ascii="Book Antiqua" w:hAnsi="Book Antiqua"/>
                <w:color w:val="808080"/>
              </w:rPr>
              <w:t>ч</w:t>
            </w:r>
          </w:p>
        </w:tc>
        <w:tc>
          <w:tcPr>
            <w:tcW w:w="99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55</w:t>
            </w:r>
          </w:p>
        </w:tc>
        <w:tc>
          <w:tcPr>
            <w:tcW w:w="1134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17</w:t>
            </w:r>
          </w:p>
        </w:tc>
        <w:tc>
          <w:tcPr>
            <w:tcW w:w="1276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40</w:t>
            </w:r>
          </w:p>
        </w:tc>
        <w:tc>
          <w:tcPr>
            <w:tcW w:w="1230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10</w:t>
            </w:r>
          </w:p>
        </w:tc>
        <w:tc>
          <w:tcPr>
            <w:tcW w:w="1428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24</w:t>
            </w:r>
          </w:p>
        </w:tc>
      </w:tr>
    </w:tbl>
    <w:p w:rsidR="0013299C" w:rsidRDefault="0013299C">
      <w:pPr>
        <w:pStyle w:val="9"/>
        <w:jc w:val="both"/>
        <w:rPr>
          <w:rFonts w:ascii="Book Antiqua" w:hAnsi="Book Antiqua"/>
          <w:i w:val="0"/>
          <w:color w:val="808080"/>
          <w:sz w:val="24"/>
        </w:rPr>
      </w:pPr>
    </w:p>
    <w:p w:rsidR="0013299C" w:rsidRDefault="0013299C">
      <w:pPr>
        <w:jc w:val="both"/>
        <w:rPr>
          <w:rFonts w:ascii="Book Antiqua" w:hAnsi="Book Antiqua"/>
          <w:color w:val="808080"/>
          <w:sz w:val="24"/>
          <w:u w:val="single"/>
        </w:rPr>
      </w:pPr>
      <w:r>
        <w:rPr>
          <w:rFonts w:ascii="Book Antiqua" w:hAnsi="Book Antiqua"/>
          <w:color w:val="808080"/>
          <w:sz w:val="24"/>
          <w:u w:val="single"/>
        </w:rPr>
        <w:t>Клиническая оценка:</w:t>
      </w:r>
    </w:p>
    <w:p w:rsidR="0013299C" w:rsidRDefault="0013299C">
      <w:pPr>
        <w:numPr>
          <w:ilvl w:val="0"/>
          <w:numId w:val="10"/>
        </w:num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во всех анализах признаки нормохромной анемии легкой степени тяжести</w:t>
      </w:r>
    </w:p>
    <w:p w:rsidR="0013299C" w:rsidRDefault="0013299C">
      <w:pPr>
        <w:numPr>
          <w:ilvl w:val="0"/>
          <w:numId w:val="10"/>
        </w:num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разжижение крови (снижение гематокрита)</w:t>
      </w:r>
    </w:p>
    <w:p w:rsidR="0013299C" w:rsidRDefault="0013299C">
      <w:pPr>
        <w:numPr>
          <w:ilvl w:val="0"/>
          <w:numId w:val="10"/>
        </w:num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увеличение времени свертывания крови</w:t>
      </w:r>
    </w:p>
    <w:p w:rsidR="0013299C" w:rsidRDefault="0013299C">
      <w:pPr>
        <w:numPr>
          <w:ilvl w:val="0"/>
          <w:numId w:val="10"/>
        </w:num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умеренная тромбоцитопения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Белая кровь:</w:t>
      </w:r>
    </w:p>
    <w:p w:rsidR="0013299C" w:rsidRDefault="0013299C">
      <w:pPr>
        <w:numPr>
          <w:ilvl w:val="0"/>
          <w:numId w:val="10"/>
        </w:num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в первых анализах выраженный лейкоцитоз нейтрофильного характера со сдв</w:t>
      </w:r>
      <w:r>
        <w:rPr>
          <w:rFonts w:ascii="Book Antiqua" w:hAnsi="Book Antiqua"/>
          <w:color w:val="808080"/>
          <w:sz w:val="24"/>
        </w:rPr>
        <w:t>и</w:t>
      </w:r>
      <w:r>
        <w:rPr>
          <w:rFonts w:ascii="Book Antiqua" w:hAnsi="Book Antiqua"/>
          <w:color w:val="808080"/>
          <w:sz w:val="24"/>
        </w:rPr>
        <w:t>гом влево, вплоть до юных форм, лимфопении. Резко ускоренное СОЭ. Признаки ба</w:t>
      </w:r>
      <w:r>
        <w:rPr>
          <w:rFonts w:ascii="Book Antiqua" w:hAnsi="Book Antiqua"/>
          <w:color w:val="808080"/>
          <w:sz w:val="24"/>
        </w:rPr>
        <w:t>к</w:t>
      </w:r>
      <w:r>
        <w:rPr>
          <w:rFonts w:ascii="Book Antiqua" w:hAnsi="Book Antiqua"/>
          <w:color w:val="808080"/>
          <w:sz w:val="24"/>
        </w:rPr>
        <w:t>териальной инфекции.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С 31.12.04 сохраняется лейкоцитоз и ускоренное СОЭ. Исчезновение лейкоцитоза 13.01.2005 г.</w:t>
      </w:r>
    </w:p>
    <w:p w:rsidR="0013299C" w:rsidRDefault="0013299C">
      <w:pPr>
        <w:pStyle w:val="9"/>
        <w:jc w:val="both"/>
        <w:rPr>
          <w:rFonts w:ascii="Book Antiqua" w:hAnsi="Book Antiqua"/>
          <w:i w:val="0"/>
          <w:sz w:val="24"/>
        </w:rPr>
      </w:pPr>
      <w:r>
        <w:rPr>
          <w:rFonts w:ascii="Book Antiqua" w:hAnsi="Book Antiqua"/>
          <w:i w:val="0"/>
          <w:color w:val="808080"/>
          <w:sz w:val="24"/>
        </w:rPr>
        <w:br w:type="page"/>
      </w:r>
      <w:r>
        <w:rPr>
          <w:rFonts w:ascii="Book Antiqua" w:hAnsi="Book Antiqua"/>
          <w:i w:val="0"/>
          <w:sz w:val="24"/>
        </w:rPr>
        <w:t xml:space="preserve">Биохимический анализ крови </w:t>
      </w:r>
    </w:p>
    <w:p w:rsidR="0013299C" w:rsidRDefault="0013299C">
      <w:pPr>
        <w:jc w:val="both"/>
        <w:rPr>
          <w:color w:val="8080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2"/>
        <w:gridCol w:w="3332"/>
        <w:gridCol w:w="3332"/>
      </w:tblGrid>
      <w:tr w:rsidR="0013299C">
        <w:tblPrEx>
          <w:tblCellMar>
            <w:top w:w="0" w:type="dxa"/>
            <w:bottom w:w="0" w:type="dxa"/>
          </w:tblCellMar>
        </w:tblPrEx>
        <w:tc>
          <w:tcPr>
            <w:tcW w:w="3332" w:type="dxa"/>
          </w:tcPr>
          <w:p w:rsidR="0013299C" w:rsidRDefault="0013299C">
            <w:pPr>
              <w:pStyle w:val="5"/>
              <w:jc w:val="center"/>
              <w:rPr>
                <w:rFonts w:ascii="Book Antiqua" w:hAnsi="Book Antiqua"/>
                <w:b/>
                <w:color w:val="808080"/>
                <w:sz w:val="20"/>
              </w:rPr>
            </w:pPr>
            <w:r>
              <w:rPr>
                <w:rFonts w:ascii="Book Antiqua" w:hAnsi="Book Antiqua"/>
                <w:b/>
                <w:color w:val="808080"/>
                <w:sz w:val="20"/>
              </w:rPr>
              <w:t>Число</w:t>
            </w:r>
          </w:p>
        </w:tc>
        <w:tc>
          <w:tcPr>
            <w:tcW w:w="3332" w:type="dxa"/>
          </w:tcPr>
          <w:p w:rsidR="0013299C" w:rsidRDefault="0013299C">
            <w:pPr>
              <w:jc w:val="center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22.12.04</w:t>
            </w:r>
          </w:p>
        </w:tc>
        <w:tc>
          <w:tcPr>
            <w:tcW w:w="3332" w:type="dxa"/>
          </w:tcPr>
          <w:p w:rsidR="0013299C" w:rsidRDefault="0013299C">
            <w:pPr>
              <w:jc w:val="center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24.12.04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Общий белок</w:t>
            </w:r>
          </w:p>
        </w:tc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59 г/л</w:t>
            </w:r>
          </w:p>
        </w:tc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</w:p>
        </w:tc>
      </w:tr>
      <w:tr w:rsidR="0013299C">
        <w:tblPrEx>
          <w:tblCellMar>
            <w:top w:w="0" w:type="dxa"/>
            <w:bottom w:w="0" w:type="dxa"/>
          </w:tblCellMar>
        </w:tblPrEx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Креатинин</w:t>
            </w:r>
          </w:p>
        </w:tc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95 мкмг/л</w:t>
            </w:r>
          </w:p>
        </w:tc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</w:p>
        </w:tc>
      </w:tr>
      <w:tr w:rsidR="0013299C">
        <w:tblPrEx>
          <w:tblCellMar>
            <w:top w:w="0" w:type="dxa"/>
            <w:bottom w:w="0" w:type="dxa"/>
          </w:tblCellMar>
        </w:tblPrEx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Калий</w:t>
            </w:r>
          </w:p>
        </w:tc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3,6</w:t>
            </w:r>
          </w:p>
        </w:tc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3,56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Натрий</w:t>
            </w:r>
          </w:p>
        </w:tc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143</w:t>
            </w:r>
          </w:p>
        </w:tc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143,5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Креатинфосфокиназа (КФК)</w:t>
            </w:r>
          </w:p>
        </w:tc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572</w:t>
            </w:r>
          </w:p>
        </w:tc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</w:p>
        </w:tc>
      </w:tr>
      <w:tr w:rsidR="0013299C">
        <w:tblPrEx>
          <w:tblCellMar>
            <w:top w:w="0" w:type="dxa"/>
            <w:bottom w:w="0" w:type="dxa"/>
          </w:tblCellMar>
        </w:tblPrEx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Глюкоза</w:t>
            </w:r>
          </w:p>
        </w:tc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4,3</w:t>
            </w:r>
          </w:p>
        </w:tc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</w:p>
        </w:tc>
      </w:tr>
      <w:tr w:rsidR="0013299C">
        <w:tblPrEx>
          <w:tblCellMar>
            <w:top w:w="0" w:type="dxa"/>
            <w:bottom w:w="0" w:type="dxa"/>
          </w:tblCellMar>
        </w:tblPrEx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АлАТ</w:t>
            </w:r>
          </w:p>
        </w:tc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0,26 ммоль</w:t>
            </w:r>
            <w:r>
              <w:rPr>
                <w:rFonts w:ascii="Book Antiqua" w:hAnsi="Book Antiqua"/>
                <w:color w:val="808080"/>
                <w:lang w:val="en-US"/>
              </w:rPr>
              <w:t>/</w:t>
            </w:r>
            <w:r>
              <w:rPr>
                <w:rFonts w:ascii="Book Antiqua" w:hAnsi="Book Antiqua"/>
                <w:color w:val="808080"/>
              </w:rPr>
              <w:t>ч.л.</w:t>
            </w:r>
          </w:p>
        </w:tc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</w:p>
        </w:tc>
      </w:tr>
      <w:tr w:rsidR="0013299C">
        <w:tblPrEx>
          <w:tblCellMar>
            <w:top w:w="0" w:type="dxa"/>
            <w:bottom w:w="0" w:type="dxa"/>
          </w:tblCellMar>
        </w:tblPrEx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АсАТ</w:t>
            </w:r>
          </w:p>
        </w:tc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0,44 ммоль</w:t>
            </w:r>
            <w:r>
              <w:rPr>
                <w:rFonts w:ascii="Book Antiqua" w:hAnsi="Book Antiqua"/>
                <w:color w:val="808080"/>
                <w:lang w:val="en-US"/>
              </w:rPr>
              <w:t>/</w:t>
            </w:r>
            <w:r>
              <w:rPr>
                <w:rFonts w:ascii="Book Antiqua" w:hAnsi="Book Antiqua"/>
                <w:color w:val="808080"/>
              </w:rPr>
              <w:t>ч.л.</w:t>
            </w:r>
          </w:p>
        </w:tc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</w:p>
        </w:tc>
      </w:tr>
      <w:tr w:rsidR="0013299C">
        <w:tblPrEx>
          <w:tblCellMar>
            <w:top w:w="0" w:type="dxa"/>
            <w:bottom w:w="0" w:type="dxa"/>
          </w:tblCellMar>
        </w:tblPrEx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ПТИ</w:t>
            </w:r>
          </w:p>
        </w:tc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44%</w:t>
            </w:r>
          </w:p>
        </w:tc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72%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Протромбин</w:t>
            </w:r>
          </w:p>
        </w:tc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54</w:t>
            </w:r>
          </w:p>
        </w:tc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</w:p>
        </w:tc>
      </w:tr>
    </w:tbl>
    <w:p w:rsidR="0013299C" w:rsidRDefault="0013299C">
      <w:pPr>
        <w:jc w:val="both"/>
        <w:rPr>
          <w:color w:val="808080"/>
        </w:rPr>
      </w:pP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  <w:u w:val="single"/>
        </w:rPr>
        <w:t>Клиническая оценка:</w:t>
      </w:r>
      <w:r>
        <w:rPr>
          <w:rFonts w:ascii="Book Antiqua" w:hAnsi="Book Antiqua"/>
          <w:b/>
          <w:color w:val="808080"/>
          <w:sz w:val="24"/>
        </w:rPr>
        <w:t xml:space="preserve"> </w:t>
      </w:r>
      <w:r>
        <w:rPr>
          <w:rFonts w:ascii="Book Antiqua" w:hAnsi="Book Antiqua"/>
          <w:color w:val="808080"/>
          <w:sz w:val="24"/>
        </w:rPr>
        <w:t>гипопротеинемия, гипокалиемия.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pStyle w:val="7"/>
        <w:jc w:val="both"/>
      </w:pPr>
      <w:r>
        <w:t xml:space="preserve">Общий анализ мочи </w:t>
      </w:r>
    </w:p>
    <w:p w:rsidR="0013299C" w:rsidRDefault="0013299C">
      <w:pPr>
        <w:jc w:val="both"/>
        <w:rPr>
          <w:color w:val="8080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1559"/>
        <w:gridCol w:w="1418"/>
        <w:gridCol w:w="1701"/>
        <w:gridCol w:w="992"/>
        <w:gridCol w:w="1276"/>
        <w:gridCol w:w="953"/>
      </w:tblGrid>
      <w:tr w:rsidR="0013299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13299C" w:rsidRDefault="0013299C">
            <w:pPr>
              <w:jc w:val="center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Число</w:t>
            </w:r>
          </w:p>
        </w:tc>
        <w:tc>
          <w:tcPr>
            <w:tcW w:w="1134" w:type="dxa"/>
          </w:tcPr>
          <w:p w:rsidR="0013299C" w:rsidRDefault="0013299C">
            <w:pPr>
              <w:jc w:val="center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Цвет</w:t>
            </w:r>
          </w:p>
        </w:tc>
        <w:tc>
          <w:tcPr>
            <w:tcW w:w="1559" w:type="dxa"/>
          </w:tcPr>
          <w:p w:rsidR="0013299C" w:rsidRDefault="0013299C">
            <w:pPr>
              <w:jc w:val="center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Количество</w:t>
            </w:r>
          </w:p>
        </w:tc>
        <w:tc>
          <w:tcPr>
            <w:tcW w:w="1418" w:type="dxa"/>
          </w:tcPr>
          <w:p w:rsidR="0013299C" w:rsidRDefault="0013299C">
            <w:pPr>
              <w:jc w:val="center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Отн. пло</w:t>
            </w:r>
            <w:r>
              <w:rPr>
                <w:rFonts w:ascii="Book Antiqua" w:hAnsi="Book Antiqua"/>
                <w:b/>
                <w:color w:val="808080"/>
              </w:rPr>
              <w:t>т</w:t>
            </w:r>
            <w:r>
              <w:rPr>
                <w:rFonts w:ascii="Book Antiqua" w:hAnsi="Book Antiqua"/>
                <w:b/>
                <w:color w:val="808080"/>
              </w:rPr>
              <w:t>ность</w:t>
            </w:r>
          </w:p>
        </w:tc>
        <w:tc>
          <w:tcPr>
            <w:tcW w:w="1701" w:type="dxa"/>
          </w:tcPr>
          <w:p w:rsidR="0013299C" w:rsidRDefault="0013299C">
            <w:pPr>
              <w:jc w:val="center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Реакция</w:t>
            </w:r>
          </w:p>
        </w:tc>
        <w:tc>
          <w:tcPr>
            <w:tcW w:w="992" w:type="dxa"/>
          </w:tcPr>
          <w:p w:rsidR="0013299C" w:rsidRDefault="0013299C">
            <w:pPr>
              <w:jc w:val="center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Белок</w:t>
            </w:r>
          </w:p>
        </w:tc>
        <w:tc>
          <w:tcPr>
            <w:tcW w:w="1276" w:type="dxa"/>
          </w:tcPr>
          <w:p w:rsidR="0013299C" w:rsidRDefault="0013299C">
            <w:pPr>
              <w:jc w:val="center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Глюкоза</w:t>
            </w:r>
          </w:p>
        </w:tc>
        <w:tc>
          <w:tcPr>
            <w:tcW w:w="953" w:type="dxa"/>
          </w:tcPr>
          <w:p w:rsidR="0013299C" w:rsidRDefault="0013299C">
            <w:pPr>
              <w:jc w:val="center"/>
              <w:rPr>
                <w:rFonts w:ascii="Book Antiqua" w:hAnsi="Book Antiqua"/>
                <w:b/>
                <w:color w:val="808080"/>
                <w:lang w:val="en-US"/>
              </w:rPr>
            </w:pPr>
            <w:r>
              <w:rPr>
                <w:rFonts w:ascii="Book Antiqua" w:hAnsi="Book Antiqua"/>
                <w:b/>
                <w:color w:val="808080"/>
                <w:lang w:val="en-US"/>
              </w:rPr>
              <w:t>Le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23.12.</w:t>
            </w:r>
          </w:p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2004</w:t>
            </w:r>
          </w:p>
        </w:tc>
        <w:tc>
          <w:tcPr>
            <w:tcW w:w="1134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светло - желтый</w:t>
            </w:r>
          </w:p>
        </w:tc>
        <w:tc>
          <w:tcPr>
            <w:tcW w:w="1559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30 мл</w:t>
            </w:r>
          </w:p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</w:p>
        </w:tc>
        <w:tc>
          <w:tcPr>
            <w:tcW w:w="1418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</w:p>
        </w:tc>
        <w:tc>
          <w:tcPr>
            <w:tcW w:w="1701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кислая</w:t>
            </w:r>
          </w:p>
        </w:tc>
        <w:tc>
          <w:tcPr>
            <w:tcW w:w="99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0,03</w:t>
            </w:r>
          </w:p>
        </w:tc>
        <w:tc>
          <w:tcPr>
            <w:tcW w:w="1276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0</w:t>
            </w:r>
          </w:p>
        </w:tc>
        <w:tc>
          <w:tcPr>
            <w:tcW w:w="953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4-5 в п/зр.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05.01.</w:t>
            </w:r>
          </w:p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2005</w:t>
            </w:r>
          </w:p>
        </w:tc>
        <w:tc>
          <w:tcPr>
            <w:tcW w:w="1134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светло - желтый</w:t>
            </w:r>
          </w:p>
        </w:tc>
        <w:tc>
          <w:tcPr>
            <w:tcW w:w="1559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50 мл</w:t>
            </w:r>
          </w:p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</w:p>
        </w:tc>
        <w:tc>
          <w:tcPr>
            <w:tcW w:w="1418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1010</w:t>
            </w:r>
          </w:p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</w:p>
        </w:tc>
        <w:tc>
          <w:tcPr>
            <w:tcW w:w="1701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нейтральная</w:t>
            </w:r>
          </w:p>
        </w:tc>
        <w:tc>
          <w:tcPr>
            <w:tcW w:w="99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0</w:t>
            </w:r>
          </w:p>
        </w:tc>
        <w:tc>
          <w:tcPr>
            <w:tcW w:w="1276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0</w:t>
            </w:r>
          </w:p>
        </w:tc>
        <w:tc>
          <w:tcPr>
            <w:tcW w:w="953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2-3 в п/зр.</w:t>
            </w:r>
          </w:p>
        </w:tc>
      </w:tr>
    </w:tbl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pStyle w:val="7"/>
        <w:jc w:val="both"/>
      </w:pPr>
      <w:r>
        <w:t xml:space="preserve">Исследование ликвора 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2"/>
        <w:gridCol w:w="3332"/>
        <w:gridCol w:w="3332"/>
      </w:tblGrid>
      <w:tr w:rsidR="0013299C">
        <w:tblPrEx>
          <w:tblCellMar>
            <w:top w:w="0" w:type="dxa"/>
            <w:bottom w:w="0" w:type="dxa"/>
          </w:tblCellMar>
        </w:tblPrEx>
        <w:tc>
          <w:tcPr>
            <w:tcW w:w="3332" w:type="dxa"/>
          </w:tcPr>
          <w:p w:rsidR="0013299C" w:rsidRDefault="0013299C">
            <w:pPr>
              <w:pStyle w:val="5"/>
              <w:jc w:val="center"/>
              <w:rPr>
                <w:rFonts w:ascii="Book Antiqua" w:hAnsi="Book Antiqua"/>
                <w:b/>
                <w:color w:val="808080"/>
                <w:sz w:val="20"/>
              </w:rPr>
            </w:pPr>
            <w:r>
              <w:rPr>
                <w:rFonts w:ascii="Book Antiqua" w:hAnsi="Book Antiqua"/>
                <w:b/>
                <w:color w:val="808080"/>
                <w:sz w:val="20"/>
              </w:rPr>
              <w:t>Число</w:t>
            </w:r>
          </w:p>
        </w:tc>
        <w:tc>
          <w:tcPr>
            <w:tcW w:w="3332" w:type="dxa"/>
          </w:tcPr>
          <w:p w:rsidR="0013299C" w:rsidRDefault="0013299C">
            <w:pPr>
              <w:jc w:val="center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22.12.04</w:t>
            </w:r>
          </w:p>
        </w:tc>
        <w:tc>
          <w:tcPr>
            <w:tcW w:w="3332" w:type="dxa"/>
          </w:tcPr>
          <w:p w:rsidR="0013299C" w:rsidRDefault="0013299C">
            <w:pPr>
              <w:jc w:val="center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24.12.04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Цвет</w:t>
            </w:r>
          </w:p>
        </w:tc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Бесцветный</w:t>
            </w:r>
          </w:p>
        </w:tc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Бесцветный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Прозрачность</w:t>
            </w:r>
          </w:p>
        </w:tc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Прозрачный</w:t>
            </w:r>
          </w:p>
        </w:tc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Прозрачный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Цитоз</w:t>
            </w:r>
          </w:p>
        </w:tc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74 м/л</w:t>
            </w:r>
          </w:p>
        </w:tc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36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Белок</w:t>
            </w:r>
          </w:p>
        </w:tc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0,39 г/л</w:t>
            </w:r>
          </w:p>
        </w:tc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0,24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  <w:color w:val="808080"/>
              </w:rPr>
              <w:t>Нейтрофилы</w:t>
            </w:r>
          </w:p>
        </w:tc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82</w:t>
            </w:r>
          </w:p>
        </w:tc>
        <w:tc>
          <w:tcPr>
            <w:tcW w:w="3332" w:type="dxa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75</w:t>
            </w:r>
          </w:p>
        </w:tc>
      </w:tr>
    </w:tbl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  <w:u w:val="single"/>
        </w:rPr>
        <w:t>Клиническая оценка:</w:t>
      </w:r>
      <w:r>
        <w:rPr>
          <w:rFonts w:ascii="Book Antiqua" w:hAnsi="Book Antiqua"/>
          <w:b/>
          <w:color w:val="808080"/>
          <w:sz w:val="24"/>
        </w:rPr>
        <w:t xml:space="preserve"> </w:t>
      </w:r>
      <w:r>
        <w:rPr>
          <w:rFonts w:ascii="Book Antiqua" w:hAnsi="Book Antiqua"/>
          <w:color w:val="808080"/>
          <w:sz w:val="24"/>
        </w:rPr>
        <w:t>Белково-клеточная диссоциация, цитоз нейтрофильного хара</w:t>
      </w:r>
      <w:r>
        <w:rPr>
          <w:rFonts w:ascii="Book Antiqua" w:hAnsi="Book Antiqua"/>
          <w:color w:val="808080"/>
          <w:sz w:val="24"/>
        </w:rPr>
        <w:t>к</w:t>
      </w:r>
      <w:r>
        <w:rPr>
          <w:rFonts w:ascii="Book Antiqua" w:hAnsi="Book Antiqua"/>
          <w:color w:val="808080"/>
          <w:sz w:val="24"/>
        </w:rPr>
        <w:t xml:space="preserve">тера </w:t>
      </w:r>
      <w:r>
        <w:rPr>
          <w:rFonts w:ascii="Book Antiqua" w:hAnsi="Book Antiqua"/>
          <w:color w:val="808080"/>
          <w:sz w:val="24"/>
        </w:rPr>
        <w:sym w:font="Symbol" w:char="F0DE"/>
      </w:r>
      <w:r>
        <w:rPr>
          <w:rFonts w:ascii="Book Antiqua" w:hAnsi="Book Antiqua"/>
          <w:color w:val="808080"/>
          <w:sz w:val="24"/>
        </w:rPr>
        <w:t xml:space="preserve"> признаки гнойного менингита.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jc w:val="both"/>
        <w:rPr>
          <w:rFonts w:ascii="Book Antiqua" w:hAnsi="Book Antiqua"/>
          <w:b/>
          <w:color w:val="808080"/>
          <w:sz w:val="24"/>
          <w:u w:val="single"/>
        </w:rPr>
      </w:pPr>
      <w:r>
        <w:rPr>
          <w:rFonts w:ascii="Book Antiqua" w:hAnsi="Book Antiqua"/>
          <w:b/>
          <w:color w:val="808080"/>
          <w:sz w:val="24"/>
          <w:u w:val="single"/>
        </w:rPr>
        <w:t>Кровь на толстую каплю (от 22.12.04 г.):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Диплококки неясной морфологии.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jc w:val="both"/>
        <w:rPr>
          <w:rFonts w:ascii="Book Antiqua" w:hAnsi="Book Antiqua"/>
          <w:b/>
          <w:color w:val="808080"/>
          <w:sz w:val="24"/>
          <w:u w:val="single"/>
        </w:rPr>
      </w:pPr>
      <w:r>
        <w:rPr>
          <w:rFonts w:ascii="Book Antiqua" w:hAnsi="Book Antiqua"/>
          <w:b/>
          <w:color w:val="808080"/>
          <w:sz w:val="24"/>
          <w:u w:val="single"/>
        </w:rPr>
        <w:t>Ликвор на посев (от 22.12.04 г.):</w:t>
      </w:r>
    </w:p>
    <w:p w:rsidR="0013299C" w:rsidRDefault="0013299C">
      <w:pPr>
        <w:pStyle w:val="a3"/>
        <w:jc w:val="both"/>
        <w:rPr>
          <w:color w:val="808080"/>
        </w:rPr>
      </w:pPr>
      <w:r>
        <w:rPr>
          <w:color w:val="808080"/>
        </w:rPr>
        <w:t>Микробные клетки не найдены.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  <w:u w:val="single"/>
        </w:rPr>
      </w:pPr>
    </w:p>
    <w:p w:rsidR="0013299C" w:rsidRDefault="0013299C">
      <w:pPr>
        <w:jc w:val="both"/>
        <w:rPr>
          <w:rFonts w:ascii="Book Antiqua" w:hAnsi="Book Antiqua"/>
          <w:b/>
          <w:color w:val="808080"/>
          <w:sz w:val="24"/>
          <w:u w:val="single"/>
        </w:rPr>
      </w:pPr>
      <w:r>
        <w:rPr>
          <w:rFonts w:ascii="Book Antiqua" w:hAnsi="Book Antiqua"/>
          <w:b/>
          <w:color w:val="808080"/>
          <w:sz w:val="24"/>
          <w:u w:val="single"/>
        </w:rPr>
        <w:t xml:space="preserve">Кровь на стерильность (от 22.12.04 г.): </w:t>
      </w:r>
      <w:r>
        <w:rPr>
          <w:rFonts w:ascii="Book Antiqua" w:hAnsi="Book Antiqua"/>
          <w:color w:val="808080"/>
          <w:sz w:val="24"/>
        </w:rPr>
        <w:t>материал стерилен</w:t>
      </w:r>
      <w:r>
        <w:rPr>
          <w:rFonts w:ascii="Book Antiqua" w:hAnsi="Book Antiqua"/>
          <w:b/>
          <w:color w:val="808080"/>
          <w:sz w:val="24"/>
          <w:u w:val="single"/>
        </w:rPr>
        <w:t>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b/>
          <w:color w:val="808080"/>
          <w:sz w:val="24"/>
          <w:u w:val="single"/>
        </w:rPr>
        <w:t>Реакция Вассермана</w:t>
      </w:r>
      <w:r>
        <w:rPr>
          <w:rFonts w:ascii="Book Antiqua" w:hAnsi="Book Antiqua"/>
          <w:color w:val="808080"/>
          <w:sz w:val="24"/>
          <w:u w:val="single"/>
        </w:rPr>
        <w:t xml:space="preserve"> </w:t>
      </w:r>
      <w:r>
        <w:rPr>
          <w:rFonts w:ascii="Book Antiqua" w:hAnsi="Book Antiqua"/>
          <w:b/>
          <w:color w:val="808080"/>
          <w:sz w:val="24"/>
          <w:u w:val="single"/>
        </w:rPr>
        <w:t>(от 23.12.04 г.)</w:t>
      </w:r>
      <w:r>
        <w:rPr>
          <w:rFonts w:ascii="Book Antiqua" w:hAnsi="Book Antiqua"/>
          <w:b/>
          <w:i/>
          <w:color w:val="808080"/>
          <w:sz w:val="24"/>
          <w:u w:val="single"/>
        </w:rPr>
        <w:t xml:space="preserve"> </w:t>
      </w:r>
      <w:r>
        <w:rPr>
          <w:rFonts w:ascii="Book Antiqua" w:hAnsi="Book Antiqua"/>
          <w:color w:val="808080"/>
          <w:sz w:val="24"/>
        </w:rPr>
        <w:t>– отрицательная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b/>
          <w:color w:val="808080"/>
          <w:sz w:val="24"/>
          <w:u w:val="single"/>
        </w:rPr>
        <w:t xml:space="preserve">Мазок из носоглотки на менингококк (от 24.12.04 г.): </w:t>
      </w:r>
      <w:r>
        <w:rPr>
          <w:rFonts w:ascii="Book Antiqua" w:hAnsi="Book Antiqua"/>
          <w:color w:val="808080"/>
          <w:sz w:val="24"/>
        </w:rPr>
        <w:t>в носоглоточной слизи мени</w:t>
      </w:r>
      <w:r>
        <w:rPr>
          <w:rFonts w:ascii="Book Antiqua" w:hAnsi="Book Antiqua"/>
          <w:color w:val="808080"/>
          <w:sz w:val="24"/>
        </w:rPr>
        <w:t>н</w:t>
      </w:r>
      <w:r>
        <w:rPr>
          <w:rFonts w:ascii="Book Antiqua" w:hAnsi="Book Antiqua"/>
          <w:color w:val="808080"/>
          <w:sz w:val="24"/>
        </w:rPr>
        <w:t>гококк не выявлен.</w:t>
      </w:r>
    </w:p>
    <w:p w:rsidR="0013299C" w:rsidRDefault="0013299C">
      <w:pPr>
        <w:pStyle w:val="a3"/>
        <w:jc w:val="both"/>
        <w:rPr>
          <w:color w:val="808080"/>
        </w:rPr>
      </w:pPr>
    </w:p>
    <w:p w:rsidR="0013299C" w:rsidRDefault="0013299C">
      <w:pPr>
        <w:pStyle w:val="a3"/>
        <w:jc w:val="both"/>
        <w:rPr>
          <w:color w:val="808080"/>
        </w:rPr>
      </w:pPr>
      <w:r>
        <w:rPr>
          <w:b/>
          <w:color w:val="808080"/>
          <w:u w:val="single"/>
        </w:rPr>
        <w:t>Вывод:</w:t>
      </w:r>
      <w:r>
        <w:rPr>
          <w:color w:val="808080"/>
        </w:rPr>
        <w:t xml:space="preserve"> Ни в одной среде возбудитель не выявлен.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jc w:val="both"/>
        <w:rPr>
          <w:rFonts w:ascii="Book Antiqua" w:hAnsi="Book Antiqua"/>
          <w:b/>
          <w:color w:val="808080"/>
          <w:sz w:val="24"/>
          <w:u w:val="single"/>
        </w:rPr>
      </w:pPr>
    </w:p>
    <w:p w:rsidR="0013299C" w:rsidRDefault="0013299C">
      <w:pPr>
        <w:jc w:val="both"/>
        <w:rPr>
          <w:rFonts w:ascii="Book Antiqua" w:hAnsi="Book Antiqua"/>
          <w:b/>
          <w:color w:val="808080"/>
          <w:sz w:val="24"/>
          <w:u w:val="single"/>
        </w:rPr>
      </w:pPr>
    </w:p>
    <w:p w:rsidR="0013299C" w:rsidRDefault="0013299C">
      <w:pPr>
        <w:jc w:val="both"/>
        <w:rPr>
          <w:rFonts w:ascii="Book Antiqua" w:hAnsi="Book Antiqua"/>
          <w:b/>
          <w:color w:val="808080"/>
          <w:sz w:val="24"/>
          <w:u w:val="single"/>
        </w:rPr>
      </w:pPr>
    </w:p>
    <w:p w:rsidR="0013299C" w:rsidRDefault="0013299C">
      <w:pPr>
        <w:jc w:val="both"/>
        <w:rPr>
          <w:rFonts w:ascii="Book Antiqua" w:hAnsi="Book Antiqua"/>
          <w:b/>
          <w:color w:val="808080"/>
          <w:sz w:val="24"/>
          <w:u w:val="single"/>
        </w:rPr>
      </w:pPr>
      <w:r>
        <w:rPr>
          <w:rFonts w:ascii="Book Antiqua" w:hAnsi="Book Antiqua"/>
          <w:b/>
          <w:color w:val="808080"/>
          <w:sz w:val="24"/>
          <w:u w:val="single"/>
        </w:rPr>
        <w:t>ЭКГ (от 23.12.04 г.)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Заключение: Синусовая тахикардия, неполная блокада правой ножки пучка Гиса, синдром ранней реполяризации желудочков, выраженные диффузные мышечные изм</w:t>
      </w:r>
      <w:r>
        <w:rPr>
          <w:rFonts w:ascii="Book Antiqua" w:hAnsi="Book Antiqua"/>
          <w:color w:val="808080"/>
          <w:sz w:val="24"/>
        </w:rPr>
        <w:t>е</w:t>
      </w:r>
      <w:r>
        <w:rPr>
          <w:rFonts w:ascii="Book Antiqua" w:hAnsi="Book Antiqua"/>
          <w:color w:val="808080"/>
          <w:sz w:val="24"/>
        </w:rPr>
        <w:t>нения.</w:t>
      </w:r>
    </w:p>
    <w:p w:rsidR="0013299C" w:rsidRDefault="0013299C">
      <w:pPr>
        <w:jc w:val="both"/>
        <w:rPr>
          <w:rFonts w:ascii="Book Antiqua" w:hAnsi="Book Antiqua"/>
          <w:b/>
          <w:i/>
          <w:color w:val="808080"/>
          <w:sz w:val="24"/>
          <w:u w:val="single"/>
        </w:rPr>
      </w:pPr>
      <w:r>
        <w:rPr>
          <w:rFonts w:ascii="Book Antiqua" w:hAnsi="Book Antiqua"/>
          <w:b/>
          <w:color w:val="808080"/>
          <w:sz w:val="24"/>
          <w:u w:val="single"/>
        </w:rPr>
        <w:t>Рентгенограмма органов грудной клетки (от 23.12.04 г.)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Заключение: В легких без инфильтративных и очаговых изменений. Корни стру</w:t>
      </w:r>
      <w:r>
        <w:rPr>
          <w:rFonts w:ascii="Book Antiqua" w:hAnsi="Book Antiqua"/>
          <w:color w:val="808080"/>
          <w:sz w:val="24"/>
        </w:rPr>
        <w:t>к</w:t>
      </w:r>
      <w:r>
        <w:rPr>
          <w:rFonts w:ascii="Book Antiqua" w:hAnsi="Book Antiqua"/>
          <w:color w:val="808080"/>
          <w:sz w:val="24"/>
        </w:rPr>
        <w:t>турные. Диафрагма на обычном уровне. Тень сердца – возрастная норма.</w:t>
      </w:r>
    </w:p>
    <w:p w:rsidR="0013299C" w:rsidRDefault="0013299C">
      <w:pPr>
        <w:jc w:val="both"/>
        <w:rPr>
          <w:rFonts w:ascii="Book Antiqua" w:hAnsi="Book Antiqua"/>
          <w:color w:val="808080"/>
          <w:sz w:val="22"/>
        </w:rPr>
      </w:pPr>
    </w:p>
    <w:p w:rsidR="0013299C" w:rsidRDefault="0013299C">
      <w:pPr>
        <w:jc w:val="both"/>
        <w:rPr>
          <w:rFonts w:ascii="Book Antiqua" w:hAnsi="Book Antiqua"/>
          <w:b/>
          <w:color w:val="808080"/>
          <w:sz w:val="24"/>
          <w:u w:val="single"/>
        </w:rPr>
      </w:pPr>
      <w:r>
        <w:rPr>
          <w:rFonts w:ascii="Book Antiqua" w:hAnsi="Book Antiqua"/>
          <w:b/>
          <w:color w:val="808080"/>
          <w:sz w:val="24"/>
          <w:u w:val="single"/>
        </w:rPr>
        <w:t>Осмотр специалистами: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jc w:val="both"/>
        <w:rPr>
          <w:rFonts w:ascii="Book Antiqua" w:hAnsi="Book Antiqua"/>
          <w:color w:val="808080"/>
          <w:sz w:val="24"/>
          <w:u w:val="single"/>
        </w:rPr>
      </w:pPr>
      <w:r>
        <w:rPr>
          <w:rFonts w:ascii="Book Antiqua" w:hAnsi="Book Antiqua"/>
          <w:color w:val="808080"/>
          <w:sz w:val="24"/>
          <w:u w:val="single"/>
        </w:rPr>
        <w:t>Окулист (от 22.12.04 г.)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Заключение: Легкий мидриаз, нарушение конвергенции. Признаки внутричерепной гипертензии.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jc w:val="both"/>
        <w:rPr>
          <w:rFonts w:ascii="Book Antiqua" w:hAnsi="Book Antiqua"/>
          <w:color w:val="808080"/>
          <w:sz w:val="24"/>
          <w:u w:val="single"/>
        </w:rPr>
      </w:pPr>
      <w:r>
        <w:rPr>
          <w:rFonts w:ascii="Book Antiqua" w:hAnsi="Book Antiqua"/>
          <w:color w:val="808080"/>
          <w:sz w:val="24"/>
          <w:u w:val="single"/>
        </w:rPr>
        <w:t>Невропатолог (от 22.12.04 г.)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Заключение: Ригидность затылочных мышц (4 п/п). Симптомы Брудзинского и Ке</w:t>
      </w:r>
      <w:r>
        <w:rPr>
          <w:rFonts w:ascii="Book Antiqua" w:hAnsi="Book Antiqua"/>
          <w:color w:val="808080"/>
          <w:sz w:val="24"/>
        </w:rPr>
        <w:t>р</w:t>
      </w:r>
      <w:r>
        <w:rPr>
          <w:rFonts w:ascii="Book Antiqua" w:hAnsi="Book Antiqua"/>
          <w:color w:val="808080"/>
          <w:sz w:val="24"/>
        </w:rPr>
        <w:t>нига – отрицательные. Парез конвергенции и аккомодации с обеих сторон. Брюшные рефле</w:t>
      </w:r>
      <w:r>
        <w:rPr>
          <w:rFonts w:ascii="Book Antiqua" w:hAnsi="Book Antiqua"/>
          <w:color w:val="808080"/>
          <w:sz w:val="24"/>
        </w:rPr>
        <w:t>к</w:t>
      </w:r>
      <w:r>
        <w:rPr>
          <w:rFonts w:ascii="Book Antiqua" w:hAnsi="Book Antiqua"/>
          <w:color w:val="808080"/>
          <w:sz w:val="24"/>
        </w:rPr>
        <w:t>сы не вызываются.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jc w:val="both"/>
        <w:rPr>
          <w:rFonts w:ascii="Book Antiqua" w:hAnsi="Book Antiqua"/>
          <w:color w:val="808080"/>
          <w:sz w:val="24"/>
          <w:u w:val="single"/>
        </w:rPr>
      </w:pPr>
      <w:r>
        <w:rPr>
          <w:rFonts w:ascii="Book Antiqua" w:hAnsi="Book Antiqua"/>
          <w:color w:val="808080"/>
          <w:sz w:val="24"/>
          <w:u w:val="single"/>
        </w:rPr>
        <w:t>Невропатолог (от 28.12.04 г.)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Заключение: Значительное улучшение, головных болей нет. Сыпь регрессирует, остались единичные элементы.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jc w:val="both"/>
        <w:rPr>
          <w:rFonts w:ascii="Book Antiqua" w:hAnsi="Book Antiqua"/>
          <w:color w:val="808080"/>
          <w:sz w:val="24"/>
          <w:u w:val="single"/>
        </w:rPr>
      </w:pPr>
      <w:r>
        <w:rPr>
          <w:rFonts w:ascii="Book Antiqua" w:hAnsi="Book Antiqua"/>
          <w:color w:val="808080"/>
          <w:sz w:val="24"/>
          <w:u w:val="single"/>
        </w:rPr>
        <w:t>Отоларинголог (от 23.12.04 г.)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Заключение: Остаточные явления острого ринита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jc w:val="both"/>
        <w:rPr>
          <w:rFonts w:ascii="Book Antiqua" w:hAnsi="Book Antiqua"/>
          <w:color w:val="808080"/>
          <w:sz w:val="24"/>
          <w:u w:val="single"/>
        </w:rPr>
      </w:pPr>
      <w:r>
        <w:rPr>
          <w:rFonts w:ascii="Book Antiqua" w:hAnsi="Book Antiqua"/>
          <w:color w:val="808080"/>
          <w:sz w:val="24"/>
          <w:u w:val="single"/>
        </w:rPr>
        <w:t>Отоларинголог (от 13.01.05 г.)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Заключение: Снижения слуха не выявлено.</w:t>
      </w:r>
    </w:p>
    <w:p w:rsidR="0013299C" w:rsidRPr="00B5197A" w:rsidRDefault="0013299C">
      <w:pPr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jc w:val="center"/>
        <w:rPr>
          <w:rFonts w:ascii="Book Antiqua" w:hAnsi="Book Antiqua"/>
          <w:b/>
          <w:sz w:val="24"/>
          <w:u w:val="single"/>
        </w:rPr>
      </w:pPr>
      <w:r>
        <w:rPr>
          <w:rFonts w:ascii="Book Antiqua" w:hAnsi="Book Antiqua"/>
          <w:color w:val="808080"/>
          <w:sz w:val="24"/>
        </w:rPr>
        <w:br w:type="page"/>
      </w:r>
      <w:r>
        <w:rPr>
          <w:rFonts w:ascii="Book Antiqua" w:hAnsi="Book Antiqua"/>
          <w:b/>
          <w:sz w:val="22"/>
          <w:u w:val="single"/>
        </w:rPr>
        <w:t>Дневник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513"/>
      </w:tblGrid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1325"/>
        </w:trPr>
        <w:tc>
          <w:tcPr>
            <w:tcW w:w="2376" w:type="dxa"/>
          </w:tcPr>
          <w:p w:rsidR="0013299C" w:rsidRDefault="0013299C">
            <w:pPr>
              <w:jc w:val="both"/>
              <w:rPr>
                <w:rFonts w:ascii="Book Antiqua" w:hAnsi="Book Antiqua"/>
                <w:b/>
                <w:sz w:val="18"/>
                <w:u w:val="single"/>
              </w:rPr>
            </w:pPr>
            <w:r>
              <w:rPr>
                <w:rFonts w:ascii="Book Antiqua" w:hAnsi="Book Antiqua"/>
                <w:b/>
                <w:sz w:val="18"/>
                <w:u w:val="single"/>
              </w:rPr>
              <w:t>11.01.2005</w:t>
            </w:r>
          </w:p>
          <w:p w:rsidR="0013299C" w:rsidRDefault="0013299C">
            <w:pPr>
              <w:jc w:val="both"/>
              <w:rPr>
                <w:rFonts w:ascii="Book Antiqua" w:hAnsi="Book Antiqua"/>
                <w:b/>
                <w:color w:val="808080"/>
                <w:sz w:val="18"/>
                <w:u w:val="single"/>
              </w:rPr>
            </w:pPr>
            <w:r>
              <w:rPr>
                <w:rFonts w:ascii="Book Antiqua" w:hAnsi="Book Antiqua"/>
                <w:b/>
                <w:sz w:val="18"/>
                <w:u w:val="single"/>
              </w:rPr>
              <w:t>22 день болезни</w:t>
            </w:r>
          </w:p>
          <w:p w:rsidR="0013299C" w:rsidRDefault="0013299C">
            <w:pPr>
              <w:jc w:val="both"/>
              <w:rPr>
                <w:rFonts w:ascii="Book Antiqua" w:hAnsi="Book Antiqua"/>
                <w:color w:val="808080"/>
                <w:sz w:val="18"/>
              </w:rPr>
            </w:pPr>
            <w:r>
              <w:rPr>
                <w:rFonts w:ascii="Book Antiqua" w:hAnsi="Book Antiqua"/>
                <w:color w:val="808080"/>
                <w:sz w:val="18"/>
              </w:rPr>
              <w:t>Т°С = 36,6°С</w:t>
            </w:r>
          </w:p>
          <w:p w:rsidR="0013299C" w:rsidRDefault="0013299C">
            <w:pPr>
              <w:jc w:val="both"/>
              <w:rPr>
                <w:rFonts w:ascii="Book Antiqua" w:hAnsi="Book Antiqua"/>
                <w:color w:val="808080"/>
                <w:sz w:val="18"/>
              </w:rPr>
            </w:pPr>
            <w:r>
              <w:rPr>
                <w:rFonts w:ascii="Book Antiqua" w:hAnsi="Book Antiqua"/>
                <w:color w:val="808080"/>
                <w:sz w:val="18"/>
                <w:lang w:val="en-US"/>
              </w:rPr>
              <w:t>Ps</w:t>
            </w:r>
            <w:r>
              <w:rPr>
                <w:rFonts w:ascii="Book Antiqua" w:hAnsi="Book Antiqua"/>
                <w:color w:val="808080"/>
                <w:sz w:val="18"/>
              </w:rPr>
              <w:t>=86 в минуту</w:t>
            </w:r>
          </w:p>
          <w:p w:rsidR="0013299C" w:rsidRDefault="0013299C">
            <w:pPr>
              <w:jc w:val="both"/>
              <w:rPr>
                <w:rFonts w:ascii="Book Antiqua" w:hAnsi="Book Antiqua"/>
                <w:color w:val="808080"/>
                <w:sz w:val="18"/>
              </w:rPr>
            </w:pPr>
            <w:r>
              <w:rPr>
                <w:rFonts w:ascii="Book Antiqua" w:hAnsi="Book Antiqua"/>
                <w:color w:val="808080"/>
                <w:sz w:val="18"/>
              </w:rPr>
              <w:t>ЧД = 16 в минуту</w:t>
            </w:r>
          </w:p>
          <w:p w:rsidR="0013299C" w:rsidRDefault="0013299C">
            <w:pPr>
              <w:jc w:val="both"/>
              <w:rPr>
                <w:rFonts w:ascii="Book Antiqua" w:hAnsi="Book Antiqua"/>
                <w:color w:val="808080"/>
                <w:sz w:val="18"/>
              </w:rPr>
            </w:pPr>
            <w:r>
              <w:rPr>
                <w:rFonts w:ascii="Book Antiqua" w:hAnsi="Book Antiqua"/>
                <w:color w:val="808080"/>
                <w:sz w:val="18"/>
              </w:rPr>
              <w:t xml:space="preserve">АД = 110/60 мм рт. ст. </w:t>
            </w:r>
          </w:p>
        </w:tc>
        <w:tc>
          <w:tcPr>
            <w:tcW w:w="7513" w:type="dxa"/>
            <w:vMerge w:val="restart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  <w:sz w:val="18"/>
              </w:rPr>
            </w:pPr>
            <w:r>
              <w:rPr>
                <w:rFonts w:ascii="Book Antiqua" w:hAnsi="Book Antiqua"/>
                <w:color w:val="808080"/>
                <w:sz w:val="18"/>
              </w:rPr>
              <w:t>Жалоб активно не предъявляет. Самочувствие хорошее, не лихорадит. Головной боли, головокружения нет. Видит хорошо, двоения предметов не отмечает. Слух нормальный, спит спокойно, кушает хорошо.</w:t>
            </w:r>
          </w:p>
          <w:p w:rsidR="0013299C" w:rsidRDefault="0013299C">
            <w:pPr>
              <w:pStyle w:val="a4"/>
              <w:ind w:firstLine="0"/>
              <w:jc w:val="both"/>
              <w:rPr>
                <w:rFonts w:ascii="Book Antiqua" w:hAnsi="Book Antiqua"/>
                <w:color w:val="808080"/>
                <w:sz w:val="18"/>
              </w:rPr>
            </w:pPr>
            <w:r>
              <w:rPr>
                <w:rFonts w:ascii="Book Antiqua" w:hAnsi="Book Antiqua"/>
                <w:color w:val="808080"/>
                <w:sz w:val="18"/>
              </w:rPr>
              <w:t>Объективно: Кожные покровы розовые, теплые, нормальной влажности. На внутре</w:t>
            </w:r>
            <w:r>
              <w:rPr>
                <w:rFonts w:ascii="Book Antiqua" w:hAnsi="Book Antiqua"/>
                <w:color w:val="808080"/>
                <w:sz w:val="18"/>
              </w:rPr>
              <w:t>н</w:t>
            </w:r>
            <w:r>
              <w:rPr>
                <w:rFonts w:ascii="Book Antiqua" w:hAnsi="Book Antiqua"/>
                <w:color w:val="808080"/>
                <w:sz w:val="18"/>
              </w:rPr>
              <w:t xml:space="preserve">ней поверхности правой коленной области виден рубцующийся дефект ткани диаметром 15 </w:t>
            </w:r>
            <w:r>
              <w:rPr>
                <w:rFonts w:ascii="Book Antiqua" w:hAnsi="Book Antiqua"/>
                <w:color w:val="808080"/>
                <w:sz w:val="18"/>
                <w:lang w:val="en-US"/>
              </w:rPr>
              <w:t>x</w:t>
            </w:r>
            <w:r>
              <w:rPr>
                <w:rFonts w:ascii="Book Antiqua" w:hAnsi="Book Antiqua"/>
                <w:color w:val="808080"/>
                <w:sz w:val="18"/>
              </w:rPr>
              <w:t xml:space="preserve"> 15 мм, глубиной – 2 мм. Сыпи нет. В зеве слизистые розового цвета, нормальной влажности, гиперемии и зернистости нет. Миндалины не увеличены, чистые. Периферические лимфатические узлы безболезненны, не увеличены, эл</w:t>
            </w:r>
            <w:r>
              <w:rPr>
                <w:rFonts w:ascii="Book Antiqua" w:hAnsi="Book Antiqua"/>
                <w:color w:val="808080"/>
                <w:sz w:val="18"/>
              </w:rPr>
              <w:t>а</w:t>
            </w:r>
            <w:r>
              <w:rPr>
                <w:rFonts w:ascii="Book Antiqua" w:hAnsi="Book Antiqua"/>
                <w:color w:val="808080"/>
                <w:sz w:val="18"/>
              </w:rPr>
              <w:t xml:space="preserve">стичной консистенции, подвижные. Пульс одинаковый на обеих руках, ритмичный, нормального напряжения, удовлетворительного наполнения. Тоны сердца ясные, ритмичные. Патологические шумы не прослушиваются. В легких везикулярное дыхание. Побочные дыхательные шумы не выслушиваются. Живот не вздут, обе половины симметричны, мягкий, безболезненный при пальпации. Физиологические отправления в норме. </w:t>
            </w:r>
          </w:p>
          <w:p w:rsidR="0013299C" w:rsidRDefault="0013299C">
            <w:pPr>
              <w:pStyle w:val="a4"/>
              <w:ind w:firstLine="0"/>
              <w:jc w:val="both"/>
              <w:rPr>
                <w:rFonts w:ascii="Book Antiqua" w:hAnsi="Book Antiqua"/>
                <w:color w:val="808080"/>
                <w:sz w:val="18"/>
              </w:rPr>
            </w:pPr>
            <w:r>
              <w:rPr>
                <w:rFonts w:ascii="Book Antiqua" w:hAnsi="Book Antiqua"/>
                <w:color w:val="808080"/>
                <w:sz w:val="18"/>
              </w:rPr>
              <w:t>Неврологический статус: Больная контактна, сознание ясное, адекватна. Общемозг</w:t>
            </w:r>
            <w:r>
              <w:rPr>
                <w:rFonts w:ascii="Book Antiqua" w:hAnsi="Book Antiqua"/>
                <w:color w:val="808080"/>
                <w:sz w:val="18"/>
              </w:rPr>
              <w:t>о</w:t>
            </w:r>
            <w:r>
              <w:rPr>
                <w:rFonts w:ascii="Book Antiqua" w:hAnsi="Book Antiqua"/>
                <w:color w:val="808080"/>
                <w:sz w:val="18"/>
              </w:rPr>
              <w:t>вая и менингеальная симптоматика отсутствуют. Со стороны ЧМН без патологии. Признаков очагового поражения ЦНС нет.</w:t>
            </w:r>
          </w:p>
          <w:p w:rsidR="0013299C" w:rsidRDefault="0013299C">
            <w:pPr>
              <w:pStyle w:val="a4"/>
              <w:ind w:firstLine="0"/>
              <w:jc w:val="both"/>
              <w:rPr>
                <w:rFonts w:ascii="Book Antiqua" w:hAnsi="Book Antiqua"/>
                <w:color w:val="808080"/>
                <w:sz w:val="18"/>
              </w:rPr>
            </w:pPr>
          </w:p>
          <w:p w:rsidR="0013299C" w:rsidRDefault="0013299C">
            <w:pPr>
              <w:pStyle w:val="a4"/>
              <w:ind w:firstLine="0"/>
              <w:jc w:val="both"/>
              <w:rPr>
                <w:rFonts w:ascii="Book Antiqua" w:hAnsi="Book Antiqua"/>
                <w:color w:val="808080"/>
                <w:sz w:val="18"/>
              </w:rPr>
            </w:pPr>
          </w:p>
          <w:p w:rsidR="0013299C" w:rsidRDefault="0013299C">
            <w:pPr>
              <w:jc w:val="both"/>
              <w:rPr>
                <w:rFonts w:ascii="Book Antiqua" w:hAnsi="Book Antiqua"/>
                <w:color w:val="808080"/>
                <w:sz w:val="18"/>
              </w:rPr>
            </w:pP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2818"/>
        </w:trPr>
        <w:tc>
          <w:tcPr>
            <w:tcW w:w="2376" w:type="dxa"/>
          </w:tcPr>
          <w:p w:rsidR="0013299C" w:rsidRPr="00B5197A" w:rsidRDefault="0013299C">
            <w:pPr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 xml:space="preserve">- Режим </w:t>
            </w:r>
            <w:r>
              <w:rPr>
                <w:rFonts w:ascii="Book Antiqua" w:hAnsi="Book Antiqua"/>
                <w:color w:val="808080"/>
                <w:sz w:val="16"/>
                <w:lang w:val="en-US"/>
              </w:rPr>
              <w:t>III</w:t>
            </w:r>
          </w:p>
          <w:p w:rsidR="0013299C" w:rsidRDefault="0013299C">
            <w:pPr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- Стол № 15</w:t>
            </w:r>
          </w:p>
          <w:p w:rsidR="0013299C" w:rsidRDefault="0013299C">
            <w:pPr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- Измерение Т</w:t>
            </w:r>
            <w:r>
              <w:rPr>
                <w:rFonts w:ascii="Book Antiqua" w:hAnsi="Book Antiqua"/>
                <w:color w:val="808080"/>
                <w:sz w:val="16"/>
              </w:rPr>
              <w:sym w:font="Symbol" w:char="F0B0"/>
            </w:r>
            <w:r>
              <w:rPr>
                <w:rFonts w:ascii="Book Antiqua" w:hAnsi="Book Antiqua"/>
                <w:color w:val="808080"/>
                <w:sz w:val="16"/>
              </w:rPr>
              <w:t>С – 2 р</w:t>
            </w:r>
            <w:r>
              <w:rPr>
                <w:rFonts w:ascii="Book Antiqua" w:hAnsi="Book Antiqua"/>
                <w:color w:val="808080"/>
                <w:sz w:val="16"/>
              </w:rPr>
              <w:t>а</w:t>
            </w:r>
            <w:r>
              <w:rPr>
                <w:rFonts w:ascii="Book Antiqua" w:hAnsi="Book Antiqua"/>
                <w:color w:val="808080"/>
                <w:sz w:val="16"/>
              </w:rPr>
              <w:t>за/сутки</w:t>
            </w:r>
          </w:p>
          <w:p w:rsidR="0013299C" w:rsidRDefault="0013299C">
            <w:pPr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- Измерение АД - 2 р</w:t>
            </w:r>
            <w:r>
              <w:rPr>
                <w:rFonts w:ascii="Book Antiqua" w:hAnsi="Book Antiqua"/>
                <w:color w:val="808080"/>
                <w:sz w:val="16"/>
              </w:rPr>
              <w:t>а</w:t>
            </w:r>
            <w:r>
              <w:rPr>
                <w:rFonts w:ascii="Book Antiqua" w:hAnsi="Book Antiqua"/>
                <w:color w:val="808080"/>
                <w:sz w:val="16"/>
              </w:rPr>
              <w:t>за/сутки</w:t>
            </w:r>
          </w:p>
          <w:p w:rsidR="0013299C" w:rsidRDefault="0013299C">
            <w:pPr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- Витамины группы В</w:t>
            </w:r>
          </w:p>
          <w:p w:rsidR="0013299C" w:rsidRDefault="0013299C">
            <w:pPr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- Актиферрин – по 1 капле –2 раза в день</w:t>
            </w:r>
          </w:p>
          <w:p w:rsidR="0013299C" w:rsidRDefault="0013299C">
            <w:pPr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- Рассасывающая терапия (стекловидное тело, алоэ)</w:t>
            </w:r>
          </w:p>
          <w:p w:rsidR="0013299C" w:rsidRDefault="0013299C">
            <w:pPr>
              <w:jc w:val="both"/>
              <w:rPr>
                <w:rFonts w:ascii="Book Antiqua" w:hAnsi="Book Antiqua"/>
                <w:color w:val="808080"/>
                <w:sz w:val="18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- Ноотропные препараты (Пикамилон).</w:t>
            </w:r>
          </w:p>
        </w:tc>
        <w:tc>
          <w:tcPr>
            <w:tcW w:w="7513" w:type="dxa"/>
            <w:vMerge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  <w:sz w:val="18"/>
              </w:rPr>
            </w:pP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1375"/>
        </w:trPr>
        <w:tc>
          <w:tcPr>
            <w:tcW w:w="2376" w:type="dxa"/>
          </w:tcPr>
          <w:p w:rsidR="0013299C" w:rsidRDefault="0013299C">
            <w:pPr>
              <w:jc w:val="both"/>
              <w:rPr>
                <w:rFonts w:ascii="Book Antiqua" w:hAnsi="Book Antiqua"/>
                <w:b/>
                <w:sz w:val="18"/>
                <w:u w:val="single"/>
              </w:rPr>
            </w:pPr>
            <w:r>
              <w:rPr>
                <w:rFonts w:ascii="Book Antiqua" w:hAnsi="Book Antiqua"/>
                <w:b/>
                <w:sz w:val="18"/>
                <w:u w:val="single"/>
              </w:rPr>
              <w:t>12.01.2005</w:t>
            </w:r>
          </w:p>
          <w:p w:rsidR="0013299C" w:rsidRDefault="0013299C">
            <w:pPr>
              <w:jc w:val="both"/>
              <w:rPr>
                <w:rFonts w:ascii="Book Antiqua" w:hAnsi="Book Antiqua"/>
                <w:b/>
                <w:color w:val="808080"/>
                <w:sz w:val="18"/>
                <w:u w:val="single"/>
              </w:rPr>
            </w:pPr>
            <w:r>
              <w:rPr>
                <w:rFonts w:ascii="Book Antiqua" w:hAnsi="Book Antiqua"/>
                <w:b/>
                <w:sz w:val="18"/>
                <w:u w:val="single"/>
              </w:rPr>
              <w:t>23 день болезни</w:t>
            </w:r>
          </w:p>
          <w:p w:rsidR="0013299C" w:rsidRDefault="0013299C">
            <w:pPr>
              <w:jc w:val="both"/>
              <w:rPr>
                <w:rFonts w:ascii="Book Antiqua" w:hAnsi="Book Antiqua"/>
                <w:color w:val="808080"/>
                <w:sz w:val="18"/>
              </w:rPr>
            </w:pPr>
            <w:r>
              <w:rPr>
                <w:rFonts w:ascii="Book Antiqua" w:hAnsi="Book Antiqua"/>
                <w:color w:val="808080"/>
                <w:sz w:val="18"/>
              </w:rPr>
              <w:t>Т°С = 36,6°С</w:t>
            </w:r>
          </w:p>
          <w:p w:rsidR="0013299C" w:rsidRDefault="0013299C">
            <w:pPr>
              <w:jc w:val="both"/>
              <w:rPr>
                <w:rFonts w:ascii="Book Antiqua" w:hAnsi="Book Antiqua"/>
                <w:color w:val="808080"/>
                <w:sz w:val="18"/>
              </w:rPr>
            </w:pPr>
            <w:r>
              <w:rPr>
                <w:rFonts w:ascii="Book Antiqua" w:hAnsi="Book Antiqua"/>
                <w:color w:val="808080"/>
                <w:sz w:val="18"/>
                <w:lang w:val="en-US"/>
              </w:rPr>
              <w:t>Ps</w:t>
            </w:r>
            <w:r>
              <w:rPr>
                <w:rFonts w:ascii="Book Antiqua" w:hAnsi="Book Antiqua"/>
                <w:color w:val="808080"/>
                <w:sz w:val="18"/>
              </w:rPr>
              <w:t>=84 в минуту</w:t>
            </w:r>
          </w:p>
          <w:p w:rsidR="0013299C" w:rsidRDefault="0013299C">
            <w:pPr>
              <w:jc w:val="both"/>
              <w:rPr>
                <w:rFonts w:ascii="Book Antiqua" w:hAnsi="Book Antiqua"/>
                <w:color w:val="808080"/>
                <w:sz w:val="18"/>
              </w:rPr>
            </w:pPr>
            <w:r>
              <w:rPr>
                <w:rFonts w:ascii="Book Antiqua" w:hAnsi="Book Antiqua"/>
                <w:color w:val="808080"/>
                <w:sz w:val="18"/>
              </w:rPr>
              <w:t>ЧД = 18 в минуту</w:t>
            </w:r>
          </w:p>
          <w:p w:rsidR="0013299C" w:rsidRDefault="0013299C">
            <w:pPr>
              <w:jc w:val="both"/>
              <w:rPr>
                <w:rFonts w:ascii="Book Antiqua" w:hAnsi="Book Antiqua"/>
                <w:color w:val="808080"/>
                <w:sz w:val="18"/>
              </w:rPr>
            </w:pPr>
            <w:r>
              <w:rPr>
                <w:rFonts w:ascii="Book Antiqua" w:hAnsi="Book Antiqua"/>
                <w:color w:val="808080"/>
                <w:sz w:val="18"/>
              </w:rPr>
              <w:t>АД = 110/60 мм рт. ст</w:t>
            </w:r>
          </w:p>
        </w:tc>
        <w:tc>
          <w:tcPr>
            <w:tcW w:w="7513" w:type="dxa"/>
            <w:vMerge w:val="restart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  <w:sz w:val="18"/>
              </w:rPr>
            </w:pPr>
            <w:r>
              <w:rPr>
                <w:rFonts w:ascii="Book Antiqua" w:hAnsi="Book Antiqua"/>
                <w:color w:val="808080"/>
                <w:sz w:val="18"/>
              </w:rPr>
              <w:t>Жалоб активно не предъявляет. Самочувствие хорошее, не лихорадит. Головной боли, головокружения нет. Видит хорошо, двоения предметов не отмечает. Слух нормальный, спит спокойно, кушает хорошо.</w:t>
            </w:r>
          </w:p>
          <w:p w:rsidR="0013299C" w:rsidRDefault="0013299C">
            <w:pPr>
              <w:pStyle w:val="a4"/>
              <w:ind w:firstLine="0"/>
              <w:jc w:val="both"/>
              <w:rPr>
                <w:rFonts w:ascii="Book Antiqua" w:hAnsi="Book Antiqua"/>
                <w:color w:val="808080"/>
                <w:sz w:val="18"/>
              </w:rPr>
            </w:pPr>
            <w:r>
              <w:rPr>
                <w:rFonts w:ascii="Book Antiqua" w:hAnsi="Book Antiqua"/>
                <w:color w:val="808080"/>
                <w:sz w:val="18"/>
              </w:rPr>
              <w:t>Объективно: Кожные покровы розовые, теплые, нормальной влажности. На внутре</w:t>
            </w:r>
            <w:r>
              <w:rPr>
                <w:rFonts w:ascii="Book Antiqua" w:hAnsi="Book Antiqua"/>
                <w:color w:val="808080"/>
                <w:sz w:val="18"/>
              </w:rPr>
              <w:t>н</w:t>
            </w:r>
            <w:r>
              <w:rPr>
                <w:rFonts w:ascii="Book Antiqua" w:hAnsi="Book Antiqua"/>
                <w:color w:val="808080"/>
                <w:sz w:val="18"/>
              </w:rPr>
              <w:t xml:space="preserve">ней поверхности правой коленной области виден рубцующийся дефект ткани диаметром 15 </w:t>
            </w:r>
            <w:r>
              <w:rPr>
                <w:rFonts w:ascii="Book Antiqua" w:hAnsi="Book Antiqua"/>
                <w:color w:val="808080"/>
                <w:sz w:val="18"/>
                <w:lang w:val="en-US"/>
              </w:rPr>
              <w:t>x</w:t>
            </w:r>
            <w:r>
              <w:rPr>
                <w:rFonts w:ascii="Book Antiqua" w:hAnsi="Book Antiqua"/>
                <w:color w:val="808080"/>
                <w:sz w:val="18"/>
              </w:rPr>
              <w:t xml:space="preserve"> 15 мм, глубиной – 2 мм. Сыпи нет. В зеве слизистые розового цвета, нормальной влажности, гиперемии и зернистости нет. Миндалины не увеличены, чистые. Периферические лимфатические узлы безболезненны, не увеличены, эл</w:t>
            </w:r>
            <w:r>
              <w:rPr>
                <w:rFonts w:ascii="Book Antiqua" w:hAnsi="Book Antiqua"/>
                <w:color w:val="808080"/>
                <w:sz w:val="18"/>
              </w:rPr>
              <w:t>а</w:t>
            </w:r>
            <w:r>
              <w:rPr>
                <w:rFonts w:ascii="Book Antiqua" w:hAnsi="Book Antiqua"/>
                <w:color w:val="808080"/>
                <w:sz w:val="18"/>
              </w:rPr>
              <w:t xml:space="preserve">стичной консистенции, подвижные. Пульс одинаковый на обеих руках, ритмичный, нормального напряжения, удовлетворительного наполнения. Тоны сердца ясные, ритмичные. Патологические шумы не прослушиваются. В легких везикулярное дыхание. Побочные дыхательные шумы не выслушиваются. Живот не вздут, обе половины симметричны, мягкий, безболезненный при пальпации. Физиологические отправления в норме. </w:t>
            </w:r>
          </w:p>
          <w:p w:rsidR="0013299C" w:rsidRDefault="0013299C">
            <w:pPr>
              <w:pStyle w:val="a4"/>
              <w:ind w:firstLine="0"/>
              <w:jc w:val="both"/>
              <w:rPr>
                <w:rFonts w:ascii="Book Antiqua" w:hAnsi="Book Antiqua"/>
                <w:color w:val="808080"/>
                <w:sz w:val="18"/>
              </w:rPr>
            </w:pPr>
            <w:r>
              <w:rPr>
                <w:rFonts w:ascii="Book Antiqua" w:hAnsi="Book Antiqua"/>
                <w:color w:val="808080"/>
                <w:sz w:val="18"/>
              </w:rPr>
              <w:t>Неврологический статус: Больная контактна, сознание ясное, адекватна. Общемозг</w:t>
            </w:r>
            <w:r>
              <w:rPr>
                <w:rFonts w:ascii="Book Antiqua" w:hAnsi="Book Antiqua"/>
                <w:color w:val="808080"/>
                <w:sz w:val="18"/>
              </w:rPr>
              <w:t>о</w:t>
            </w:r>
            <w:r>
              <w:rPr>
                <w:rFonts w:ascii="Book Antiqua" w:hAnsi="Book Antiqua"/>
                <w:color w:val="808080"/>
                <w:sz w:val="18"/>
              </w:rPr>
              <w:t>вая и менингеальная симптоматика отсутствуют. Со стороны ЧМН без патологии. Признаков очагового поражения ЦНС нет.</w:t>
            </w:r>
          </w:p>
          <w:p w:rsidR="0013299C" w:rsidRDefault="0013299C">
            <w:pPr>
              <w:jc w:val="both"/>
              <w:rPr>
                <w:rFonts w:ascii="Book Antiqua" w:hAnsi="Book Antiqua"/>
                <w:color w:val="808080"/>
                <w:sz w:val="18"/>
              </w:rPr>
            </w:pP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2376" w:type="dxa"/>
          </w:tcPr>
          <w:p w:rsidR="0013299C" w:rsidRPr="00B5197A" w:rsidRDefault="0013299C">
            <w:pPr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 xml:space="preserve">- Режим </w:t>
            </w:r>
            <w:r>
              <w:rPr>
                <w:rFonts w:ascii="Book Antiqua" w:hAnsi="Book Antiqua"/>
                <w:color w:val="808080"/>
                <w:sz w:val="16"/>
                <w:lang w:val="en-US"/>
              </w:rPr>
              <w:t>III</w:t>
            </w:r>
          </w:p>
          <w:p w:rsidR="0013299C" w:rsidRDefault="0013299C">
            <w:pPr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- Стол № 15</w:t>
            </w:r>
          </w:p>
          <w:p w:rsidR="0013299C" w:rsidRDefault="0013299C">
            <w:pPr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- Измерение Т</w:t>
            </w:r>
            <w:r>
              <w:rPr>
                <w:rFonts w:ascii="Book Antiqua" w:hAnsi="Book Antiqua"/>
                <w:color w:val="808080"/>
                <w:sz w:val="16"/>
              </w:rPr>
              <w:sym w:font="Symbol" w:char="F0B0"/>
            </w:r>
            <w:r>
              <w:rPr>
                <w:rFonts w:ascii="Book Antiqua" w:hAnsi="Book Antiqua"/>
                <w:color w:val="808080"/>
                <w:sz w:val="16"/>
              </w:rPr>
              <w:t>С – 2 р</w:t>
            </w:r>
            <w:r>
              <w:rPr>
                <w:rFonts w:ascii="Book Antiqua" w:hAnsi="Book Antiqua"/>
                <w:color w:val="808080"/>
                <w:sz w:val="16"/>
              </w:rPr>
              <w:t>а</w:t>
            </w:r>
            <w:r>
              <w:rPr>
                <w:rFonts w:ascii="Book Antiqua" w:hAnsi="Book Antiqua"/>
                <w:color w:val="808080"/>
                <w:sz w:val="16"/>
              </w:rPr>
              <w:t>за/сутки</w:t>
            </w:r>
          </w:p>
          <w:p w:rsidR="0013299C" w:rsidRDefault="0013299C">
            <w:pPr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- Измерение АД - 2 р</w:t>
            </w:r>
            <w:r>
              <w:rPr>
                <w:rFonts w:ascii="Book Antiqua" w:hAnsi="Book Antiqua"/>
                <w:color w:val="808080"/>
                <w:sz w:val="16"/>
              </w:rPr>
              <w:t>а</w:t>
            </w:r>
            <w:r>
              <w:rPr>
                <w:rFonts w:ascii="Book Antiqua" w:hAnsi="Book Antiqua"/>
                <w:color w:val="808080"/>
                <w:sz w:val="16"/>
              </w:rPr>
              <w:t>за/сутки</w:t>
            </w:r>
          </w:p>
          <w:p w:rsidR="0013299C" w:rsidRDefault="0013299C">
            <w:pPr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- Витамины группы В</w:t>
            </w:r>
          </w:p>
          <w:p w:rsidR="0013299C" w:rsidRDefault="0013299C">
            <w:pPr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- Актиферрин – по 1 капле –2 раза в день</w:t>
            </w:r>
          </w:p>
          <w:p w:rsidR="0013299C" w:rsidRDefault="0013299C">
            <w:pPr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- Рассасывающая терапия (стекловидное тело, алоэ)</w:t>
            </w:r>
          </w:p>
          <w:p w:rsidR="0013299C" w:rsidRDefault="0013299C">
            <w:pPr>
              <w:jc w:val="both"/>
              <w:rPr>
                <w:rFonts w:ascii="Book Antiqua" w:hAnsi="Book Antiqua"/>
                <w:color w:val="808080"/>
                <w:sz w:val="18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- Ноотропные препараты (Пикамилон).</w:t>
            </w:r>
          </w:p>
        </w:tc>
        <w:tc>
          <w:tcPr>
            <w:tcW w:w="7513" w:type="dxa"/>
            <w:vMerge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  <w:sz w:val="18"/>
              </w:rPr>
            </w:pP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1534"/>
        </w:trPr>
        <w:tc>
          <w:tcPr>
            <w:tcW w:w="2376" w:type="dxa"/>
          </w:tcPr>
          <w:p w:rsidR="0013299C" w:rsidRDefault="0013299C">
            <w:pPr>
              <w:jc w:val="both"/>
              <w:rPr>
                <w:rFonts w:ascii="Book Antiqua" w:hAnsi="Book Antiqua"/>
                <w:b/>
                <w:u w:val="single"/>
              </w:rPr>
            </w:pPr>
            <w:r>
              <w:rPr>
                <w:rFonts w:ascii="Book Antiqua" w:hAnsi="Book Antiqua"/>
                <w:b/>
                <w:u w:val="single"/>
              </w:rPr>
              <w:t>13.01.2005</w:t>
            </w:r>
          </w:p>
          <w:p w:rsidR="0013299C" w:rsidRDefault="0013299C">
            <w:pPr>
              <w:jc w:val="both"/>
              <w:rPr>
                <w:rFonts w:ascii="Book Antiqua" w:hAnsi="Book Antiqua"/>
                <w:b/>
                <w:u w:val="single"/>
              </w:rPr>
            </w:pPr>
            <w:r>
              <w:rPr>
                <w:rFonts w:ascii="Book Antiqua" w:hAnsi="Book Antiqua"/>
                <w:b/>
                <w:u w:val="single"/>
              </w:rPr>
              <w:t>24 день болезни</w:t>
            </w:r>
          </w:p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Т°С = 36,7°С</w:t>
            </w:r>
          </w:p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  <w:lang w:val="en-US"/>
              </w:rPr>
              <w:t>Ps</w:t>
            </w:r>
            <w:r>
              <w:rPr>
                <w:rFonts w:ascii="Book Antiqua" w:hAnsi="Book Antiqua"/>
                <w:color w:val="808080"/>
              </w:rPr>
              <w:t>=86 в минуту</w:t>
            </w:r>
          </w:p>
          <w:p w:rsidR="0013299C" w:rsidRDefault="0013299C">
            <w:pPr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ЧД = 18 в минуту</w:t>
            </w:r>
          </w:p>
          <w:p w:rsidR="0013299C" w:rsidRDefault="0013299C">
            <w:pPr>
              <w:jc w:val="both"/>
              <w:rPr>
                <w:rFonts w:ascii="Book Antiqua" w:hAnsi="Book Antiqua"/>
                <w:color w:val="808080"/>
                <w:sz w:val="18"/>
              </w:rPr>
            </w:pPr>
            <w:r>
              <w:rPr>
                <w:rFonts w:ascii="Book Antiqua" w:hAnsi="Book Antiqua"/>
                <w:color w:val="808080"/>
              </w:rPr>
              <w:t>АД = 120/80 мм рт. ст.</w:t>
            </w:r>
          </w:p>
        </w:tc>
        <w:tc>
          <w:tcPr>
            <w:tcW w:w="7513" w:type="dxa"/>
            <w:vMerge w:val="restart"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  <w:sz w:val="18"/>
              </w:rPr>
            </w:pPr>
            <w:r>
              <w:rPr>
                <w:rFonts w:ascii="Book Antiqua" w:hAnsi="Book Antiqua"/>
                <w:color w:val="808080"/>
                <w:sz w:val="18"/>
              </w:rPr>
              <w:t>Жалоб активно не предъявляет. Самочувствие хорошее, не лихорадит. Головной боли, головокружения нет. Видит хорошо, двоения предметов не отмечает. Слух нормальный, спит спокойно, кушает хорошо.</w:t>
            </w:r>
          </w:p>
          <w:p w:rsidR="0013299C" w:rsidRDefault="0013299C">
            <w:pPr>
              <w:pStyle w:val="a4"/>
              <w:ind w:firstLine="0"/>
              <w:jc w:val="both"/>
              <w:rPr>
                <w:rFonts w:ascii="Book Antiqua" w:hAnsi="Book Antiqua"/>
                <w:color w:val="808080"/>
                <w:sz w:val="18"/>
              </w:rPr>
            </w:pPr>
            <w:r>
              <w:rPr>
                <w:rFonts w:ascii="Book Antiqua" w:hAnsi="Book Antiqua"/>
                <w:color w:val="808080"/>
                <w:sz w:val="18"/>
              </w:rPr>
              <w:t>Объективно: Кожные покровы розовые, теплые, нормальной влажности. На внутре</w:t>
            </w:r>
            <w:r>
              <w:rPr>
                <w:rFonts w:ascii="Book Antiqua" w:hAnsi="Book Antiqua"/>
                <w:color w:val="808080"/>
                <w:sz w:val="18"/>
              </w:rPr>
              <w:t>н</w:t>
            </w:r>
            <w:r>
              <w:rPr>
                <w:rFonts w:ascii="Book Antiqua" w:hAnsi="Book Antiqua"/>
                <w:color w:val="808080"/>
                <w:sz w:val="18"/>
              </w:rPr>
              <w:t xml:space="preserve">ней поверхности правой коленной области виден рубцующийся дефект ткани диаметром 15 </w:t>
            </w:r>
            <w:r>
              <w:rPr>
                <w:rFonts w:ascii="Book Antiqua" w:hAnsi="Book Antiqua"/>
                <w:color w:val="808080"/>
                <w:sz w:val="18"/>
                <w:lang w:val="en-US"/>
              </w:rPr>
              <w:t>x</w:t>
            </w:r>
            <w:r>
              <w:rPr>
                <w:rFonts w:ascii="Book Antiqua" w:hAnsi="Book Antiqua"/>
                <w:color w:val="808080"/>
                <w:sz w:val="18"/>
              </w:rPr>
              <w:t xml:space="preserve"> 15 мм, глубиной – 2 мм. Сыпи нет. В зеве слизистые розового цвета, нормальной влажности, гиперемии и зернистости нет. Миндалины не увеличены, чистые. Периферические лимфатические узлы безболезненны, не увеличены, эл</w:t>
            </w:r>
            <w:r>
              <w:rPr>
                <w:rFonts w:ascii="Book Antiqua" w:hAnsi="Book Antiqua"/>
                <w:color w:val="808080"/>
                <w:sz w:val="18"/>
              </w:rPr>
              <w:t>а</w:t>
            </w:r>
            <w:r>
              <w:rPr>
                <w:rFonts w:ascii="Book Antiqua" w:hAnsi="Book Antiqua"/>
                <w:color w:val="808080"/>
                <w:sz w:val="18"/>
              </w:rPr>
              <w:t xml:space="preserve">стичной консистенции, подвижные. Пульс одинаковый на обеих руках, ритмичный, нормального напряжения, удовлетворительного наполнения. Тоны сердца ясные, ритмичные. Патологические шумы не прослушиваются. В легких везикулярное дыхание. Побочные дыхательные шумы не выслушиваются. Живот не вздут, обе половины симметричны, мягкий, безболезненный при пальпации. Физиологические отправления в норме. </w:t>
            </w:r>
          </w:p>
          <w:p w:rsidR="0013299C" w:rsidRDefault="0013299C">
            <w:pPr>
              <w:pStyle w:val="a4"/>
              <w:ind w:firstLine="0"/>
              <w:jc w:val="both"/>
              <w:rPr>
                <w:rFonts w:ascii="Book Antiqua" w:hAnsi="Book Antiqua"/>
                <w:color w:val="808080"/>
                <w:sz w:val="18"/>
              </w:rPr>
            </w:pPr>
            <w:r>
              <w:rPr>
                <w:rFonts w:ascii="Book Antiqua" w:hAnsi="Book Antiqua"/>
                <w:color w:val="808080"/>
                <w:sz w:val="18"/>
              </w:rPr>
              <w:t>Неврологический статус: Больная контактна, сознание ясное, адекватна. Общемозг</w:t>
            </w:r>
            <w:r>
              <w:rPr>
                <w:rFonts w:ascii="Book Antiqua" w:hAnsi="Book Antiqua"/>
                <w:color w:val="808080"/>
                <w:sz w:val="18"/>
              </w:rPr>
              <w:t>о</w:t>
            </w:r>
            <w:r>
              <w:rPr>
                <w:rFonts w:ascii="Book Antiqua" w:hAnsi="Book Antiqua"/>
                <w:color w:val="808080"/>
                <w:sz w:val="18"/>
              </w:rPr>
              <w:t>вая и менингеальная симптоматика отсутствуют. Со стороны ЧМН без патологии. Признаков очагового поражения ЦНС нет.</w:t>
            </w:r>
          </w:p>
          <w:p w:rsidR="0013299C" w:rsidRDefault="0013299C">
            <w:pPr>
              <w:jc w:val="both"/>
              <w:rPr>
                <w:rFonts w:ascii="Book Antiqua" w:hAnsi="Book Antiqua"/>
                <w:color w:val="808080"/>
                <w:sz w:val="18"/>
              </w:rPr>
            </w:pP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3004"/>
        </w:trPr>
        <w:tc>
          <w:tcPr>
            <w:tcW w:w="2376" w:type="dxa"/>
          </w:tcPr>
          <w:p w:rsidR="0013299C" w:rsidRPr="00B5197A" w:rsidRDefault="0013299C">
            <w:pPr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 xml:space="preserve">- Режим </w:t>
            </w:r>
            <w:r>
              <w:rPr>
                <w:rFonts w:ascii="Book Antiqua" w:hAnsi="Book Antiqua"/>
                <w:color w:val="808080"/>
                <w:sz w:val="16"/>
                <w:lang w:val="en-US"/>
              </w:rPr>
              <w:t>III</w:t>
            </w:r>
          </w:p>
          <w:p w:rsidR="0013299C" w:rsidRDefault="0013299C">
            <w:pPr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- Стол № 15</w:t>
            </w:r>
          </w:p>
          <w:p w:rsidR="0013299C" w:rsidRDefault="0013299C">
            <w:pPr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- Измерение Т</w:t>
            </w:r>
            <w:r>
              <w:rPr>
                <w:rFonts w:ascii="Book Antiqua" w:hAnsi="Book Antiqua"/>
                <w:color w:val="808080"/>
                <w:sz w:val="16"/>
              </w:rPr>
              <w:sym w:font="Symbol" w:char="F0B0"/>
            </w:r>
            <w:r>
              <w:rPr>
                <w:rFonts w:ascii="Book Antiqua" w:hAnsi="Book Antiqua"/>
                <w:color w:val="808080"/>
                <w:sz w:val="16"/>
              </w:rPr>
              <w:t>С – 2 р</w:t>
            </w:r>
            <w:r>
              <w:rPr>
                <w:rFonts w:ascii="Book Antiqua" w:hAnsi="Book Antiqua"/>
                <w:color w:val="808080"/>
                <w:sz w:val="16"/>
              </w:rPr>
              <w:t>а</w:t>
            </w:r>
            <w:r>
              <w:rPr>
                <w:rFonts w:ascii="Book Antiqua" w:hAnsi="Book Antiqua"/>
                <w:color w:val="808080"/>
                <w:sz w:val="16"/>
              </w:rPr>
              <w:t>за/сутки</w:t>
            </w:r>
          </w:p>
          <w:p w:rsidR="0013299C" w:rsidRDefault="0013299C">
            <w:pPr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- Измерение АД - 2 р</w:t>
            </w:r>
            <w:r>
              <w:rPr>
                <w:rFonts w:ascii="Book Antiqua" w:hAnsi="Book Antiqua"/>
                <w:color w:val="808080"/>
                <w:sz w:val="16"/>
              </w:rPr>
              <w:t>а</w:t>
            </w:r>
            <w:r>
              <w:rPr>
                <w:rFonts w:ascii="Book Antiqua" w:hAnsi="Book Antiqua"/>
                <w:color w:val="808080"/>
                <w:sz w:val="16"/>
              </w:rPr>
              <w:t>за/сутки</w:t>
            </w:r>
          </w:p>
          <w:p w:rsidR="0013299C" w:rsidRDefault="0013299C">
            <w:pPr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- Витамины группы В</w:t>
            </w:r>
          </w:p>
          <w:p w:rsidR="0013299C" w:rsidRDefault="0013299C">
            <w:pPr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- Актиферрин – по 1 капле –2 раза в день</w:t>
            </w:r>
          </w:p>
          <w:p w:rsidR="0013299C" w:rsidRDefault="0013299C">
            <w:pPr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- Рассасывающая терапия (стекловидное тело, алоэ)</w:t>
            </w:r>
          </w:p>
          <w:p w:rsidR="0013299C" w:rsidRDefault="0013299C">
            <w:pPr>
              <w:jc w:val="both"/>
              <w:rPr>
                <w:rFonts w:ascii="Book Antiqua" w:hAnsi="Book Antiqua"/>
                <w:color w:val="808080"/>
                <w:sz w:val="18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- Ноотропные препараты (Пикамилон).</w:t>
            </w:r>
          </w:p>
        </w:tc>
        <w:tc>
          <w:tcPr>
            <w:tcW w:w="7513" w:type="dxa"/>
            <w:vMerge/>
          </w:tcPr>
          <w:p w:rsidR="0013299C" w:rsidRDefault="0013299C">
            <w:pPr>
              <w:jc w:val="both"/>
              <w:rPr>
                <w:rFonts w:ascii="Book Antiqua" w:hAnsi="Book Antiqua"/>
                <w:color w:val="808080"/>
                <w:sz w:val="18"/>
              </w:rPr>
            </w:pPr>
          </w:p>
        </w:tc>
      </w:tr>
    </w:tbl>
    <w:p w:rsidR="0013299C" w:rsidRDefault="0013299C">
      <w:pPr>
        <w:jc w:val="both"/>
        <w:rPr>
          <w:rFonts w:ascii="Book Antiqua" w:hAnsi="Book Antiqua"/>
          <w:b/>
          <w:color w:val="808080"/>
          <w:sz w:val="24"/>
          <w:u w:val="single"/>
        </w:rPr>
      </w:pPr>
    </w:p>
    <w:p w:rsidR="0013299C" w:rsidRDefault="0013299C">
      <w:pPr>
        <w:jc w:val="center"/>
        <w:rPr>
          <w:b/>
          <w:sz w:val="22"/>
          <w:lang w:val="en-US"/>
        </w:rPr>
      </w:pPr>
      <w:r>
        <w:rPr>
          <w:rFonts w:ascii="Book Antiqua" w:hAnsi="Book Antiqua"/>
          <w:b/>
          <w:color w:val="808080"/>
          <w:sz w:val="24"/>
          <w:u w:val="single"/>
        </w:rPr>
        <w:br w:type="page"/>
      </w:r>
      <w:r>
        <w:rPr>
          <w:rFonts w:ascii="Book Antiqua" w:hAnsi="Book Antiqua"/>
          <w:b/>
          <w:sz w:val="24"/>
          <w:u w:val="single"/>
        </w:rPr>
        <w:t>Дифференциальный диагноз</w:t>
      </w:r>
    </w:p>
    <w:p w:rsidR="0013299C" w:rsidRPr="00B5197A" w:rsidRDefault="0013299C">
      <w:pPr>
        <w:pStyle w:val="30"/>
        <w:numPr>
          <w:ilvl w:val="0"/>
          <w:numId w:val="19"/>
        </w:numPr>
        <w:rPr>
          <w:rFonts w:ascii="Book Antiqua" w:hAnsi="Book Antiqua"/>
          <w:b w:val="0"/>
          <w:color w:val="auto"/>
          <w:sz w:val="24"/>
          <w:u w:val="single"/>
        </w:rPr>
      </w:pPr>
      <w:r>
        <w:rPr>
          <w:rFonts w:ascii="Book Antiqua" w:hAnsi="Book Antiqua"/>
          <w:b w:val="0"/>
          <w:color w:val="auto"/>
          <w:sz w:val="24"/>
          <w:u w:val="single"/>
        </w:rPr>
        <w:t xml:space="preserve">Дифференциальный диагноз менингококкцемии с другими заболеваниями, </w:t>
      </w:r>
    </w:p>
    <w:p w:rsidR="0013299C" w:rsidRDefault="0013299C">
      <w:pPr>
        <w:pStyle w:val="30"/>
        <w:rPr>
          <w:rFonts w:ascii="Book Antiqua" w:hAnsi="Book Antiqua"/>
          <w:b w:val="0"/>
          <w:color w:val="auto"/>
          <w:u w:val="single"/>
          <w:lang w:val="en-US"/>
        </w:rPr>
      </w:pPr>
      <w:r>
        <w:rPr>
          <w:rFonts w:ascii="Book Antiqua" w:hAnsi="Book Antiqua"/>
          <w:b w:val="0"/>
          <w:color w:val="auto"/>
          <w:sz w:val="24"/>
          <w:u w:val="single"/>
        </w:rPr>
        <w:t>протекающ</w:t>
      </w:r>
      <w:r>
        <w:rPr>
          <w:rFonts w:ascii="Book Antiqua" w:hAnsi="Book Antiqua"/>
          <w:b w:val="0"/>
          <w:color w:val="auto"/>
          <w:sz w:val="24"/>
          <w:u w:val="single"/>
        </w:rPr>
        <w:t>и</w:t>
      </w:r>
      <w:r>
        <w:rPr>
          <w:rFonts w:ascii="Book Antiqua" w:hAnsi="Book Antiqua"/>
          <w:b w:val="0"/>
          <w:color w:val="auto"/>
          <w:sz w:val="24"/>
          <w:u w:val="single"/>
        </w:rPr>
        <w:t>ми с кожными высыпаниями</w:t>
      </w:r>
      <w:r>
        <w:rPr>
          <w:rFonts w:ascii="Book Antiqua" w:hAnsi="Book Antiqua"/>
          <w:b w:val="0"/>
          <w:color w:val="auto"/>
          <w:u w:val="single"/>
        </w:rPr>
        <w:t>.</w:t>
      </w:r>
    </w:p>
    <w:p w:rsidR="0013299C" w:rsidRDefault="0013299C">
      <w:pPr>
        <w:shd w:val="clear" w:color="auto" w:fill="FFFFFF"/>
        <w:jc w:val="both"/>
        <w:rPr>
          <w:color w:val="80808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394"/>
        <w:gridCol w:w="1395"/>
        <w:gridCol w:w="1312"/>
        <w:gridCol w:w="1417"/>
        <w:gridCol w:w="1418"/>
        <w:gridCol w:w="1559"/>
        <w:gridCol w:w="1266"/>
      </w:tblGrid>
      <w:tr w:rsidR="0013299C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394" w:type="dxa"/>
          </w:tcPr>
          <w:p w:rsidR="0013299C" w:rsidRDefault="0013299C">
            <w:pPr>
              <w:framePr w:hSpace="180" w:wrap="around" w:vAnchor="text" w:hAnchor="page" w:x="553" w:y="-132"/>
              <w:shd w:val="clear" w:color="auto" w:fill="FFFFFF"/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Симптоматика</w:t>
            </w:r>
          </w:p>
        </w:tc>
        <w:tc>
          <w:tcPr>
            <w:tcW w:w="1394" w:type="dxa"/>
          </w:tcPr>
          <w:p w:rsidR="0013299C" w:rsidRDefault="0013299C">
            <w:pPr>
              <w:framePr w:hSpace="180" w:wrap="around" w:vAnchor="text" w:hAnchor="page" w:x="553" w:y="-132"/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Менинго-коккцемия</w:t>
            </w:r>
          </w:p>
        </w:tc>
        <w:tc>
          <w:tcPr>
            <w:tcW w:w="1395" w:type="dxa"/>
          </w:tcPr>
          <w:p w:rsidR="0013299C" w:rsidRDefault="0013299C">
            <w:pPr>
              <w:framePr w:hSpace="180" w:wrap="around" w:vAnchor="text" w:hAnchor="page" w:x="553" w:y="-132"/>
              <w:shd w:val="clear" w:color="auto" w:fill="FFFFFF"/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Грипп с геморрагич</w:t>
            </w:r>
            <w:r>
              <w:rPr>
                <w:rFonts w:ascii="Book Antiqua" w:hAnsi="Book Antiqua"/>
                <w:b/>
                <w:sz w:val="16"/>
              </w:rPr>
              <w:t>е</w:t>
            </w:r>
            <w:r>
              <w:rPr>
                <w:rFonts w:ascii="Book Antiqua" w:hAnsi="Book Antiqua"/>
                <w:b/>
                <w:sz w:val="16"/>
              </w:rPr>
              <w:t>ским синдр</w:t>
            </w:r>
            <w:r>
              <w:rPr>
                <w:rFonts w:ascii="Book Antiqua" w:hAnsi="Book Antiqua"/>
                <w:b/>
                <w:sz w:val="16"/>
              </w:rPr>
              <w:t>о</w:t>
            </w:r>
            <w:r>
              <w:rPr>
                <w:rFonts w:ascii="Book Antiqua" w:hAnsi="Book Antiqua"/>
                <w:b/>
                <w:sz w:val="16"/>
              </w:rPr>
              <w:t>мом</w:t>
            </w:r>
          </w:p>
        </w:tc>
        <w:tc>
          <w:tcPr>
            <w:tcW w:w="1312" w:type="dxa"/>
          </w:tcPr>
          <w:p w:rsidR="0013299C" w:rsidRDefault="0013299C">
            <w:pPr>
              <w:framePr w:hSpace="180" w:wrap="around" w:vAnchor="text" w:hAnchor="page" w:x="553" w:y="-132"/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Корь</w:t>
            </w:r>
          </w:p>
        </w:tc>
        <w:tc>
          <w:tcPr>
            <w:tcW w:w="1417" w:type="dxa"/>
          </w:tcPr>
          <w:p w:rsidR="0013299C" w:rsidRDefault="0013299C">
            <w:pPr>
              <w:framePr w:hSpace="180" w:wrap="around" w:vAnchor="text" w:hAnchor="page" w:x="553" w:y="-132"/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Краснуха</w:t>
            </w:r>
          </w:p>
        </w:tc>
        <w:tc>
          <w:tcPr>
            <w:tcW w:w="1418" w:type="dxa"/>
          </w:tcPr>
          <w:p w:rsidR="0013299C" w:rsidRDefault="0013299C">
            <w:pPr>
              <w:framePr w:hSpace="180" w:wrap="around" w:vAnchor="text" w:hAnchor="page" w:x="553" w:y="-132"/>
              <w:shd w:val="clear" w:color="auto" w:fill="FFFFFF"/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Скарлатина</w:t>
            </w:r>
          </w:p>
        </w:tc>
        <w:tc>
          <w:tcPr>
            <w:tcW w:w="1559" w:type="dxa"/>
          </w:tcPr>
          <w:p w:rsidR="0013299C" w:rsidRDefault="0013299C">
            <w:pPr>
              <w:framePr w:hSpace="180" w:wrap="around" w:vAnchor="text" w:hAnchor="page" w:x="553" w:y="-132"/>
              <w:shd w:val="clear" w:color="auto" w:fill="FFFFFF"/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Болезнь Верл</w:t>
            </w:r>
            <w:r>
              <w:rPr>
                <w:rFonts w:ascii="Book Antiqua" w:hAnsi="Book Antiqua"/>
                <w:b/>
                <w:sz w:val="16"/>
              </w:rPr>
              <w:t>ь</w:t>
            </w:r>
            <w:r>
              <w:rPr>
                <w:rFonts w:ascii="Book Antiqua" w:hAnsi="Book Antiqua"/>
                <w:b/>
                <w:sz w:val="16"/>
              </w:rPr>
              <w:t>гофа</w:t>
            </w:r>
          </w:p>
        </w:tc>
        <w:tc>
          <w:tcPr>
            <w:tcW w:w="1266" w:type="dxa"/>
          </w:tcPr>
          <w:p w:rsidR="0013299C" w:rsidRDefault="0013299C">
            <w:pPr>
              <w:framePr w:hSpace="180" w:wrap="around" w:vAnchor="text" w:hAnchor="page" w:x="553" w:y="-132"/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Болезнь Шенлейна— Геноха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trHeight w:val="546"/>
        </w:trPr>
        <w:tc>
          <w:tcPr>
            <w:tcW w:w="1394" w:type="dxa"/>
          </w:tcPr>
          <w:p w:rsidR="0013299C" w:rsidRDefault="0013299C">
            <w:pPr>
              <w:framePr w:hSpace="180" w:wrap="around" w:vAnchor="text" w:hAnchor="page" w:x="553" w:y="-132"/>
              <w:shd w:val="clear" w:color="auto" w:fill="FFFFFF"/>
              <w:jc w:val="both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Начало</w:t>
            </w:r>
          </w:p>
        </w:tc>
        <w:tc>
          <w:tcPr>
            <w:tcW w:w="1394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Острое</w:t>
            </w:r>
          </w:p>
        </w:tc>
        <w:tc>
          <w:tcPr>
            <w:tcW w:w="1395" w:type="dxa"/>
          </w:tcPr>
          <w:p w:rsidR="0013299C" w:rsidRDefault="0013299C">
            <w:pPr>
              <w:framePr w:hSpace="180" w:wrap="around" w:vAnchor="text" w:hAnchor="page" w:x="553" w:y="-132"/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Острое</w:t>
            </w:r>
          </w:p>
        </w:tc>
        <w:tc>
          <w:tcPr>
            <w:tcW w:w="1312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Острое</w:t>
            </w:r>
          </w:p>
        </w:tc>
        <w:tc>
          <w:tcPr>
            <w:tcW w:w="1417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Острое</w:t>
            </w:r>
          </w:p>
        </w:tc>
        <w:tc>
          <w:tcPr>
            <w:tcW w:w="1418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Острое</w:t>
            </w:r>
          </w:p>
        </w:tc>
        <w:tc>
          <w:tcPr>
            <w:tcW w:w="1559" w:type="dxa"/>
          </w:tcPr>
          <w:p w:rsidR="0013299C" w:rsidRDefault="0013299C">
            <w:pPr>
              <w:framePr w:hSpace="180" w:wrap="around" w:vAnchor="text" w:hAnchor="page" w:x="553" w:y="-132"/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Подострое или постепенное, часто после ОРВИ</w:t>
            </w:r>
          </w:p>
        </w:tc>
        <w:tc>
          <w:tcPr>
            <w:tcW w:w="1266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Подострое или острое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trHeight w:val="798"/>
        </w:trPr>
        <w:tc>
          <w:tcPr>
            <w:tcW w:w="1394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Температура</w:t>
            </w:r>
          </w:p>
        </w:tc>
        <w:tc>
          <w:tcPr>
            <w:tcW w:w="1394" w:type="dxa"/>
          </w:tcPr>
          <w:p w:rsidR="0013299C" w:rsidRDefault="0013299C">
            <w:pPr>
              <w:framePr w:wrap="auto" w:vAnchor="text" w:hAnchor="page" w:x="553" w:y="-132"/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Высокая</w:t>
            </w:r>
          </w:p>
          <w:p w:rsidR="0013299C" w:rsidRDefault="0013299C">
            <w:pPr>
              <w:framePr w:wrap="auto" w:vAnchor="text" w:hAnchor="page" w:x="553" w:y="-132"/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(38 - 39°С)</w:t>
            </w:r>
          </w:p>
        </w:tc>
        <w:tc>
          <w:tcPr>
            <w:tcW w:w="1395" w:type="dxa"/>
          </w:tcPr>
          <w:p w:rsidR="0013299C" w:rsidRDefault="0013299C">
            <w:pPr>
              <w:framePr w:wrap="auto" w:vAnchor="text" w:hAnchor="page" w:x="553" w:y="-132"/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Высокая</w:t>
            </w:r>
          </w:p>
          <w:p w:rsidR="0013299C" w:rsidRDefault="0013299C">
            <w:pPr>
              <w:framePr w:wrap="auto" w:vAnchor="text" w:hAnchor="page" w:x="553" w:y="-132"/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(38 - 39°С)</w:t>
            </w:r>
          </w:p>
        </w:tc>
        <w:tc>
          <w:tcPr>
            <w:tcW w:w="1312" w:type="dxa"/>
          </w:tcPr>
          <w:p w:rsidR="0013299C" w:rsidRDefault="0013299C">
            <w:pPr>
              <w:framePr w:wrap="auto" w:vAnchor="text" w:hAnchor="page" w:x="553" w:y="-132"/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Умеренно</w:t>
            </w:r>
          </w:p>
          <w:p w:rsidR="0013299C" w:rsidRDefault="0013299C">
            <w:pPr>
              <w:framePr w:wrap="auto" w:vAnchor="text" w:hAnchor="page" w:x="553" w:y="-132"/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высокая</w:t>
            </w:r>
          </w:p>
        </w:tc>
        <w:tc>
          <w:tcPr>
            <w:tcW w:w="1417" w:type="dxa"/>
          </w:tcPr>
          <w:p w:rsidR="0013299C" w:rsidRDefault="0013299C">
            <w:pPr>
              <w:framePr w:wrap="auto" w:vAnchor="text" w:hAnchor="page" w:x="553" w:y="-132"/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Невысокая или отсутствует</w:t>
            </w:r>
          </w:p>
        </w:tc>
        <w:tc>
          <w:tcPr>
            <w:tcW w:w="1418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От субфе</w:t>
            </w:r>
            <w:r>
              <w:rPr>
                <w:rFonts w:ascii="Book Antiqua" w:hAnsi="Book Antiqua"/>
                <w:color w:val="808080"/>
                <w:sz w:val="16"/>
              </w:rPr>
              <w:t>б</w:t>
            </w:r>
            <w:r>
              <w:rPr>
                <w:rFonts w:ascii="Book Antiqua" w:hAnsi="Book Antiqua"/>
                <w:color w:val="808080"/>
                <w:sz w:val="16"/>
              </w:rPr>
              <w:t>рильной до высокой</w:t>
            </w:r>
          </w:p>
        </w:tc>
        <w:tc>
          <w:tcPr>
            <w:tcW w:w="1559" w:type="dxa"/>
          </w:tcPr>
          <w:p w:rsidR="0013299C" w:rsidRDefault="0013299C">
            <w:pPr>
              <w:framePr w:hSpace="180" w:wrap="around" w:vAnchor="text" w:hAnchor="page" w:x="553" w:y="-132"/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 большинстве случаев отсу</w:t>
            </w:r>
            <w:r>
              <w:rPr>
                <w:rFonts w:ascii="Book Antiqua" w:hAnsi="Book Antiqua"/>
                <w:color w:val="808080"/>
                <w:sz w:val="16"/>
              </w:rPr>
              <w:t>т</w:t>
            </w:r>
            <w:r>
              <w:rPr>
                <w:rFonts w:ascii="Book Antiqua" w:hAnsi="Book Antiqua"/>
                <w:color w:val="808080"/>
                <w:sz w:val="16"/>
              </w:rPr>
              <w:t>ствует</w:t>
            </w:r>
          </w:p>
        </w:tc>
        <w:tc>
          <w:tcPr>
            <w:tcW w:w="1266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 больши</w:t>
            </w:r>
            <w:r>
              <w:rPr>
                <w:rFonts w:ascii="Book Antiqua" w:hAnsi="Book Antiqua"/>
                <w:color w:val="808080"/>
                <w:sz w:val="16"/>
              </w:rPr>
              <w:t>н</w:t>
            </w:r>
            <w:r>
              <w:rPr>
                <w:rFonts w:ascii="Book Antiqua" w:hAnsi="Book Antiqua"/>
                <w:color w:val="808080"/>
                <w:sz w:val="16"/>
              </w:rPr>
              <w:t>стве случаев отсутствует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1394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Интоксикация</w:t>
            </w:r>
          </w:p>
        </w:tc>
        <w:tc>
          <w:tcPr>
            <w:tcW w:w="1394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Выраженная</w:t>
            </w:r>
          </w:p>
        </w:tc>
        <w:tc>
          <w:tcPr>
            <w:tcW w:w="1395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Выраженная</w:t>
            </w:r>
          </w:p>
        </w:tc>
        <w:tc>
          <w:tcPr>
            <w:tcW w:w="1312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Умеренная, в тяжелых случаях выраженная</w:t>
            </w:r>
          </w:p>
        </w:tc>
        <w:tc>
          <w:tcPr>
            <w:tcW w:w="1417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Мало выр</w:t>
            </w:r>
            <w:r>
              <w:rPr>
                <w:rFonts w:ascii="Book Antiqua" w:hAnsi="Book Antiqua"/>
                <w:color w:val="808080"/>
                <w:sz w:val="16"/>
              </w:rPr>
              <w:t>а</w:t>
            </w:r>
            <w:r>
              <w:rPr>
                <w:rFonts w:ascii="Book Antiqua" w:hAnsi="Book Antiqua"/>
                <w:color w:val="808080"/>
                <w:sz w:val="16"/>
              </w:rPr>
              <w:t>женная</w:t>
            </w:r>
          </w:p>
        </w:tc>
        <w:tc>
          <w:tcPr>
            <w:tcW w:w="1418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От легкой до выраженной</w:t>
            </w:r>
          </w:p>
        </w:tc>
        <w:tc>
          <w:tcPr>
            <w:tcW w:w="1559" w:type="dxa"/>
          </w:tcPr>
          <w:p w:rsidR="0013299C" w:rsidRDefault="0013299C">
            <w:pPr>
              <w:framePr w:hSpace="180" w:wrap="around" w:vAnchor="text" w:hAnchor="page" w:x="553" w:y="-132"/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Не характерна</w:t>
            </w:r>
          </w:p>
        </w:tc>
        <w:tc>
          <w:tcPr>
            <w:tcW w:w="1266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Не характе</w:t>
            </w:r>
            <w:r>
              <w:rPr>
                <w:rFonts w:ascii="Book Antiqua" w:hAnsi="Book Antiqua"/>
                <w:color w:val="808080"/>
                <w:sz w:val="16"/>
              </w:rPr>
              <w:t>р</w:t>
            </w:r>
            <w:r>
              <w:rPr>
                <w:rFonts w:ascii="Book Antiqua" w:hAnsi="Book Antiqua"/>
                <w:color w:val="808080"/>
                <w:sz w:val="16"/>
              </w:rPr>
              <w:t>на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trHeight w:val="1130"/>
        </w:trPr>
        <w:tc>
          <w:tcPr>
            <w:tcW w:w="1394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b/>
                <w:sz w:val="16"/>
              </w:rPr>
            </w:pPr>
          </w:p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Время поя</w:t>
            </w:r>
            <w:r>
              <w:rPr>
                <w:rFonts w:ascii="Book Antiqua" w:hAnsi="Book Antiqua"/>
                <w:b/>
                <w:sz w:val="16"/>
              </w:rPr>
              <w:t>в</w:t>
            </w:r>
            <w:r>
              <w:rPr>
                <w:rFonts w:ascii="Book Antiqua" w:hAnsi="Book Antiqua"/>
                <w:b/>
                <w:sz w:val="16"/>
              </w:rPr>
              <w:t>ления сыпи</w:t>
            </w:r>
          </w:p>
        </w:tc>
        <w:tc>
          <w:tcPr>
            <w:tcW w:w="1394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Через нескол</w:t>
            </w:r>
            <w:r>
              <w:rPr>
                <w:rFonts w:ascii="Book Antiqua" w:hAnsi="Book Antiqua"/>
                <w:color w:val="808080"/>
                <w:sz w:val="16"/>
              </w:rPr>
              <w:t>ь</w:t>
            </w:r>
            <w:r>
              <w:rPr>
                <w:rFonts w:ascii="Book Antiqua" w:hAnsi="Book Antiqua"/>
                <w:color w:val="808080"/>
                <w:sz w:val="16"/>
              </w:rPr>
              <w:t>ко часов после начала боле</w:t>
            </w:r>
            <w:r>
              <w:rPr>
                <w:rFonts w:ascii="Book Antiqua" w:hAnsi="Book Antiqua"/>
                <w:color w:val="808080"/>
                <w:sz w:val="16"/>
              </w:rPr>
              <w:t>з</w:t>
            </w:r>
            <w:r>
              <w:rPr>
                <w:rFonts w:ascii="Book Antiqua" w:hAnsi="Book Antiqua"/>
                <w:color w:val="808080"/>
                <w:sz w:val="16"/>
              </w:rPr>
              <w:t>ни, не одном</w:t>
            </w:r>
            <w:r>
              <w:rPr>
                <w:rFonts w:ascii="Book Antiqua" w:hAnsi="Book Antiqua"/>
                <w:color w:val="808080"/>
                <w:sz w:val="16"/>
              </w:rPr>
              <w:t>о</w:t>
            </w:r>
            <w:r>
              <w:rPr>
                <w:rFonts w:ascii="Book Antiqua" w:hAnsi="Book Antiqua"/>
                <w:color w:val="808080"/>
                <w:sz w:val="16"/>
              </w:rPr>
              <w:t>ментно</w:t>
            </w:r>
          </w:p>
        </w:tc>
        <w:tc>
          <w:tcPr>
            <w:tcW w:w="1395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На 2-3-й день болезни</w:t>
            </w:r>
          </w:p>
        </w:tc>
        <w:tc>
          <w:tcPr>
            <w:tcW w:w="1312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 4-5-го дня болезни, поэтапно</w:t>
            </w:r>
          </w:p>
        </w:tc>
        <w:tc>
          <w:tcPr>
            <w:tcW w:w="1417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 1-го дня болезни, одномоментно</w:t>
            </w:r>
          </w:p>
        </w:tc>
        <w:tc>
          <w:tcPr>
            <w:tcW w:w="1418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 1-3-го дня болезни, одномоментно</w:t>
            </w:r>
          </w:p>
        </w:tc>
        <w:tc>
          <w:tcPr>
            <w:tcW w:w="1559" w:type="dxa"/>
          </w:tcPr>
          <w:p w:rsidR="0013299C" w:rsidRDefault="0013299C">
            <w:pPr>
              <w:framePr w:hSpace="180" w:wrap="around" w:vAnchor="text" w:hAnchor="page" w:x="553" w:y="-132"/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 1-2-го дня болезни</w:t>
            </w:r>
          </w:p>
        </w:tc>
        <w:tc>
          <w:tcPr>
            <w:tcW w:w="1266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 1-3-го дня болезни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1394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b/>
                <w:sz w:val="16"/>
              </w:rPr>
            </w:pPr>
          </w:p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b/>
                <w:sz w:val="16"/>
              </w:rPr>
            </w:pPr>
          </w:p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Преимущ</w:t>
            </w:r>
            <w:r>
              <w:rPr>
                <w:rFonts w:ascii="Book Antiqua" w:hAnsi="Book Antiqua"/>
                <w:b/>
                <w:sz w:val="16"/>
              </w:rPr>
              <w:t>е</w:t>
            </w:r>
            <w:r>
              <w:rPr>
                <w:rFonts w:ascii="Book Antiqua" w:hAnsi="Book Antiqua"/>
                <w:b/>
                <w:sz w:val="16"/>
              </w:rPr>
              <w:t>ственное расп</w:t>
            </w:r>
            <w:r>
              <w:rPr>
                <w:rFonts w:ascii="Book Antiqua" w:hAnsi="Book Antiqua"/>
                <w:b/>
                <w:sz w:val="16"/>
              </w:rPr>
              <w:t>о</w:t>
            </w:r>
            <w:r>
              <w:rPr>
                <w:rFonts w:ascii="Book Antiqua" w:hAnsi="Book Antiqua"/>
                <w:b/>
                <w:sz w:val="16"/>
              </w:rPr>
              <w:t>ложение сыпи</w:t>
            </w:r>
          </w:p>
        </w:tc>
        <w:tc>
          <w:tcPr>
            <w:tcW w:w="1394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Наружные поверхности бедер, голеней, низ живота, лицо</w:t>
            </w:r>
          </w:p>
        </w:tc>
        <w:tc>
          <w:tcPr>
            <w:tcW w:w="1395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Шея, плечевой пояс</w:t>
            </w:r>
          </w:p>
        </w:tc>
        <w:tc>
          <w:tcPr>
            <w:tcW w:w="1312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Сначала – лицо, шея; на следующий день-туловище, затем окне</w:t>
            </w:r>
            <w:r>
              <w:rPr>
                <w:rFonts w:ascii="Book Antiqua" w:hAnsi="Book Antiqua"/>
                <w:color w:val="808080"/>
                <w:sz w:val="16"/>
              </w:rPr>
              <w:t>ч</w:t>
            </w:r>
            <w:r>
              <w:rPr>
                <w:rFonts w:ascii="Book Antiqua" w:hAnsi="Book Antiqua"/>
                <w:color w:val="808080"/>
                <w:sz w:val="16"/>
              </w:rPr>
              <w:t>ности</w:t>
            </w:r>
          </w:p>
        </w:tc>
        <w:tc>
          <w:tcPr>
            <w:tcW w:w="1417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Больше на разгибател</w:t>
            </w:r>
            <w:r>
              <w:rPr>
                <w:rFonts w:ascii="Book Antiqua" w:hAnsi="Book Antiqua"/>
                <w:color w:val="808080"/>
                <w:sz w:val="16"/>
              </w:rPr>
              <w:t>ь</w:t>
            </w:r>
            <w:r>
              <w:rPr>
                <w:rFonts w:ascii="Book Antiqua" w:hAnsi="Book Antiqua"/>
                <w:color w:val="808080"/>
                <w:sz w:val="16"/>
              </w:rPr>
              <w:t>ных поверхн</w:t>
            </w:r>
            <w:r>
              <w:rPr>
                <w:rFonts w:ascii="Book Antiqua" w:hAnsi="Book Antiqua"/>
                <w:color w:val="808080"/>
                <w:sz w:val="16"/>
              </w:rPr>
              <w:t>о</w:t>
            </w:r>
            <w:r>
              <w:rPr>
                <w:rFonts w:ascii="Book Antiqua" w:hAnsi="Book Antiqua"/>
                <w:color w:val="808080"/>
                <w:sz w:val="16"/>
              </w:rPr>
              <w:t>стях окнечн</w:t>
            </w:r>
            <w:r>
              <w:rPr>
                <w:rFonts w:ascii="Book Antiqua" w:hAnsi="Book Antiqua"/>
                <w:color w:val="808080"/>
                <w:sz w:val="16"/>
              </w:rPr>
              <w:t>о</w:t>
            </w:r>
            <w:r>
              <w:rPr>
                <w:rFonts w:ascii="Book Antiqua" w:hAnsi="Book Antiqua"/>
                <w:color w:val="808080"/>
                <w:sz w:val="16"/>
              </w:rPr>
              <w:t>стей, спине, ягодицах.</w:t>
            </w:r>
          </w:p>
        </w:tc>
        <w:tc>
          <w:tcPr>
            <w:tcW w:w="1418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По всему телу со сгущением в кожных скла</w:t>
            </w:r>
            <w:r>
              <w:rPr>
                <w:rFonts w:ascii="Book Antiqua" w:hAnsi="Book Antiqua"/>
                <w:color w:val="808080"/>
                <w:sz w:val="16"/>
              </w:rPr>
              <w:t>д</w:t>
            </w:r>
            <w:r>
              <w:rPr>
                <w:rFonts w:ascii="Book Antiqua" w:hAnsi="Book Antiqua"/>
                <w:color w:val="808080"/>
                <w:sz w:val="16"/>
              </w:rPr>
              <w:t>ках.</w:t>
            </w:r>
          </w:p>
        </w:tc>
        <w:tc>
          <w:tcPr>
            <w:tcW w:w="1559" w:type="dxa"/>
          </w:tcPr>
          <w:p w:rsidR="0013299C" w:rsidRDefault="0013299C">
            <w:pPr>
              <w:framePr w:hSpace="180" w:wrap="around" w:vAnchor="text" w:hAnchor="page" w:x="553" w:y="-132"/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На передней поверхности туловища, сгибательных поверхностях конечностей.</w:t>
            </w:r>
          </w:p>
        </w:tc>
        <w:tc>
          <w:tcPr>
            <w:tcW w:w="1266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Симметри</w:t>
            </w:r>
            <w:r>
              <w:rPr>
                <w:rFonts w:ascii="Book Antiqua" w:hAnsi="Book Antiqua"/>
                <w:color w:val="808080"/>
                <w:sz w:val="16"/>
              </w:rPr>
              <w:t>ч</w:t>
            </w:r>
            <w:r>
              <w:rPr>
                <w:rFonts w:ascii="Book Antiqua" w:hAnsi="Book Antiqua"/>
                <w:color w:val="808080"/>
                <w:sz w:val="16"/>
              </w:rPr>
              <w:t>но на разг</w:t>
            </w:r>
            <w:r>
              <w:rPr>
                <w:rFonts w:ascii="Book Antiqua" w:hAnsi="Book Antiqua"/>
                <w:color w:val="808080"/>
                <w:sz w:val="16"/>
              </w:rPr>
              <w:t>и</w:t>
            </w:r>
            <w:r>
              <w:rPr>
                <w:rFonts w:ascii="Book Antiqua" w:hAnsi="Book Antiqua"/>
                <w:color w:val="808080"/>
                <w:sz w:val="16"/>
              </w:rPr>
              <w:t>бательных поверхностях конечностей с концентр</w:t>
            </w:r>
            <w:r>
              <w:rPr>
                <w:rFonts w:ascii="Book Antiqua" w:hAnsi="Book Antiqua"/>
                <w:color w:val="808080"/>
                <w:sz w:val="16"/>
              </w:rPr>
              <w:t>а</w:t>
            </w:r>
            <w:r>
              <w:rPr>
                <w:rFonts w:ascii="Book Antiqua" w:hAnsi="Book Antiqua"/>
                <w:color w:val="808080"/>
                <w:sz w:val="16"/>
              </w:rPr>
              <w:t>цией в области суставов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trHeight w:val="1866"/>
        </w:trPr>
        <w:tc>
          <w:tcPr>
            <w:tcW w:w="1394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b/>
                <w:sz w:val="16"/>
              </w:rPr>
            </w:pPr>
          </w:p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b/>
                <w:sz w:val="16"/>
              </w:rPr>
            </w:pPr>
          </w:p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Характер сыпи</w:t>
            </w:r>
          </w:p>
        </w:tc>
        <w:tc>
          <w:tcPr>
            <w:tcW w:w="1394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Типичная геморрагич</w:t>
            </w:r>
            <w:r>
              <w:rPr>
                <w:rFonts w:ascii="Book Antiqua" w:hAnsi="Book Antiqua"/>
                <w:color w:val="808080"/>
                <w:sz w:val="16"/>
              </w:rPr>
              <w:t>е</w:t>
            </w:r>
            <w:r>
              <w:rPr>
                <w:rFonts w:ascii="Book Antiqua" w:hAnsi="Book Antiqua"/>
                <w:color w:val="808080"/>
                <w:sz w:val="16"/>
              </w:rPr>
              <w:t>ская, звездч</w:t>
            </w:r>
            <w:r>
              <w:rPr>
                <w:rFonts w:ascii="Book Antiqua" w:hAnsi="Book Antiqua"/>
                <w:color w:val="808080"/>
                <w:sz w:val="16"/>
              </w:rPr>
              <w:t>а</w:t>
            </w:r>
            <w:r>
              <w:rPr>
                <w:rFonts w:ascii="Book Antiqua" w:hAnsi="Book Antiqua"/>
                <w:color w:val="808080"/>
                <w:sz w:val="16"/>
              </w:rPr>
              <w:t>тая, не исчез</w:t>
            </w:r>
            <w:r>
              <w:rPr>
                <w:rFonts w:ascii="Book Antiqua" w:hAnsi="Book Antiqua"/>
                <w:color w:val="808080"/>
                <w:sz w:val="16"/>
              </w:rPr>
              <w:t>а</w:t>
            </w:r>
            <w:r>
              <w:rPr>
                <w:rFonts w:ascii="Book Antiqua" w:hAnsi="Book Antiqua"/>
                <w:color w:val="808080"/>
                <w:sz w:val="16"/>
              </w:rPr>
              <w:t>ющая при надавливании. Возможна розеолезная, папулезная.. При сверхос</w:t>
            </w:r>
            <w:r>
              <w:rPr>
                <w:rFonts w:ascii="Book Antiqua" w:hAnsi="Book Antiqua"/>
                <w:color w:val="808080"/>
                <w:sz w:val="16"/>
              </w:rPr>
              <w:t>т</w:t>
            </w:r>
            <w:r>
              <w:rPr>
                <w:rFonts w:ascii="Book Antiqua" w:hAnsi="Book Antiqua"/>
                <w:color w:val="808080"/>
                <w:sz w:val="16"/>
              </w:rPr>
              <w:t>рых формах – типа «тру</w:t>
            </w:r>
            <w:r>
              <w:rPr>
                <w:rFonts w:ascii="Book Antiqua" w:hAnsi="Book Antiqua"/>
                <w:color w:val="808080"/>
                <w:sz w:val="16"/>
              </w:rPr>
              <w:t>п</w:t>
            </w:r>
            <w:r>
              <w:rPr>
                <w:rFonts w:ascii="Book Antiqua" w:hAnsi="Book Antiqua"/>
                <w:color w:val="808080"/>
                <w:sz w:val="16"/>
              </w:rPr>
              <w:t>ных» пятен.</w:t>
            </w:r>
          </w:p>
        </w:tc>
        <w:tc>
          <w:tcPr>
            <w:tcW w:w="1395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Мелкоточе</w:t>
            </w:r>
            <w:r>
              <w:rPr>
                <w:rFonts w:ascii="Book Antiqua" w:hAnsi="Book Antiqua"/>
                <w:color w:val="808080"/>
                <w:sz w:val="16"/>
              </w:rPr>
              <w:t>ч</w:t>
            </w:r>
            <w:r>
              <w:rPr>
                <w:rFonts w:ascii="Book Antiqua" w:hAnsi="Book Antiqua"/>
                <w:color w:val="808080"/>
                <w:sz w:val="16"/>
              </w:rPr>
              <w:t>ная петехиал</w:t>
            </w:r>
            <w:r>
              <w:rPr>
                <w:rFonts w:ascii="Book Antiqua" w:hAnsi="Book Antiqua"/>
                <w:color w:val="808080"/>
                <w:sz w:val="16"/>
              </w:rPr>
              <w:t>ь</w:t>
            </w:r>
            <w:r>
              <w:rPr>
                <w:rFonts w:ascii="Book Antiqua" w:hAnsi="Book Antiqua"/>
                <w:color w:val="808080"/>
                <w:sz w:val="16"/>
              </w:rPr>
              <w:t>ная</w:t>
            </w:r>
          </w:p>
        </w:tc>
        <w:tc>
          <w:tcPr>
            <w:tcW w:w="1312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Пятнистая, пятнисто-папулезная, склонная к слиянию.</w:t>
            </w:r>
          </w:p>
        </w:tc>
        <w:tc>
          <w:tcPr>
            <w:tcW w:w="1417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Мелкопятн</w:t>
            </w:r>
            <w:r>
              <w:rPr>
                <w:rFonts w:ascii="Book Antiqua" w:hAnsi="Book Antiqua"/>
                <w:color w:val="808080"/>
                <w:sz w:val="16"/>
              </w:rPr>
              <w:t>и</w:t>
            </w:r>
            <w:r>
              <w:rPr>
                <w:rFonts w:ascii="Book Antiqua" w:hAnsi="Book Antiqua"/>
                <w:color w:val="808080"/>
                <w:sz w:val="16"/>
              </w:rPr>
              <w:t>стая, розовая</w:t>
            </w:r>
          </w:p>
        </w:tc>
        <w:tc>
          <w:tcPr>
            <w:tcW w:w="1418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Мелкоточе</w:t>
            </w:r>
            <w:r>
              <w:rPr>
                <w:rFonts w:ascii="Book Antiqua" w:hAnsi="Book Antiqua"/>
                <w:color w:val="808080"/>
                <w:sz w:val="16"/>
              </w:rPr>
              <w:t>ч</w:t>
            </w:r>
            <w:r>
              <w:rPr>
                <w:rFonts w:ascii="Book Antiqua" w:hAnsi="Book Antiqua"/>
                <w:color w:val="808080"/>
                <w:sz w:val="16"/>
              </w:rPr>
              <w:t>ная, на фоне гиперемир</w:t>
            </w:r>
            <w:r>
              <w:rPr>
                <w:rFonts w:ascii="Book Antiqua" w:hAnsi="Book Antiqua"/>
                <w:color w:val="808080"/>
                <w:sz w:val="16"/>
              </w:rPr>
              <w:t>о</w:t>
            </w:r>
            <w:r>
              <w:rPr>
                <w:rFonts w:ascii="Book Antiqua" w:hAnsi="Book Antiqua"/>
                <w:color w:val="808080"/>
                <w:sz w:val="16"/>
              </w:rPr>
              <w:t>ванной кожи, редко петех</w:t>
            </w:r>
            <w:r>
              <w:rPr>
                <w:rFonts w:ascii="Book Antiqua" w:hAnsi="Book Antiqua"/>
                <w:color w:val="808080"/>
                <w:sz w:val="16"/>
              </w:rPr>
              <w:t>и</w:t>
            </w:r>
            <w:r>
              <w:rPr>
                <w:rFonts w:ascii="Book Antiqua" w:hAnsi="Book Antiqua"/>
                <w:color w:val="808080"/>
                <w:sz w:val="16"/>
              </w:rPr>
              <w:t>альная</w:t>
            </w:r>
          </w:p>
        </w:tc>
        <w:tc>
          <w:tcPr>
            <w:tcW w:w="1559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Полиморфная геморрагическая – от мелких петехий до крупных экхим</w:t>
            </w:r>
            <w:r>
              <w:rPr>
                <w:rFonts w:ascii="Book Antiqua" w:hAnsi="Book Antiqua"/>
                <w:color w:val="808080"/>
                <w:sz w:val="16"/>
              </w:rPr>
              <w:t>о</w:t>
            </w:r>
            <w:r>
              <w:rPr>
                <w:rFonts w:ascii="Book Antiqua" w:hAnsi="Book Antiqua"/>
                <w:color w:val="808080"/>
                <w:sz w:val="16"/>
              </w:rPr>
              <w:t>зов</w:t>
            </w:r>
          </w:p>
        </w:tc>
        <w:tc>
          <w:tcPr>
            <w:tcW w:w="1266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Папулезная, эритемато</w:t>
            </w:r>
            <w:r>
              <w:rPr>
                <w:rFonts w:ascii="Book Antiqua" w:hAnsi="Book Antiqua"/>
                <w:color w:val="808080"/>
                <w:sz w:val="16"/>
              </w:rPr>
              <w:t>з</w:t>
            </w:r>
            <w:r>
              <w:rPr>
                <w:rFonts w:ascii="Book Antiqua" w:hAnsi="Book Antiqua"/>
                <w:color w:val="808080"/>
                <w:sz w:val="16"/>
              </w:rPr>
              <w:t>ная, урт</w:t>
            </w:r>
            <w:r>
              <w:rPr>
                <w:rFonts w:ascii="Book Antiqua" w:hAnsi="Book Antiqua"/>
                <w:color w:val="808080"/>
                <w:sz w:val="16"/>
              </w:rPr>
              <w:t>и</w:t>
            </w:r>
            <w:r>
              <w:rPr>
                <w:rFonts w:ascii="Book Antiqua" w:hAnsi="Book Antiqua"/>
                <w:color w:val="808080"/>
                <w:sz w:val="16"/>
              </w:rPr>
              <w:t>карная, меняющая окраску по типу «син</w:t>
            </w:r>
            <w:r>
              <w:rPr>
                <w:rFonts w:ascii="Book Antiqua" w:hAnsi="Book Antiqua"/>
                <w:color w:val="808080"/>
                <w:sz w:val="16"/>
              </w:rPr>
              <w:t>я</w:t>
            </w:r>
            <w:r>
              <w:rPr>
                <w:rFonts w:ascii="Book Antiqua" w:hAnsi="Book Antiqua"/>
                <w:color w:val="808080"/>
                <w:sz w:val="16"/>
              </w:rPr>
              <w:t>ка»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trHeight w:val="1747"/>
        </w:trPr>
        <w:tc>
          <w:tcPr>
            <w:tcW w:w="1394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b/>
                <w:sz w:val="16"/>
              </w:rPr>
            </w:pPr>
          </w:p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b/>
                <w:sz w:val="16"/>
              </w:rPr>
            </w:pPr>
          </w:p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Прочие симптомы</w:t>
            </w:r>
          </w:p>
        </w:tc>
        <w:tc>
          <w:tcPr>
            <w:tcW w:w="1394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Артрит, миокардит, при тяжелых формах – кровотечение из внутренних органов</w:t>
            </w:r>
          </w:p>
        </w:tc>
        <w:tc>
          <w:tcPr>
            <w:tcW w:w="1395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Катар верхних дыхательных путей, лари</w:t>
            </w:r>
            <w:r>
              <w:rPr>
                <w:rFonts w:ascii="Book Antiqua" w:hAnsi="Book Antiqua"/>
                <w:color w:val="808080"/>
                <w:sz w:val="16"/>
              </w:rPr>
              <w:t>н</w:t>
            </w:r>
            <w:r>
              <w:rPr>
                <w:rFonts w:ascii="Book Antiqua" w:hAnsi="Book Antiqua"/>
                <w:color w:val="808080"/>
                <w:sz w:val="16"/>
              </w:rPr>
              <w:t>гит</w:t>
            </w:r>
          </w:p>
        </w:tc>
        <w:tc>
          <w:tcPr>
            <w:tcW w:w="1312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Катар дых</w:t>
            </w:r>
            <w:r>
              <w:rPr>
                <w:rFonts w:ascii="Book Antiqua" w:hAnsi="Book Antiqua"/>
                <w:color w:val="808080"/>
                <w:sz w:val="16"/>
              </w:rPr>
              <w:t>а</w:t>
            </w:r>
            <w:r>
              <w:rPr>
                <w:rFonts w:ascii="Book Antiqua" w:hAnsi="Book Antiqua"/>
                <w:color w:val="808080"/>
                <w:sz w:val="16"/>
              </w:rPr>
              <w:t>тельных путей, кон</w:t>
            </w:r>
            <w:r>
              <w:rPr>
                <w:rFonts w:ascii="Book Antiqua" w:hAnsi="Book Antiqua"/>
                <w:color w:val="808080"/>
                <w:sz w:val="16"/>
              </w:rPr>
              <w:t>ъ</w:t>
            </w:r>
            <w:r>
              <w:rPr>
                <w:rFonts w:ascii="Book Antiqua" w:hAnsi="Book Antiqua"/>
                <w:color w:val="808080"/>
                <w:sz w:val="16"/>
              </w:rPr>
              <w:t>юнктивит, энантема на слизистой твердого неба, пятна Бел</w:t>
            </w:r>
            <w:r>
              <w:rPr>
                <w:rFonts w:ascii="Book Antiqua" w:hAnsi="Book Antiqua"/>
                <w:color w:val="808080"/>
                <w:sz w:val="16"/>
              </w:rPr>
              <w:t>ь</w:t>
            </w:r>
            <w:r>
              <w:rPr>
                <w:rFonts w:ascii="Book Antiqua" w:hAnsi="Book Antiqua"/>
                <w:color w:val="808080"/>
                <w:sz w:val="16"/>
              </w:rPr>
              <w:t>ского-Филатова</w:t>
            </w:r>
          </w:p>
        </w:tc>
        <w:tc>
          <w:tcPr>
            <w:tcW w:w="1417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Увеличение заднешейных и затылочных лимфатич</w:t>
            </w:r>
            <w:r>
              <w:rPr>
                <w:rFonts w:ascii="Book Antiqua" w:hAnsi="Book Antiqua"/>
                <w:color w:val="808080"/>
                <w:sz w:val="16"/>
              </w:rPr>
              <w:t>е</w:t>
            </w:r>
            <w:r>
              <w:rPr>
                <w:rFonts w:ascii="Book Antiqua" w:hAnsi="Book Antiqua"/>
                <w:color w:val="808080"/>
                <w:sz w:val="16"/>
              </w:rPr>
              <w:t>ских узлов</w:t>
            </w:r>
          </w:p>
        </w:tc>
        <w:tc>
          <w:tcPr>
            <w:tcW w:w="1418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Ангина, шейный лимфаденит, «скарлатино</w:t>
            </w:r>
            <w:r>
              <w:rPr>
                <w:rFonts w:ascii="Book Antiqua" w:hAnsi="Book Antiqua"/>
                <w:color w:val="808080"/>
                <w:sz w:val="16"/>
              </w:rPr>
              <w:t>з</w:t>
            </w:r>
            <w:r>
              <w:rPr>
                <w:rFonts w:ascii="Book Antiqua" w:hAnsi="Book Antiqua"/>
                <w:color w:val="808080"/>
                <w:sz w:val="16"/>
              </w:rPr>
              <w:t>ное»</w:t>
            </w:r>
          </w:p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лицо</w:t>
            </w:r>
          </w:p>
        </w:tc>
        <w:tc>
          <w:tcPr>
            <w:tcW w:w="1559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Внутримыше</w:t>
            </w:r>
            <w:r>
              <w:rPr>
                <w:rFonts w:ascii="Book Antiqua" w:hAnsi="Book Antiqua"/>
                <w:color w:val="808080"/>
                <w:sz w:val="16"/>
              </w:rPr>
              <w:t>ч</w:t>
            </w:r>
            <w:r>
              <w:rPr>
                <w:rFonts w:ascii="Book Antiqua" w:hAnsi="Book Antiqua"/>
                <w:color w:val="808080"/>
                <w:sz w:val="16"/>
              </w:rPr>
              <w:t>ные гематомы, кишечное кровотечение, положительный симптом Румпель – Леде</w:t>
            </w:r>
          </w:p>
        </w:tc>
        <w:tc>
          <w:tcPr>
            <w:tcW w:w="1266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Боль в животе, рвота, стул с кровью, примесь крови в моче, отеки суст</w:t>
            </w:r>
            <w:r>
              <w:rPr>
                <w:rFonts w:ascii="Book Antiqua" w:hAnsi="Book Antiqua"/>
                <w:color w:val="808080"/>
                <w:sz w:val="16"/>
              </w:rPr>
              <w:t>а</w:t>
            </w:r>
            <w:r>
              <w:rPr>
                <w:rFonts w:ascii="Book Antiqua" w:hAnsi="Book Antiqua"/>
                <w:color w:val="808080"/>
                <w:sz w:val="16"/>
              </w:rPr>
              <w:t>вов; часты рецидивы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trHeight w:val="1867"/>
        </w:trPr>
        <w:tc>
          <w:tcPr>
            <w:tcW w:w="1394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b/>
                <w:sz w:val="16"/>
              </w:rPr>
            </w:pPr>
          </w:p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b/>
                <w:sz w:val="16"/>
              </w:rPr>
            </w:pPr>
          </w:p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Картина крови</w:t>
            </w:r>
          </w:p>
        </w:tc>
        <w:tc>
          <w:tcPr>
            <w:tcW w:w="1394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Лейкоцитоз, нейтрофилез, высокая СОЭ, при тяжелых формах – нарушение свертывающей системы</w:t>
            </w:r>
          </w:p>
        </w:tc>
        <w:tc>
          <w:tcPr>
            <w:tcW w:w="1395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Лейкопения, лимфоцитоз, эозинопения; СОЭ нормал</w:t>
            </w:r>
            <w:r>
              <w:rPr>
                <w:rFonts w:ascii="Book Antiqua" w:hAnsi="Book Antiqua"/>
                <w:color w:val="808080"/>
                <w:sz w:val="16"/>
              </w:rPr>
              <w:t>ь</w:t>
            </w:r>
            <w:r>
              <w:rPr>
                <w:rFonts w:ascii="Book Antiqua" w:hAnsi="Book Antiqua"/>
                <w:color w:val="808080"/>
                <w:sz w:val="16"/>
              </w:rPr>
              <w:t>ная или несколько повышена.</w:t>
            </w:r>
          </w:p>
        </w:tc>
        <w:tc>
          <w:tcPr>
            <w:tcW w:w="1312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 фазе высыпания – лейкопения, эозинопения, тромбоцит</w:t>
            </w:r>
            <w:r>
              <w:rPr>
                <w:rFonts w:ascii="Book Antiqua" w:hAnsi="Book Antiqua"/>
                <w:color w:val="808080"/>
                <w:sz w:val="16"/>
              </w:rPr>
              <w:t>о</w:t>
            </w:r>
            <w:r>
              <w:rPr>
                <w:rFonts w:ascii="Book Antiqua" w:hAnsi="Book Antiqua"/>
                <w:color w:val="808080"/>
                <w:sz w:val="16"/>
              </w:rPr>
              <w:t>пения</w:t>
            </w:r>
          </w:p>
        </w:tc>
        <w:tc>
          <w:tcPr>
            <w:tcW w:w="1417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Лейкопения, лимфоцитоз, плазматич</w:t>
            </w:r>
            <w:r>
              <w:rPr>
                <w:rFonts w:ascii="Book Antiqua" w:hAnsi="Book Antiqua"/>
                <w:color w:val="808080"/>
                <w:sz w:val="16"/>
              </w:rPr>
              <w:t>е</w:t>
            </w:r>
            <w:r>
              <w:rPr>
                <w:rFonts w:ascii="Book Antiqua" w:hAnsi="Book Antiqua"/>
                <w:color w:val="808080"/>
                <w:sz w:val="16"/>
              </w:rPr>
              <w:t>ские клетки</w:t>
            </w:r>
          </w:p>
        </w:tc>
        <w:tc>
          <w:tcPr>
            <w:tcW w:w="1418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Лейкоцитоз, нейтрофилез со сдвигом влево, умере</w:t>
            </w:r>
            <w:r>
              <w:rPr>
                <w:rFonts w:ascii="Book Antiqua" w:hAnsi="Book Antiqua"/>
                <w:color w:val="808080"/>
                <w:sz w:val="16"/>
              </w:rPr>
              <w:t>н</w:t>
            </w:r>
            <w:r>
              <w:rPr>
                <w:rFonts w:ascii="Book Antiqua" w:hAnsi="Book Antiqua"/>
                <w:color w:val="808080"/>
                <w:sz w:val="16"/>
              </w:rPr>
              <w:t>но повышенная СОЭ</w:t>
            </w:r>
          </w:p>
        </w:tc>
        <w:tc>
          <w:tcPr>
            <w:tcW w:w="1559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Тромбоцитоп</w:t>
            </w:r>
            <w:r>
              <w:rPr>
                <w:rFonts w:ascii="Book Antiqua" w:hAnsi="Book Antiqua"/>
                <w:color w:val="808080"/>
                <w:sz w:val="16"/>
              </w:rPr>
              <w:t>е</w:t>
            </w:r>
            <w:r>
              <w:rPr>
                <w:rFonts w:ascii="Book Antiqua" w:hAnsi="Book Antiqua"/>
                <w:color w:val="808080"/>
                <w:sz w:val="16"/>
              </w:rPr>
              <w:t>ния, удлинение время свертыв</w:t>
            </w:r>
            <w:r>
              <w:rPr>
                <w:rFonts w:ascii="Book Antiqua" w:hAnsi="Book Antiqua"/>
                <w:color w:val="808080"/>
                <w:sz w:val="16"/>
              </w:rPr>
              <w:t>а</w:t>
            </w:r>
            <w:r>
              <w:rPr>
                <w:rFonts w:ascii="Book Antiqua" w:hAnsi="Book Antiqua"/>
                <w:color w:val="808080"/>
                <w:sz w:val="16"/>
              </w:rPr>
              <w:t>ния крови, нарушение ретракции сгустка</w:t>
            </w:r>
          </w:p>
        </w:tc>
        <w:tc>
          <w:tcPr>
            <w:tcW w:w="1266" w:type="dxa"/>
          </w:tcPr>
          <w:p w:rsidR="0013299C" w:rsidRDefault="0013299C">
            <w:pPr>
              <w:framePr w:hSpace="180" w:wrap="around" w:vAnchor="text" w:hAnchor="page" w:x="553" w:y="-132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Изредка лейкоцитоз</w:t>
            </w:r>
          </w:p>
        </w:tc>
      </w:tr>
    </w:tbl>
    <w:p w:rsidR="0013299C" w:rsidRDefault="0013299C">
      <w:pPr>
        <w:jc w:val="both"/>
        <w:rPr>
          <w:b/>
          <w:color w:val="808080"/>
          <w:sz w:val="16"/>
          <w:u w:val="single"/>
        </w:rPr>
      </w:pPr>
    </w:p>
    <w:p w:rsidR="0013299C" w:rsidRPr="00B5197A" w:rsidRDefault="0013299C">
      <w:pPr>
        <w:pStyle w:val="30"/>
        <w:rPr>
          <w:rFonts w:ascii="Book Antiqua" w:hAnsi="Book Antiqua"/>
          <w:b w:val="0"/>
          <w:color w:val="auto"/>
          <w:sz w:val="24"/>
          <w:u w:val="single"/>
        </w:rPr>
      </w:pPr>
      <w:r>
        <w:rPr>
          <w:color w:val="808080"/>
          <w:sz w:val="16"/>
        </w:rPr>
        <w:br w:type="page"/>
      </w:r>
      <w:r>
        <w:rPr>
          <w:color w:val="808080"/>
          <w:u w:val="single"/>
        </w:rPr>
        <w:t xml:space="preserve">2. </w:t>
      </w:r>
      <w:r>
        <w:rPr>
          <w:rFonts w:ascii="Book Antiqua" w:hAnsi="Book Antiqua"/>
          <w:b w:val="0"/>
          <w:color w:val="auto"/>
          <w:sz w:val="24"/>
          <w:u w:val="single"/>
        </w:rPr>
        <w:t xml:space="preserve">Дифференциальный диагноз менингококковых менингитов с менингитами другой </w:t>
      </w:r>
    </w:p>
    <w:p w:rsidR="0013299C" w:rsidRDefault="0013299C">
      <w:pPr>
        <w:pStyle w:val="30"/>
        <w:rPr>
          <w:rFonts w:ascii="Book Antiqua" w:hAnsi="Book Antiqua"/>
          <w:b w:val="0"/>
          <w:color w:val="auto"/>
          <w:u w:val="single"/>
          <w:lang w:val="en-US"/>
        </w:rPr>
      </w:pPr>
      <w:r>
        <w:rPr>
          <w:rFonts w:ascii="Book Antiqua" w:hAnsi="Book Antiqua"/>
          <w:b w:val="0"/>
          <w:color w:val="auto"/>
          <w:sz w:val="24"/>
          <w:u w:val="single"/>
        </w:rPr>
        <w:t>эти</w:t>
      </w:r>
      <w:r>
        <w:rPr>
          <w:rFonts w:ascii="Book Antiqua" w:hAnsi="Book Antiqua"/>
          <w:b w:val="0"/>
          <w:color w:val="auto"/>
          <w:sz w:val="24"/>
          <w:u w:val="single"/>
        </w:rPr>
        <w:t>о</w:t>
      </w:r>
      <w:r>
        <w:rPr>
          <w:rFonts w:ascii="Book Antiqua" w:hAnsi="Book Antiqua"/>
          <w:b w:val="0"/>
          <w:color w:val="auto"/>
          <w:sz w:val="24"/>
          <w:u w:val="single"/>
        </w:rPr>
        <w:t>логии</w:t>
      </w:r>
    </w:p>
    <w:tbl>
      <w:tblPr>
        <w:tblW w:w="0" w:type="auto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5"/>
        <w:gridCol w:w="992"/>
        <w:gridCol w:w="1276"/>
        <w:gridCol w:w="1276"/>
        <w:gridCol w:w="1275"/>
        <w:gridCol w:w="1418"/>
        <w:gridCol w:w="1276"/>
        <w:gridCol w:w="1275"/>
        <w:gridCol w:w="1276"/>
      </w:tblGrid>
      <w:tr w:rsidR="0013299C">
        <w:tblPrEx>
          <w:tblCellMar>
            <w:top w:w="0" w:type="dxa"/>
            <w:bottom w:w="0" w:type="dxa"/>
          </w:tblCellMar>
        </w:tblPrEx>
        <w:trPr>
          <w:cantSplit/>
          <w:trHeight w:hRule="exact" w:val="269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b/>
                <w:sz w:val="16"/>
              </w:rPr>
            </w:pPr>
          </w:p>
          <w:p w:rsidR="0013299C" w:rsidRDefault="0013299C">
            <w:pPr>
              <w:jc w:val="both"/>
              <w:rPr>
                <w:rFonts w:ascii="Book Antiqua" w:hAnsi="Book Antiqua"/>
                <w:b/>
                <w:sz w:val="16"/>
              </w:rPr>
            </w:pPr>
          </w:p>
          <w:p w:rsidR="0013299C" w:rsidRDefault="0013299C">
            <w:pPr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Ведущие признаки</w:t>
            </w:r>
          </w:p>
          <w:p w:rsidR="0013299C" w:rsidRDefault="001329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  <w:b/>
                <w:sz w:val="16"/>
              </w:rPr>
            </w:pPr>
          </w:p>
        </w:tc>
        <w:tc>
          <w:tcPr>
            <w:tcW w:w="100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ind w:left="2544"/>
              <w:jc w:val="both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  <w:lang w:val="en-US"/>
              </w:rPr>
              <w:t xml:space="preserve">                                     </w:t>
            </w:r>
            <w:r>
              <w:rPr>
                <w:rFonts w:ascii="Book Antiqua" w:hAnsi="Book Antiqua"/>
                <w:b/>
                <w:sz w:val="16"/>
              </w:rPr>
              <w:t>Нозологические формы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hRule="exact" w:val="250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jc w:val="both"/>
              <w:rPr>
                <w:rFonts w:ascii="Book Antiqua" w:hAnsi="Book Antiqua"/>
                <w:b/>
                <w:sz w:val="16"/>
              </w:rPr>
            </w:pPr>
          </w:p>
        </w:tc>
        <w:tc>
          <w:tcPr>
            <w:tcW w:w="6237" w:type="dxa"/>
            <w:gridSpan w:val="5"/>
            <w:tcBorders>
              <w:left w:val="nil"/>
              <w:bottom w:val="single" w:sz="6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ind w:left="1402"/>
              <w:jc w:val="both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Гнойные менингиты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ind w:left="466"/>
              <w:jc w:val="both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Серозные менингиты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jc w:val="both"/>
              <w:rPr>
                <w:rFonts w:ascii="Book Antiqua" w:hAnsi="Book Antiqua"/>
                <w:b/>
                <w:sz w:val="16"/>
              </w:rPr>
            </w:pPr>
          </w:p>
        </w:tc>
        <w:tc>
          <w:tcPr>
            <w:tcW w:w="992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ind w:left="19" w:right="24"/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13299C" w:rsidRDefault="0013299C">
            <w:pPr>
              <w:shd w:val="clear" w:color="auto" w:fill="FFFFFF"/>
              <w:ind w:left="19" w:right="24"/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Мени</w:t>
            </w:r>
            <w:r>
              <w:rPr>
                <w:rFonts w:ascii="Book Antiqua" w:hAnsi="Book Antiqua"/>
                <w:b/>
                <w:sz w:val="16"/>
              </w:rPr>
              <w:t>н</w:t>
            </w:r>
            <w:r>
              <w:rPr>
                <w:rFonts w:ascii="Book Antiqua" w:hAnsi="Book Antiqua"/>
                <w:b/>
                <w:sz w:val="16"/>
              </w:rPr>
              <w:t>гококк</w:t>
            </w:r>
            <w:r>
              <w:rPr>
                <w:rFonts w:ascii="Book Antiqua" w:hAnsi="Book Antiqua"/>
                <w:b/>
                <w:sz w:val="16"/>
              </w:rPr>
              <w:t>о</w:t>
            </w:r>
            <w:r>
              <w:rPr>
                <w:rFonts w:ascii="Book Antiqua" w:hAnsi="Book Antiqua"/>
                <w:b/>
                <w:sz w:val="16"/>
              </w:rPr>
              <w:t>вый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ind w:left="24" w:right="19" w:firstLine="24"/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13299C" w:rsidRDefault="0013299C">
            <w:pPr>
              <w:shd w:val="clear" w:color="auto" w:fill="FFFFFF"/>
              <w:ind w:right="19"/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Пневмококк</w:t>
            </w:r>
            <w:r>
              <w:rPr>
                <w:rFonts w:ascii="Book Antiqua" w:hAnsi="Book Antiqua"/>
                <w:b/>
                <w:sz w:val="16"/>
              </w:rPr>
              <w:t>о</w:t>
            </w:r>
            <w:r>
              <w:rPr>
                <w:rFonts w:ascii="Book Antiqua" w:hAnsi="Book Antiqua"/>
                <w:b/>
                <w:sz w:val="16"/>
              </w:rPr>
              <w:t>вый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299C" w:rsidRDefault="0013299C">
            <w:pPr>
              <w:shd w:val="clear" w:color="auto" w:fill="FFFFFF"/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Вызванный гемофильной палочкой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ind w:right="29"/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13299C" w:rsidRDefault="0013299C">
            <w:pPr>
              <w:shd w:val="clear" w:color="auto" w:fill="FFFFFF"/>
              <w:ind w:right="29"/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Стафилоко</w:t>
            </w:r>
            <w:r>
              <w:rPr>
                <w:rFonts w:ascii="Book Antiqua" w:hAnsi="Book Antiqua"/>
                <w:b/>
                <w:sz w:val="16"/>
              </w:rPr>
              <w:t>к</w:t>
            </w:r>
            <w:r>
              <w:rPr>
                <w:rFonts w:ascii="Book Antiqua" w:hAnsi="Book Antiqua"/>
                <w:b/>
                <w:sz w:val="16"/>
              </w:rPr>
              <w:t>ковый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13299C" w:rsidRDefault="0013299C">
            <w:pPr>
              <w:shd w:val="clear" w:color="auto" w:fill="FFFFFF"/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Колибактер</w:t>
            </w:r>
            <w:r>
              <w:rPr>
                <w:rFonts w:ascii="Book Antiqua" w:hAnsi="Book Antiqua"/>
                <w:b/>
                <w:sz w:val="16"/>
              </w:rPr>
              <w:t>и</w:t>
            </w:r>
            <w:r>
              <w:rPr>
                <w:rFonts w:ascii="Book Antiqua" w:hAnsi="Book Antiqua"/>
                <w:b/>
                <w:sz w:val="16"/>
              </w:rPr>
              <w:t>альный</w:t>
            </w:r>
          </w:p>
        </w:tc>
        <w:tc>
          <w:tcPr>
            <w:tcW w:w="127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ind w:right="10"/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13299C" w:rsidRDefault="0013299C">
            <w:pPr>
              <w:shd w:val="clear" w:color="auto" w:fill="FFFFFF"/>
              <w:ind w:right="10"/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Энтерови</w:t>
            </w:r>
          </w:p>
          <w:p w:rsidR="0013299C" w:rsidRDefault="0013299C">
            <w:pPr>
              <w:shd w:val="clear" w:color="auto" w:fill="FFFFFF"/>
              <w:ind w:right="10"/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русный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ind w:left="10" w:right="58"/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13299C" w:rsidRDefault="0013299C">
            <w:pPr>
              <w:shd w:val="clear" w:color="auto" w:fill="FFFFFF"/>
              <w:ind w:left="10" w:right="58"/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Паротитный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ind w:left="29"/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13299C" w:rsidRDefault="0013299C">
            <w:pPr>
              <w:shd w:val="clear" w:color="auto" w:fill="FFFFFF"/>
              <w:ind w:left="29"/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Туберкуле</w:t>
            </w:r>
            <w:r>
              <w:rPr>
                <w:rFonts w:ascii="Book Antiqua" w:hAnsi="Book Antiqua"/>
                <w:b/>
                <w:sz w:val="16"/>
              </w:rPr>
              <w:t>з</w:t>
            </w:r>
            <w:r>
              <w:rPr>
                <w:rFonts w:ascii="Book Antiqua" w:hAnsi="Book Antiqua"/>
                <w:b/>
                <w:sz w:val="16"/>
              </w:rPr>
              <w:t>ный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trHeight w:hRule="exact" w:val="184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Возраст</w:t>
            </w:r>
          </w:p>
        </w:tc>
        <w:tc>
          <w:tcPr>
            <w:tcW w:w="992" w:type="dxa"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13299C" w:rsidRDefault="0013299C">
            <w:pPr>
              <w:pStyle w:val="21"/>
              <w:jc w:val="both"/>
              <w:rPr>
                <w:color w:val="808080"/>
              </w:rPr>
            </w:pPr>
            <w:r>
              <w:rPr>
                <w:color w:val="808080"/>
              </w:rPr>
              <w:t>Чаще болеют дети первых 3 лет жизни; новоро</w:t>
            </w:r>
            <w:r>
              <w:rPr>
                <w:color w:val="808080"/>
              </w:rPr>
              <w:t>ж</w:t>
            </w:r>
            <w:r>
              <w:rPr>
                <w:color w:val="808080"/>
              </w:rPr>
              <w:t>денные болеют редко.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ind w:hanging="5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Чаще болеют дети первых 3 лет жизни.</w:t>
            </w:r>
          </w:p>
          <w:p w:rsidR="0013299C" w:rsidRDefault="0013299C">
            <w:pPr>
              <w:shd w:val="clear" w:color="auto" w:fill="FFFFFF"/>
              <w:ind w:hanging="5"/>
              <w:jc w:val="both"/>
              <w:rPr>
                <w:rFonts w:ascii="Book Antiqua" w:hAnsi="Book Antiqua"/>
                <w:color w:val="808080"/>
                <w:sz w:val="1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299C" w:rsidRDefault="0013299C">
            <w:pPr>
              <w:pStyle w:val="a3"/>
              <w:jc w:val="both"/>
              <w:rPr>
                <w:color w:val="808080"/>
                <w:sz w:val="16"/>
              </w:rPr>
            </w:pPr>
            <w:r>
              <w:rPr>
                <w:color w:val="808080"/>
                <w:sz w:val="16"/>
              </w:rPr>
              <w:t>В основном болеют дети первых 18 месяцев жизни; новорожде</w:t>
            </w:r>
            <w:r>
              <w:rPr>
                <w:color w:val="808080"/>
                <w:sz w:val="16"/>
              </w:rPr>
              <w:t>н</w:t>
            </w:r>
            <w:r>
              <w:rPr>
                <w:color w:val="808080"/>
                <w:sz w:val="16"/>
              </w:rPr>
              <w:t>ные болеют редко.</w:t>
            </w:r>
          </w:p>
          <w:p w:rsidR="0013299C" w:rsidRDefault="0013299C">
            <w:pPr>
              <w:shd w:val="clear" w:color="auto" w:fill="FFFFFF"/>
              <w:ind w:right="14" w:hanging="5"/>
              <w:jc w:val="both"/>
              <w:rPr>
                <w:rFonts w:ascii="Book Antiqua" w:hAnsi="Book Antiqua"/>
                <w:color w:val="808080"/>
                <w:sz w:val="16"/>
              </w:rPr>
            </w:pPr>
          </w:p>
        </w:tc>
        <w:tc>
          <w:tcPr>
            <w:tcW w:w="1275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299C" w:rsidRDefault="0013299C">
            <w:pPr>
              <w:pStyle w:val="31"/>
              <w:rPr>
                <w:color w:val="808080"/>
              </w:rPr>
            </w:pPr>
            <w:r>
              <w:rPr>
                <w:color w:val="808080"/>
              </w:rPr>
              <w:t>Чаще болеют новорожде</w:t>
            </w:r>
            <w:r>
              <w:rPr>
                <w:color w:val="808080"/>
              </w:rPr>
              <w:t>н</w:t>
            </w:r>
            <w:r>
              <w:rPr>
                <w:color w:val="808080"/>
              </w:rPr>
              <w:t>ные и дети первых месяцев жизни.</w:t>
            </w:r>
          </w:p>
          <w:p w:rsidR="0013299C" w:rsidRDefault="0013299C">
            <w:pPr>
              <w:shd w:val="clear" w:color="auto" w:fill="FFFFFF"/>
              <w:ind w:hanging="5"/>
              <w:jc w:val="both"/>
              <w:rPr>
                <w:rFonts w:ascii="Book Antiqua" w:hAnsi="Book Antiqua"/>
                <w:color w:val="808080"/>
                <w:sz w:val="16"/>
              </w:rPr>
            </w:pP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ind w:hanging="5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Болеют новоро</w:t>
            </w:r>
            <w:r>
              <w:rPr>
                <w:rFonts w:ascii="Book Antiqua" w:hAnsi="Book Antiqua"/>
                <w:color w:val="808080"/>
                <w:sz w:val="16"/>
              </w:rPr>
              <w:t>ж</w:t>
            </w:r>
            <w:r>
              <w:rPr>
                <w:rFonts w:ascii="Book Antiqua" w:hAnsi="Book Antiqua"/>
                <w:color w:val="808080"/>
                <w:sz w:val="16"/>
              </w:rPr>
              <w:t>денные и дети первых месяцев жизни.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ind w:hanging="5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Чаще болеют дошкольники и младшие школьники; дети до 1 года болеют редко.</w:t>
            </w:r>
          </w:p>
          <w:p w:rsidR="0013299C" w:rsidRDefault="0013299C">
            <w:pPr>
              <w:shd w:val="clear" w:color="auto" w:fill="FFFFFF"/>
              <w:ind w:firstLine="5"/>
              <w:jc w:val="both"/>
              <w:rPr>
                <w:rFonts w:ascii="Book Antiqua" w:hAnsi="Book Antiqua"/>
                <w:color w:val="808080"/>
                <w:sz w:val="16"/>
              </w:rPr>
            </w:pPr>
          </w:p>
        </w:tc>
        <w:tc>
          <w:tcPr>
            <w:tcW w:w="1275" w:type="dxa"/>
            <w:tcBorders>
              <w:left w:val="single" w:sz="6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ind w:hanging="10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Чаще болеют дошкольники и младшие школьники; дети до 1 года не болеют.</w:t>
            </w:r>
          </w:p>
          <w:p w:rsidR="0013299C" w:rsidRDefault="0013299C">
            <w:pPr>
              <w:shd w:val="clear" w:color="auto" w:fill="FFFFFF"/>
              <w:ind w:firstLine="5"/>
              <w:jc w:val="both"/>
              <w:rPr>
                <w:rFonts w:ascii="Book Antiqua" w:hAnsi="Book Antiqua"/>
                <w:color w:val="80808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ind w:hanging="14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Любой возраст</w:t>
            </w:r>
          </w:p>
          <w:p w:rsidR="0013299C" w:rsidRDefault="0013299C">
            <w:pPr>
              <w:shd w:val="clear" w:color="auto" w:fill="FFFFFF"/>
              <w:ind w:firstLine="5"/>
              <w:jc w:val="both"/>
              <w:rPr>
                <w:rFonts w:ascii="Book Antiqua" w:hAnsi="Book Antiqua"/>
                <w:color w:val="808080"/>
                <w:sz w:val="16"/>
              </w:rPr>
            </w:pP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trHeight w:hRule="exact" w:val="154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b/>
                <w:sz w:val="16"/>
              </w:rPr>
            </w:pP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Преморби</w:t>
            </w:r>
            <w:r>
              <w:rPr>
                <w:rFonts w:ascii="Book Antiqua" w:hAnsi="Book Antiqua"/>
                <w:b/>
                <w:sz w:val="16"/>
              </w:rPr>
              <w:t>д</w:t>
            </w:r>
            <w:r>
              <w:rPr>
                <w:rFonts w:ascii="Book Antiqua" w:hAnsi="Book Antiqua"/>
                <w:b/>
                <w:sz w:val="16"/>
              </w:rPr>
              <w:t>ный фон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Не изменен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ind w:hanging="5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Пневмония, гайморит, отит; недавно перенесенная ОРВИ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ind w:right="14" w:hanging="5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Ослабленные дети (рахит, гипотрофия, частые ОРВИ, пневмонии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ind w:hanging="5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Гнойные поражения кожи, костей, внутренних органов; сепсис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Часто перин</w:t>
            </w:r>
            <w:r>
              <w:rPr>
                <w:rFonts w:ascii="Book Antiqua" w:hAnsi="Book Antiqua"/>
                <w:color w:val="808080"/>
                <w:sz w:val="16"/>
              </w:rPr>
              <w:t>а</w:t>
            </w:r>
            <w:r>
              <w:rPr>
                <w:rFonts w:ascii="Book Antiqua" w:hAnsi="Book Antiqua"/>
                <w:color w:val="808080"/>
                <w:sz w:val="16"/>
              </w:rPr>
              <w:t>тальная патол</w:t>
            </w:r>
            <w:r>
              <w:rPr>
                <w:rFonts w:ascii="Book Antiqua" w:hAnsi="Book Antiqua"/>
                <w:color w:val="808080"/>
                <w:sz w:val="16"/>
              </w:rPr>
              <w:t>о</w:t>
            </w:r>
            <w:r>
              <w:rPr>
                <w:rFonts w:ascii="Book Antiqua" w:hAnsi="Book Antiqua"/>
                <w:color w:val="808080"/>
                <w:sz w:val="16"/>
              </w:rPr>
              <w:t>гия; сепсис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ind w:firstLine="5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Не изменен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ind w:firstLine="5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Не изменен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ind w:firstLine="5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Первичный туберкулезный очаг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ind w:left="58"/>
              <w:jc w:val="both"/>
              <w:rPr>
                <w:rFonts w:ascii="Book Antiqua" w:hAnsi="Book Antiqua"/>
                <w:b/>
                <w:sz w:val="16"/>
              </w:rPr>
            </w:pPr>
          </w:p>
          <w:p w:rsidR="0013299C" w:rsidRDefault="0013299C">
            <w:pPr>
              <w:shd w:val="clear" w:color="auto" w:fill="FFFFFF"/>
              <w:ind w:left="58" w:right="43"/>
              <w:jc w:val="both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Сезонность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</w:p>
          <w:p w:rsidR="0013299C" w:rsidRDefault="0013299C">
            <w:pPr>
              <w:shd w:val="clear" w:color="auto" w:fill="FFFFFF"/>
              <w:ind w:right="19" w:hanging="19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Чаще зимне-весенняя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</w:p>
          <w:p w:rsidR="0013299C" w:rsidRDefault="0013299C">
            <w:pPr>
              <w:shd w:val="clear" w:color="auto" w:fill="FFFFFF"/>
              <w:ind w:hanging="19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Чаще осенне-зимняя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</w:p>
          <w:p w:rsidR="0013299C" w:rsidRDefault="0013299C">
            <w:pPr>
              <w:shd w:val="clear" w:color="auto" w:fill="FFFFFF"/>
              <w:ind w:hanging="29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Чаще осенне-зимняя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Не влияет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Не влияет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</w:p>
          <w:p w:rsidR="0013299C" w:rsidRDefault="0013299C">
            <w:pPr>
              <w:shd w:val="clear" w:color="auto" w:fill="FFFFFF"/>
              <w:ind w:right="149" w:hanging="29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Летне-осенняя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</w:p>
          <w:p w:rsidR="0013299C" w:rsidRDefault="0013299C">
            <w:pPr>
              <w:shd w:val="clear" w:color="auto" w:fill="FFFFFF"/>
              <w:ind w:right="24" w:hanging="19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Зимне-весенняя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</w:p>
          <w:p w:rsidR="0013299C" w:rsidRDefault="0013299C">
            <w:pPr>
              <w:shd w:val="clear" w:color="auto" w:fill="FFFFFF"/>
              <w:ind w:right="38" w:hanging="14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Чаще весенняя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126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ind w:left="62"/>
              <w:jc w:val="both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Начало</w:t>
            </w:r>
          </w:p>
          <w:p w:rsidR="0013299C" w:rsidRDefault="0013299C">
            <w:pPr>
              <w:shd w:val="clear" w:color="auto" w:fill="FFFFFF"/>
              <w:ind w:left="38" w:right="19"/>
              <w:jc w:val="both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заболевания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Острейшее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У младших</w:t>
            </w:r>
          </w:p>
          <w:p w:rsidR="0013299C" w:rsidRDefault="0013299C">
            <w:pPr>
              <w:shd w:val="clear" w:color="auto" w:fill="FFFFFF"/>
              <w:ind w:hanging="24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детей под</w:t>
            </w:r>
            <w:r>
              <w:rPr>
                <w:rFonts w:ascii="Book Antiqua" w:hAnsi="Book Antiqua"/>
                <w:color w:val="808080"/>
                <w:sz w:val="16"/>
              </w:rPr>
              <w:t>о</w:t>
            </w:r>
            <w:r>
              <w:rPr>
                <w:rFonts w:ascii="Book Antiqua" w:hAnsi="Book Antiqua"/>
                <w:color w:val="808080"/>
                <w:sz w:val="16"/>
              </w:rPr>
              <w:t>строе, у ста</w:t>
            </w:r>
            <w:r>
              <w:rPr>
                <w:rFonts w:ascii="Book Antiqua" w:hAnsi="Book Antiqua"/>
                <w:color w:val="808080"/>
                <w:sz w:val="16"/>
              </w:rPr>
              <w:t>р</w:t>
            </w:r>
            <w:r>
              <w:rPr>
                <w:rFonts w:ascii="Book Antiqua" w:hAnsi="Book Antiqua"/>
                <w:color w:val="808080"/>
                <w:sz w:val="16"/>
              </w:rPr>
              <w:t>ших — ост-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рое, бурное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Чаще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подострое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Подострое,</w:t>
            </w:r>
          </w:p>
          <w:p w:rsidR="0013299C" w:rsidRDefault="0013299C">
            <w:pPr>
              <w:shd w:val="clear" w:color="auto" w:fill="FFFFFF"/>
              <w:ind w:right="48" w:hanging="19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реже бурное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Подострое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Острое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Острое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Постепен-</w:t>
            </w:r>
          </w:p>
          <w:p w:rsidR="0013299C" w:rsidRDefault="0013299C">
            <w:pPr>
              <w:shd w:val="clear" w:color="auto" w:fill="FFFFFF"/>
              <w:ind w:hanging="10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ное, прогре</w:t>
            </w:r>
            <w:r>
              <w:rPr>
                <w:rFonts w:ascii="Book Antiqua" w:hAnsi="Book Antiqua"/>
                <w:color w:val="808080"/>
                <w:sz w:val="16"/>
              </w:rPr>
              <w:t>с</w:t>
            </w:r>
            <w:r>
              <w:rPr>
                <w:rFonts w:ascii="Book Antiqua" w:hAnsi="Book Antiqua"/>
                <w:color w:val="808080"/>
                <w:sz w:val="16"/>
              </w:rPr>
              <w:t>сирующее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161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Высота.</w:t>
            </w:r>
          </w:p>
          <w:p w:rsidR="0013299C" w:rsidRDefault="0013299C">
            <w:pPr>
              <w:shd w:val="clear" w:color="auto" w:fill="FFFFFF"/>
              <w:ind w:left="24"/>
              <w:jc w:val="both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длитель-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ность</w:t>
            </w:r>
          </w:p>
          <w:p w:rsidR="0013299C" w:rsidRDefault="0013299C">
            <w:pPr>
              <w:shd w:val="clear" w:color="auto" w:fill="FFFFFF"/>
              <w:ind w:left="24"/>
              <w:jc w:val="both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темпера-</w:t>
            </w:r>
          </w:p>
          <w:p w:rsidR="0013299C" w:rsidRDefault="0013299C">
            <w:pPr>
              <w:shd w:val="clear" w:color="auto" w:fill="FFFFFF"/>
              <w:ind w:left="24"/>
              <w:jc w:val="both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туры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Высокая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(39-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 xml:space="preserve">40 </w:t>
            </w:r>
            <w:r>
              <w:rPr>
                <w:rFonts w:ascii="Book Antiqua" w:hAnsi="Book Antiqua"/>
                <w:color w:val="808080"/>
                <w:sz w:val="16"/>
                <w:vertAlign w:val="superscript"/>
              </w:rPr>
              <w:t>#</w:t>
            </w:r>
            <w:r>
              <w:rPr>
                <w:rFonts w:ascii="Book Antiqua" w:hAnsi="Book Antiqua"/>
                <w:color w:val="808080"/>
                <w:sz w:val="16"/>
              </w:rPr>
              <w:t>С),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3—7 дней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Высокая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(39-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40 *С),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7-25 дней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Вначале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высокая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(38-39 'С),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затем суб-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фебриль-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ная до 4—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6 недель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Высокая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38-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40 'С), ре-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же субфеб-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рильная,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волнооб-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разная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Субфеб-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эильная,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реже высо-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кая, 15—40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Средней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высоты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(37,5-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38,5'С),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2-5 дней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Средней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высоты или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высокая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(37,5-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39,5 *С),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3—7 дней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Фебриль-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ная, суб-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фебриль-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ная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161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ind w:left="38"/>
              <w:jc w:val="both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Менинге-альный</w:t>
            </w:r>
          </w:p>
          <w:p w:rsidR="0013299C" w:rsidRDefault="0013299C">
            <w:pPr>
              <w:shd w:val="clear" w:color="auto" w:fill="FFFFFF"/>
              <w:ind w:left="101"/>
              <w:jc w:val="both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синдром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Резко вы-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раженный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 первых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часов бо-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лезни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Выражен-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ный, ино-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гда непол-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Умеренно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выражен-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ный, не-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полный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Умеренно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выражен-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Слабо вы-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раженный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или отсут-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ствует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Слабо вы-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раженный,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диссоции-</w:t>
            </w:r>
          </w:p>
          <w:p w:rsidR="0013299C" w:rsidRDefault="0013299C">
            <w:pPr>
              <w:shd w:val="clear" w:color="auto" w:fill="FFFFFF"/>
              <w:tabs>
                <w:tab w:val="left" w:leader="underscore" w:pos="379"/>
              </w:tabs>
              <w:ind w:firstLine="19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рованный;</w:t>
            </w:r>
            <w:r>
              <w:rPr>
                <w:rFonts w:ascii="Book Antiqua" w:hAnsi="Book Antiqua"/>
                <w:color w:val="808080"/>
                <w:sz w:val="16"/>
              </w:rPr>
              <w:br/>
              <w:t xml:space="preserve">_ </w:t>
            </w:r>
            <w:r w:rsidRPr="00B5197A">
              <w:rPr>
                <w:rFonts w:ascii="Book Antiqua" w:hAnsi="Book Antiqua"/>
                <w:color w:val="808080"/>
                <w:sz w:val="16"/>
              </w:rPr>
              <w:t>-</w:t>
            </w:r>
            <w:r>
              <w:rPr>
                <w:rFonts w:ascii="Book Antiqua" w:hAnsi="Book Antiqua"/>
                <w:color w:val="808080"/>
                <w:sz w:val="16"/>
                <w:lang w:val="en-US"/>
              </w:rPr>
              <w:t>j</w:t>
            </w:r>
            <w:r w:rsidRPr="00B5197A">
              <w:rPr>
                <w:rFonts w:ascii="Book Antiqua" w:hAnsi="Book Antiqua"/>
                <w:color w:val="808080"/>
                <w:sz w:val="16"/>
              </w:rPr>
              <w:t xml:space="preserve"> </w:t>
            </w:r>
            <w:r>
              <w:rPr>
                <w:rFonts w:ascii="Book Antiqua" w:hAnsi="Book Antiqua"/>
                <w:color w:val="808080"/>
                <w:sz w:val="16"/>
              </w:rPr>
              <w:t>с</w:t>
            </w:r>
            <w:r>
              <w:rPr>
                <w:rFonts w:ascii="Book Antiqua" w:hAnsi="Book Antiqua"/>
                <w:color w:val="808080"/>
                <w:sz w:val="16"/>
              </w:rPr>
              <w:tab/>
              <w:t>20%</w:t>
            </w:r>
          </w:p>
          <w:p w:rsidR="0013299C" w:rsidRDefault="0013299C">
            <w:pPr>
              <w:shd w:val="clear" w:color="auto" w:fill="FFFFFF"/>
              <w:tabs>
                <w:tab w:val="left" w:leader="underscore" w:pos="379"/>
              </w:tabs>
              <w:ind w:firstLine="19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случаев отсу</w:t>
            </w:r>
            <w:r>
              <w:rPr>
                <w:rFonts w:ascii="Book Antiqua" w:hAnsi="Book Antiqua"/>
                <w:color w:val="808080"/>
                <w:sz w:val="16"/>
              </w:rPr>
              <w:t>т</w:t>
            </w:r>
            <w:r>
              <w:rPr>
                <w:rFonts w:ascii="Book Antiqua" w:hAnsi="Book Antiqua"/>
                <w:color w:val="808080"/>
                <w:sz w:val="16"/>
              </w:rPr>
              <w:t>ствует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Умеренно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выражен-</w:t>
            </w:r>
          </w:p>
          <w:p w:rsidR="0013299C" w:rsidRDefault="0013299C">
            <w:pPr>
              <w:shd w:val="clear" w:color="auto" w:fill="FFFFFF"/>
              <w:ind w:right="38" w:firstLine="14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ный, дис-социиро-</w:t>
            </w:r>
          </w:p>
          <w:p w:rsidR="0013299C" w:rsidRDefault="0013299C">
            <w:pPr>
              <w:shd w:val="clear" w:color="auto" w:fill="FFFFFF"/>
              <w:tabs>
                <w:tab w:val="left" w:leader="underscore" w:pos="379"/>
              </w:tabs>
              <w:ind w:firstLine="19"/>
              <w:jc w:val="both"/>
              <w:rPr>
                <w:rFonts w:ascii="Book Antiqua" w:hAnsi="Book Antiqua"/>
                <w:color w:val="808080"/>
                <w:sz w:val="16"/>
              </w:rPr>
            </w:pPr>
          </w:p>
          <w:p w:rsidR="0013299C" w:rsidRDefault="0013299C">
            <w:pPr>
              <w:shd w:val="clear" w:color="auto" w:fill="FFFFFF"/>
              <w:tabs>
                <w:tab w:val="left" w:leader="underscore" w:pos="379"/>
              </w:tabs>
              <w:ind w:firstLine="19"/>
              <w:jc w:val="both"/>
              <w:rPr>
                <w:rFonts w:ascii="Book Antiqua" w:hAnsi="Book Antiqua"/>
                <w:color w:val="808080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На второй</w:t>
            </w:r>
          </w:p>
          <w:p w:rsidR="0013299C" w:rsidRDefault="0013299C">
            <w:pPr>
              <w:shd w:val="clear" w:color="auto" w:fill="FFFFFF"/>
              <w:ind w:right="5" w:firstLine="5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умеренно выражен-</w:t>
            </w:r>
          </w:p>
          <w:p w:rsidR="0013299C" w:rsidRDefault="0013299C">
            <w:pPr>
              <w:shd w:val="clear" w:color="auto" w:fill="FFFFFF"/>
              <w:ind w:right="38" w:firstLine="14"/>
              <w:jc w:val="both"/>
              <w:rPr>
                <w:rFonts w:ascii="Book Antiqua" w:hAnsi="Book Antiqua"/>
                <w:color w:val="808080"/>
                <w:sz w:val="16"/>
              </w:rPr>
            </w:pP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ный, за-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тем неуклонно нарастающий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140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ind w:left="101"/>
              <w:jc w:val="both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Прозра</w:t>
            </w:r>
            <w:r>
              <w:rPr>
                <w:rFonts w:ascii="Book Antiqua" w:hAnsi="Book Antiqua"/>
                <w:b/>
                <w:sz w:val="16"/>
              </w:rPr>
              <w:t>ч</w:t>
            </w:r>
            <w:r>
              <w:rPr>
                <w:rFonts w:ascii="Book Antiqua" w:hAnsi="Book Antiqua"/>
                <w:b/>
                <w:sz w:val="16"/>
              </w:rPr>
              <w:t>ность ли</w:t>
            </w:r>
            <w:r>
              <w:rPr>
                <w:rFonts w:ascii="Book Antiqua" w:hAnsi="Book Antiqua"/>
                <w:b/>
                <w:sz w:val="16"/>
              </w:rPr>
              <w:t>к</w:t>
            </w:r>
            <w:r>
              <w:rPr>
                <w:rFonts w:ascii="Book Antiqua" w:hAnsi="Book Antiqua"/>
                <w:b/>
                <w:sz w:val="16"/>
              </w:rPr>
              <w:t>вора</w:t>
            </w:r>
          </w:p>
          <w:p w:rsidR="0013299C" w:rsidRDefault="0013299C">
            <w:pPr>
              <w:shd w:val="clear" w:color="auto" w:fill="FFFFFF"/>
              <w:ind w:left="101"/>
              <w:jc w:val="both"/>
              <w:rPr>
                <w:rFonts w:ascii="Book Antiqua" w:hAnsi="Book Antiqua"/>
                <w:b/>
                <w:sz w:val="16"/>
              </w:rPr>
            </w:pPr>
          </w:p>
          <w:p w:rsidR="0013299C" w:rsidRDefault="0013299C">
            <w:pPr>
              <w:shd w:val="clear" w:color="auto" w:fill="FFFFFF"/>
              <w:ind w:left="101"/>
              <w:jc w:val="both"/>
              <w:rPr>
                <w:rFonts w:ascii="Book Antiqua" w:hAnsi="Book Antiqua"/>
                <w:b/>
                <w:sz w:val="16"/>
              </w:rPr>
            </w:pPr>
          </w:p>
          <w:p w:rsidR="0013299C" w:rsidRDefault="0013299C">
            <w:pPr>
              <w:shd w:val="clear" w:color="auto" w:fill="FFFFFF"/>
              <w:ind w:left="101"/>
              <w:jc w:val="both"/>
              <w:rPr>
                <w:rFonts w:ascii="Book Antiqua" w:hAnsi="Book Antiqua"/>
                <w:b/>
                <w:sz w:val="16"/>
              </w:rPr>
            </w:pPr>
          </w:p>
          <w:p w:rsidR="0013299C" w:rsidRDefault="0013299C">
            <w:pPr>
              <w:shd w:val="clear" w:color="auto" w:fill="FFFFFF"/>
              <w:ind w:left="101"/>
              <w:jc w:val="both"/>
              <w:rPr>
                <w:rFonts w:ascii="Book Antiqua" w:hAnsi="Book Antiqua"/>
                <w:b/>
                <w:sz w:val="16"/>
              </w:rPr>
            </w:pPr>
          </w:p>
          <w:p w:rsidR="0013299C" w:rsidRDefault="0013299C">
            <w:pPr>
              <w:shd w:val="clear" w:color="auto" w:fill="FFFFFF"/>
              <w:ind w:left="101"/>
              <w:jc w:val="both"/>
              <w:rPr>
                <w:rFonts w:ascii="Book Antiqua" w:hAnsi="Book Antiqua"/>
                <w:b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Мутный, беловатый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Мутный, зеленоватый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Мутный, зеленоватый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Мутный, желтоватый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Мутный, зелен</w:t>
            </w:r>
            <w:r>
              <w:rPr>
                <w:rFonts w:ascii="Book Antiqua" w:hAnsi="Book Antiqua"/>
                <w:color w:val="808080"/>
                <w:sz w:val="16"/>
              </w:rPr>
              <w:t>о</w:t>
            </w:r>
            <w:r>
              <w:rPr>
                <w:rFonts w:ascii="Book Antiqua" w:hAnsi="Book Antiqua"/>
                <w:color w:val="808080"/>
                <w:sz w:val="16"/>
              </w:rPr>
              <w:t>ватый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tabs>
                <w:tab w:val="left" w:leader="underscore" w:pos="379"/>
              </w:tabs>
              <w:ind w:firstLine="19"/>
              <w:jc w:val="both"/>
              <w:rPr>
                <w:rFonts w:ascii="Book Antiqua" w:hAnsi="Book Antiqua"/>
                <w:color w:val="808080"/>
                <w:sz w:val="16"/>
              </w:rPr>
            </w:pPr>
          </w:p>
          <w:p w:rsidR="0013299C" w:rsidRDefault="0013299C">
            <w:pPr>
              <w:shd w:val="clear" w:color="auto" w:fill="FFFFFF"/>
              <w:tabs>
                <w:tab w:val="left" w:leader="underscore" w:pos="379"/>
              </w:tabs>
              <w:ind w:firstLine="19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Прозрачный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tabs>
                <w:tab w:val="left" w:leader="underscore" w:pos="379"/>
              </w:tabs>
              <w:ind w:firstLine="19"/>
              <w:jc w:val="both"/>
              <w:rPr>
                <w:rFonts w:ascii="Book Antiqua" w:hAnsi="Book Antiqua"/>
                <w:color w:val="808080"/>
                <w:sz w:val="16"/>
              </w:rPr>
            </w:pPr>
          </w:p>
          <w:p w:rsidR="0013299C" w:rsidRDefault="0013299C">
            <w:pPr>
              <w:shd w:val="clear" w:color="auto" w:fill="FFFFFF"/>
              <w:tabs>
                <w:tab w:val="left" w:leader="underscore" w:pos="379"/>
              </w:tabs>
              <w:ind w:firstLine="19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Прозрачный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Прозрачный, ксанотохро</w:t>
            </w:r>
            <w:r>
              <w:rPr>
                <w:rFonts w:ascii="Book Antiqua" w:hAnsi="Book Antiqua"/>
                <w:color w:val="808080"/>
                <w:sz w:val="16"/>
              </w:rPr>
              <w:t>м</w:t>
            </w:r>
            <w:r>
              <w:rPr>
                <w:rFonts w:ascii="Book Antiqua" w:hAnsi="Book Antiqua"/>
                <w:color w:val="808080"/>
                <w:sz w:val="16"/>
              </w:rPr>
              <w:t>ный, при отстаивании выпадает нежная пленка.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113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ind w:left="101"/>
              <w:jc w:val="both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Цитоз (содерж</w:t>
            </w:r>
            <w:r>
              <w:rPr>
                <w:rFonts w:ascii="Book Antiqua" w:hAnsi="Book Antiqua"/>
                <w:b/>
                <w:sz w:val="16"/>
              </w:rPr>
              <w:t>а</w:t>
            </w:r>
            <w:r>
              <w:rPr>
                <w:rFonts w:ascii="Book Antiqua" w:hAnsi="Book Antiqua"/>
                <w:b/>
                <w:sz w:val="16"/>
              </w:rPr>
              <w:t>ние в 1 мкл) ликвора</w:t>
            </w:r>
          </w:p>
          <w:p w:rsidR="0013299C" w:rsidRDefault="0013299C">
            <w:pPr>
              <w:shd w:val="clear" w:color="auto" w:fill="FFFFFF"/>
              <w:ind w:left="101"/>
              <w:jc w:val="both"/>
              <w:rPr>
                <w:rFonts w:ascii="Book Antiqua" w:hAnsi="Book Antiqua"/>
                <w:b/>
                <w:sz w:val="16"/>
              </w:rPr>
            </w:pPr>
          </w:p>
          <w:p w:rsidR="0013299C" w:rsidRDefault="0013299C">
            <w:pPr>
              <w:shd w:val="clear" w:color="auto" w:fill="FFFFFF"/>
              <w:ind w:left="101"/>
              <w:jc w:val="both"/>
              <w:rPr>
                <w:rFonts w:ascii="Book Antiqua" w:hAnsi="Book Antiqua"/>
                <w:b/>
                <w:sz w:val="16"/>
              </w:rPr>
            </w:pPr>
          </w:p>
          <w:p w:rsidR="0013299C" w:rsidRDefault="0013299C">
            <w:pPr>
              <w:shd w:val="clear" w:color="auto" w:fill="FFFFFF"/>
              <w:ind w:left="101"/>
              <w:jc w:val="both"/>
              <w:rPr>
                <w:rFonts w:ascii="Book Antiqua" w:hAnsi="Book Antiqua"/>
                <w:b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Нейтр</w:t>
            </w:r>
            <w:r>
              <w:rPr>
                <w:rFonts w:ascii="Book Antiqua" w:hAnsi="Book Antiqua"/>
                <w:color w:val="808080"/>
                <w:sz w:val="16"/>
              </w:rPr>
              <w:t>о</w:t>
            </w:r>
            <w:r>
              <w:rPr>
                <w:rFonts w:ascii="Book Antiqua" w:hAnsi="Book Antiqua"/>
                <w:color w:val="808080"/>
                <w:sz w:val="16"/>
              </w:rPr>
              <w:t>фильный (600-8000)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Нейтрофил</w:t>
            </w:r>
            <w:r>
              <w:rPr>
                <w:rFonts w:ascii="Book Antiqua" w:hAnsi="Book Antiqua"/>
                <w:color w:val="808080"/>
                <w:sz w:val="16"/>
              </w:rPr>
              <w:t>ь</w:t>
            </w:r>
            <w:r>
              <w:rPr>
                <w:rFonts w:ascii="Book Antiqua" w:hAnsi="Book Antiqua"/>
                <w:color w:val="808080"/>
                <w:sz w:val="16"/>
              </w:rPr>
              <w:t>ный (300-15000)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Нейтрофил</w:t>
            </w:r>
            <w:r>
              <w:rPr>
                <w:rFonts w:ascii="Book Antiqua" w:hAnsi="Book Antiqua"/>
                <w:color w:val="808080"/>
                <w:sz w:val="16"/>
              </w:rPr>
              <w:t>ь</w:t>
            </w:r>
            <w:r>
              <w:rPr>
                <w:rFonts w:ascii="Book Antiqua" w:hAnsi="Book Antiqua"/>
                <w:color w:val="808080"/>
                <w:sz w:val="16"/>
              </w:rPr>
              <w:t>ный (300-900)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Нейтрофил</w:t>
            </w:r>
            <w:r>
              <w:rPr>
                <w:rFonts w:ascii="Book Antiqua" w:hAnsi="Book Antiqua"/>
                <w:color w:val="808080"/>
                <w:sz w:val="16"/>
              </w:rPr>
              <w:t>ь</w:t>
            </w:r>
            <w:r>
              <w:rPr>
                <w:rFonts w:ascii="Book Antiqua" w:hAnsi="Book Antiqua"/>
                <w:color w:val="808080"/>
                <w:sz w:val="16"/>
              </w:rPr>
              <w:t>ный (200-800)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Нейтрофильный (800-2000)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tabs>
                <w:tab w:val="left" w:leader="underscore" w:pos="379"/>
              </w:tabs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Вначале смешанный, затем лимф</w:t>
            </w:r>
            <w:r>
              <w:rPr>
                <w:rFonts w:ascii="Book Antiqua" w:hAnsi="Book Antiqua"/>
                <w:color w:val="808080"/>
                <w:sz w:val="16"/>
              </w:rPr>
              <w:t>о</w:t>
            </w:r>
            <w:r>
              <w:rPr>
                <w:rFonts w:ascii="Book Antiqua" w:hAnsi="Book Antiqua"/>
                <w:color w:val="808080"/>
                <w:sz w:val="16"/>
              </w:rPr>
              <w:t>цитарный (50-500)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tabs>
                <w:tab w:val="left" w:leader="underscore" w:pos="379"/>
              </w:tabs>
              <w:ind w:firstLine="19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Вначале смешанный, затем лимф</w:t>
            </w:r>
            <w:r>
              <w:rPr>
                <w:rFonts w:ascii="Book Antiqua" w:hAnsi="Book Antiqua"/>
                <w:color w:val="808080"/>
                <w:sz w:val="16"/>
              </w:rPr>
              <w:t>о</w:t>
            </w:r>
            <w:r>
              <w:rPr>
                <w:rFonts w:ascii="Book Antiqua" w:hAnsi="Book Antiqua"/>
                <w:color w:val="808080"/>
                <w:sz w:val="16"/>
              </w:rPr>
              <w:t>цитарный (300-900)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Лимфоцита</w:t>
            </w:r>
            <w:r>
              <w:rPr>
                <w:rFonts w:ascii="Book Antiqua" w:hAnsi="Book Antiqua"/>
                <w:color w:val="808080"/>
                <w:sz w:val="16"/>
              </w:rPr>
              <w:t>р</w:t>
            </w:r>
            <w:r>
              <w:rPr>
                <w:rFonts w:ascii="Book Antiqua" w:hAnsi="Book Antiqua"/>
                <w:color w:val="808080"/>
                <w:sz w:val="16"/>
              </w:rPr>
              <w:t>ный, смеша</w:t>
            </w:r>
            <w:r>
              <w:rPr>
                <w:rFonts w:ascii="Book Antiqua" w:hAnsi="Book Antiqua"/>
                <w:color w:val="808080"/>
                <w:sz w:val="16"/>
              </w:rPr>
              <w:t>н</w:t>
            </w:r>
            <w:r>
              <w:rPr>
                <w:rFonts w:ascii="Book Antiqua" w:hAnsi="Book Antiqua"/>
                <w:color w:val="808080"/>
                <w:sz w:val="16"/>
              </w:rPr>
              <w:t>ный (50-300)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ind w:left="101"/>
              <w:jc w:val="both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Белок ликвора (г/л)</w:t>
            </w:r>
          </w:p>
          <w:p w:rsidR="0013299C" w:rsidRDefault="0013299C">
            <w:pPr>
              <w:shd w:val="clear" w:color="auto" w:fill="FFFFFF"/>
              <w:ind w:left="101"/>
              <w:jc w:val="both"/>
              <w:rPr>
                <w:rFonts w:ascii="Book Antiqua" w:hAnsi="Book Antiqua"/>
                <w:b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center"/>
              <w:rPr>
                <w:rFonts w:ascii="Book Antiqua" w:hAnsi="Book Antiqua"/>
                <w:color w:val="808080"/>
                <w:sz w:val="16"/>
              </w:rPr>
            </w:pPr>
          </w:p>
          <w:p w:rsidR="0013299C" w:rsidRDefault="0013299C">
            <w:pPr>
              <w:shd w:val="clear" w:color="auto" w:fill="FFFFFF"/>
              <w:jc w:val="center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0,6-4,0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center"/>
              <w:rPr>
                <w:rFonts w:ascii="Book Antiqua" w:hAnsi="Book Antiqua"/>
                <w:color w:val="808080"/>
                <w:sz w:val="16"/>
              </w:rPr>
            </w:pPr>
          </w:p>
          <w:p w:rsidR="0013299C" w:rsidRDefault="0013299C">
            <w:pPr>
              <w:shd w:val="clear" w:color="auto" w:fill="FFFFFF"/>
              <w:jc w:val="center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0,9-8,0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center"/>
              <w:rPr>
                <w:rFonts w:ascii="Book Antiqua" w:hAnsi="Book Antiqua"/>
                <w:color w:val="808080"/>
                <w:sz w:val="16"/>
              </w:rPr>
            </w:pPr>
          </w:p>
          <w:p w:rsidR="0013299C" w:rsidRDefault="0013299C">
            <w:pPr>
              <w:shd w:val="clear" w:color="auto" w:fill="FFFFFF"/>
              <w:jc w:val="center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0,3-1,5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center"/>
              <w:rPr>
                <w:rFonts w:ascii="Book Antiqua" w:hAnsi="Book Antiqua"/>
                <w:color w:val="808080"/>
                <w:sz w:val="16"/>
              </w:rPr>
            </w:pPr>
          </w:p>
          <w:p w:rsidR="0013299C" w:rsidRDefault="0013299C">
            <w:pPr>
              <w:shd w:val="clear" w:color="auto" w:fill="FFFFFF"/>
              <w:jc w:val="center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0,6-8,0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center"/>
              <w:rPr>
                <w:rFonts w:ascii="Book Antiqua" w:hAnsi="Book Antiqua"/>
                <w:color w:val="808080"/>
                <w:sz w:val="16"/>
              </w:rPr>
            </w:pPr>
          </w:p>
          <w:p w:rsidR="0013299C" w:rsidRDefault="0013299C">
            <w:pPr>
              <w:shd w:val="clear" w:color="auto" w:fill="FFFFFF"/>
              <w:jc w:val="center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0,5-20,0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tabs>
                <w:tab w:val="left" w:leader="underscore" w:pos="379"/>
              </w:tabs>
              <w:jc w:val="center"/>
              <w:rPr>
                <w:rFonts w:ascii="Book Antiqua" w:hAnsi="Book Antiqua"/>
                <w:color w:val="808080"/>
                <w:sz w:val="16"/>
              </w:rPr>
            </w:pPr>
          </w:p>
          <w:p w:rsidR="0013299C" w:rsidRDefault="0013299C">
            <w:pPr>
              <w:shd w:val="clear" w:color="auto" w:fill="FFFFFF"/>
              <w:tabs>
                <w:tab w:val="left" w:leader="underscore" w:pos="379"/>
              </w:tabs>
              <w:jc w:val="center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0,066-0,33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tabs>
                <w:tab w:val="left" w:leader="underscore" w:pos="379"/>
              </w:tabs>
              <w:ind w:firstLine="19"/>
              <w:jc w:val="center"/>
              <w:rPr>
                <w:rFonts w:ascii="Book Antiqua" w:hAnsi="Book Antiqua"/>
                <w:color w:val="808080"/>
                <w:sz w:val="16"/>
              </w:rPr>
            </w:pPr>
          </w:p>
          <w:p w:rsidR="0013299C" w:rsidRDefault="0013299C">
            <w:pPr>
              <w:shd w:val="clear" w:color="auto" w:fill="FFFFFF"/>
              <w:tabs>
                <w:tab w:val="left" w:leader="underscore" w:pos="379"/>
              </w:tabs>
              <w:ind w:firstLine="19"/>
              <w:jc w:val="center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0,33-1,0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center"/>
              <w:rPr>
                <w:rFonts w:ascii="Book Antiqua" w:hAnsi="Book Antiqua"/>
                <w:color w:val="808080"/>
                <w:sz w:val="16"/>
              </w:rPr>
            </w:pPr>
          </w:p>
          <w:p w:rsidR="0013299C" w:rsidRDefault="0013299C">
            <w:pPr>
              <w:shd w:val="clear" w:color="auto" w:fill="FFFFFF"/>
              <w:jc w:val="center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3,0-9,0</w:t>
            </w:r>
          </w:p>
        </w:tc>
      </w:tr>
    </w:tbl>
    <w:p w:rsidR="0013299C" w:rsidRDefault="0013299C">
      <w:pPr>
        <w:jc w:val="both"/>
        <w:rPr>
          <w:rFonts w:ascii="Book Antiqua" w:hAnsi="Book Antiqua"/>
          <w:color w:val="808080"/>
          <w:sz w:val="16"/>
        </w:rPr>
      </w:pPr>
      <w:r>
        <w:rPr>
          <w:rFonts w:ascii="Book Antiqua" w:hAnsi="Book Antiqua"/>
          <w:color w:val="808080"/>
          <w:sz w:val="16"/>
        </w:rPr>
        <w:br w:type="page"/>
      </w:r>
    </w:p>
    <w:tbl>
      <w:tblPr>
        <w:tblW w:w="0" w:type="auto"/>
        <w:tblInd w:w="-81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5"/>
        <w:gridCol w:w="992"/>
        <w:gridCol w:w="1276"/>
        <w:gridCol w:w="1276"/>
        <w:gridCol w:w="1275"/>
        <w:gridCol w:w="1418"/>
        <w:gridCol w:w="1276"/>
        <w:gridCol w:w="1275"/>
        <w:gridCol w:w="1276"/>
      </w:tblGrid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103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13299C" w:rsidRDefault="0013299C">
            <w:pPr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13299C" w:rsidRDefault="0013299C">
            <w:pPr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Ведущие признаки</w:t>
            </w:r>
          </w:p>
          <w:p w:rsidR="0013299C" w:rsidRDefault="0013299C">
            <w:pPr>
              <w:shd w:val="clear" w:color="auto" w:fill="FFFFFF"/>
              <w:ind w:left="101"/>
              <w:jc w:val="center"/>
              <w:rPr>
                <w:rFonts w:ascii="Book Antiqua" w:hAnsi="Book Antiqua"/>
                <w:sz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ind w:left="19" w:right="24"/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13299C" w:rsidRDefault="0013299C">
            <w:pPr>
              <w:shd w:val="clear" w:color="auto" w:fill="FFFFFF"/>
              <w:ind w:left="19" w:right="24"/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13299C" w:rsidRDefault="0013299C">
            <w:pPr>
              <w:shd w:val="clear" w:color="auto" w:fill="FFFFFF"/>
              <w:ind w:left="19" w:right="24"/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Мени</w:t>
            </w:r>
            <w:r>
              <w:rPr>
                <w:rFonts w:ascii="Book Antiqua" w:hAnsi="Book Antiqua"/>
                <w:b/>
                <w:sz w:val="16"/>
              </w:rPr>
              <w:t>н</w:t>
            </w:r>
            <w:r>
              <w:rPr>
                <w:rFonts w:ascii="Book Antiqua" w:hAnsi="Book Antiqua"/>
                <w:b/>
                <w:sz w:val="16"/>
              </w:rPr>
              <w:t>гококк</w:t>
            </w:r>
            <w:r>
              <w:rPr>
                <w:rFonts w:ascii="Book Antiqua" w:hAnsi="Book Antiqua"/>
                <w:b/>
                <w:sz w:val="16"/>
              </w:rPr>
              <w:t>о</w:t>
            </w:r>
            <w:r>
              <w:rPr>
                <w:rFonts w:ascii="Book Antiqua" w:hAnsi="Book Antiqua"/>
                <w:b/>
                <w:sz w:val="16"/>
              </w:rPr>
              <w:t>вый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ind w:left="24" w:right="19" w:firstLine="24"/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13299C" w:rsidRDefault="0013299C">
            <w:pPr>
              <w:shd w:val="clear" w:color="auto" w:fill="FFFFFF"/>
              <w:ind w:right="19"/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13299C" w:rsidRDefault="0013299C">
            <w:pPr>
              <w:shd w:val="clear" w:color="auto" w:fill="FFFFFF"/>
              <w:ind w:right="19"/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Пневмококк</w:t>
            </w:r>
            <w:r>
              <w:rPr>
                <w:rFonts w:ascii="Book Antiqua" w:hAnsi="Book Antiqua"/>
                <w:b/>
                <w:sz w:val="16"/>
              </w:rPr>
              <w:t>о</w:t>
            </w:r>
            <w:r>
              <w:rPr>
                <w:rFonts w:ascii="Book Antiqua" w:hAnsi="Book Antiqua"/>
                <w:b/>
                <w:sz w:val="16"/>
              </w:rPr>
              <w:t>вый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13299C" w:rsidRDefault="0013299C">
            <w:pPr>
              <w:shd w:val="clear" w:color="auto" w:fill="FFFFFF"/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Вызванный гемофильной палочкой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ind w:right="29"/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13299C" w:rsidRDefault="0013299C">
            <w:pPr>
              <w:shd w:val="clear" w:color="auto" w:fill="FFFFFF"/>
              <w:ind w:right="29"/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13299C" w:rsidRDefault="0013299C">
            <w:pPr>
              <w:shd w:val="clear" w:color="auto" w:fill="FFFFFF"/>
              <w:ind w:right="29"/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Стафилоко</w:t>
            </w:r>
            <w:r>
              <w:rPr>
                <w:rFonts w:ascii="Book Antiqua" w:hAnsi="Book Antiqua"/>
                <w:b/>
                <w:sz w:val="16"/>
              </w:rPr>
              <w:t>к</w:t>
            </w:r>
            <w:r>
              <w:rPr>
                <w:rFonts w:ascii="Book Antiqua" w:hAnsi="Book Antiqua"/>
                <w:b/>
                <w:sz w:val="16"/>
              </w:rPr>
              <w:t>ковый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13299C" w:rsidRDefault="0013299C">
            <w:pPr>
              <w:shd w:val="clear" w:color="auto" w:fill="FFFFFF"/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13299C" w:rsidRDefault="0013299C">
            <w:pPr>
              <w:shd w:val="clear" w:color="auto" w:fill="FFFFFF"/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Колибактер</w:t>
            </w:r>
            <w:r>
              <w:rPr>
                <w:rFonts w:ascii="Book Antiqua" w:hAnsi="Book Antiqua"/>
                <w:b/>
                <w:sz w:val="16"/>
              </w:rPr>
              <w:t>и</w:t>
            </w:r>
            <w:r>
              <w:rPr>
                <w:rFonts w:ascii="Book Antiqua" w:hAnsi="Book Antiqua"/>
                <w:b/>
                <w:sz w:val="16"/>
              </w:rPr>
              <w:t>альный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ind w:right="10"/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13299C" w:rsidRDefault="0013299C">
            <w:pPr>
              <w:shd w:val="clear" w:color="auto" w:fill="FFFFFF"/>
              <w:ind w:right="10"/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13299C" w:rsidRDefault="0013299C">
            <w:pPr>
              <w:shd w:val="clear" w:color="auto" w:fill="FFFFFF"/>
              <w:ind w:right="10"/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Энтеровиру</w:t>
            </w:r>
            <w:r>
              <w:rPr>
                <w:rFonts w:ascii="Book Antiqua" w:hAnsi="Book Antiqua"/>
                <w:b/>
                <w:sz w:val="16"/>
              </w:rPr>
              <w:t>с</w:t>
            </w:r>
            <w:r>
              <w:rPr>
                <w:rFonts w:ascii="Book Antiqua" w:hAnsi="Book Antiqua"/>
                <w:b/>
                <w:sz w:val="16"/>
              </w:rPr>
              <w:t>ный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ind w:left="10" w:right="58"/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13299C" w:rsidRDefault="0013299C">
            <w:pPr>
              <w:shd w:val="clear" w:color="auto" w:fill="FFFFFF"/>
              <w:ind w:left="10" w:right="58"/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13299C" w:rsidRDefault="0013299C">
            <w:pPr>
              <w:shd w:val="clear" w:color="auto" w:fill="FFFFFF"/>
              <w:ind w:left="10" w:right="58"/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Паротитный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ind w:left="29"/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13299C" w:rsidRDefault="0013299C">
            <w:pPr>
              <w:shd w:val="clear" w:color="auto" w:fill="FFFFFF"/>
              <w:ind w:left="29"/>
              <w:jc w:val="center"/>
              <w:rPr>
                <w:rFonts w:ascii="Book Antiqua" w:hAnsi="Book Antiqua"/>
                <w:b/>
                <w:sz w:val="16"/>
              </w:rPr>
            </w:pPr>
          </w:p>
          <w:p w:rsidR="0013299C" w:rsidRDefault="0013299C">
            <w:pPr>
              <w:shd w:val="clear" w:color="auto" w:fill="FFFFFF"/>
              <w:ind w:left="29"/>
              <w:jc w:val="center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Туберкуле</w:t>
            </w:r>
            <w:r>
              <w:rPr>
                <w:rFonts w:ascii="Book Antiqua" w:hAnsi="Book Antiqua"/>
                <w:b/>
                <w:sz w:val="16"/>
              </w:rPr>
              <w:t>з</w:t>
            </w:r>
            <w:r>
              <w:rPr>
                <w:rFonts w:ascii="Book Antiqua" w:hAnsi="Book Antiqua"/>
                <w:b/>
                <w:sz w:val="16"/>
              </w:rPr>
              <w:t>ный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14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ind w:left="101"/>
              <w:jc w:val="both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Картина крови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Лейкоц</w:t>
            </w:r>
            <w:r>
              <w:rPr>
                <w:rFonts w:ascii="Book Antiqua" w:hAnsi="Book Antiqua"/>
                <w:color w:val="808080"/>
                <w:sz w:val="16"/>
              </w:rPr>
              <w:t>и</w:t>
            </w:r>
            <w:r>
              <w:rPr>
                <w:rFonts w:ascii="Book Antiqua" w:hAnsi="Book Antiqua"/>
                <w:color w:val="808080"/>
                <w:sz w:val="16"/>
              </w:rPr>
              <w:t>тоз, нейтрофи-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лез со сдвигом влево; повыше</w:t>
            </w:r>
            <w:r>
              <w:rPr>
                <w:rFonts w:ascii="Book Antiqua" w:hAnsi="Book Antiqua"/>
                <w:color w:val="808080"/>
                <w:sz w:val="16"/>
              </w:rPr>
              <w:t>н</w:t>
            </w:r>
            <w:r>
              <w:rPr>
                <w:rFonts w:ascii="Book Antiqua" w:hAnsi="Book Antiqua"/>
                <w:color w:val="808080"/>
                <w:sz w:val="16"/>
              </w:rPr>
              <w:t>ная СОЭ.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Лейкоцитоз, нейтрофилез со сдвигом влево; пов</w:t>
            </w:r>
            <w:r>
              <w:rPr>
                <w:rFonts w:ascii="Book Antiqua" w:hAnsi="Book Antiqua"/>
                <w:color w:val="808080"/>
                <w:sz w:val="16"/>
              </w:rPr>
              <w:t>ы</w:t>
            </w:r>
            <w:r>
              <w:rPr>
                <w:rFonts w:ascii="Book Antiqua" w:hAnsi="Book Antiqua"/>
                <w:color w:val="808080"/>
                <w:sz w:val="16"/>
              </w:rPr>
              <w:t>шенная СОЭ.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Анемия, лейкоцитоз, нейтрофилез со сдвигом влево; редко повышенная СОЭ.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Лейкоцитоз, нейтрофилез; повышенная СОЭ.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Высокий лейк</w:t>
            </w:r>
            <w:r>
              <w:rPr>
                <w:rFonts w:ascii="Book Antiqua" w:hAnsi="Book Antiqua"/>
                <w:color w:val="808080"/>
                <w:sz w:val="16"/>
              </w:rPr>
              <w:t>о</w:t>
            </w:r>
            <w:r>
              <w:rPr>
                <w:rFonts w:ascii="Book Antiqua" w:hAnsi="Book Antiqua"/>
                <w:color w:val="808080"/>
                <w:sz w:val="16"/>
              </w:rPr>
              <w:t xml:space="preserve">цитоз (20-40 </w:t>
            </w:r>
            <w:r>
              <w:rPr>
                <w:rFonts w:ascii="Book Antiqua" w:hAnsi="Book Antiqua"/>
                <w:color w:val="808080"/>
                <w:sz w:val="16"/>
                <w:lang w:val="en-US"/>
              </w:rPr>
              <w:t>X</w:t>
            </w:r>
            <w:r w:rsidRPr="00B5197A">
              <w:rPr>
                <w:rFonts w:ascii="Book Antiqua" w:hAnsi="Book Antiqua"/>
                <w:color w:val="808080"/>
                <w:sz w:val="16"/>
              </w:rPr>
              <w:t xml:space="preserve"> </w:t>
            </w:r>
            <w:r>
              <w:rPr>
                <w:rFonts w:ascii="Book Antiqua" w:hAnsi="Book Antiqua"/>
                <w:color w:val="808080"/>
                <w:sz w:val="16"/>
              </w:rPr>
              <w:t>10</w:t>
            </w:r>
            <w:r w:rsidRPr="00B5197A">
              <w:rPr>
                <w:rFonts w:ascii="Book Antiqua" w:hAnsi="Book Antiqua"/>
                <w:color w:val="808080"/>
                <w:sz w:val="16"/>
              </w:rPr>
              <w:t>^</w:t>
            </w:r>
            <w:r>
              <w:rPr>
                <w:rFonts w:ascii="Book Antiqua" w:hAnsi="Book Antiqua"/>
                <w:color w:val="808080"/>
                <w:sz w:val="16"/>
              </w:rPr>
              <w:t>9), нейтроф</w:t>
            </w:r>
            <w:r>
              <w:rPr>
                <w:rFonts w:ascii="Book Antiqua" w:hAnsi="Book Antiqua"/>
                <w:color w:val="808080"/>
                <w:sz w:val="16"/>
              </w:rPr>
              <w:t>и</w:t>
            </w:r>
            <w:r>
              <w:rPr>
                <w:rFonts w:ascii="Book Antiqua" w:hAnsi="Book Antiqua"/>
                <w:color w:val="808080"/>
                <w:sz w:val="16"/>
              </w:rPr>
              <w:t>лез; повышенная СОЭ.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tabs>
                <w:tab w:val="left" w:leader="underscore" w:pos="379"/>
              </w:tabs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Норма, иногда небольшой лейкоцитоз или лейкоп</w:t>
            </w:r>
            <w:r>
              <w:rPr>
                <w:rFonts w:ascii="Book Antiqua" w:hAnsi="Book Antiqua"/>
                <w:color w:val="808080"/>
                <w:sz w:val="16"/>
              </w:rPr>
              <w:t>е</w:t>
            </w:r>
            <w:r>
              <w:rPr>
                <w:rFonts w:ascii="Book Antiqua" w:hAnsi="Book Antiqua"/>
                <w:color w:val="808080"/>
                <w:sz w:val="16"/>
              </w:rPr>
              <w:t>ния, умеренно повышенная СОЭ.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tabs>
                <w:tab w:val="left" w:leader="underscore" w:pos="379"/>
              </w:tabs>
              <w:ind w:firstLine="19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Норма, иногда небольшой лейкоцитоз или лейкоп</w:t>
            </w:r>
            <w:r>
              <w:rPr>
                <w:rFonts w:ascii="Book Antiqua" w:hAnsi="Book Antiqua"/>
                <w:color w:val="808080"/>
                <w:sz w:val="16"/>
              </w:rPr>
              <w:t>е</w:t>
            </w:r>
            <w:r>
              <w:rPr>
                <w:rFonts w:ascii="Book Antiqua" w:hAnsi="Book Antiqua"/>
                <w:color w:val="808080"/>
                <w:sz w:val="16"/>
              </w:rPr>
              <w:t>ния, умеренно повышенная СОЭ.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Умеренный лейкоцитоз, лимфоцитоз, умеренно повышенная СОЭ.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Ведущий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клиниче-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ский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синдром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Меминге-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альмый,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токсичес-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Токсичес-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кий, энце-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фалитичес-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кий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Токсичес-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кий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Септичес-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кий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Токсичес-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кий, гидро-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цефальный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Гипертен-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зионный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Гипертен-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зионный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Токсичес-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кий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140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Симпто-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мы пора-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жения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ЦНС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 первые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дни нару-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шение со-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знания, су-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дороги.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Нарушение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слуха, гемисимд-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ром, атаксия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Картина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менингоэн-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цефалита: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 первых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дней нару-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шение со-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знания,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очаговые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судороги,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параличи.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поражение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черепных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нервов. Ги-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дроцефалия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Иногда по-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ражение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черепных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нервов, па-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резы ко-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нечностей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Эпилепти-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формные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припадки,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парезы че-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репных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нервов, ко-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нечностей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Судороги,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страбизм,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гемипаре-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зы, гидро-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цефалия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Иногда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преходя-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щая знизо-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рефлексия,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легкое по-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ражение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черепных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нервов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Иногда по-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ражение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лицевого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и слухово-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го нервов,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атаксия,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гиперкине-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ЗЫ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Со второй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недели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конверги-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рующий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страбизм,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судороги,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параличи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и парезы,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сопор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18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Возмож-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ные со-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матичес-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кие нару-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шения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Артриты,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миокардит.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при сме-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шанных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формах —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геморраги-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ческая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сыпь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Пневмо-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ния, отит,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синуситы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Трахеит,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бронхит,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ринит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Гнойные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очаги ко-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жи, внут-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ренних ор-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ганов, сеп-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сис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Энтерит,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энтероко-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литы, сеп-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сис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Герпетиче-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ская анги-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на, миал-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гия, экзан-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тема, диа-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рея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Паротит,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панкреа-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тит, орхит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Туберкулез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внутренних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органов,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кожи, лим-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фатических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узлов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244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b/>
                <w:sz w:val="16"/>
              </w:rPr>
            </w:pPr>
            <w:r>
              <w:rPr>
                <w:rFonts w:ascii="Book Antiqua" w:hAnsi="Book Antiqua"/>
                <w:b/>
                <w:sz w:val="16"/>
              </w:rPr>
              <w:t>Течение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Острое,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санация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ликвора на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8—12-й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У старших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детей ост-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рое,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у млад-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ших — не-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редко за-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тяжное, са-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нация ЛИК-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еора на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14—30-й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Волнооб-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разное, са-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нация лик-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вора на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15-20-й,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иногда на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30—60-й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день; воз-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можны ре-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цидивы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Затяжное,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склонность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к блокиро-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ванию лик-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ворных пу-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тей, абсце-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дированию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Затяжное,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волнооб-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разное, са-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нация лик-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вора на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20-60-й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Острое,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санация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ликвора на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7—14-й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день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Острое.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санация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ликеора на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15—21-й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Острое;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при лече-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нии под-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острое, ре-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цидивиру-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ющее</w:t>
            </w:r>
          </w:p>
        </w:tc>
      </w:tr>
    </w:tbl>
    <w:p w:rsidR="0013299C" w:rsidRDefault="0013299C">
      <w:pPr>
        <w:pStyle w:val="4"/>
        <w:rPr>
          <w:rFonts w:ascii="Book Antiqua" w:hAnsi="Book Antiqua"/>
          <w:i w:val="0"/>
          <w:sz w:val="24"/>
        </w:rPr>
      </w:pPr>
      <w:r>
        <w:rPr>
          <w:color w:val="808080"/>
          <w:sz w:val="22"/>
        </w:rPr>
        <w:br w:type="page"/>
      </w:r>
      <w:r>
        <w:rPr>
          <w:rFonts w:ascii="Book Antiqua" w:hAnsi="Book Antiqua"/>
          <w:i w:val="0"/>
          <w:sz w:val="24"/>
        </w:rPr>
        <w:t>Обоснование клинического диагноза</w:t>
      </w:r>
    </w:p>
    <w:p w:rsidR="0013299C" w:rsidRDefault="0013299C">
      <w:pPr>
        <w:jc w:val="both"/>
        <w:rPr>
          <w:rFonts w:ascii="Book Antiqua" w:hAnsi="Book Antiqua"/>
          <w:b/>
          <w:sz w:val="24"/>
          <w:u w:val="single"/>
        </w:rPr>
      </w:pP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b/>
          <w:color w:val="808080"/>
          <w:sz w:val="24"/>
        </w:rPr>
        <w:t xml:space="preserve"> </w:t>
      </w:r>
      <w:r>
        <w:rPr>
          <w:rFonts w:ascii="Book Antiqua" w:hAnsi="Book Antiqua"/>
          <w:b/>
          <w:sz w:val="24"/>
          <w:u w:val="single"/>
        </w:rPr>
        <w:t>Диагноз</w:t>
      </w:r>
      <w:r>
        <w:rPr>
          <w:rFonts w:ascii="Book Antiqua" w:hAnsi="Book Antiqua"/>
          <w:b/>
          <w:color w:val="808080"/>
          <w:sz w:val="24"/>
          <w:u w:val="single"/>
        </w:rPr>
        <w:t xml:space="preserve">: </w:t>
      </w:r>
      <w:r>
        <w:rPr>
          <w:rFonts w:ascii="Book Antiqua" w:hAnsi="Book Antiqua"/>
          <w:color w:val="808080"/>
          <w:sz w:val="24"/>
        </w:rPr>
        <w:t xml:space="preserve">Менингококковая инфекция, генерализованная форма. Менингококцемия. Гнойный менингит. 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b/>
          <w:color w:val="808080"/>
          <w:sz w:val="24"/>
        </w:rPr>
        <w:t>Осложнения основного заболевания</w:t>
      </w:r>
      <w:r>
        <w:rPr>
          <w:rFonts w:ascii="Book Antiqua" w:hAnsi="Book Antiqua"/>
          <w:color w:val="808080"/>
          <w:sz w:val="24"/>
        </w:rPr>
        <w:t xml:space="preserve">: ИТШ 1 – 2 ст., ОНГМ 1 ст., ДВС 2 ст. 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b/>
          <w:color w:val="808080"/>
          <w:sz w:val="24"/>
        </w:rPr>
        <w:t>Сопутствующие заболевания:</w:t>
      </w:r>
      <w:r>
        <w:rPr>
          <w:rFonts w:ascii="Book Antiqua" w:hAnsi="Book Antiqua"/>
          <w:color w:val="808080"/>
          <w:sz w:val="24"/>
        </w:rPr>
        <w:t xml:space="preserve"> нет.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b/>
          <w:color w:val="808080"/>
          <w:sz w:val="24"/>
        </w:rPr>
      </w:pPr>
    </w:p>
    <w:p w:rsidR="0013299C" w:rsidRDefault="0013299C">
      <w:pPr>
        <w:pStyle w:val="a4"/>
        <w:ind w:firstLine="0"/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color w:val="808080"/>
          <w:sz w:val="24"/>
        </w:rPr>
        <w:t xml:space="preserve"> </w:t>
      </w:r>
      <w:r>
        <w:rPr>
          <w:rFonts w:ascii="Book Antiqua" w:hAnsi="Book Antiqua"/>
          <w:b/>
          <w:sz w:val="24"/>
        </w:rPr>
        <w:t>Диагноз поставлен на основании:</w:t>
      </w:r>
    </w:p>
    <w:p w:rsidR="0013299C" w:rsidRDefault="0013299C">
      <w:pPr>
        <w:pStyle w:val="a3"/>
        <w:jc w:val="both"/>
        <w:rPr>
          <w:color w:val="808080"/>
        </w:rPr>
      </w:pPr>
      <w:r>
        <w:rPr>
          <w:color w:val="808080"/>
          <w:u w:val="single"/>
        </w:rPr>
        <w:t>1) жалоб больной</w:t>
      </w:r>
      <w:r>
        <w:rPr>
          <w:color w:val="808080"/>
        </w:rPr>
        <w:t xml:space="preserve"> на момент госпитализации (лихорадка, сильная головная боль, повто</w:t>
      </w:r>
      <w:r>
        <w:rPr>
          <w:color w:val="808080"/>
        </w:rPr>
        <w:t>р</w:t>
      </w:r>
      <w:r>
        <w:rPr>
          <w:color w:val="808080"/>
        </w:rPr>
        <w:t xml:space="preserve">ная рвота, сыпь); 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  <w:u w:val="single"/>
        </w:rPr>
        <w:t xml:space="preserve">2) данных анамнеза заболевания </w:t>
      </w:r>
      <w:r>
        <w:rPr>
          <w:rFonts w:ascii="Book Antiqua" w:hAnsi="Book Antiqua"/>
          <w:color w:val="808080"/>
          <w:sz w:val="24"/>
        </w:rPr>
        <w:t>( острое начало, быстрое прогрессирование симпт</w:t>
      </w:r>
      <w:r>
        <w:rPr>
          <w:rFonts w:ascii="Book Antiqua" w:hAnsi="Book Antiqua"/>
          <w:color w:val="808080"/>
          <w:sz w:val="24"/>
        </w:rPr>
        <w:t>о</w:t>
      </w:r>
      <w:r>
        <w:rPr>
          <w:rFonts w:ascii="Book Antiqua" w:hAnsi="Book Antiqua"/>
          <w:color w:val="808080"/>
          <w:sz w:val="24"/>
        </w:rPr>
        <w:t>матики, наличие выраженного синдрома интоксикации (повышение температуры до 40</w:t>
      </w:r>
      <w:r>
        <w:rPr>
          <w:rFonts w:ascii="Book Antiqua" w:hAnsi="Book Antiqua"/>
          <w:color w:val="808080"/>
          <w:sz w:val="24"/>
          <w:lang w:val="en-US"/>
        </w:rPr>
        <w:sym w:font="Symbol" w:char="F0B0"/>
      </w:r>
      <w:r>
        <w:rPr>
          <w:rFonts w:ascii="Book Antiqua" w:hAnsi="Book Antiqua"/>
          <w:color w:val="808080"/>
          <w:sz w:val="24"/>
        </w:rPr>
        <w:t>С, повторная рвота), гипертензионного синдрома, признаков поражения ЦНС (общемозговая и очаговая симптоматика), синдрома раздражения мозговых оболочек, экзантемы и энантемы геморрагического характера, признаков инфекционно-токсического шока).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  <w:u w:val="single"/>
        </w:rPr>
        <w:t>3) данных эпиданамнеза</w:t>
      </w:r>
      <w:r>
        <w:rPr>
          <w:rFonts w:ascii="Book Antiqua" w:hAnsi="Book Antiqua"/>
          <w:color w:val="808080"/>
          <w:sz w:val="24"/>
        </w:rPr>
        <w:t xml:space="preserve"> (наличие случаев заболевания менингококковой инфекцией в школе – возможный источник инфекции больной менингококковой инфекцией одн</w:t>
      </w:r>
      <w:r>
        <w:rPr>
          <w:rFonts w:ascii="Book Antiqua" w:hAnsi="Book Antiqua"/>
          <w:color w:val="808080"/>
          <w:sz w:val="24"/>
        </w:rPr>
        <w:t>о</w:t>
      </w:r>
      <w:r>
        <w:rPr>
          <w:rFonts w:ascii="Book Antiqua" w:hAnsi="Book Antiqua"/>
          <w:color w:val="808080"/>
          <w:sz w:val="24"/>
        </w:rPr>
        <w:t xml:space="preserve">классник) </w:t>
      </w:r>
    </w:p>
    <w:p w:rsidR="0013299C" w:rsidRDefault="0013299C">
      <w:pPr>
        <w:pStyle w:val="a4"/>
        <w:ind w:firstLine="0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  <w:u w:val="single"/>
        </w:rPr>
        <w:t>4) Данных объективного исследования:</w:t>
      </w:r>
      <w:r>
        <w:rPr>
          <w:rFonts w:ascii="Book Antiqua" w:hAnsi="Book Antiqua"/>
          <w:color w:val="808080"/>
          <w:sz w:val="24"/>
        </w:rPr>
        <w:t xml:space="preserve"> На внутренней поверхности правой коленной области виден рубцующийся дефект ткани диаметром 15 </w:t>
      </w:r>
      <w:r>
        <w:rPr>
          <w:rFonts w:ascii="Book Antiqua" w:hAnsi="Book Antiqua"/>
          <w:color w:val="808080"/>
          <w:sz w:val="24"/>
          <w:lang w:val="en-US"/>
        </w:rPr>
        <w:t>x</w:t>
      </w:r>
      <w:r>
        <w:rPr>
          <w:rFonts w:ascii="Book Antiqua" w:hAnsi="Book Antiqua"/>
          <w:color w:val="808080"/>
          <w:sz w:val="24"/>
        </w:rPr>
        <w:t xml:space="preserve"> 15 мм, глубиной – 2 мм. («м</w:t>
      </w:r>
      <w:r>
        <w:rPr>
          <w:rFonts w:ascii="Book Antiqua" w:hAnsi="Book Antiqua"/>
          <w:color w:val="808080"/>
          <w:sz w:val="24"/>
        </w:rPr>
        <w:t>и</w:t>
      </w:r>
      <w:r>
        <w:rPr>
          <w:rFonts w:ascii="Book Antiqua" w:hAnsi="Book Antiqua"/>
          <w:color w:val="808080"/>
          <w:sz w:val="24"/>
        </w:rPr>
        <w:t>нус ткань» после некроза сливных элементов сыпи).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  <w:u w:val="single"/>
        </w:rPr>
      </w:pPr>
      <w:r>
        <w:rPr>
          <w:rFonts w:ascii="Book Antiqua" w:hAnsi="Book Antiqua"/>
          <w:color w:val="808080"/>
          <w:sz w:val="24"/>
          <w:u w:val="single"/>
        </w:rPr>
        <w:t>5) Данных лабораторного обследования:</w:t>
      </w:r>
    </w:p>
    <w:p w:rsidR="0013299C" w:rsidRDefault="0013299C">
      <w:pPr>
        <w:numPr>
          <w:ilvl w:val="0"/>
          <w:numId w:val="18"/>
        </w:num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Клинический анализ крови:</w:t>
      </w:r>
    </w:p>
    <w:p w:rsidR="0013299C" w:rsidRDefault="0013299C">
      <w:pPr>
        <w:numPr>
          <w:ilvl w:val="0"/>
          <w:numId w:val="10"/>
        </w:num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Выраженный лейкоцитоз нейтрофильного характера со сдвигом влево, вплоть до юных форм. Резко ускоренное СОЭ </w:t>
      </w:r>
      <w:r>
        <w:rPr>
          <w:rFonts w:ascii="Book Antiqua" w:hAnsi="Book Antiqua"/>
          <w:color w:val="808080"/>
          <w:sz w:val="24"/>
        </w:rPr>
        <w:sym w:font="Symbol" w:char="F0DE"/>
      </w:r>
      <w:r>
        <w:rPr>
          <w:rFonts w:ascii="Book Antiqua" w:hAnsi="Book Antiqua"/>
          <w:color w:val="808080"/>
          <w:sz w:val="24"/>
        </w:rPr>
        <w:t xml:space="preserve"> Признаки бактериальной инфекции.</w:t>
      </w:r>
    </w:p>
    <w:p w:rsidR="0013299C" w:rsidRDefault="006617F5">
      <w:pPr>
        <w:numPr>
          <w:ilvl w:val="0"/>
          <w:numId w:val="10"/>
        </w:num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noProof/>
          <w:color w:val="80808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29845</wp:posOffset>
                </wp:positionV>
                <wp:extent cx="91440" cy="54864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548640"/>
                        </a:xfrm>
                        <a:prstGeom prst="rightBrace">
                          <a:avLst>
                            <a:gd name="adj1" fmla="val 50000"/>
                            <a:gd name="adj2" fmla="val 5173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253pt;margin-top:2.35pt;width:7.2pt;height:43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" o:allowincell="f" adj=",11175"/>
            </w:pict>
          </mc:Fallback>
        </mc:AlternateContent>
      </w:r>
      <w:r w:rsidR="0013299C">
        <w:rPr>
          <w:rFonts w:ascii="Book Antiqua" w:hAnsi="Book Antiqua"/>
          <w:color w:val="808080"/>
          <w:sz w:val="24"/>
        </w:rPr>
        <w:t>Снижение гематокрита</w:t>
      </w:r>
    </w:p>
    <w:p w:rsidR="0013299C" w:rsidRDefault="0013299C">
      <w:pPr>
        <w:numPr>
          <w:ilvl w:val="0"/>
          <w:numId w:val="10"/>
        </w:num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Умеренная тромбоцитопения. </w:t>
      </w:r>
      <w:r>
        <w:rPr>
          <w:rFonts w:ascii="Book Antiqua" w:hAnsi="Book Antiqua"/>
          <w:color w:val="808080"/>
          <w:sz w:val="24"/>
          <w:lang w:val="en-US"/>
        </w:rPr>
        <w:t xml:space="preserve">                        </w:t>
      </w:r>
      <w:r>
        <w:rPr>
          <w:rFonts w:ascii="Book Antiqua" w:hAnsi="Book Antiqua"/>
          <w:color w:val="808080"/>
          <w:sz w:val="24"/>
        </w:rPr>
        <w:t>Коагулопатия потребления</w:t>
      </w:r>
    </w:p>
    <w:p w:rsidR="0013299C" w:rsidRDefault="0013299C">
      <w:pPr>
        <w:numPr>
          <w:ilvl w:val="0"/>
          <w:numId w:val="10"/>
        </w:num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Увеличение времени свертывания крови.</w:t>
      </w:r>
    </w:p>
    <w:p w:rsidR="0013299C" w:rsidRDefault="0013299C">
      <w:pPr>
        <w:jc w:val="both"/>
        <w:rPr>
          <w:rFonts w:ascii="Book Antiqua" w:hAnsi="Book Antiqua"/>
          <w:b/>
          <w:color w:val="808080"/>
          <w:sz w:val="24"/>
        </w:rPr>
      </w:pP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b/>
          <w:color w:val="808080"/>
          <w:sz w:val="24"/>
        </w:rPr>
        <w:t xml:space="preserve">2. </w:t>
      </w:r>
      <w:r>
        <w:rPr>
          <w:rFonts w:ascii="Book Antiqua" w:hAnsi="Book Antiqua"/>
          <w:color w:val="808080"/>
          <w:sz w:val="24"/>
        </w:rPr>
        <w:t xml:space="preserve">Общий анализ ликвора: Белково-клеточная диссоциация, цитоз нейтрофильного характера </w:t>
      </w:r>
      <w:r>
        <w:rPr>
          <w:rFonts w:ascii="Book Antiqua" w:hAnsi="Book Antiqua"/>
          <w:color w:val="808080"/>
          <w:sz w:val="24"/>
        </w:rPr>
        <w:sym w:font="Symbol" w:char="F0DE"/>
      </w:r>
      <w:r>
        <w:rPr>
          <w:rFonts w:ascii="Book Antiqua" w:hAnsi="Book Antiqua"/>
          <w:color w:val="808080"/>
          <w:sz w:val="24"/>
        </w:rPr>
        <w:t xml:space="preserve"> признаки гнойного менингита.</w:t>
      </w:r>
    </w:p>
    <w:p w:rsidR="0013299C" w:rsidRDefault="0013299C">
      <w:pPr>
        <w:jc w:val="both"/>
        <w:rPr>
          <w:rFonts w:ascii="Book Antiqua" w:hAnsi="Book Antiqua"/>
          <w:b/>
          <w:color w:val="808080"/>
          <w:sz w:val="24"/>
        </w:rPr>
      </w:pP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b/>
          <w:color w:val="808080"/>
          <w:sz w:val="24"/>
        </w:rPr>
        <w:t xml:space="preserve">3. </w:t>
      </w:r>
      <w:r>
        <w:rPr>
          <w:rFonts w:ascii="Book Antiqua" w:hAnsi="Book Antiqua"/>
          <w:color w:val="808080"/>
          <w:sz w:val="24"/>
        </w:rPr>
        <w:t>Анализ крови на толстую каплю:</w:t>
      </w:r>
      <w:r>
        <w:rPr>
          <w:rFonts w:ascii="Book Antiqua" w:hAnsi="Book Antiqua"/>
          <w:b/>
          <w:color w:val="808080"/>
          <w:sz w:val="24"/>
        </w:rPr>
        <w:t xml:space="preserve"> </w:t>
      </w:r>
      <w:r>
        <w:rPr>
          <w:rFonts w:ascii="Book Antiqua" w:hAnsi="Book Antiqua"/>
          <w:color w:val="808080"/>
          <w:sz w:val="24"/>
        </w:rPr>
        <w:t>Диплококки неясной морфологии (возможно мени</w:t>
      </w:r>
      <w:r>
        <w:rPr>
          <w:rFonts w:ascii="Book Antiqua" w:hAnsi="Book Antiqua"/>
          <w:color w:val="808080"/>
          <w:sz w:val="24"/>
        </w:rPr>
        <w:t>н</w:t>
      </w:r>
      <w:r>
        <w:rPr>
          <w:rFonts w:ascii="Book Antiqua" w:hAnsi="Book Antiqua"/>
          <w:color w:val="808080"/>
          <w:sz w:val="24"/>
        </w:rPr>
        <w:t>гококки).</w:t>
      </w:r>
    </w:p>
    <w:p w:rsidR="0013299C" w:rsidRDefault="0013299C">
      <w:pPr>
        <w:jc w:val="both"/>
        <w:rPr>
          <w:rFonts w:ascii="Book Antiqua" w:hAnsi="Book Antiqua"/>
          <w:b/>
          <w:color w:val="808080"/>
          <w:sz w:val="24"/>
        </w:rPr>
      </w:pPr>
    </w:p>
    <w:p w:rsidR="0013299C" w:rsidRDefault="0013299C">
      <w:pPr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Обоснование ИТШ 1-2 ст.:</w:t>
      </w:r>
    </w:p>
    <w:p w:rsidR="0013299C" w:rsidRDefault="0013299C">
      <w:pPr>
        <w:numPr>
          <w:ilvl w:val="0"/>
          <w:numId w:val="10"/>
        </w:num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Очень тяжелое состояние</w:t>
      </w:r>
    </w:p>
    <w:p w:rsidR="0013299C" w:rsidRDefault="0013299C">
      <w:pPr>
        <w:numPr>
          <w:ilvl w:val="0"/>
          <w:numId w:val="10"/>
        </w:num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Сознание сохранено, с элементами психомоторного возбуждения</w:t>
      </w:r>
    </w:p>
    <w:p w:rsidR="0013299C" w:rsidRDefault="0013299C">
      <w:pPr>
        <w:numPr>
          <w:ilvl w:val="0"/>
          <w:numId w:val="10"/>
        </w:num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Температура тела 39-40</w:t>
      </w:r>
      <w:r>
        <w:rPr>
          <w:rFonts w:ascii="Book Antiqua" w:hAnsi="Book Antiqua"/>
          <w:color w:val="808080"/>
          <w:sz w:val="24"/>
        </w:rPr>
        <w:sym w:font="Symbol" w:char="F0B0"/>
      </w:r>
      <w:r>
        <w:rPr>
          <w:rFonts w:ascii="Book Antiqua" w:hAnsi="Book Antiqua"/>
          <w:color w:val="808080"/>
          <w:sz w:val="24"/>
        </w:rPr>
        <w:t>С</w:t>
      </w:r>
    </w:p>
    <w:p w:rsidR="0013299C" w:rsidRDefault="0013299C">
      <w:pPr>
        <w:numPr>
          <w:ilvl w:val="0"/>
          <w:numId w:val="10"/>
        </w:num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Геморрагическая сыпь: крупная, полиморфная, с некрозом.</w:t>
      </w:r>
    </w:p>
    <w:p w:rsidR="0013299C" w:rsidRDefault="0013299C">
      <w:pPr>
        <w:numPr>
          <w:ilvl w:val="0"/>
          <w:numId w:val="10"/>
        </w:num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Множественные кровоизлияния в слизистые оболочки глаз, полости рта.</w:t>
      </w:r>
    </w:p>
    <w:p w:rsidR="0013299C" w:rsidRDefault="0013299C">
      <w:pPr>
        <w:numPr>
          <w:ilvl w:val="0"/>
          <w:numId w:val="10"/>
        </w:num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Кожа бледная с похолоданием кистей и стоп.</w:t>
      </w:r>
    </w:p>
    <w:p w:rsidR="0013299C" w:rsidRDefault="0013299C">
      <w:pPr>
        <w:numPr>
          <w:ilvl w:val="0"/>
          <w:numId w:val="10"/>
        </w:num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Умеренная тахикардия</w:t>
      </w:r>
    </w:p>
    <w:p w:rsidR="0013299C" w:rsidRDefault="0013299C">
      <w:pPr>
        <w:numPr>
          <w:ilvl w:val="0"/>
          <w:numId w:val="10"/>
        </w:num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Снижение АД до 80/60 мм рт. ст.</w:t>
      </w:r>
    </w:p>
    <w:p w:rsidR="0013299C" w:rsidRDefault="0013299C">
      <w:pPr>
        <w:numPr>
          <w:ilvl w:val="0"/>
          <w:numId w:val="10"/>
        </w:num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Олигурия</w:t>
      </w:r>
    </w:p>
    <w:p w:rsidR="0013299C" w:rsidRDefault="0013299C">
      <w:pPr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color w:val="808080"/>
          <w:sz w:val="24"/>
        </w:rPr>
        <w:br w:type="page"/>
      </w:r>
      <w:r>
        <w:rPr>
          <w:rFonts w:ascii="Book Antiqua" w:hAnsi="Book Antiqua"/>
          <w:b/>
          <w:sz w:val="24"/>
        </w:rPr>
        <w:t>Обоснование ОНГМ 1 ст.:</w:t>
      </w:r>
    </w:p>
    <w:p w:rsidR="0013299C" w:rsidRDefault="0013299C">
      <w:pPr>
        <w:numPr>
          <w:ilvl w:val="0"/>
          <w:numId w:val="10"/>
        </w:num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Сильная головная боль</w:t>
      </w:r>
    </w:p>
    <w:p w:rsidR="0013299C" w:rsidRDefault="0013299C">
      <w:pPr>
        <w:numPr>
          <w:ilvl w:val="0"/>
          <w:numId w:val="10"/>
        </w:num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Повторная рвота</w:t>
      </w:r>
    </w:p>
    <w:p w:rsidR="0013299C" w:rsidRDefault="0013299C">
      <w:pPr>
        <w:numPr>
          <w:ilvl w:val="0"/>
          <w:numId w:val="10"/>
        </w:num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Психомоторное возбуждение</w:t>
      </w:r>
    </w:p>
    <w:p w:rsidR="0013299C" w:rsidRDefault="0013299C">
      <w:pPr>
        <w:numPr>
          <w:ilvl w:val="0"/>
          <w:numId w:val="10"/>
        </w:num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Очаговая неврологическая симптоматика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jc w:val="both"/>
        <w:rPr>
          <w:rFonts w:ascii="Book Antiqua" w:hAnsi="Book Antiqua"/>
          <w:b/>
          <w:sz w:val="24"/>
        </w:rPr>
      </w:pPr>
      <w:r>
        <w:rPr>
          <w:rFonts w:ascii="Book Antiqua" w:hAnsi="Book Antiqua"/>
          <w:b/>
          <w:sz w:val="24"/>
        </w:rPr>
        <w:t>Обоснование ДВС 2 ст.:</w:t>
      </w:r>
    </w:p>
    <w:p w:rsidR="0013299C" w:rsidRDefault="0013299C">
      <w:pPr>
        <w:numPr>
          <w:ilvl w:val="0"/>
          <w:numId w:val="10"/>
        </w:num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Множественные геморрагии в коже, конъюнктиве, слизистых.</w:t>
      </w:r>
    </w:p>
    <w:p w:rsidR="0013299C" w:rsidRDefault="0013299C">
      <w:pPr>
        <w:numPr>
          <w:ilvl w:val="0"/>
          <w:numId w:val="10"/>
        </w:num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Увеличение времени свертывания крови.</w:t>
      </w:r>
    </w:p>
    <w:p w:rsidR="0013299C" w:rsidRDefault="0013299C">
      <w:pPr>
        <w:numPr>
          <w:ilvl w:val="0"/>
          <w:numId w:val="10"/>
        </w:num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Умеренная тромбоцитопения.</w:t>
      </w:r>
    </w:p>
    <w:p w:rsidR="0013299C" w:rsidRDefault="0013299C">
      <w:pPr>
        <w:numPr>
          <w:ilvl w:val="0"/>
          <w:numId w:val="10"/>
        </w:num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Снижение гематокрита.</w:t>
      </w:r>
    </w:p>
    <w:p w:rsidR="0013299C" w:rsidRDefault="0013299C">
      <w:pPr>
        <w:numPr>
          <w:ilvl w:val="0"/>
          <w:numId w:val="10"/>
        </w:num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Резкое снижение протромбинового индекса.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jc w:val="center"/>
        <w:rPr>
          <w:rFonts w:ascii="Book Antiqua" w:hAnsi="Book Antiqua"/>
          <w:b/>
          <w:i/>
          <w:sz w:val="24"/>
          <w:u w:val="single"/>
        </w:rPr>
      </w:pPr>
      <w:r>
        <w:rPr>
          <w:rFonts w:ascii="Book Antiqua" w:hAnsi="Book Antiqua"/>
          <w:b/>
          <w:i/>
          <w:sz w:val="24"/>
          <w:u w:val="single"/>
        </w:rPr>
        <w:t>Лечение</w:t>
      </w:r>
    </w:p>
    <w:p w:rsidR="0013299C" w:rsidRDefault="0013299C">
      <w:pPr>
        <w:pStyle w:val="7"/>
        <w:jc w:val="center"/>
        <w:rPr>
          <w:color w:val="808080"/>
        </w:rPr>
      </w:pPr>
      <w:r>
        <w:t>Общие принципы лечения</w:t>
      </w:r>
    </w:p>
    <w:p w:rsidR="0013299C" w:rsidRDefault="0013299C">
      <w:pPr>
        <w:pStyle w:val="1"/>
        <w:jc w:val="both"/>
        <w:rPr>
          <w:b w:val="0"/>
          <w:color w:val="808080"/>
          <w:sz w:val="24"/>
          <w:u w:val="single"/>
          <w:lang w:val="en-US"/>
        </w:rPr>
      </w:pPr>
    </w:p>
    <w:p w:rsidR="0013299C" w:rsidRDefault="0013299C">
      <w:pPr>
        <w:pStyle w:val="1"/>
        <w:jc w:val="center"/>
        <w:rPr>
          <w:i w:val="0"/>
          <w:color w:val="808080"/>
          <w:sz w:val="24"/>
          <w:u w:val="single"/>
        </w:rPr>
      </w:pPr>
      <w:r>
        <w:rPr>
          <w:i w:val="0"/>
          <w:color w:val="808080"/>
          <w:sz w:val="24"/>
          <w:u w:val="single"/>
        </w:rPr>
        <w:t>Лечение больных менингококковой инфекцией на догоспитальном этапе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  <w:u w:val="single"/>
        </w:rPr>
      </w:pPr>
      <w:r>
        <w:rPr>
          <w:rFonts w:ascii="Book Antiqua" w:hAnsi="Book Antiqua"/>
          <w:color w:val="808080"/>
          <w:sz w:val="24"/>
          <w:u w:val="single"/>
        </w:rPr>
        <w:t>Лечение больных первично-локализованными формами менингококковой инфекции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Носители менингококка госпитализации не подлежат. Лечение в стационаре бол</w:t>
      </w:r>
      <w:r>
        <w:rPr>
          <w:rFonts w:ascii="Book Antiqua" w:hAnsi="Book Antiqua"/>
          <w:color w:val="808080"/>
          <w:sz w:val="24"/>
        </w:rPr>
        <w:t>ь</w:t>
      </w:r>
      <w:r>
        <w:rPr>
          <w:rFonts w:ascii="Book Antiqua" w:hAnsi="Book Antiqua"/>
          <w:color w:val="808080"/>
          <w:sz w:val="24"/>
        </w:rPr>
        <w:t>ных назофарингитами не обязательно, но детей необходимо удалить из коллектива. При носительстве и назофарингите назначается антибактериальная терапия: Лев</w:t>
      </w:r>
      <w:r>
        <w:rPr>
          <w:rFonts w:ascii="Book Antiqua" w:hAnsi="Book Antiqua"/>
          <w:color w:val="808080"/>
          <w:sz w:val="24"/>
        </w:rPr>
        <w:t>о</w:t>
      </w:r>
      <w:r>
        <w:rPr>
          <w:rFonts w:ascii="Book Antiqua" w:hAnsi="Book Antiqua"/>
          <w:color w:val="808080"/>
          <w:sz w:val="24"/>
        </w:rPr>
        <w:t>мицетин, Рифампицин, Ампициллин внутрь в течение 3—5 дней в возрастной доз</w:t>
      </w:r>
      <w:r>
        <w:rPr>
          <w:rFonts w:ascii="Book Antiqua" w:hAnsi="Book Antiqua"/>
          <w:color w:val="808080"/>
          <w:sz w:val="24"/>
        </w:rPr>
        <w:t>и</w:t>
      </w:r>
      <w:r>
        <w:rPr>
          <w:rFonts w:ascii="Book Antiqua" w:hAnsi="Book Antiqua"/>
          <w:color w:val="808080"/>
          <w:sz w:val="24"/>
        </w:rPr>
        <w:t xml:space="preserve">ровке. Может быть использован также эктерицид — </w:t>
      </w:r>
      <w:r w:rsidRPr="00B5197A">
        <w:rPr>
          <w:rFonts w:ascii="Book Antiqua" w:hAnsi="Book Antiqua"/>
          <w:color w:val="808080"/>
          <w:sz w:val="24"/>
        </w:rPr>
        <w:t>п</w:t>
      </w:r>
      <w:r>
        <w:rPr>
          <w:rFonts w:ascii="Book Antiqua" w:hAnsi="Book Antiqua"/>
          <w:color w:val="808080"/>
          <w:sz w:val="24"/>
          <w:lang w:val="en-US"/>
        </w:rPr>
        <w:t>pe</w:t>
      </w:r>
      <w:r w:rsidRPr="00B5197A">
        <w:rPr>
          <w:rFonts w:ascii="Book Antiqua" w:hAnsi="Book Antiqua"/>
          <w:color w:val="808080"/>
          <w:sz w:val="24"/>
        </w:rPr>
        <w:t>п</w:t>
      </w:r>
      <w:r>
        <w:rPr>
          <w:rFonts w:ascii="Book Antiqua" w:hAnsi="Book Antiqua"/>
          <w:color w:val="808080"/>
          <w:sz w:val="24"/>
          <w:lang w:val="en-US"/>
        </w:rPr>
        <w:t>apa</w:t>
      </w:r>
      <w:r w:rsidRPr="00B5197A">
        <w:rPr>
          <w:rFonts w:ascii="Book Antiqua" w:hAnsi="Book Antiqua"/>
          <w:color w:val="808080"/>
          <w:sz w:val="24"/>
        </w:rPr>
        <w:t xml:space="preserve">т, </w:t>
      </w:r>
      <w:r>
        <w:rPr>
          <w:rFonts w:ascii="Book Antiqua" w:hAnsi="Book Antiqua"/>
          <w:color w:val="808080"/>
          <w:sz w:val="24"/>
        </w:rPr>
        <w:t>изготовленный на рыбьем жиру и обладающий антибактериальной активностью. Эктерицид можно закапывать в нос и применять при орошении зева. При длительном носительстве (более 5 недель) проводится второй курс санации антибиотиками широкого спектра действия. Показаны общеукрепляющие, десенсибилизирующие препараты, а также средства, воздействующие местно на слизистую носоглотки: полоскание отварами ромашки, эвкалипта, раствором фурацил</w:t>
      </w:r>
      <w:r>
        <w:rPr>
          <w:rFonts w:ascii="Book Antiqua" w:hAnsi="Book Antiqua"/>
          <w:color w:val="808080"/>
          <w:sz w:val="24"/>
        </w:rPr>
        <w:t>и</w:t>
      </w:r>
      <w:r>
        <w:rPr>
          <w:rFonts w:ascii="Book Antiqua" w:hAnsi="Book Antiqua"/>
          <w:color w:val="808080"/>
          <w:sz w:val="24"/>
        </w:rPr>
        <w:t>на и др. Рекомендуются ультразвук, УФО.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  <w:u w:val="single"/>
        </w:rPr>
      </w:pPr>
      <w:r>
        <w:rPr>
          <w:rFonts w:ascii="Book Antiqua" w:hAnsi="Book Antiqua"/>
          <w:color w:val="808080"/>
          <w:sz w:val="24"/>
          <w:u w:val="single"/>
        </w:rPr>
        <w:t>Лечение больных генерализованными формами менингококковой инфекции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При подозрении на менингококкцемию (подъем температуры до высоких цифр, появление общей интоксикации, геморрагической сыпи) и менингит (острое начало заболевания, гипертермия, вялость или возбуждение, судороги, повторная рвота, головная боль, менингеальные симптомы) терапию следует начинать немедленно на дому с последующей госпитализацией больного в инфекционный стационар. Врачу неотложной (скорой) помощи, участковому врачу (фельдшеру) необходимо ввести больному следующие пр</w:t>
      </w:r>
      <w:r>
        <w:rPr>
          <w:rFonts w:ascii="Book Antiqua" w:hAnsi="Book Antiqua"/>
          <w:color w:val="808080"/>
          <w:sz w:val="24"/>
        </w:rPr>
        <w:t>е</w:t>
      </w:r>
      <w:r>
        <w:rPr>
          <w:rFonts w:ascii="Book Antiqua" w:hAnsi="Book Antiqua"/>
          <w:color w:val="808080"/>
          <w:sz w:val="24"/>
        </w:rPr>
        <w:t>параты: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— жаропонижающие средства: анальгин 50% — 0,1 мл/год жизни ребенка; димедрол 1% или (при возбуждении) пипольфен 2,5% — 0,2 мл/год жизни в/м;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— левомицетина сукцинат натрия — 25 мг/кг массы (разовая доза в/м);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— преднизолон (для предупреждения шока) — 2—3 мг/кг массы в/м или в/в;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— при выраженном менингеальном синдроме: лазикс — 1—2 мг/кг массы в/м или сульфат магния 25% — 1 мл/год жизни в/м;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— при возбуждении, судорогах — седуксен 0,5% в/м или в/в: детям до 3 месяцев — 0,3 мл, 4—6 мес. — 0,5 мл, от 7 мес. до 2 лет — 0,5—1,0 мл, старше 2 лет — до 2 мл.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 w:rsidRPr="00B5197A">
        <w:rPr>
          <w:rFonts w:ascii="Book Antiqua" w:hAnsi="Book Antiqua"/>
          <w:color w:val="808080"/>
          <w:sz w:val="24"/>
        </w:rPr>
        <w:t xml:space="preserve"> </w:t>
      </w:r>
      <w:r>
        <w:rPr>
          <w:rFonts w:ascii="Book Antiqua" w:hAnsi="Book Antiqua"/>
          <w:color w:val="808080"/>
          <w:sz w:val="24"/>
        </w:rPr>
        <w:t>Следует фиксировать внимание на признаках, которые могут указывать на возмо</w:t>
      </w:r>
      <w:r>
        <w:rPr>
          <w:rFonts w:ascii="Book Antiqua" w:hAnsi="Book Antiqua"/>
          <w:color w:val="808080"/>
          <w:sz w:val="24"/>
        </w:rPr>
        <w:t>ж</w:t>
      </w:r>
      <w:r>
        <w:rPr>
          <w:rFonts w:ascii="Book Antiqua" w:hAnsi="Book Antiqua"/>
          <w:color w:val="808080"/>
          <w:sz w:val="24"/>
        </w:rPr>
        <w:t>ность развития гипертоксической формы МИ, так как нарастание симптомов инфе</w:t>
      </w:r>
      <w:r>
        <w:rPr>
          <w:rFonts w:ascii="Book Antiqua" w:hAnsi="Book Antiqua"/>
          <w:color w:val="808080"/>
          <w:sz w:val="24"/>
        </w:rPr>
        <w:t>к</w:t>
      </w:r>
      <w:r>
        <w:rPr>
          <w:rFonts w:ascii="Book Antiqua" w:hAnsi="Book Antiqua"/>
          <w:color w:val="808080"/>
          <w:sz w:val="24"/>
        </w:rPr>
        <w:t>ционно-токсического шока может быть настолько быстрым, что в течение нескольких часов приводит к смертельному исходу. Поэтому при первичном осмотре больного, а также перед транспортировкой следует обязательно проверить и отметить в напра</w:t>
      </w:r>
      <w:r>
        <w:rPr>
          <w:rFonts w:ascii="Book Antiqua" w:hAnsi="Book Antiqua"/>
          <w:color w:val="808080"/>
          <w:sz w:val="24"/>
        </w:rPr>
        <w:t>в</w:t>
      </w:r>
      <w:r>
        <w:rPr>
          <w:rFonts w:ascii="Book Antiqua" w:hAnsi="Book Antiqua"/>
          <w:color w:val="808080"/>
          <w:sz w:val="24"/>
        </w:rPr>
        <w:t>лении уровень артериального давления, частоту и качество пульса, дыхания, состо</w:t>
      </w:r>
      <w:r>
        <w:rPr>
          <w:rFonts w:ascii="Book Antiqua" w:hAnsi="Book Antiqua"/>
          <w:color w:val="808080"/>
          <w:sz w:val="24"/>
        </w:rPr>
        <w:t>я</w:t>
      </w:r>
      <w:r>
        <w:rPr>
          <w:rFonts w:ascii="Book Antiqua" w:hAnsi="Book Antiqua"/>
          <w:color w:val="808080"/>
          <w:sz w:val="24"/>
        </w:rPr>
        <w:t xml:space="preserve">ния кожных покровов. Нарастание бледности и цианоза, похолодание и синюшность кистей и стоп, </w:t>
      </w:r>
      <w:r w:rsidRPr="00B5197A">
        <w:rPr>
          <w:rFonts w:ascii="Book Antiqua" w:hAnsi="Book Antiqua"/>
          <w:color w:val="808080"/>
          <w:sz w:val="24"/>
        </w:rPr>
        <w:t xml:space="preserve">увеличение </w:t>
      </w:r>
      <w:r>
        <w:rPr>
          <w:rFonts w:ascii="Book Antiqua" w:hAnsi="Book Antiqua"/>
          <w:color w:val="808080"/>
          <w:sz w:val="24"/>
        </w:rPr>
        <w:t>геморрагической сыпи, особенно на лице и туловище, появление сливных элементов сыпи, падение АД ниже 80 мм рт. ст.; мягкий, частый пульс, одышка и дыхательные расстройства; отсутствие мочеиспускания в течение 6 часов и более, возбуждение или затемнение и утрата сознания являются признаками гипертоксической формы МИ. В основе ее лежит инфекционно-токсический шок с недостаточностью надпочечников (синдром Уотерхауса — Фридериксена) или отек—набухание головного мозга с явлениями менингита или менингоэнцефалита. При появлении и нарастании вышеуказанных симптомов лекарственные средства должны вводиться внутривенно поскольку внутримышечные или подкожные инъекции при шоке из-за расстройства периферического кровообращения не эффективны.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Для осуществления венепункции или веносекции с введением в вену постоянного катетера, в зависимости от условий медицинской службы города или села, рекоме</w:t>
      </w:r>
      <w:r>
        <w:rPr>
          <w:rFonts w:ascii="Book Antiqua" w:hAnsi="Book Antiqua"/>
          <w:color w:val="808080"/>
          <w:sz w:val="24"/>
        </w:rPr>
        <w:t>н</w:t>
      </w:r>
      <w:r>
        <w:rPr>
          <w:rFonts w:ascii="Book Antiqua" w:hAnsi="Book Antiqua"/>
          <w:color w:val="808080"/>
          <w:sz w:val="24"/>
        </w:rPr>
        <w:t>дуется вызвать на дом бригаду скорой (реанимационной) помощи, которая и начин</w:t>
      </w:r>
      <w:r>
        <w:rPr>
          <w:rFonts w:ascii="Book Antiqua" w:hAnsi="Book Antiqua"/>
          <w:color w:val="808080"/>
          <w:sz w:val="24"/>
        </w:rPr>
        <w:t>а</w:t>
      </w:r>
      <w:r>
        <w:rPr>
          <w:rFonts w:ascii="Book Antiqua" w:hAnsi="Book Antiqua"/>
          <w:color w:val="808080"/>
          <w:sz w:val="24"/>
        </w:rPr>
        <w:t>ет внутр</w:t>
      </w:r>
      <w:r>
        <w:rPr>
          <w:rFonts w:ascii="Book Antiqua" w:hAnsi="Book Antiqua"/>
          <w:color w:val="808080"/>
          <w:sz w:val="24"/>
        </w:rPr>
        <w:t>и</w:t>
      </w:r>
      <w:r>
        <w:rPr>
          <w:rFonts w:ascii="Book Antiqua" w:hAnsi="Book Antiqua"/>
          <w:color w:val="808080"/>
          <w:sz w:val="24"/>
        </w:rPr>
        <w:t>венное капельное введение препаратов.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</w:t>
      </w:r>
      <w:r>
        <w:rPr>
          <w:rFonts w:ascii="Book Antiqua" w:hAnsi="Book Antiqua"/>
          <w:b/>
          <w:color w:val="808080"/>
          <w:sz w:val="24"/>
        </w:rPr>
        <w:t>В таблице 1</w:t>
      </w:r>
      <w:r>
        <w:rPr>
          <w:rFonts w:ascii="Book Antiqua" w:hAnsi="Book Antiqua"/>
          <w:color w:val="808080"/>
          <w:sz w:val="24"/>
        </w:rPr>
        <w:t xml:space="preserve"> приведены основные клинические признаки ИТШ и отека—набухания головного мозга и примерная схема лекарственной терапии, которая начинается на дому и продолжается в машине скорой помощи. Немедленное начало лечения МИ необходимо ввиду того, что при данном заболевании велика опасность быстрого развития необратимого (рефрактерного) шока: в этих случаях к моменту поступл</w:t>
      </w:r>
      <w:r>
        <w:rPr>
          <w:rFonts w:ascii="Book Antiqua" w:hAnsi="Book Antiqua"/>
          <w:color w:val="808080"/>
          <w:sz w:val="24"/>
        </w:rPr>
        <w:t>е</w:t>
      </w:r>
      <w:r>
        <w:rPr>
          <w:rFonts w:ascii="Book Antiqua" w:hAnsi="Book Antiqua"/>
          <w:color w:val="808080"/>
          <w:sz w:val="24"/>
        </w:rPr>
        <w:t>ния в стационар больной может оказаться в таком состоянии, когда организм уже не способен реагировать на вводимые лекарственные вещества и лечение оказывается безр</w:t>
      </w:r>
      <w:r>
        <w:rPr>
          <w:rFonts w:ascii="Book Antiqua" w:hAnsi="Book Antiqua"/>
          <w:color w:val="808080"/>
          <w:sz w:val="24"/>
        </w:rPr>
        <w:t>е</w:t>
      </w:r>
      <w:r>
        <w:rPr>
          <w:rFonts w:ascii="Book Antiqua" w:hAnsi="Book Antiqua"/>
          <w:color w:val="808080"/>
          <w:sz w:val="24"/>
        </w:rPr>
        <w:t>зультатным.</w:t>
      </w:r>
    </w:p>
    <w:p w:rsidR="0013299C" w:rsidRPr="00B5197A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На дому, на первом этапе лечения ИТШ, мероприятия должны быть направлены на нормализацию гемодинамики, улучшение микроциркуляции, процессов обмена путем уменьшения метаболического ацидоза и гипоксии.</w:t>
      </w:r>
    </w:p>
    <w:p w:rsidR="0013299C" w:rsidRPr="00B5197A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Восстановление гемодинамики, проявляющееся подъемом АД улучшением пульса, уменьшением цианоза достигается введением кортикостероидных гормонов в бол</w:t>
      </w:r>
      <w:r>
        <w:rPr>
          <w:rFonts w:ascii="Book Antiqua" w:hAnsi="Book Antiqua"/>
          <w:color w:val="808080"/>
          <w:sz w:val="24"/>
        </w:rPr>
        <w:t>ь</w:t>
      </w:r>
      <w:r>
        <w:rPr>
          <w:rFonts w:ascii="Book Antiqua" w:hAnsi="Book Antiqua"/>
          <w:color w:val="808080"/>
          <w:sz w:val="24"/>
        </w:rPr>
        <w:t>ших дозах. Высокие дозы гормонов обладают противошоковым эффектом, возде</w:t>
      </w:r>
      <w:r>
        <w:rPr>
          <w:rFonts w:ascii="Book Antiqua" w:hAnsi="Book Antiqua"/>
          <w:color w:val="808080"/>
          <w:sz w:val="24"/>
        </w:rPr>
        <w:t>й</w:t>
      </w:r>
      <w:r>
        <w:rPr>
          <w:rFonts w:ascii="Book Antiqua" w:hAnsi="Book Antiqua"/>
          <w:color w:val="808080"/>
          <w:sz w:val="24"/>
        </w:rPr>
        <w:t>ствуя на кровеносные сосуды и клеточно-молекулярные реакции. Гемодинамический эффект гидрокортизона выше, чем других гормонов, и наступает уже через 10—15 минут. Дозы гормонов зависят от фазы ИТШ. Введение проводится внутривенно медленно струйно, при недостаточной эффективности введение гормонов следует повторять в полной или половинной дозе с интервалом в 30—40 минут.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В связи с тем, что при ИТШ происходит выход жидкой части крови из сосудистого русла, необходимо восстановить объем циркулирующей крови, что способствует как улучшению гемодинамических показателей, так и нормализации обменных проце</w:t>
      </w:r>
      <w:r>
        <w:rPr>
          <w:rFonts w:ascii="Book Antiqua" w:hAnsi="Book Antiqua"/>
          <w:color w:val="808080"/>
          <w:sz w:val="24"/>
        </w:rPr>
        <w:t>с</w:t>
      </w:r>
      <w:r>
        <w:rPr>
          <w:rFonts w:ascii="Book Antiqua" w:hAnsi="Book Antiqua"/>
          <w:color w:val="808080"/>
          <w:sz w:val="24"/>
        </w:rPr>
        <w:t>сов. С этой целью используют коллоидные растворы — реополиглюкин, альбумин, гемодез, а также глюкозу с кокарбоксилазой и витамином С. При нормальном или несколько сниженном АД растворы вводятся капельно, а при резком снижении АД, нитевидном или отсутствующем пульсе — струйно до подъема АД, после чего след</w:t>
      </w:r>
      <w:r>
        <w:rPr>
          <w:rFonts w:ascii="Book Antiqua" w:hAnsi="Book Antiqua"/>
          <w:color w:val="808080"/>
          <w:sz w:val="24"/>
        </w:rPr>
        <w:t>у</w:t>
      </w:r>
      <w:r>
        <w:rPr>
          <w:rFonts w:ascii="Book Antiqua" w:hAnsi="Book Antiqua"/>
          <w:color w:val="808080"/>
          <w:sz w:val="24"/>
        </w:rPr>
        <w:t>ет перейти на капельное введение.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Тяжесть состояния определяется также наличием метаболического ацидоза, устран</w:t>
      </w:r>
      <w:r>
        <w:rPr>
          <w:rFonts w:ascii="Book Antiqua" w:hAnsi="Book Antiqua"/>
          <w:color w:val="808080"/>
          <w:sz w:val="24"/>
        </w:rPr>
        <w:t>е</w:t>
      </w:r>
      <w:r>
        <w:rPr>
          <w:rFonts w:ascii="Book Antiqua" w:hAnsi="Book Antiqua"/>
          <w:color w:val="808080"/>
          <w:sz w:val="24"/>
        </w:rPr>
        <w:t>ние которого достигается введением гидрокарбоната натрия капельно медленно, под ко</w:t>
      </w:r>
      <w:r>
        <w:rPr>
          <w:rFonts w:ascii="Book Antiqua" w:hAnsi="Book Antiqua"/>
          <w:color w:val="808080"/>
          <w:sz w:val="24"/>
        </w:rPr>
        <w:t>н</w:t>
      </w:r>
      <w:r>
        <w:rPr>
          <w:rFonts w:ascii="Book Antiqua" w:hAnsi="Book Antiqua"/>
          <w:color w:val="808080"/>
          <w:sz w:val="24"/>
        </w:rPr>
        <w:t>тролем кислотно-основного состояния (КОС).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Для улучшения сердечной деятельности используются препараты кальция. Введение на дому гликозидов (корглюкона, строфантина) не рекомендуется до восстановления объема циркулирующей крови, а также в связи с тем, что они несовместимы с преп</w:t>
      </w:r>
      <w:r>
        <w:rPr>
          <w:rFonts w:ascii="Book Antiqua" w:hAnsi="Book Antiqua"/>
          <w:color w:val="808080"/>
          <w:sz w:val="24"/>
        </w:rPr>
        <w:t>а</w:t>
      </w:r>
      <w:r>
        <w:rPr>
          <w:rFonts w:ascii="Book Antiqua" w:hAnsi="Book Antiqua"/>
          <w:color w:val="808080"/>
          <w:sz w:val="24"/>
        </w:rPr>
        <w:t>ратами кальция, действуют длительно, затрудняя дальнейшую коррекцию электр</w:t>
      </w:r>
      <w:r>
        <w:rPr>
          <w:rFonts w:ascii="Book Antiqua" w:hAnsi="Book Antiqua"/>
          <w:color w:val="808080"/>
          <w:sz w:val="24"/>
        </w:rPr>
        <w:t>о</w:t>
      </w:r>
      <w:r>
        <w:rPr>
          <w:rFonts w:ascii="Book Antiqua" w:hAnsi="Book Antiqua"/>
          <w:color w:val="808080"/>
          <w:sz w:val="24"/>
        </w:rPr>
        <w:t>литов во вр</w:t>
      </w:r>
      <w:r>
        <w:rPr>
          <w:rFonts w:ascii="Book Antiqua" w:hAnsi="Book Antiqua"/>
          <w:color w:val="808080"/>
          <w:sz w:val="24"/>
        </w:rPr>
        <w:t>е</w:t>
      </w:r>
      <w:r>
        <w:rPr>
          <w:rFonts w:ascii="Book Antiqua" w:hAnsi="Book Antiqua"/>
          <w:color w:val="808080"/>
          <w:sz w:val="24"/>
        </w:rPr>
        <w:t>мя лечения в стационаре.</w:t>
      </w:r>
    </w:p>
    <w:p w:rsidR="0013299C" w:rsidRDefault="0013299C">
      <w:pPr>
        <w:pStyle w:val="20"/>
        <w:jc w:val="both"/>
        <w:rPr>
          <w:color w:val="808080"/>
        </w:rPr>
      </w:pPr>
      <w:r>
        <w:rPr>
          <w:color w:val="808080"/>
        </w:rPr>
        <w:t>При отсутствии реакции в виде повышения АД на введение гормонов и коллоидных растворов следует ввести допмин (предшественник адреналина), обладающий одн</w:t>
      </w:r>
      <w:r>
        <w:rPr>
          <w:color w:val="808080"/>
        </w:rPr>
        <w:t>о</w:t>
      </w:r>
      <w:r>
        <w:rPr>
          <w:color w:val="808080"/>
        </w:rPr>
        <w:t>временно суживающим действием на сосуды кожи и мышц и расширяющим на сос</w:t>
      </w:r>
      <w:r>
        <w:rPr>
          <w:color w:val="808080"/>
        </w:rPr>
        <w:t>у</w:t>
      </w:r>
      <w:r>
        <w:rPr>
          <w:color w:val="808080"/>
        </w:rPr>
        <w:t>ды внутренних органов. Действие препарата наступает в течение нескольких секунд и быстро прекращается, в связи с чем его следует вводить капельно под постоянным контролем АД. Другие симпатомиметики — адреналин и норадреналин — при энд</w:t>
      </w:r>
      <w:r>
        <w:rPr>
          <w:color w:val="808080"/>
        </w:rPr>
        <w:t>о</w:t>
      </w:r>
      <w:r>
        <w:rPr>
          <w:color w:val="808080"/>
        </w:rPr>
        <w:t>токсическом шоке вызывают длительный спазм сосудов, что еще больше усугубляет расстройство микроциркуляции, поэтому введение их при ИТШ противопоказано.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Для борьбы с гипоксией на дому и по пути в больницу необходима постоянная окс</w:t>
      </w:r>
      <w:r>
        <w:rPr>
          <w:rFonts w:ascii="Book Antiqua" w:hAnsi="Book Antiqua"/>
          <w:color w:val="808080"/>
          <w:sz w:val="24"/>
        </w:rPr>
        <w:t>и</w:t>
      </w:r>
      <w:r>
        <w:rPr>
          <w:rFonts w:ascii="Book Antiqua" w:hAnsi="Book Antiqua"/>
          <w:color w:val="808080"/>
          <w:sz w:val="24"/>
        </w:rPr>
        <w:t>генация путем дачи кислорода через маску.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  <w:u w:val="single"/>
        </w:rPr>
      </w:pPr>
      <w:r>
        <w:rPr>
          <w:rFonts w:ascii="Book Antiqua" w:hAnsi="Book Antiqua"/>
          <w:b/>
          <w:color w:val="808080"/>
          <w:sz w:val="24"/>
        </w:rPr>
        <w:t>Таблица 1.</w:t>
      </w:r>
      <w:r>
        <w:rPr>
          <w:rFonts w:ascii="Book Antiqua" w:hAnsi="Book Antiqua"/>
          <w:color w:val="808080"/>
          <w:sz w:val="24"/>
        </w:rPr>
        <w:t xml:space="preserve"> </w:t>
      </w:r>
      <w:r>
        <w:rPr>
          <w:rFonts w:ascii="Book Antiqua" w:hAnsi="Book Antiqua"/>
          <w:color w:val="808080"/>
          <w:sz w:val="24"/>
          <w:u w:val="single"/>
        </w:rPr>
        <w:t>Схема рекомендуемых мероприятий при гипертоксических формах м</w:t>
      </w:r>
      <w:r>
        <w:rPr>
          <w:rFonts w:ascii="Book Antiqua" w:hAnsi="Book Antiqua"/>
          <w:color w:val="808080"/>
          <w:sz w:val="24"/>
          <w:u w:val="single"/>
        </w:rPr>
        <w:t>е</w:t>
      </w:r>
      <w:r>
        <w:rPr>
          <w:rFonts w:ascii="Book Antiqua" w:hAnsi="Book Antiqua"/>
          <w:color w:val="808080"/>
          <w:sz w:val="24"/>
          <w:u w:val="single"/>
        </w:rPr>
        <w:t>нинг</w:t>
      </w:r>
      <w:r>
        <w:rPr>
          <w:rFonts w:ascii="Book Antiqua" w:hAnsi="Book Antiqua"/>
          <w:color w:val="808080"/>
          <w:sz w:val="24"/>
          <w:u w:val="single"/>
        </w:rPr>
        <w:t>о</w:t>
      </w:r>
      <w:r>
        <w:rPr>
          <w:rFonts w:ascii="Book Antiqua" w:hAnsi="Book Antiqua"/>
          <w:color w:val="808080"/>
          <w:sz w:val="24"/>
          <w:u w:val="single"/>
        </w:rPr>
        <w:t xml:space="preserve">кокковой инфекции, сопровождающихся инфекционно-токсическим шоком, 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  <w:u w:val="single"/>
        </w:rPr>
        <w:t>на догоспитальном этапе</w:t>
      </w:r>
      <w:r>
        <w:rPr>
          <w:rFonts w:ascii="Book Antiqua" w:hAnsi="Book Antiqua"/>
          <w:color w:val="808080"/>
          <w:sz w:val="24"/>
        </w:rPr>
        <w:t>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</w:p>
    <w:tbl>
      <w:tblPr>
        <w:tblW w:w="0" w:type="auto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2552"/>
        <w:gridCol w:w="6662"/>
      </w:tblGrid>
      <w:tr w:rsidR="0013299C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ind w:left="53" w:right="106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Степень ИТШ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ind w:left="34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Клинические симпт</w:t>
            </w:r>
            <w:r>
              <w:rPr>
                <w:rFonts w:ascii="Book Antiqua" w:hAnsi="Book Antiqua"/>
                <w:b/>
              </w:rPr>
              <w:t>о</w:t>
            </w:r>
            <w:r>
              <w:rPr>
                <w:rFonts w:ascii="Book Antiqua" w:hAnsi="Book Antiqua"/>
                <w:b/>
              </w:rPr>
              <w:t>мы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ind w:left="965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Дозировка лекарственных препаратов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trHeight w:hRule="exact" w:val="2302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lang w:val="en-US"/>
              </w:rPr>
              <w:t xml:space="preserve">I </w:t>
            </w:r>
            <w:r>
              <w:rPr>
                <w:rFonts w:ascii="Book Antiqua" w:hAnsi="Book Antiqua"/>
                <w:b/>
              </w:rPr>
              <w:t>степень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ind w:right="5" w:hanging="14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Состояние тяжелое, бледность, нарастающая геморрагическая сыпь, холодные конечности, озноб, высокая температура; АД нормальное или повышенное, тахикардия, одышка, возбужд</w:t>
            </w:r>
            <w:r>
              <w:rPr>
                <w:rFonts w:ascii="Book Antiqua" w:hAnsi="Book Antiqua"/>
                <w:color w:val="808080"/>
                <w:sz w:val="16"/>
              </w:rPr>
              <w:t>е</w:t>
            </w:r>
            <w:r>
              <w:rPr>
                <w:rFonts w:ascii="Book Antiqua" w:hAnsi="Book Antiqua"/>
                <w:color w:val="808080"/>
                <w:sz w:val="16"/>
              </w:rPr>
              <w:t>ние, судорожная готовность. Выделение мочи удовлетвор</w:t>
            </w:r>
            <w:r>
              <w:rPr>
                <w:rFonts w:ascii="Book Antiqua" w:hAnsi="Book Antiqua"/>
                <w:color w:val="808080"/>
                <w:sz w:val="16"/>
              </w:rPr>
              <w:t>и</w:t>
            </w:r>
            <w:r>
              <w:rPr>
                <w:rFonts w:ascii="Book Antiqua" w:hAnsi="Book Antiqua"/>
                <w:color w:val="808080"/>
                <w:sz w:val="16"/>
              </w:rPr>
              <w:t>тельное</w:t>
            </w:r>
            <w:r>
              <w:rPr>
                <w:rFonts w:ascii="Book Antiqua" w:hAnsi="Book Antiqua"/>
                <w:color w:val="808080"/>
                <w:sz w:val="16"/>
                <w:lang w:val="en-US"/>
              </w:rPr>
              <w:t>.</w:t>
            </w:r>
          </w:p>
          <w:p w:rsidR="0013299C" w:rsidRDefault="0013299C">
            <w:pPr>
              <w:shd w:val="clear" w:color="auto" w:fill="FFFFFF"/>
              <w:ind w:right="5" w:hanging="14"/>
              <w:jc w:val="both"/>
              <w:rPr>
                <w:rFonts w:ascii="Book Antiqua" w:hAnsi="Book Antiqua"/>
                <w:color w:val="808080"/>
                <w:sz w:val="16"/>
              </w:rPr>
            </w:pPr>
          </w:p>
          <w:p w:rsidR="0013299C" w:rsidRDefault="0013299C">
            <w:pPr>
              <w:shd w:val="clear" w:color="auto" w:fill="FFFFFF"/>
              <w:ind w:right="5" w:hanging="14"/>
              <w:jc w:val="both"/>
              <w:rPr>
                <w:rFonts w:ascii="Book Antiqua" w:hAnsi="Book Antiqua"/>
                <w:color w:val="808080"/>
                <w:sz w:val="16"/>
              </w:rPr>
            </w:pPr>
          </w:p>
          <w:p w:rsidR="0013299C" w:rsidRDefault="0013299C">
            <w:pPr>
              <w:shd w:val="clear" w:color="auto" w:fill="FFFFFF"/>
              <w:ind w:right="5" w:hanging="14"/>
              <w:jc w:val="both"/>
              <w:rPr>
                <w:rFonts w:ascii="Book Antiqua" w:hAnsi="Book Antiqua"/>
                <w:color w:val="808080"/>
                <w:sz w:val="16"/>
              </w:rPr>
            </w:pPr>
          </w:p>
          <w:p w:rsidR="0013299C" w:rsidRDefault="0013299C">
            <w:pPr>
              <w:shd w:val="clear" w:color="auto" w:fill="FFFFFF"/>
              <w:ind w:right="5" w:hanging="14"/>
              <w:jc w:val="both"/>
              <w:rPr>
                <w:rFonts w:ascii="Book Antiqua" w:hAnsi="Book Antiqua"/>
                <w:color w:val="808080"/>
                <w:sz w:val="16"/>
              </w:rPr>
            </w:pPr>
          </w:p>
        </w:tc>
        <w:tc>
          <w:tcPr>
            <w:tcW w:w="666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ind w:hanging="14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Жаропонижающая смесь: анальгин 50% — 0,1 мл/год жизни; димедрол 1% до 1 года — 0,1 мл/месяц жизни, после 1 года — 1—2 мл на введение в зависимости от возраста в/в или в/м. Преднизолон — 4—5 мг/кг массы с гидрокортизоном — 10—15 мг/кг массы в/в. Реополиглюкин или гемодез — 10 мл/кг массы капельно в/в. Гидрокарбонат натрия 4% — 2 мл/кг массы капельно в/в. 10% хлорид кальция или глюконат кальция — 1 мл/год жизни в/в. Кокарбоксилаза — 50—100 мг с 5% витамином С в/в: до 5 лет — 4—6 мл, старше 5 лет — 10—20 мл в 10—20 мл 10% глюкозы. Левомицетина сукцинат натрия — 25 мг/кг массы в/м или в/в. При возбуждении, судорогах — седуксен 0,5%: детям до 3 мес. — 0,3 мл, 4—6 мес. — 0,5 мл, от 7 мес. до 2 лет — 0,5—1 мл, старше 2 лет — до 1 мл/год жизни в/м.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trHeight w:hRule="exact" w:val="2703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b/>
                <w:lang w:val="en-US"/>
              </w:rPr>
            </w:pPr>
            <w:r>
              <w:rPr>
                <w:rFonts w:ascii="Book Antiqua" w:hAnsi="Book Antiqua"/>
                <w:b/>
                <w:lang w:val="en-US"/>
              </w:rPr>
              <w:t xml:space="preserve">II </w:t>
            </w:r>
            <w:r>
              <w:rPr>
                <w:rFonts w:ascii="Book Antiqua" w:hAnsi="Book Antiqua"/>
                <w:b/>
              </w:rPr>
              <w:t>степень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spacing w:before="24"/>
              <w:ind w:left="5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Состояние очень тяжелое, лицо и кожные покровы бледные, с сероватым опенком, акроци</w:t>
            </w:r>
            <w:r>
              <w:rPr>
                <w:rFonts w:ascii="Book Antiqua" w:hAnsi="Book Antiqua"/>
                <w:color w:val="808080"/>
                <w:sz w:val="16"/>
              </w:rPr>
              <w:t>а</w:t>
            </w:r>
            <w:r>
              <w:rPr>
                <w:rFonts w:ascii="Book Antiqua" w:hAnsi="Book Antiqua"/>
                <w:color w:val="808080"/>
                <w:sz w:val="16"/>
              </w:rPr>
              <w:t>ноз, кожа холодная, влажная Температура субнормальная. Выражены тахикардия, одышка. Пульс слабый, тоны сердца глухие, АД снижено. Заторм</w:t>
            </w:r>
            <w:r>
              <w:rPr>
                <w:rFonts w:ascii="Book Antiqua" w:hAnsi="Book Antiqua"/>
                <w:color w:val="808080"/>
                <w:sz w:val="16"/>
              </w:rPr>
              <w:t>о</w:t>
            </w:r>
            <w:r>
              <w:rPr>
                <w:rFonts w:ascii="Book Antiqua" w:hAnsi="Book Antiqua"/>
                <w:color w:val="808080"/>
                <w:sz w:val="16"/>
              </w:rPr>
              <w:t>женность, вялость, затемнение сознания, возможны судороги. Олигурия.</w:t>
            </w:r>
          </w:p>
          <w:p w:rsidR="0013299C" w:rsidRDefault="0013299C">
            <w:pPr>
              <w:shd w:val="clear" w:color="auto" w:fill="FFFFFF"/>
              <w:spacing w:before="24"/>
              <w:ind w:left="5"/>
              <w:jc w:val="both"/>
              <w:rPr>
                <w:rFonts w:ascii="Book Antiqua" w:hAnsi="Book Antiqua"/>
                <w:color w:val="808080"/>
                <w:sz w:val="16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ind w:left="5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Гидрокортизон — 20—25 мг/кг массы с дексазоном 1 — 1,5 мг/кг массы или предниз</w:t>
            </w:r>
            <w:r>
              <w:rPr>
                <w:rFonts w:ascii="Book Antiqua" w:hAnsi="Book Antiqua"/>
                <w:color w:val="808080"/>
                <w:sz w:val="16"/>
              </w:rPr>
              <w:t>о</w:t>
            </w:r>
            <w:r>
              <w:rPr>
                <w:rFonts w:ascii="Book Antiqua" w:hAnsi="Book Antiqua"/>
                <w:color w:val="808080"/>
                <w:sz w:val="16"/>
              </w:rPr>
              <w:t>лоном 5—10 мг/кг массы в/в струйно. Реополиглюкин — 10—15 мл/кг массы или альбумин — 10 мл/кг массы капельно в/в.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Гидрокарбонат натрия 4% — 4 мл/кг массы капельно в/в. 10% хлорид кальция или глюконат кальция — 1 мл/год жизни в/в. Кокарбоксилаза — 50—100 мг с витамином С 5% (до 5 лет — 4—6 мл, старше 5 лет — 10—20 мл) в/в в 10 мл 10% глюкозы . Левомиц</w:t>
            </w:r>
            <w:r>
              <w:rPr>
                <w:rFonts w:ascii="Book Antiqua" w:hAnsi="Book Antiqua"/>
                <w:color w:val="808080"/>
                <w:sz w:val="16"/>
              </w:rPr>
              <w:t>е</w:t>
            </w:r>
            <w:r>
              <w:rPr>
                <w:rFonts w:ascii="Book Antiqua" w:hAnsi="Book Antiqua"/>
                <w:color w:val="808080"/>
                <w:sz w:val="16"/>
              </w:rPr>
              <w:t>тина сукцинат натрия — 25 мг/кг массы в/м или в/в. При судорогах — седуксен 0,5%: детям до 3 мес. — 0,3 мл, 4—6 мес. — 0,5 мл, от 7 мес. до 2 лет — 0,5—1,0 мл, старше 2 лет — до 2 мл в/в.</w:t>
            </w:r>
          </w:p>
          <w:p w:rsidR="0013299C" w:rsidRDefault="0013299C">
            <w:pPr>
              <w:shd w:val="clear" w:color="auto" w:fill="FFFFFF"/>
              <w:ind w:left="10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 xml:space="preserve">При отсутствии эффекта от гормонов и плазмозаменителей — в/в капельно допмин 5 мл (200 мг) на 200 мл 10% глюкозы с регуляцией скорости введения до стабилизации АД в пределах 80—90/60 мм рт. ст. </w:t>
            </w:r>
          </w:p>
          <w:p w:rsidR="0013299C" w:rsidRDefault="0013299C">
            <w:pPr>
              <w:shd w:val="clear" w:color="auto" w:fill="FFFFFF"/>
              <w:ind w:left="10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Ингаляция кислорода через маску.</w:t>
            </w:r>
          </w:p>
          <w:p w:rsidR="0013299C" w:rsidRDefault="0013299C">
            <w:pPr>
              <w:shd w:val="clear" w:color="auto" w:fill="FFFFFF"/>
              <w:ind w:left="5"/>
              <w:jc w:val="both"/>
              <w:rPr>
                <w:rFonts w:ascii="Book Antiqua" w:hAnsi="Book Antiqua"/>
                <w:color w:val="808080"/>
                <w:sz w:val="16"/>
              </w:rPr>
            </w:pP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trHeight w:hRule="exact" w:val="3692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lang w:val="en-US"/>
              </w:rPr>
              <w:t xml:space="preserve">III – IV </w:t>
            </w:r>
            <w:r>
              <w:rPr>
                <w:rFonts w:ascii="Book Antiqua" w:hAnsi="Book Antiqua"/>
                <w:b/>
              </w:rPr>
              <w:t>степень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spacing w:before="24"/>
              <w:ind w:left="5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Состояние крайне тяжелое, сознание в большинстве случаев отсутствует. Кожа синюшно-сероватого цвета, тотальный цианоз с множественными геморрагически-некротическими элементами, венозные стазы, «трупные» пятна. Конечности холодные, влажные. Пульс нитевидный или не определяется, резкая одышка, тахикардия, АД очень низкое или нулевое. Температ</w:t>
            </w:r>
            <w:r>
              <w:rPr>
                <w:rFonts w:ascii="Book Antiqua" w:hAnsi="Book Antiqua"/>
                <w:color w:val="808080"/>
                <w:sz w:val="16"/>
              </w:rPr>
              <w:t>у</w:t>
            </w:r>
            <w:r>
              <w:rPr>
                <w:rFonts w:ascii="Book Antiqua" w:hAnsi="Book Antiqua"/>
                <w:color w:val="808080"/>
                <w:sz w:val="16"/>
              </w:rPr>
              <w:t>ра тела субнормальная. Во</w:t>
            </w:r>
            <w:r>
              <w:rPr>
                <w:rFonts w:ascii="Book Antiqua" w:hAnsi="Book Antiqua"/>
                <w:color w:val="808080"/>
                <w:sz w:val="16"/>
              </w:rPr>
              <w:t>з</w:t>
            </w:r>
            <w:r>
              <w:rPr>
                <w:rFonts w:ascii="Book Antiqua" w:hAnsi="Book Antiqua"/>
                <w:color w:val="808080"/>
                <w:sz w:val="16"/>
              </w:rPr>
              <w:t>можны судороги. Анурия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spacing w:before="43"/>
              <w:ind w:left="14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Гидрокортизон— 25—40 мл/кг массы с дексазоном 1,5—2 мг/кг или преднизолоном 10 мг/кг массы в/в . Реополиглюкин — 10—15 мл/кг массы или альбумин 10% — 10 мл/кг массы, гемодез — 10 мл/кг массы в/в струйно, затем капельно. При отсутствии эффекта от гормонов и плазмозаменителей — допмин в/в капельно 5 мл (200 мг) на 200 мл 10% глюкозы до стабилизации АД.</w:t>
            </w:r>
          </w:p>
          <w:p w:rsidR="0013299C" w:rsidRDefault="0013299C">
            <w:pPr>
              <w:shd w:val="clear" w:color="auto" w:fill="FFFFFF"/>
              <w:ind w:left="24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Гидрокарбонат натрия 4% — 2 мг/кг массы капельно. 10% хлорид кальция или гл</w:t>
            </w:r>
            <w:r>
              <w:rPr>
                <w:rFonts w:ascii="Book Antiqua" w:hAnsi="Book Antiqua"/>
                <w:color w:val="808080"/>
                <w:sz w:val="16"/>
              </w:rPr>
              <w:t>ю</w:t>
            </w:r>
            <w:r>
              <w:rPr>
                <w:rFonts w:ascii="Book Antiqua" w:hAnsi="Book Antiqua"/>
                <w:color w:val="808080"/>
                <w:sz w:val="16"/>
              </w:rPr>
              <w:t>конат кальция — 1 мл/год жизни в/в.</w:t>
            </w:r>
          </w:p>
          <w:p w:rsidR="0013299C" w:rsidRDefault="0013299C">
            <w:pPr>
              <w:shd w:val="clear" w:color="auto" w:fill="FFFFFF"/>
              <w:ind w:left="24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 xml:space="preserve">Кокарбоксилаза — 50—100 мг с витамином С 5 – 5-20 мл на 10% глюкозе – 10-20 мл в/в, струйно. </w:t>
            </w:r>
          </w:p>
          <w:p w:rsidR="0013299C" w:rsidRDefault="0013299C">
            <w:pPr>
              <w:shd w:val="clear" w:color="auto" w:fill="FFFFFF"/>
              <w:ind w:left="24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Контрикал – 1,5 – 2 тыс. ед./кг массы в/в.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 xml:space="preserve">Левомицетина сукцинат натрия — 25 мг/кг массы в/в. </w:t>
            </w:r>
          </w:p>
          <w:p w:rsidR="0013299C" w:rsidRDefault="0013299C">
            <w:pPr>
              <w:shd w:val="clear" w:color="auto" w:fill="FFFFFF"/>
              <w:ind w:left="24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Ингаляция кислорода.</w:t>
            </w:r>
          </w:p>
          <w:p w:rsidR="0013299C" w:rsidRDefault="0013299C">
            <w:pPr>
              <w:shd w:val="clear" w:color="auto" w:fill="FFFFFF"/>
              <w:ind w:left="10"/>
              <w:jc w:val="both"/>
              <w:rPr>
                <w:rFonts w:ascii="Book Antiqua" w:hAnsi="Book Antiqua"/>
                <w:color w:val="808080"/>
                <w:sz w:val="16"/>
              </w:rPr>
            </w:pP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trHeight w:hRule="exact" w:val="2562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Острый отек—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b/>
                <w:color w:val="808080"/>
              </w:rPr>
            </w:pPr>
            <w:r>
              <w:rPr>
                <w:rFonts w:ascii="Book Antiqua" w:hAnsi="Book Antiqua"/>
                <w:b/>
              </w:rPr>
              <w:t>набухание головного мозга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spacing w:before="24"/>
              <w:ind w:left="5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Состояние очень тяжелое, гиперемия, затем цианоз лица. Гипертермия. Брадикардия, сменяющаяся тахикардией. АД нормальное или повышенное. Возбуждение, расстройство сознания, менингеальные симптомы, возможны судороги, парезы черепных нервов и конечн</w:t>
            </w:r>
            <w:r>
              <w:rPr>
                <w:rFonts w:ascii="Book Antiqua" w:hAnsi="Book Antiqua"/>
                <w:color w:val="808080"/>
                <w:sz w:val="16"/>
              </w:rPr>
              <w:t>о</w:t>
            </w:r>
            <w:r>
              <w:rPr>
                <w:rFonts w:ascii="Book Antiqua" w:hAnsi="Book Antiqua"/>
                <w:color w:val="808080"/>
                <w:sz w:val="16"/>
              </w:rPr>
              <w:t>стей.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Лазикс – 2 мг/кг массы в/м или в/в, сульфат магния 25% - 1 мл на год жизни в/м.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Дексазон – 2 мг/кг массы или гидрокортизон – 20 мг/кг массы, преднизолон – 2-5 мг/кг массы в/в или в/м.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Ингаляция кислорода, холод на голову.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При судорогах — седуксен 0,5%: детям до 3 мес. — 0,3 мл, 4—6 мес. — 0,5 мл, от 7 мес. до 2 лет — 0,5—1,0 мл, старше 2 лет — до 2 мл в/в или в/м, ГОМК 20% - 50-100 мг/кг массы в/в или в/м.</w:t>
            </w:r>
          </w:p>
          <w:p w:rsidR="0013299C" w:rsidRDefault="0013299C">
            <w:pPr>
              <w:shd w:val="clear" w:color="auto" w:fill="FFFFFF"/>
              <w:ind w:right="538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Левомицетина сукцинат натрия - 25 мг/кг массы в/в или в/м.</w:t>
            </w:r>
          </w:p>
          <w:p w:rsidR="0013299C" w:rsidRDefault="0013299C">
            <w:pPr>
              <w:shd w:val="clear" w:color="auto" w:fill="FFFFFF"/>
              <w:spacing w:before="158"/>
              <w:jc w:val="both"/>
              <w:rPr>
                <w:rFonts w:ascii="Book Antiqua" w:hAnsi="Book Antiqua"/>
                <w:color w:val="808080"/>
                <w:sz w:val="16"/>
              </w:rPr>
            </w:pPr>
          </w:p>
        </w:tc>
      </w:tr>
    </w:tbl>
    <w:p w:rsidR="0013299C" w:rsidRDefault="0013299C">
      <w:pPr>
        <w:jc w:val="both"/>
        <w:rPr>
          <w:rFonts w:ascii="Book Antiqua" w:hAnsi="Book Antiqua"/>
          <w:color w:val="808080"/>
          <w:sz w:val="16"/>
        </w:rPr>
      </w:pP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16"/>
        </w:rPr>
        <w:t xml:space="preserve">  </w:t>
      </w:r>
      <w:r>
        <w:rPr>
          <w:rFonts w:ascii="Book Antiqua" w:hAnsi="Book Antiqua"/>
          <w:color w:val="808080"/>
          <w:sz w:val="24"/>
        </w:rPr>
        <w:t>В качестве препарата этиотропного действия при гипертоксических формах МИ с явлениями ИТШ вводится левомицетина сукцинат натрия (разовая доза) внутрим</w:t>
      </w:r>
      <w:r>
        <w:rPr>
          <w:rFonts w:ascii="Book Antiqua" w:hAnsi="Book Antiqua"/>
          <w:color w:val="808080"/>
          <w:sz w:val="24"/>
        </w:rPr>
        <w:t>ы</w:t>
      </w:r>
      <w:r>
        <w:rPr>
          <w:rFonts w:ascii="Book Antiqua" w:hAnsi="Book Antiqua"/>
          <w:color w:val="808080"/>
          <w:sz w:val="24"/>
        </w:rPr>
        <w:t>шечно или внутривенно. Введение пенициллина противопоказано из-за опасности усиления шока.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При наличии признаков отека головного мозга (стойкая гипертермия, не поддающ</w:t>
      </w:r>
      <w:r>
        <w:rPr>
          <w:rFonts w:ascii="Book Antiqua" w:hAnsi="Book Antiqua"/>
          <w:color w:val="808080"/>
          <w:sz w:val="24"/>
        </w:rPr>
        <w:t>а</w:t>
      </w:r>
      <w:r>
        <w:rPr>
          <w:rFonts w:ascii="Book Antiqua" w:hAnsi="Book Antiqua"/>
          <w:color w:val="808080"/>
          <w:sz w:val="24"/>
        </w:rPr>
        <w:t>яся действию жаропонижающих средств, возбуждение, судороги, расстройство созн</w:t>
      </w:r>
      <w:r>
        <w:rPr>
          <w:rFonts w:ascii="Book Antiqua" w:hAnsi="Book Antiqua"/>
          <w:color w:val="808080"/>
          <w:sz w:val="24"/>
        </w:rPr>
        <w:t>а</w:t>
      </w:r>
      <w:r>
        <w:rPr>
          <w:rFonts w:ascii="Book Antiqua" w:hAnsi="Book Antiqua"/>
          <w:color w:val="808080"/>
          <w:sz w:val="24"/>
        </w:rPr>
        <w:t>ния, рвота, менингеальные симптомы) терапия должна быть направлена на подде</w:t>
      </w:r>
      <w:r>
        <w:rPr>
          <w:rFonts w:ascii="Book Antiqua" w:hAnsi="Book Antiqua"/>
          <w:color w:val="808080"/>
          <w:sz w:val="24"/>
        </w:rPr>
        <w:t>р</w:t>
      </w:r>
      <w:r>
        <w:rPr>
          <w:rFonts w:ascii="Book Antiqua" w:hAnsi="Book Antiqua"/>
          <w:color w:val="808080"/>
          <w:sz w:val="24"/>
        </w:rPr>
        <w:t>жание деятельности жизненно важных органов и активную дегидратацию; необх</w:t>
      </w:r>
      <w:r>
        <w:rPr>
          <w:rFonts w:ascii="Book Antiqua" w:hAnsi="Book Antiqua"/>
          <w:color w:val="808080"/>
          <w:sz w:val="24"/>
        </w:rPr>
        <w:t>о</w:t>
      </w:r>
      <w:r>
        <w:rPr>
          <w:rFonts w:ascii="Book Antiqua" w:hAnsi="Book Antiqua"/>
          <w:color w:val="808080"/>
          <w:sz w:val="24"/>
        </w:rPr>
        <w:t>димо проводить противосудорожную терапию.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Одновременно с проведением противошоковой терапии вводятся лазикс, сульфат магния; при судорогах — седуксен, ГОМК (оксибутират натрия). При введении ГОМК возможна остановка дыхания, поэтому при расстройствах дыхания этот пр</w:t>
      </w:r>
      <w:r>
        <w:rPr>
          <w:rFonts w:ascii="Book Antiqua" w:hAnsi="Book Antiqua"/>
          <w:color w:val="808080"/>
          <w:sz w:val="24"/>
        </w:rPr>
        <w:t>е</w:t>
      </w:r>
      <w:r>
        <w:rPr>
          <w:rFonts w:ascii="Book Antiqua" w:hAnsi="Book Antiqua"/>
          <w:color w:val="808080"/>
          <w:sz w:val="24"/>
        </w:rPr>
        <w:t>парат вводить не рекомендуется.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Борьба с гипертермией проводится путем физического охлаждения (лед на голову, обертывание мокрой простыней, обтирание тела смесью спирта, воды и столового уксуса в равных количествах).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Во время судорог, во избежание прикуса языка, рекомендуется проложить между зубами шпатель, обернутый марлевой салфеткой.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  <w:u w:val="single"/>
        </w:rPr>
      </w:pPr>
      <w:r>
        <w:rPr>
          <w:rFonts w:ascii="Book Antiqua" w:hAnsi="Book Antiqua"/>
          <w:color w:val="808080"/>
          <w:sz w:val="24"/>
          <w:u w:val="single"/>
        </w:rPr>
        <w:t>Лечение больных менингококковой инфекцией на госпитальном этапе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Больные МИ, осложненной инфекционно-токсическим шоком, отеком—набуханием мозга, а также с тяжелым менингоэнцефалитом в состоянии комы, при наличии с</w:t>
      </w:r>
      <w:r>
        <w:rPr>
          <w:rFonts w:ascii="Book Antiqua" w:hAnsi="Book Antiqua"/>
          <w:color w:val="808080"/>
          <w:sz w:val="24"/>
        </w:rPr>
        <w:t>у</w:t>
      </w:r>
      <w:r>
        <w:rPr>
          <w:rFonts w:ascii="Book Antiqua" w:hAnsi="Book Antiqua"/>
          <w:color w:val="808080"/>
          <w:sz w:val="24"/>
        </w:rPr>
        <w:t>дорожного синдрома и стволовых нарушений госпитализируются в отделение р</w:t>
      </w:r>
      <w:r>
        <w:rPr>
          <w:rFonts w:ascii="Book Antiqua" w:hAnsi="Book Antiqua"/>
          <w:color w:val="808080"/>
          <w:sz w:val="24"/>
        </w:rPr>
        <w:t>е</w:t>
      </w:r>
      <w:r>
        <w:rPr>
          <w:rFonts w:ascii="Book Antiqua" w:hAnsi="Book Antiqua"/>
          <w:color w:val="808080"/>
          <w:sz w:val="24"/>
        </w:rPr>
        <w:t>анимации или палату интенсивной терапии.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Рекомендуемые этиотропные средства представлены в таблице 2.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При позднем поступлении, наличии энцефалита и вентрикулита целесообразней назначение пенициллина.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При первичных гнойных менингитах, этиология которых не установлена, этиотро</w:t>
      </w:r>
      <w:r>
        <w:rPr>
          <w:rFonts w:ascii="Book Antiqua" w:hAnsi="Book Antiqua"/>
          <w:color w:val="808080"/>
          <w:sz w:val="24"/>
        </w:rPr>
        <w:t>п</w:t>
      </w:r>
      <w:r>
        <w:rPr>
          <w:rFonts w:ascii="Book Antiqua" w:hAnsi="Book Antiqua"/>
          <w:color w:val="808080"/>
          <w:sz w:val="24"/>
        </w:rPr>
        <w:t>ную терапию следует проводить ампиоксом в дозе 200—300 мг/кг массы в сутки, ц</w:t>
      </w:r>
      <w:r>
        <w:rPr>
          <w:rFonts w:ascii="Book Antiqua" w:hAnsi="Book Antiqua"/>
          <w:color w:val="808080"/>
          <w:sz w:val="24"/>
        </w:rPr>
        <w:t>е</w:t>
      </w:r>
      <w:r>
        <w:rPr>
          <w:rFonts w:ascii="Book Antiqua" w:hAnsi="Book Antiqua"/>
          <w:color w:val="808080"/>
          <w:sz w:val="24"/>
        </w:rPr>
        <w:t>фтриаксоном в дозе 100 мг/кг массы в сутки или цефотаксимом в дозе 150—200 мг/кг в сутки. Цефтриаксон высокоэффективен и при менингококковой инфекции. При тяжелых и затяжных формах менингитов левомицетина сукцинат натрия может вв</w:t>
      </w:r>
      <w:r>
        <w:rPr>
          <w:rFonts w:ascii="Book Antiqua" w:hAnsi="Book Antiqua"/>
          <w:color w:val="808080"/>
          <w:sz w:val="24"/>
        </w:rPr>
        <w:t>о</w:t>
      </w:r>
      <w:r>
        <w:rPr>
          <w:rFonts w:ascii="Book Antiqua" w:hAnsi="Book Antiqua"/>
          <w:color w:val="808080"/>
          <w:sz w:val="24"/>
        </w:rPr>
        <w:t xml:space="preserve">диться эндолюмбально в разовой дозе 10-15 мг. 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Введение эндолюмбально пенициллина не рекомендуется ввиду возможности разв</w:t>
      </w:r>
      <w:r>
        <w:rPr>
          <w:rFonts w:ascii="Book Antiqua" w:hAnsi="Book Antiqua"/>
          <w:color w:val="808080"/>
          <w:sz w:val="24"/>
        </w:rPr>
        <w:t>и</w:t>
      </w:r>
      <w:r>
        <w:rPr>
          <w:rFonts w:ascii="Book Antiqua" w:hAnsi="Book Antiqua"/>
          <w:color w:val="808080"/>
          <w:sz w:val="24"/>
        </w:rPr>
        <w:t>тия анафилактического шока, судорог и других осложнений.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i/>
          <w:color w:val="808080"/>
          <w:sz w:val="24"/>
        </w:rPr>
      </w:pPr>
    </w:p>
    <w:p w:rsidR="0013299C" w:rsidRDefault="0013299C">
      <w:pPr>
        <w:jc w:val="both"/>
        <w:rPr>
          <w:rFonts w:ascii="Book Antiqua" w:hAnsi="Book Antiqua"/>
          <w:color w:val="808080"/>
          <w:sz w:val="16"/>
        </w:rPr>
        <w:sectPr w:rsidR="0013299C">
          <w:footerReference w:type="even" r:id="rId8"/>
          <w:footerReference w:type="default" r:id="rId9"/>
          <w:footerReference w:type="first" r:id="rId10"/>
          <w:pgSz w:w="11909" w:h="16834"/>
          <w:pgMar w:top="709" w:right="852" w:bottom="851" w:left="1276" w:header="708" w:footer="708" w:gutter="0"/>
          <w:cols w:space="60"/>
          <w:noEndnote/>
          <w:titlePg/>
        </w:sectPr>
      </w:pP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shd w:val="clear" w:color="auto" w:fill="FFFFFF"/>
        <w:jc w:val="both"/>
        <w:rPr>
          <w:rFonts w:ascii="Book Antiqua" w:hAnsi="Book Antiqua"/>
          <w:i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</w:t>
      </w:r>
    </w:p>
    <w:p w:rsidR="0013299C" w:rsidRDefault="0013299C">
      <w:pPr>
        <w:shd w:val="clear" w:color="auto" w:fill="FFFFFF"/>
        <w:ind w:right="96"/>
        <w:jc w:val="both"/>
        <w:rPr>
          <w:rFonts w:ascii="Book Antiqua" w:hAnsi="Book Antiqua"/>
          <w:sz w:val="24"/>
          <w:u w:val="single"/>
        </w:rPr>
      </w:pPr>
      <w:r>
        <w:rPr>
          <w:rFonts w:ascii="Book Antiqua" w:hAnsi="Book Antiqua"/>
          <w:b/>
          <w:sz w:val="24"/>
        </w:rPr>
        <w:t>Таблица 2</w:t>
      </w:r>
      <w:r>
        <w:rPr>
          <w:rFonts w:ascii="Book Antiqua" w:hAnsi="Book Antiqua"/>
          <w:sz w:val="24"/>
        </w:rPr>
        <w:t xml:space="preserve">. </w:t>
      </w:r>
      <w:r>
        <w:rPr>
          <w:rFonts w:ascii="Book Antiqua" w:hAnsi="Book Antiqua"/>
          <w:sz w:val="24"/>
          <w:u w:val="single"/>
        </w:rPr>
        <w:t>Основные антибактериальные препараты для лечения генерализованных форм менингококковой инфекции</w:t>
      </w:r>
    </w:p>
    <w:p w:rsidR="0013299C" w:rsidRDefault="0013299C">
      <w:pPr>
        <w:shd w:val="clear" w:color="auto" w:fill="FFFFFF"/>
        <w:ind w:right="96"/>
        <w:jc w:val="both"/>
        <w:rPr>
          <w:rFonts w:ascii="Book Antiqua" w:hAnsi="Book Antiqua"/>
          <w:color w:val="808080"/>
          <w:sz w:val="24"/>
        </w:rPr>
      </w:pPr>
    </w:p>
    <w:tbl>
      <w:tblPr>
        <w:tblW w:w="0" w:type="auto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3686"/>
        <w:gridCol w:w="1417"/>
        <w:gridCol w:w="2693"/>
      </w:tblGrid>
      <w:tr w:rsidR="0013299C">
        <w:tblPrEx>
          <w:tblCellMar>
            <w:top w:w="0" w:type="dxa"/>
            <w:bottom w:w="0" w:type="dxa"/>
          </w:tblCellMar>
        </w:tblPrEx>
        <w:trPr>
          <w:trHeight w:hRule="exact" w:val="52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Препарат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ind w:left="427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Суточная доза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ind w:firstLine="158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Путь вв</w:t>
            </w:r>
            <w:r>
              <w:rPr>
                <w:rFonts w:ascii="Book Antiqua" w:hAnsi="Book Antiqua"/>
                <w:b/>
              </w:rPr>
              <w:t>е</w:t>
            </w:r>
            <w:r>
              <w:rPr>
                <w:rFonts w:ascii="Book Antiqua" w:hAnsi="Book Antiqua"/>
                <w:b/>
              </w:rPr>
              <w:t>дения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ind w:firstLine="5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Интервалы между раз</w:t>
            </w:r>
            <w:r>
              <w:rPr>
                <w:rFonts w:ascii="Book Antiqua" w:hAnsi="Book Antiqua"/>
                <w:b/>
              </w:rPr>
              <w:t>о</w:t>
            </w:r>
            <w:r>
              <w:rPr>
                <w:rFonts w:ascii="Book Antiqua" w:hAnsi="Book Antiqua"/>
                <w:b/>
              </w:rPr>
              <w:t>выми дозами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1470"/>
        </w:trPr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b/>
              </w:rPr>
            </w:pP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Бензил-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пенициллин</w:t>
            </w:r>
          </w:p>
        </w:tc>
        <w:tc>
          <w:tcPr>
            <w:tcW w:w="3686" w:type="dxa"/>
            <w:tcBorders>
              <w:left w:val="nil"/>
              <w:right w:val="single" w:sz="6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200—300 тыс. ед./кг массы,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детям 3 мес. — 300—400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тыс. ед./кг массы. По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показаниям дозу можно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увеличить до 500 тыс. ед./кг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массы</w:t>
            </w:r>
          </w:p>
        </w:tc>
        <w:tc>
          <w:tcPr>
            <w:tcW w:w="1417" w:type="dxa"/>
            <w:tcBorders>
              <w:left w:val="single" w:sz="6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в/м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в/в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4 часа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2—3 часа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Левомицетина сукцинат натрия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</w:rPr>
            </w:pP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80—100 мг/кг массы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в/м, в/в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6—8 часов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13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b/>
              </w:rPr>
            </w:pP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b/>
              </w:rPr>
            </w:pP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Цефтриаксон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Взрослые и дети старше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12 лет — 4 г в сутки,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новорожденные — 50 мг/кг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массы в сутки, грудные дети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и дети до 12 лет — 80 мг/кг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массы в сутки. Детям с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массой тела выше 50 кг —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4 г в сутки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в/м, в/в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</w:rPr>
            </w:pPr>
            <w:r>
              <w:rPr>
                <w:rFonts w:ascii="Book Antiqua" w:hAnsi="Book Antiqua"/>
                <w:color w:val="808080"/>
              </w:rPr>
              <w:t>24 часа</w:t>
            </w:r>
          </w:p>
        </w:tc>
      </w:tr>
    </w:tbl>
    <w:p w:rsidR="0013299C" w:rsidRDefault="0013299C">
      <w:pPr>
        <w:shd w:val="clear" w:color="auto" w:fill="FFFFFF"/>
        <w:jc w:val="both"/>
        <w:rPr>
          <w:rFonts w:ascii="Book Antiqua" w:hAnsi="Book Antiqua"/>
          <w:i/>
          <w:color w:val="808080"/>
          <w:sz w:val="24"/>
        </w:rPr>
      </w:pP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Антибиотикотерапия у больных менингококкцемией (без менингита) проводится в течение 4—5 дней, при менингите — от 5 до 10 дней. Показанием для отмены ант</w:t>
      </w:r>
      <w:r>
        <w:rPr>
          <w:rFonts w:ascii="Book Antiqua" w:hAnsi="Book Antiqua"/>
          <w:color w:val="808080"/>
          <w:sz w:val="24"/>
        </w:rPr>
        <w:t>и</w:t>
      </w:r>
      <w:r>
        <w:rPr>
          <w:rFonts w:ascii="Book Antiqua" w:hAnsi="Book Antiqua"/>
          <w:color w:val="808080"/>
          <w:sz w:val="24"/>
        </w:rPr>
        <w:t>бактериальной терапии являются данные исследования ликвора (цитоз менее 0,1 г/л при содержании лимфоцитов не менее 80%). Контрольная пункция проводится на 6—8-й день лечения. При менингоэнцефалите, вентрикулите, позднем поступлении следует учитывать выраженность неврологической симптоматики и по показаниям продлевать курс лечения до 10—14 дней.</w:t>
      </w:r>
    </w:p>
    <w:p w:rsidR="0013299C" w:rsidRDefault="0013299C">
      <w:pPr>
        <w:pStyle w:val="20"/>
        <w:jc w:val="both"/>
        <w:rPr>
          <w:color w:val="808080"/>
        </w:rPr>
      </w:pPr>
      <w:r>
        <w:rPr>
          <w:color w:val="808080"/>
        </w:rPr>
        <w:t>При отсутствии заметного клинического эффекта в течение трех суток лечения нео</w:t>
      </w:r>
      <w:r>
        <w:rPr>
          <w:color w:val="808080"/>
        </w:rPr>
        <w:t>б</w:t>
      </w:r>
      <w:r>
        <w:rPr>
          <w:color w:val="808080"/>
        </w:rPr>
        <w:t>ходимо исследование ликвора для решения вопроса о смене антибактериального препарата. Исследование с этой целью ликвора в более ранние сроки нецелесообра</w:t>
      </w:r>
      <w:r>
        <w:rPr>
          <w:color w:val="808080"/>
        </w:rPr>
        <w:t>з</w:t>
      </w:r>
      <w:r>
        <w:rPr>
          <w:color w:val="808080"/>
        </w:rPr>
        <w:t>но, так как возможно ухудшение его состава по сравнению с исходным. При позднем поступлении больных, энцефалите, вентрикулите дозу пенициллина следует пов</w:t>
      </w:r>
      <w:r>
        <w:rPr>
          <w:color w:val="808080"/>
        </w:rPr>
        <w:t>ы</w:t>
      </w:r>
      <w:r>
        <w:rPr>
          <w:color w:val="808080"/>
        </w:rPr>
        <w:t>шать до 400—1 млн. ед./кг массы в сутки, при вентрикулитах рекомендуется сочетать внутримышечное и внутривенное введение препарата. Для борьбы с токсикозом необходимо обеспечить достаточное количество жидкости с учетом электролитного баланса (обильное питье, внутривенное введение полиионных растворов, кровезам</w:t>
      </w:r>
      <w:r>
        <w:rPr>
          <w:color w:val="808080"/>
        </w:rPr>
        <w:t>е</w:t>
      </w:r>
      <w:r>
        <w:rPr>
          <w:color w:val="808080"/>
        </w:rPr>
        <w:t>нителей, сывороточного альбумина, плазмы). При неосложненных формах болезни инфузионная терапия проводится в течение 1—3 суток. Патогенетическая терапия включает дезинтоксикацию, дегидратацию, десенсибилизацию, нормализацию о</w:t>
      </w:r>
      <w:r>
        <w:rPr>
          <w:color w:val="808080"/>
        </w:rPr>
        <w:t>б</w:t>
      </w:r>
      <w:r>
        <w:rPr>
          <w:color w:val="808080"/>
        </w:rPr>
        <w:t>менных процессов и системы гомеостаза.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При легких и среднетяжелых формах менингококкцемии показаны пенициллинот</w:t>
      </w:r>
      <w:r>
        <w:rPr>
          <w:rFonts w:ascii="Book Antiqua" w:hAnsi="Book Antiqua"/>
          <w:color w:val="808080"/>
          <w:sz w:val="24"/>
        </w:rPr>
        <w:t>е</w:t>
      </w:r>
      <w:r>
        <w:rPr>
          <w:rFonts w:ascii="Book Antiqua" w:hAnsi="Book Antiqua"/>
          <w:color w:val="808080"/>
          <w:sz w:val="24"/>
        </w:rPr>
        <w:t>рапия, обильное питье, антигистаминные препараты, витамины; при наличии м</w:t>
      </w:r>
      <w:r>
        <w:rPr>
          <w:rFonts w:ascii="Book Antiqua" w:hAnsi="Book Antiqua"/>
          <w:color w:val="808080"/>
          <w:sz w:val="24"/>
        </w:rPr>
        <w:t>е</w:t>
      </w:r>
      <w:r>
        <w:rPr>
          <w:rFonts w:ascii="Book Antiqua" w:hAnsi="Book Antiqua"/>
          <w:color w:val="808080"/>
          <w:sz w:val="24"/>
        </w:rPr>
        <w:t>нингита дополнительно назначаются диакарб, глицерол или фонурит в возрастных дозах в течение острого периода.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При тяжелых формах менингококкцемии, менингита и смешанной формы МИ пр</w:t>
      </w:r>
      <w:r>
        <w:rPr>
          <w:rFonts w:ascii="Book Antiqua" w:hAnsi="Book Antiqua"/>
          <w:color w:val="808080"/>
          <w:sz w:val="24"/>
        </w:rPr>
        <w:t>о</w:t>
      </w:r>
      <w:r>
        <w:rPr>
          <w:rFonts w:ascii="Book Antiqua" w:hAnsi="Book Antiqua"/>
          <w:color w:val="808080"/>
          <w:sz w:val="24"/>
        </w:rPr>
        <w:t>водят активную инфузионно - трансфузионную терапию под контролем диуреза. Объем вводимой жидкости состоит из: возрастной суточной потребности; объема, корригирующего патологические потери; дополнительного объема в размере суто</w:t>
      </w:r>
      <w:r>
        <w:rPr>
          <w:rFonts w:ascii="Book Antiqua" w:hAnsi="Book Antiqua"/>
          <w:color w:val="808080"/>
          <w:sz w:val="24"/>
        </w:rPr>
        <w:t>ч</w:t>
      </w:r>
      <w:r>
        <w:rPr>
          <w:rFonts w:ascii="Book Antiqua" w:hAnsi="Book Antiqua"/>
          <w:color w:val="808080"/>
          <w:sz w:val="24"/>
        </w:rPr>
        <w:t>ного диуреза. Возрастную потребность ребенка в жидкости удобно рассчитывать по номограмме Абердина. Для покрытия патологических потерь при выраженной лих</w:t>
      </w:r>
      <w:r>
        <w:rPr>
          <w:rFonts w:ascii="Book Antiqua" w:hAnsi="Book Antiqua"/>
          <w:color w:val="808080"/>
          <w:sz w:val="24"/>
        </w:rPr>
        <w:t>о</w:t>
      </w:r>
      <w:r>
        <w:rPr>
          <w:rFonts w:ascii="Book Antiqua" w:hAnsi="Book Antiqua"/>
          <w:color w:val="808080"/>
          <w:sz w:val="24"/>
        </w:rPr>
        <w:t>радке на каждый градус сверх 37 °С к возрастной суточной потребности добавляется 10 мл жидкости на 1 кг массы тела ребенка, при рвотах — 20 мл/кг массы. Выбор «стартового» раствора зависит от характера преобладающего патологического си</w:t>
      </w:r>
      <w:r>
        <w:rPr>
          <w:rFonts w:ascii="Book Antiqua" w:hAnsi="Book Antiqua"/>
          <w:color w:val="808080"/>
          <w:sz w:val="24"/>
        </w:rPr>
        <w:t>н</w:t>
      </w:r>
      <w:r>
        <w:rPr>
          <w:rFonts w:ascii="Book Antiqua" w:hAnsi="Book Antiqua"/>
          <w:color w:val="808080"/>
          <w:sz w:val="24"/>
        </w:rPr>
        <w:t>дрома. При выраженных расстройствах периферического кровообращения инфуз</w:t>
      </w:r>
      <w:r>
        <w:rPr>
          <w:rFonts w:ascii="Book Antiqua" w:hAnsi="Book Antiqua"/>
          <w:color w:val="808080"/>
          <w:sz w:val="24"/>
        </w:rPr>
        <w:t>и</w:t>
      </w:r>
      <w:r>
        <w:rPr>
          <w:rFonts w:ascii="Book Antiqua" w:hAnsi="Book Antiqua"/>
          <w:color w:val="808080"/>
          <w:sz w:val="24"/>
        </w:rPr>
        <w:t>онную терапию начинают с реополиглюкина (10—15 мл/кг массы) в/в капельно, при преобладании явлений интоксикации — с гемодеза, полидеза (10 мл/кг массы), при превалировании явлений отека головного мозга — с маннитола (0,5—1 г/кг массы). Для восполнения объема циркулирующей крови назначаются реополиглюкин, ал</w:t>
      </w:r>
      <w:r>
        <w:rPr>
          <w:rFonts w:ascii="Book Antiqua" w:hAnsi="Book Antiqua"/>
          <w:color w:val="808080"/>
          <w:sz w:val="24"/>
        </w:rPr>
        <w:t>ь</w:t>
      </w:r>
      <w:r>
        <w:rPr>
          <w:rFonts w:ascii="Book Antiqua" w:hAnsi="Book Antiqua"/>
          <w:color w:val="808080"/>
          <w:sz w:val="24"/>
        </w:rPr>
        <w:t>бумин 10% (10 мл/кг массы) или одногруппная плазма (8—10 мл/кг массы). Введение коллоидных растворов следует чередовать с введением глюкозо-электролитной смеси (10% раствор глюкозы с инсулином, 7,5% раствор хлорида калия и 10% раствор хл</w:t>
      </w:r>
      <w:r>
        <w:rPr>
          <w:rFonts w:ascii="Book Antiqua" w:hAnsi="Book Antiqua"/>
          <w:color w:val="808080"/>
          <w:sz w:val="24"/>
        </w:rPr>
        <w:t>о</w:t>
      </w:r>
      <w:r>
        <w:rPr>
          <w:rFonts w:ascii="Book Antiqua" w:hAnsi="Book Antiqua"/>
          <w:color w:val="808080"/>
          <w:sz w:val="24"/>
        </w:rPr>
        <w:t>рида кальция) в соотношении 1:3 или 1:2. Суточную дозу калия рассчитывают по номограмме Абердина, увеличивая ее по сравнению с физиологической потребн</w:t>
      </w:r>
      <w:r>
        <w:rPr>
          <w:rFonts w:ascii="Book Antiqua" w:hAnsi="Book Antiqua"/>
          <w:color w:val="808080"/>
          <w:sz w:val="24"/>
        </w:rPr>
        <w:t>о</w:t>
      </w:r>
      <w:r>
        <w:rPr>
          <w:rFonts w:ascii="Book Antiqua" w:hAnsi="Book Antiqua"/>
          <w:color w:val="808080"/>
          <w:sz w:val="24"/>
        </w:rPr>
        <w:t>стью в 1,5—2 раза с последующей коррекцией по ионограмме; количество 10% ра</w:t>
      </w:r>
      <w:r>
        <w:rPr>
          <w:rFonts w:ascii="Book Antiqua" w:hAnsi="Book Antiqua"/>
          <w:color w:val="808080"/>
          <w:sz w:val="24"/>
        </w:rPr>
        <w:t>с</w:t>
      </w:r>
      <w:r>
        <w:rPr>
          <w:rFonts w:ascii="Book Antiqua" w:hAnsi="Book Antiqua"/>
          <w:color w:val="808080"/>
          <w:sz w:val="24"/>
        </w:rPr>
        <w:t>твора хлорида кальция должно составлять 1/5—1/6 объема 7,5% раствора хлорида калия. Для нормализации кислотно-основного состояния в/в капельно вводится 4% раствор гидрокарбоната натрия в дозе 4 мг/кг массы.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Длительность инфузионно-трансфузионной терапии при тяжелых формах МИ определяется состоянием больного и обычно составляет 2—3 суток с последующим переходом на энтеральное введение жидкости с назначением диуретических преп</w:t>
      </w:r>
      <w:r>
        <w:rPr>
          <w:rFonts w:ascii="Book Antiqua" w:hAnsi="Book Antiqua"/>
          <w:color w:val="808080"/>
          <w:sz w:val="24"/>
        </w:rPr>
        <w:t>а</w:t>
      </w:r>
      <w:r>
        <w:rPr>
          <w:rFonts w:ascii="Book Antiqua" w:hAnsi="Book Antiqua"/>
          <w:color w:val="808080"/>
          <w:sz w:val="24"/>
        </w:rPr>
        <w:t>ратов. С целью десенсибилизации применяются антигистаминные препараты — супр</w:t>
      </w:r>
      <w:r>
        <w:rPr>
          <w:rFonts w:ascii="Book Antiqua" w:hAnsi="Book Antiqua"/>
          <w:color w:val="808080"/>
          <w:sz w:val="24"/>
        </w:rPr>
        <w:t>а</w:t>
      </w:r>
      <w:r>
        <w:rPr>
          <w:rFonts w:ascii="Book Antiqua" w:hAnsi="Book Antiqua"/>
          <w:color w:val="808080"/>
          <w:sz w:val="24"/>
        </w:rPr>
        <w:t>стин, димедрол или пипольфен; для дегидратации — фурасемид и маннитол, можно также использовать диакарб или глицерол. При судорогах вводится в/в седу</w:t>
      </w:r>
      <w:r>
        <w:rPr>
          <w:rFonts w:ascii="Book Antiqua" w:hAnsi="Book Antiqua"/>
          <w:color w:val="808080"/>
          <w:sz w:val="24"/>
        </w:rPr>
        <w:t>к</w:t>
      </w:r>
      <w:r>
        <w:rPr>
          <w:rFonts w:ascii="Book Antiqua" w:hAnsi="Book Antiqua"/>
          <w:color w:val="808080"/>
          <w:sz w:val="24"/>
        </w:rPr>
        <w:t>сен, раствор оксибутирата натрия в/в, 25% раствор сернокислой магнезии в/м. С появл</w:t>
      </w:r>
      <w:r>
        <w:rPr>
          <w:rFonts w:ascii="Book Antiqua" w:hAnsi="Book Antiqua"/>
          <w:color w:val="808080"/>
          <w:sz w:val="24"/>
        </w:rPr>
        <w:t>е</w:t>
      </w:r>
      <w:r>
        <w:rPr>
          <w:rFonts w:ascii="Book Antiqua" w:hAnsi="Book Antiqua"/>
          <w:color w:val="808080"/>
          <w:sz w:val="24"/>
        </w:rPr>
        <w:t>нием первых признаков нарушения функции слухового анализатора (шум в ушах, головокружение, снижение слуха) следует назначать лечение курсами проз</w:t>
      </w:r>
      <w:r>
        <w:rPr>
          <w:rFonts w:ascii="Book Antiqua" w:hAnsi="Book Antiqua"/>
          <w:color w:val="808080"/>
          <w:sz w:val="24"/>
        </w:rPr>
        <w:t>е</w:t>
      </w:r>
      <w:r>
        <w:rPr>
          <w:rFonts w:ascii="Book Antiqua" w:hAnsi="Book Antiqua"/>
          <w:color w:val="808080"/>
          <w:sz w:val="24"/>
        </w:rPr>
        <w:t>рина, галантамина, дибазола, АТФ, витаминов группы В, препарата никотиновой кислоты — цитохрома.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Для лечения ИТШ в стационаре необходимы: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— введение постоянного катетера в вену путем веносекции или катетеризации по</w:t>
      </w:r>
      <w:r>
        <w:rPr>
          <w:rFonts w:ascii="Book Antiqua" w:hAnsi="Book Antiqua"/>
          <w:color w:val="808080"/>
          <w:sz w:val="24"/>
        </w:rPr>
        <w:t>д</w:t>
      </w:r>
      <w:r>
        <w:rPr>
          <w:rFonts w:ascii="Book Antiqua" w:hAnsi="Book Antiqua"/>
          <w:color w:val="808080"/>
          <w:sz w:val="24"/>
        </w:rPr>
        <w:t>ключичной вены по Сельдингеру;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— введение катетера в мочевой пузырь на срок от 24 до 72 часов (до выведения бол</w:t>
      </w:r>
      <w:r>
        <w:rPr>
          <w:rFonts w:ascii="Book Antiqua" w:hAnsi="Book Antiqua"/>
          <w:color w:val="808080"/>
          <w:sz w:val="24"/>
        </w:rPr>
        <w:t>ь</w:t>
      </w:r>
      <w:r>
        <w:rPr>
          <w:rFonts w:ascii="Book Antiqua" w:hAnsi="Book Antiqua"/>
          <w:color w:val="808080"/>
          <w:sz w:val="24"/>
        </w:rPr>
        <w:t>ного из шока) для определения почасового диуреза с целью коррекции проводимой терапии;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— постоянная оксигенация путем подачи увлажненного кислорода через маску или носоглоточный катетер, при неадекватной вентиляции — перевод на искусственную вентиляцию легких (ИВЛ) в режиме умеренной гипервентиляции. При этиотропной терапии ИТШ препаратом выбора является левомицетина сукцинат натрия из расч</w:t>
      </w:r>
      <w:r>
        <w:rPr>
          <w:rFonts w:ascii="Book Antiqua" w:hAnsi="Book Antiqua"/>
          <w:color w:val="808080"/>
          <w:sz w:val="24"/>
        </w:rPr>
        <w:t>е</w:t>
      </w:r>
      <w:r>
        <w:rPr>
          <w:rFonts w:ascii="Book Antiqua" w:hAnsi="Book Antiqua"/>
          <w:color w:val="808080"/>
          <w:sz w:val="24"/>
        </w:rPr>
        <w:t>та 80—100 мг/кг массы в/в, который назначается до выведения больного из шока (в течение 24—48 часов), в последующем возможна замена на пенициллин.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Инфузионную терапию при ИТШ рационально начинать с коррекции расстройств гемодинамики с возмещением объема циркулирующей крови, обеспечения адеква</w:t>
      </w:r>
      <w:r>
        <w:rPr>
          <w:rFonts w:ascii="Book Antiqua" w:hAnsi="Book Antiqua"/>
          <w:color w:val="808080"/>
          <w:sz w:val="24"/>
        </w:rPr>
        <w:t>т</w:t>
      </w:r>
      <w:r>
        <w:rPr>
          <w:rFonts w:ascii="Book Antiqua" w:hAnsi="Book Antiqua"/>
          <w:color w:val="808080"/>
          <w:sz w:val="24"/>
        </w:rPr>
        <w:t>ной легочной вентиляции, дезинтоксикации с дальнейшей нормализацией метаб</w:t>
      </w:r>
      <w:r>
        <w:rPr>
          <w:rFonts w:ascii="Book Antiqua" w:hAnsi="Book Antiqua"/>
          <w:color w:val="808080"/>
          <w:sz w:val="24"/>
        </w:rPr>
        <w:t>о</w:t>
      </w:r>
      <w:r>
        <w:rPr>
          <w:rFonts w:ascii="Book Antiqua" w:hAnsi="Book Antiqua"/>
          <w:color w:val="808080"/>
          <w:sz w:val="24"/>
        </w:rPr>
        <w:t>лического ацидоза и электролитных нарушений. Снижение сывороточного белка и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онкотического давления крови требует введения 10% альбумина, плазмы и реоп</w:t>
      </w:r>
      <w:r>
        <w:rPr>
          <w:rFonts w:ascii="Book Antiqua" w:hAnsi="Book Antiqua"/>
          <w:color w:val="808080"/>
          <w:sz w:val="24"/>
        </w:rPr>
        <w:t>о</w:t>
      </w:r>
      <w:r>
        <w:rPr>
          <w:rFonts w:ascii="Book Antiqua" w:hAnsi="Book Antiqua"/>
          <w:color w:val="808080"/>
          <w:sz w:val="24"/>
        </w:rPr>
        <w:t>лиглюкина, которые обладают и дезинтоксикационными свойствами. Последние качес</w:t>
      </w:r>
      <w:r>
        <w:rPr>
          <w:rFonts w:ascii="Book Antiqua" w:hAnsi="Book Antiqua"/>
          <w:color w:val="808080"/>
          <w:sz w:val="24"/>
        </w:rPr>
        <w:t>т</w:t>
      </w:r>
      <w:r>
        <w:rPr>
          <w:rFonts w:ascii="Book Antiqua" w:hAnsi="Book Antiqua"/>
          <w:color w:val="808080"/>
          <w:sz w:val="24"/>
        </w:rPr>
        <w:t>ва особенно присущи гемодезу и полидезу. Введение коллоидов чередуется с введением кристаллоидов в виде глюкозо - электролитной смеси, которая способств</w:t>
      </w:r>
      <w:r>
        <w:rPr>
          <w:rFonts w:ascii="Book Antiqua" w:hAnsi="Book Antiqua"/>
          <w:color w:val="808080"/>
          <w:sz w:val="24"/>
        </w:rPr>
        <w:t>у</w:t>
      </w:r>
      <w:r>
        <w:rPr>
          <w:rFonts w:ascii="Book Antiqua" w:hAnsi="Book Antiqua"/>
          <w:color w:val="808080"/>
          <w:sz w:val="24"/>
        </w:rPr>
        <w:t>ет восстановлению энергетических потребностей организма и улучшению сократ</w:t>
      </w:r>
      <w:r>
        <w:rPr>
          <w:rFonts w:ascii="Book Antiqua" w:hAnsi="Book Antiqua"/>
          <w:color w:val="808080"/>
          <w:sz w:val="24"/>
        </w:rPr>
        <w:t>и</w:t>
      </w:r>
      <w:r>
        <w:rPr>
          <w:rFonts w:ascii="Book Antiqua" w:hAnsi="Book Antiqua"/>
          <w:color w:val="808080"/>
          <w:sz w:val="24"/>
        </w:rPr>
        <w:t>мости миокарда. При ИТШ нецелесообразно использовать полиглюкин или желат</w:t>
      </w:r>
      <w:r>
        <w:rPr>
          <w:rFonts w:ascii="Book Antiqua" w:hAnsi="Book Antiqua"/>
          <w:color w:val="808080"/>
          <w:sz w:val="24"/>
        </w:rPr>
        <w:t>и</w:t>
      </w:r>
      <w:r>
        <w:rPr>
          <w:rFonts w:ascii="Book Antiqua" w:hAnsi="Book Antiqua"/>
          <w:color w:val="808080"/>
          <w:sz w:val="24"/>
        </w:rPr>
        <w:t>ноль, усиливающие агрегацию форменных элементов крови, а также физиологич</w:t>
      </w:r>
      <w:r>
        <w:rPr>
          <w:rFonts w:ascii="Book Antiqua" w:hAnsi="Book Antiqua"/>
          <w:color w:val="808080"/>
          <w:sz w:val="24"/>
        </w:rPr>
        <w:t>е</w:t>
      </w:r>
      <w:r>
        <w:rPr>
          <w:rFonts w:ascii="Book Antiqua" w:hAnsi="Book Antiqua"/>
          <w:color w:val="808080"/>
          <w:sz w:val="24"/>
        </w:rPr>
        <w:t>ский раствор, раствор Рингера, которые быстро покидают сосудистое русло и могут сп</w:t>
      </w:r>
      <w:r>
        <w:rPr>
          <w:rFonts w:ascii="Book Antiqua" w:hAnsi="Book Antiqua"/>
          <w:color w:val="808080"/>
          <w:sz w:val="24"/>
        </w:rPr>
        <w:t>о</w:t>
      </w:r>
      <w:r>
        <w:rPr>
          <w:rFonts w:ascii="Book Antiqua" w:hAnsi="Book Antiqua"/>
          <w:color w:val="808080"/>
          <w:sz w:val="24"/>
        </w:rPr>
        <w:t>собствовать отеку паренхиматозных органов, в частности легких и мозга.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Улучшение тканевого метаболизма достигается введением больших доз витаминов, особенно аскорбиновой кислоты, кокарбоксилазы, витамина В, ингибиторов протеаз (трасилола, контрикала, гордокса), обладающих и противовоспалительным эффе</w:t>
      </w:r>
      <w:r>
        <w:rPr>
          <w:rFonts w:ascii="Book Antiqua" w:hAnsi="Book Antiqua"/>
          <w:color w:val="808080"/>
          <w:sz w:val="24"/>
        </w:rPr>
        <w:t>к</w:t>
      </w:r>
      <w:r>
        <w:rPr>
          <w:rFonts w:ascii="Book Antiqua" w:hAnsi="Book Antiqua"/>
          <w:color w:val="808080"/>
          <w:sz w:val="24"/>
        </w:rPr>
        <w:t>том.</w:t>
      </w:r>
    </w:p>
    <w:p w:rsidR="0013299C" w:rsidRDefault="0013299C">
      <w:pPr>
        <w:pStyle w:val="20"/>
        <w:jc w:val="both"/>
        <w:rPr>
          <w:color w:val="808080"/>
        </w:rPr>
      </w:pPr>
      <w:r>
        <w:rPr>
          <w:color w:val="808080"/>
        </w:rPr>
        <w:t>С первых часов пребывания больных в стационаре на основе непрерывного клинич</w:t>
      </w:r>
      <w:r>
        <w:rPr>
          <w:color w:val="808080"/>
        </w:rPr>
        <w:t>е</w:t>
      </w:r>
      <w:r>
        <w:rPr>
          <w:color w:val="808080"/>
        </w:rPr>
        <w:t>ского наблюдения и первых лабораторных данных следует своевременно диагност</w:t>
      </w:r>
      <w:r>
        <w:rPr>
          <w:color w:val="808080"/>
        </w:rPr>
        <w:t>и</w:t>
      </w:r>
      <w:r>
        <w:rPr>
          <w:color w:val="808080"/>
        </w:rPr>
        <w:t>ровать осложнения ИТШ, связанные с недостаточностью (функциональной или мо</w:t>
      </w:r>
      <w:r>
        <w:rPr>
          <w:color w:val="808080"/>
        </w:rPr>
        <w:t>р</w:t>
      </w:r>
      <w:r>
        <w:rPr>
          <w:color w:val="808080"/>
        </w:rPr>
        <w:t>фологической) отдельных паренхиматозных органов и систем: острую надпочечни-ковую недостаточность, острый отек—набухание головного мозга, острый отек легких («шоковое легкое»), острую почечную недостаточность («шоковая почка»), синдром диссеминированного внутрисосудистого свертывания (ДВС-синдром). В зависимости от этого следует дополнить или соответствующим образом изменить лечение больн</w:t>
      </w:r>
      <w:r>
        <w:rPr>
          <w:color w:val="808080"/>
        </w:rPr>
        <w:t>о</w:t>
      </w:r>
      <w:r>
        <w:rPr>
          <w:color w:val="808080"/>
        </w:rPr>
        <w:t>го с гипертоксической формой МИ. В табл. 1, 3, 4, 5 приведены примерные схемы лечения указанных выше синдромов поражения органов.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Стабилизация гемодинамических показателей, улучшение периферического кров</w:t>
      </w:r>
      <w:r>
        <w:rPr>
          <w:rFonts w:ascii="Book Antiqua" w:hAnsi="Book Antiqua"/>
          <w:color w:val="808080"/>
          <w:sz w:val="24"/>
        </w:rPr>
        <w:t>о</w:t>
      </w:r>
      <w:r>
        <w:rPr>
          <w:rFonts w:ascii="Book Antiqua" w:hAnsi="Book Antiqua"/>
          <w:color w:val="808080"/>
          <w:sz w:val="24"/>
        </w:rPr>
        <w:t xml:space="preserve">обращения, адекватный почасовой диурез указывают на выведение больного из шока. При эффективной терапии больные обычно выходят из шока </w:t>
      </w:r>
      <w:r>
        <w:rPr>
          <w:rFonts w:ascii="Book Antiqua" w:hAnsi="Book Antiqua"/>
          <w:color w:val="808080"/>
          <w:sz w:val="24"/>
          <w:lang w:val="en-US"/>
        </w:rPr>
        <w:t>I</w:t>
      </w:r>
      <w:r>
        <w:rPr>
          <w:rFonts w:ascii="Book Antiqua" w:hAnsi="Book Antiqua"/>
          <w:color w:val="808080"/>
          <w:sz w:val="24"/>
        </w:rPr>
        <w:t xml:space="preserve"> степени за 6—8 часов, </w:t>
      </w:r>
      <w:r>
        <w:rPr>
          <w:rFonts w:ascii="Book Antiqua" w:hAnsi="Book Antiqua"/>
          <w:color w:val="808080"/>
          <w:sz w:val="24"/>
          <w:lang w:val="en-US"/>
        </w:rPr>
        <w:t>II</w:t>
      </w:r>
      <w:r>
        <w:rPr>
          <w:rFonts w:ascii="Book Antiqua" w:hAnsi="Book Antiqua"/>
          <w:color w:val="808080"/>
          <w:sz w:val="24"/>
        </w:rPr>
        <w:t xml:space="preserve"> степени за 12—24 часа, </w:t>
      </w:r>
      <w:r>
        <w:rPr>
          <w:rFonts w:ascii="Book Antiqua" w:hAnsi="Book Antiqua"/>
          <w:color w:val="808080"/>
          <w:sz w:val="24"/>
          <w:lang w:val="en-US"/>
        </w:rPr>
        <w:t>III</w:t>
      </w:r>
      <w:r>
        <w:rPr>
          <w:rFonts w:ascii="Book Antiqua" w:hAnsi="Book Antiqua"/>
          <w:color w:val="808080"/>
          <w:sz w:val="24"/>
        </w:rPr>
        <w:t xml:space="preserve"> степени — через 48—72 часа.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jc w:val="center"/>
        <w:rPr>
          <w:rFonts w:ascii="Book Antiqua" w:hAnsi="Book Antiqua"/>
          <w:b/>
          <w:color w:val="808080"/>
          <w:sz w:val="24"/>
        </w:rPr>
      </w:pPr>
      <w:r>
        <w:rPr>
          <w:rFonts w:ascii="Book Antiqua" w:hAnsi="Book Antiqua"/>
          <w:b/>
          <w:color w:val="808080"/>
          <w:sz w:val="24"/>
        </w:rPr>
        <w:br w:type="page"/>
      </w:r>
    </w:p>
    <w:p w:rsidR="0013299C" w:rsidRDefault="0013299C">
      <w:pPr>
        <w:jc w:val="center"/>
        <w:rPr>
          <w:rFonts w:ascii="Book Antiqua" w:hAnsi="Book Antiqua"/>
          <w:b/>
          <w:color w:val="808080"/>
          <w:sz w:val="24"/>
        </w:rPr>
      </w:pPr>
    </w:p>
    <w:p w:rsidR="0013299C" w:rsidRDefault="0013299C">
      <w:pPr>
        <w:jc w:val="center"/>
        <w:rPr>
          <w:rFonts w:ascii="Book Antiqua" w:hAnsi="Book Antiqua"/>
          <w:b/>
          <w:color w:val="808080"/>
          <w:sz w:val="24"/>
        </w:rPr>
      </w:pPr>
    </w:p>
    <w:p w:rsidR="0013299C" w:rsidRDefault="0013299C">
      <w:pPr>
        <w:jc w:val="center"/>
        <w:rPr>
          <w:rFonts w:ascii="Book Antiqua" w:hAnsi="Book Antiqua"/>
          <w:b/>
          <w:color w:val="808080"/>
          <w:sz w:val="24"/>
        </w:rPr>
      </w:pPr>
    </w:p>
    <w:p w:rsidR="0013299C" w:rsidRDefault="0013299C">
      <w:pPr>
        <w:jc w:val="center"/>
        <w:rPr>
          <w:rFonts w:ascii="Book Antiqua" w:hAnsi="Book Antiqua"/>
          <w:b/>
          <w:color w:val="808080"/>
          <w:sz w:val="24"/>
        </w:rPr>
      </w:pPr>
    </w:p>
    <w:p w:rsidR="0013299C" w:rsidRDefault="0013299C">
      <w:pPr>
        <w:jc w:val="center"/>
      </w:pPr>
      <w:r>
        <w:rPr>
          <w:rFonts w:ascii="Book Antiqua" w:hAnsi="Book Antiqua"/>
          <w:b/>
          <w:sz w:val="24"/>
        </w:rPr>
        <w:t>Таблица 3. Лечение инфекционно-токсического шока</w:t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25"/>
        <w:gridCol w:w="2602"/>
        <w:gridCol w:w="2643"/>
        <w:gridCol w:w="2835"/>
      </w:tblGrid>
      <w:tr w:rsidR="0013299C">
        <w:tblPrEx>
          <w:tblCellMar>
            <w:top w:w="0" w:type="dxa"/>
            <w:bottom w:w="0" w:type="dxa"/>
          </w:tblCellMar>
        </w:tblPrEx>
        <w:trPr>
          <w:trHeight w:val="374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Мероприятия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Шок 1 степени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Шок </w:t>
            </w:r>
            <w:r>
              <w:rPr>
                <w:rFonts w:ascii="Book Antiqua" w:hAnsi="Book Antiqua"/>
                <w:b/>
                <w:lang w:val="en-US"/>
              </w:rPr>
              <w:t xml:space="preserve">II </w:t>
            </w:r>
            <w:r>
              <w:rPr>
                <w:rFonts w:ascii="Book Antiqua" w:hAnsi="Book Antiqua"/>
                <w:b/>
              </w:rPr>
              <w:t>степени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Шок </w:t>
            </w:r>
            <w:r>
              <w:rPr>
                <w:rFonts w:ascii="Book Antiqua" w:hAnsi="Book Antiqua"/>
                <w:b/>
                <w:lang w:val="en-US"/>
              </w:rPr>
              <w:t xml:space="preserve">III </w:t>
            </w:r>
            <w:r>
              <w:rPr>
                <w:rFonts w:ascii="Book Antiqua" w:hAnsi="Book Antiqua"/>
                <w:b/>
              </w:rPr>
              <w:t>степени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Место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нахождения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больного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  <w:lang w:val="en-US"/>
              </w:rPr>
            </w:pP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Палата интенсивной терапии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  <w:lang w:val="en-US"/>
              </w:rPr>
            </w:pP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Отделение реанимации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  <w:lang w:val="en-US"/>
              </w:rPr>
            </w:pP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Отделение реанимации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Этиотропная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терапия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center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Препаратом выбора является левомицетина сукцинат натрия, если до начала интенсивной терапии применялся пенициллин, смена антибиотика нецелесообразна. Антибиотики</w:t>
            </w:r>
            <w:r w:rsidRPr="00B5197A">
              <w:rPr>
                <w:rFonts w:ascii="Book Antiqua" w:hAnsi="Book Antiqua"/>
                <w:color w:val="808080"/>
                <w:sz w:val="16"/>
              </w:rPr>
              <w:t xml:space="preserve"> </w:t>
            </w:r>
            <w:r>
              <w:rPr>
                <w:rFonts w:ascii="Book Antiqua" w:hAnsi="Book Antiqua"/>
                <w:color w:val="808080"/>
                <w:sz w:val="16"/>
              </w:rPr>
              <w:t>вводятся в/в в дозах, соответству</w:t>
            </w:r>
            <w:r>
              <w:rPr>
                <w:rFonts w:ascii="Book Antiqua" w:hAnsi="Book Antiqua"/>
                <w:color w:val="808080"/>
                <w:sz w:val="16"/>
              </w:rPr>
              <w:t>ю</w:t>
            </w:r>
            <w:r>
              <w:rPr>
                <w:rFonts w:ascii="Book Antiqua" w:hAnsi="Book Antiqua"/>
                <w:color w:val="808080"/>
                <w:sz w:val="16"/>
              </w:rPr>
              <w:t>щих возрасту и клинической форме болезни.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1785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Инфузионная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терапия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Кристаллоиды (полиионные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растворы, поляризующая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смесь), коллоиды (реопо-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лиглюкин, альбумин, плаз-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ма) в отношении 3:1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Те же растворы, реополиглюкин вводится только при отсутствии тромбоцитопении. По показан</w:t>
            </w:r>
            <w:r>
              <w:rPr>
                <w:rFonts w:ascii="Book Antiqua" w:hAnsi="Book Antiqua"/>
                <w:color w:val="808080"/>
                <w:sz w:val="16"/>
              </w:rPr>
              <w:t>и</w:t>
            </w:r>
            <w:r>
              <w:rPr>
                <w:rFonts w:ascii="Book Antiqua" w:hAnsi="Book Antiqua"/>
                <w:color w:val="808080"/>
                <w:sz w:val="16"/>
              </w:rPr>
              <w:t>ям — криоплазма, в режиме умеренной гиперволемии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Кристаллоиды в сочет</w:t>
            </w:r>
            <w:r>
              <w:rPr>
                <w:rFonts w:ascii="Book Antiqua" w:hAnsi="Book Antiqua"/>
                <w:color w:val="808080"/>
                <w:sz w:val="16"/>
              </w:rPr>
              <w:t>а</w:t>
            </w:r>
            <w:r>
              <w:rPr>
                <w:rFonts w:ascii="Book Antiqua" w:hAnsi="Book Antiqua"/>
                <w:color w:val="808080"/>
                <w:sz w:val="16"/>
              </w:rPr>
              <w:t>нии с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альбумином 3:1 струйно в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течение 30—60 мин. При от-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сутствии диуреза и появле-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нии признаков гипе</w:t>
            </w:r>
            <w:r>
              <w:rPr>
                <w:rFonts w:ascii="Book Antiqua" w:hAnsi="Book Antiqua"/>
                <w:color w:val="808080"/>
                <w:sz w:val="16"/>
              </w:rPr>
              <w:t>р</w:t>
            </w:r>
            <w:r>
              <w:rPr>
                <w:rFonts w:ascii="Book Antiqua" w:hAnsi="Book Antiqua"/>
                <w:color w:val="808080"/>
                <w:sz w:val="16"/>
              </w:rPr>
              <w:t>гидра-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тации — переход на мини-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мальный водный режим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2866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Кортикостерои-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ды (оптимально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сочетание 2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препаратов)</w:t>
            </w:r>
          </w:p>
        </w:tc>
        <w:tc>
          <w:tcPr>
            <w:tcW w:w="26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Преднизолон 4—5 мг/кг при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поступлении струйно или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гидрокортизон в дозе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10—15 мг/кг массы. При по-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ложительной динамике че-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рез 4—6 ч. вводится 0,5 на-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чальной дозы, при отрица-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тельной динамике (нараста-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ние тахикардии, цианоза,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одышки, падение АД) —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 той же или повышенной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дозе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Преднизолон 5—10 мг/кг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при поступлении струйно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или гидрокортизон в дозе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20—25 мг/кг. При положи-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тельной динамике через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3—4 часа 0,5 начальной до-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зы, при отрицательной ди-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намике — в той же или по-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вышенной дозе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Преднизолон    10 мг/кг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массы при поступлении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струйно или гидроко</w:t>
            </w:r>
            <w:r>
              <w:rPr>
                <w:rFonts w:ascii="Book Antiqua" w:hAnsi="Book Antiqua"/>
                <w:color w:val="808080"/>
                <w:sz w:val="16"/>
              </w:rPr>
              <w:t>р</w:t>
            </w:r>
            <w:r>
              <w:rPr>
                <w:rFonts w:ascii="Book Antiqua" w:hAnsi="Book Antiqua"/>
                <w:color w:val="808080"/>
                <w:sz w:val="16"/>
              </w:rPr>
              <w:t>тизон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 дозе 25—40 мг/кг массы.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При положительной дина-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мике через 3—4 часа вво-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дится 0,5 начальной дозы,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при отрицательной динами-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ке — в той же или повы-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шенной дозе</w:t>
            </w:r>
          </w:p>
        </w:tc>
      </w:tr>
    </w:tbl>
    <w:p w:rsidR="0013299C" w:rsidRDefault="0013299C">
      <w:pPr>
        <w:shd w:val="clear" w:color="auto" w:fill="FFFFFF"/>
        <w:rPr>
          <w:color w:val="808080"/>
          <w:sz w:val="22"/>
        </w:rPr>
      </w:pPr>
    </w:p>
    <w:p w:rsidR="0013299C" w:rsidRDefault="0013299C">
      <w:pPr>
        <w:shd w:val="clear" w:color="auto" w:fill="FFFFFF"/>
        <w:rPr>
          <w:color w:val="808080"/>
          <w:sz w:val="22"/>
        </w:rPr>
      </w:pPr>
    </w:p>
    <w:p w:rsidR="0013299C" w:rsidRDefault="0013299C">
      <w:pPr>
        <w:shd w:val="clear" w:color="auto" w:fill="FFFFFF"/>
        <w:rPr>
          <w:color w:val="808080"/>
          <w:sz w:val="22"/>
        </w:rPr>
      </w:pPr>
    </w:p>
    <w:p w:rsidR="0013299C" w:rsidRDefault="0013299C">
      <w:pPr>
        <w:shd w:val="clear" w:color="auto" w:fill="FFFFFF"/>
        <w:rPr>
          <w:color w:val="808080"/>
          <w:sz w:val="22"/>
        </w:rPr>
      </w:pPr>
    </w:p>
    <w:p w:rsidR="0013299C" w:rsidRDefault="0013299C">
      <w:pPr>
        <w:shd w:val="clear" w:color="auto" w:fill="FFFFFF"/>
        <w:rPr>
          <w:color w:val="808080"/>
          <w:sz w:val="22"/>
        </w:rPr>
      </w:pPr>
    </w:p>
    <w:p w:rsidR="0013299C" w:rsidRDefault="0013299C">
      <w:pPr>
        <w:shd w:val="clear" w:color="auto" w:fill="FFFFFF"/>
        <w:rPr>
          <w:color w:val="808080"/>
          <w:sz w:val="22"/>
        </w:rPr>
      </w:pPr>
      <w:r>
        <w:rPr>
          <w:color w:val="808080"/>
          <w:sz w:val="22"/>
        </w:rPr>
        <w:br w:type="page"/>
      </w: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25"/>
        <w:gridCol w:w="2584"/>
        <w:gridCol w:w="2661"/>
        <w:gridCol w:w="2835"/>
      </w:tblGrid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434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Мероприятия</w:t>
            </w:r>
          </w:p>
        </w:tc>
        <w:tc>
          <w:tcPr>
            <w:tcW w:w="2584" w:type="dxa"/>
            <w:tcBorders>
              <w:top w:val="single" w:sz="6" w:space="0" w:color="auto"/>
              <w:left w:val="nil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Шок 1 степени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Шок </w:t>
            </w:r>
            <w:r>
              <w:rPr>
                <w:rFonts w:ascii="Book Antiqua" w:hAnsi="Book Antiqua"/>
                <w:b/>
                <w:lang w:val="en-US"/>
              </w:rPr>
              <w:t xml:space="preserve">II </w:t>
            </w:r>
            <w:r>
              <w:rPr>
                <w:rFonts w:ascii="Book Antiqua" w:hAnsi="Book Antiqua"/>
                <w:b/>
              </w:rPr>
              <w:t>степени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Шок </w:t>
            </w:r>
            <w:r>
              <w:rPr>
                <w:rFonts w:ascii="Book Antiqua" w:hAnsi="Book Antiqua"/>
                <w:b/>
                <w:lang w:val="en-US"/>
              </w:rPr>
              <w:t xml:space="preserve">III </w:t>
            </w:r>
            <w:r>
              <w:rPr>
                <w:rFonts w:ascii="Book Antiqua" w:hAnsi="Book Antiqua"/>
                <w:b/>
              </w:rPr>
              <w:t>степени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ДОКСА</w:t>
            </w:r>
          </w:p>
        </w:tc>
        <w:tc>
          <w:tcPr>
            <w:tcW w:w="2584" w:type="dxa"/>
            <w:tcBorders>
              <w:top w:val="single" w:sz="6" w:space="0" w:color="auto"/>
              <w:left w:val="nil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0,1—0,5 мл х 3 р. в/м —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детям, 1,0—2,0 мл х 3 р. —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взрослым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0,1—0,5 мл х 3 р. в/м —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детям, 1,0—2,0 мл х 3 р. —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взрослым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1423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Коррекция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ацидоза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Квартасоль, глюкозок</w:t>
            </w:r>
            <w:r>
              <w:rPr>
                <w:rFonts w:ascii="Book Antiqua" w:hAnsi="Book Antiqua"/>
                <w:color w:val="808080"/>
                <w:sz w:val="16"/>
              </w:rPr>
              <w:t>а</w:t>
            </w:r>
            <w:r>
              <w:rPr>
                <w:rFonts w:ascii="Book Antiqua" w:hAnsi="Book Antiqua"/>
                <w:color w:val="808080"/>
                <w:sz w:val="16"/>
              </w:rPr>
              <w:t>лие-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вая смесь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4% раствор бикарбоната на-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трия (1/3 расчетной дозы),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квартасоль, клюкозокалие-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вая смесь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При поступлении параллель-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но с инфузионной терапией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вводятся 4% бикарбонат на-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трия, глюкозокалиевая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смесь, квартасоль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Лазикс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0,3—0,5 мг/кг массы при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поступлении, затем по пока-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заниям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1 мг/кг массы после стаби-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лизации гемодинамики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0,5 мг/кг массы после ста-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билизации гемодинамики,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при отсутствии диуреза —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2—3 мг/кг массы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1305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Допмин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Не показан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При отсутствии эффекта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или ухудшении состояния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после введения стероидов,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коррекции ацидоза — 1—7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мкг/кг массы в минуту</w:t>
            </w:r>
          </w:p>
        </w:tc>
        <w:tc>
          <w:tcPr>
            <w:tcW w:w="28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При отсутствии эффекта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или ухудшении состояния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после введения стероидов,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коррекции ацидоза — 1 —7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мкг/кг массы в минуту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Сердечные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гликозиды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Показаны</w:t>
            </w:r>
          </w:p>
        </w:tc>
        <w:tc>
          <w:tcPr>
            <w:tcW w:w="2835" w:type="dxa"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Показаны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802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Калий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Под контролем конце</w:t>
            </w:r>
            <w:r>
              <w:rPr>
                <w:rFonts w:ascii="Book Antiqua" w:hAnsi="Book Antiqua"/>
                <w:color w:val="808080"/>
                <w:sz w:val="16"/>
              </w:rPr>
              <w:t>н</w:t>
            </w:r>
            <w:r>
              <w:rPr>
                <w:rFonts w:ascii="Book Antiqua" w:hAnsi="Book Antiqua"/>
                <w:color w:val="808080"/>
                <w:sz w:val="16"/>
              </w:rPr>
              <w:t>тра-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ции и ЭКГ до   2 —3-суточ-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ных потребностей</w:t>
            </w:r>
          </w:p>
        </w:tc>
        <w:tc>
          <w:tcPr>
            <w:tcW w:w="26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Под контролем концентра-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ции и ЭКГ до   2—3-суточ-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ных потребностей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Под контролем концентра-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ции и ЭКГ до   2—3-суточ-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ных потребностей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pStyle w:val="2"/>
              <w:jc w:val="left"/>
              <w:rPr>
                <w:i w:val="0"/>
                <w:sz w:val="20"/>
                <w:u w:val="none"/>
              </w:rPr>
            </w:pPr>
          </w:p>
          <w:p w:rsidR="0013299C" w:rsidRDefault="0013299C">
            <w:pPr>
              <w:pStyle w:val="2"/>
              <w:jc w:val="left"/>
              <w:rPr>
                <w:i w:val="0"/>
                <w:sz w:val="20"/>
                <w:u w:val="none"/>
              </w:rPr>
            </w:pPr>
            <w:r>
              <w:rPr>
                <w:i w:val="0"/>
                <w:sz w:val="20"/>
                <w:u w:val="none"/>
              </w:rPr>
              <w:t>Кислород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30—40% кислородовоздуш-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ная смесь</w:t>
            </w:r>
          </w:p>
        </w:tc>
        <w:tc>
          <w:tcPr>
            <w:tcW w:w="26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30—40% кислородовоздуш-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ная смесь, по показаниям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ИВЛ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ИВЛ при поступлении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Плазмаферез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</w:p>
        </w:tc>
        <w:tc>
          <w:tcPr>
            <w:tcW w:w="26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Показан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Люмбальная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пункция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Показана после купирования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шока, при неясном диагнозе</w:t>
            </w:r>
          </w:p>
        </w:tc>
        <w:tc>
          <w:tcPr>
            <w:tcW w:w="26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Показана после купирования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шока, при неясном диагнозе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Показана после купирования</w:t>
            </w:r>
          </w:p>
          <w:p w:rsidR="0013299C" w:rsidRDefault="001329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шока, при неясном диагнозе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Тактика при</w:t>
            </w:r>
          </w:p>
          <w:p w:rsidR="0013299C" w:rsidRDefault="001329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ОПН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Ограничение инфузий, под-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держание АД с помощью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допмина, препараты каль-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ция, плазмаферез, другие</w:t>
            </w:r>
          </w:p>
          <w:p w:rsidR="0013299C" w:rsidRDefault="0013299C">
            <w:pPr>
              <w:pStyle w:val="a3"/>
              <w:rPr>
                <w:color w:val="808080"/>
                <w:sz w:val="16"/>
              </w:rPr>
            </w:pPr>
            <w:r>
              <w:rPr>
                <w:color w:val="808080"/>
                <w:sz w:val="16"/>
              </w:rPr>
              <w:t>методы экстракорпоральной</w:t>
            </w:r>
          </w:p>
          <w:p w:rsidR="0013299C" w:rsidRDefault="001329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детоксикации</w:t>
            </w:r>
          </w:p>
        </w:tc>
        <w:tc>
          <w:tcPr>
            <w:tcW w:w="266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Ограничение инфузий, под-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держание АД с помощью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допмина, препараты каль-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ция, плазмаферез, другие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методы экстракорпоральной</w:t>
            </w:r>
          </w:p>
          <w:p w:rsidR="0013299C" w:rsidRDefault="001329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детоксикации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Ограничение инфузий, под-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держание АД с помощью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допмина, препараты каль-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ция, плазмаферез, другие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методы экстракорпоральной</w:t>
            </w:r>
          </w:p>
          <w:p w:rsidR="0013299C" w:rsidRDefault="001329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детоксикации</w:t>
            </w:r>
          </w:p>
        </w:tc>
      </w:tr>
    </w:tbl>
    <w:p w:rsidR="0013299C" w:rsidRDefault="0013299C">
      <w:pPr>
        <w:rPr>
          <w:color w:val="808080"/>
        </w:rPr>
      </w:pPr>
    </w:p>
    <w:p w:rsidR="0013299C" w:rsidRDefault="0013299C">
      <w:pPr>
        <w:rPr>
          <w:color w:val="808080"/>
        </w:rPr>
      </w:pPr>
    </w:p>
    <w:p w:rsidR="0013299C" w:rsidRDefault="0013299C">
      <w:pPr>
        <w:rPr>
          <w:color w:val="808080"/>
        </w:rPr>
      </w:pPr>
    </w:p>
    <w:p w:rsidR="0013299C" w:rsidRDefault="0013299C">
      <w:pPr>
        <w:pStyle w:val="3"/>
        <w:jc w:val="center"/>
        <w:rPr>
          <w:i w:val="0"/>
          <w:color w:val="808080"/>
          <w:u w:val="none"/>
        </w:rPr>
      </w:pPr>
      <w:r>
        <w:rPr>
          <w:i w:val="0"/>
          <w:color w:val="808080"/>
          <w:u w:val="none"/>
        </w:rPr>
        <w:br w:type="page"/>
      </w:r>
    </w:p>
    <w:p w:rsidR="0013299C" w:rsidRDefault="0013299C">
      <w:pPr>
        <w:pStyle w:val="3"/>
        <w:jc w:val="center"/>
        <w:rPr>
          <w:i w:val="0"/>
          <w:color w:val="808080"/>
          <w:u w:val="none"/>
        </w:rPr>
      </w:pPr>
    </w:p>
    <w:p w:rsidR="0013299C" w:rsidRDefault="0013299C">
      <w:pPr>
        <w:pStyle w:val="3"/>
        <w:jc w:val="center"/>
        <w:rPr>
          <w:i w:val="0"/>
          <w:color w:val="808080"/>
          <w:u w:val="none"/>
        </w:rPr>
      </w:pPr>
    </w:p>
    <w:p w:rsidR="0013299C" w:rsidRDefault="0013299C">
      <w:pPr>
        <w:pStyle w:val="3"/>
        <w:jc w:val="center"/>
        <w:rPr>
          <w:i w:val="0"/>
          <w:color w:val="808080"/>
          <w:u w:val="none"/>
        </w:rPr>
      </w:pPr>
    </w:p>
    <w:p w:rsidR="0013299C" w:rsidRDefault="0013299C">
      <w:pPr>
        <w:pStyle w:val="3"/>
        <w:jc w:val="center"/>
        <w:rPr>
          <w:i w:val="0"/>
          <w:u w:val="none"/>
        </w:rPr>
      </w:pPr>
      <w:r>
        <w:rPr>
          <w:i w:val="0"/>
          <w:u w:val="none"/>
        </w:rPr>
        <w:t>Таблица 4. Лечение отека—набухания мозга на госпитальном этапе</w:t>
      </w:r>
    </w:p>
    <w:p w:rsidR="0013299C" w:rsidRDefault="0013299C">
      <w:pPr>
        <w:rPr>
          <w:color w:val="808080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3"/>
        <w:gridCol w:w="2906"/>
        <w:gridCol w:w="2851"/>
        <w:gridCol w:w="2813"/>
      </w:tblGrid>
      <w:tr w:rsidR="0013299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Мероприятия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lang w:val="en-US"/>
              </w:rPr>
              <w:t xml:space="preserve">I </w:t>
            </w:r>
            <w:r>
              <w:rPr>
                <w:rFonts w:ascii="Book Antiqua" w:hAnsi="Book Antiqua"/>
                <w:b/>
              </w:rPr>
              <w:t>степень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I</w:t>
            </w:r>
            <w:r>
              <w:rPr>
                <w:rFonts w:ascii="Book Antiqua" w:hAnsi="Book Antiqua"/>
                <w:b/>
                <w:lang w:val="en-US"/>
              </w:rPr>
              <w:t>I</w:t>
            </w:r>
            <w:r>
              <w:rPr>
                <w:rFonts w:ascii="Book Antiqua" w:hAnsi="Book Antiqua"/>
                <w:b/>
              </w:rPr>
              <w:t xml:space="preserve"> степень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lang w:val="en-US"/>
              </w:rPr>
              <w:t>III</w:t>
            </w:r>
            <w:r>
              <w:rPr>
                <w:rFonts w:ascii="Book Antiqua" w:hAnsi="Book Antiqua"/>
                <w:b/>
              </w:rPr>
              <w:t xml:space="preserve"> степень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825"/>
        </w:trPr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Место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нахождения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больного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Палата интенсивной терапии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Отделение реанимации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Отделение реанимации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Дегидрата-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ция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Лазикс — 0,5—1,0 мг/кг</w:t>
            </w:r>
          </w:p>
          <w:p w:rsidR="0013299C" w:rsidRDefault="0013299C">
            <w:pPr>
              <w:pStyle w:val="a3"/>
              <w:rPr>
                <w:color w:val="808080"/>
                <w:sz w:val="16"/>
              </w:rPr>
            </w:pPr>
            <w:r>
              <w:rPr>
                <w:color w:val="808080"/>
                <w:sz w:val="16"/>
              </w:rPr>
              <w:t>массы, повторно через 8—12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часов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Лазикс —до 1,0 мг/кг массы,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повторно через 6—8 часов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Та же тактика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Кортикосте-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роиды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Дексазон — 0,2—0,3 мг/кг в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сутки или преднизолон —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1—2 мг/кг в сутки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Дексазон — 0,5 мг/кг массы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 сутки или преднизолон 3—4 мг/кг массы в сутки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Та же доза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Оксигено-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терапия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Ингаляционно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Ингаляционно, ИВЛ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ИВЛ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Режим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инфузий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Изоволемический,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гематокрит — норма</w:t>
            </w:r>
          </w:p>
        </w:tc>
        <w:tc>
          <w:tcPr>
            <w:tcW w:w="2851" w:type="dxa"/>
            <w:tcBorders>
              <w:left w:val="nil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Изоволемический, гемато-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крит, ОЦК, ЦВД — норма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Изоволемический, ОЦК,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ЦВД — контроль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78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Общее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количество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жидкости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Детям — 70—100 мл/кг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массы в сутки, взрослым —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2,5—3,0 л в сутки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Детям — 70—100 мл/кг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массы в сутки, взрослым —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2,5—3,0 л в сутки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Детям — 70—100 мл/кг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массы в сутки, взрослым —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2,0—3,0 л в сутки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Путь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введения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Через рот — 50%, в/в — 50%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Через зонд — 50%,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в/в — 50%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Через зонд — 50%,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в/в — 50%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Инфузио</w:t>
            </w:r>
            <w:r>
              <w:rPr>
                <w:rFonts w:ascii="Book Antiqua" w:hAnsi="Book Antiqua"/>
                <w:b/>
              </w:rPr>
              <w:t>н</w:t>
            </w:r>
            <w:r>
              <w:rPr>
                <w:rFonts w:ascii="Book Antiqua" w:hAnsi="Book Antiqua"/>
                <w:b/>
              </w:rPr>
              <w:t>ная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терапия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Коллоидные растворы (альбу-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мин, концентрированная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плазма, реополиглюкин), кри-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сталлоиды (глюкозокалиевая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смесь, квартасоль, раствор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Рингера) в отношении 1:3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Коллоидные растворы (альбу-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мин, концентрированная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плазма, реополиглюкин), кри-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сталлоиды (глюкозокалиевая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смесь, квартасоль, раствор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Рингера) в отношении 1:3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Коллоидные растворы (альбу-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мин, концентрированная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плазма, реополиглюкин), кри-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сталлоиды (глюкозокалиевая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смесь, квартасоль, раствор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Рингера) в отношении 1:3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Литическая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смесь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Аминазин + супрастин + но-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вокаин в возрастных дози-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ровках в равных количествах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через 6—8 часов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Аминазин + супрастин + но-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вокаин в возрастных дози-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ровках в равных количествах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через 6—8 часов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Аминазин + супрастин + но-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вокаин в возрастных дози-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ровках в равных количествах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через 6—8 часов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Противо-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судорожная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терапия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Фенобарбитал, седуксен,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ГОМК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Те же препараты, при отсут-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ствии эффекта — гексенал,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тиопентал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Те же препараты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Люмбальная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пункция</w:t>
            </w:r>
          </w:p>
        </w:tc>
        <w:tc>
          <w:tcPr>
            <w:tcW w:w="2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При поступлении, жидкость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выводить медленно до нор-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мализации люмбального дав-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ления</w:t>
            </w: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При поступлении, жидкость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выводить медленно до нор-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мализации люмбального дав-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ления, при гипотензии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вводить эндолюмбально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физиологический раствор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(2—20 мл), после пункции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опустить головной конец</w:t>
            </w:r>
          </w:p>
        </w:tc>
        <w:tc>
          <w:tcPr>
            <w:tcW w:w="2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После проведения реанима-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ционных мероприятий, жид-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кость выводить очень мед-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ленно (2—3 мл)</w:t>
            </w:r>
          </w:p>
        </w:tc>
      </w:tr>
    </w:tbl>
    <w:p w:rsidR="0013299C" w:rsidRDefault="0013299C">
      <w:pPr>
        <w:pStyle w:val="a5"/>
        <w:tabs>
          <w:tab w:val="clear" w:pos="4153"/>
          <w:tab w:val="clear" w:pos="8306"/>
        </w:tabs>
        <w:jc w:val="both"/>
        <w:rPr>
          <w:rFonts w:ascii="Book Antiqua" w:hAnsi="Book Antiqua"/>
          <w:b/>
          <w:color w:val="808080"/>
          <w:sz w:val="24"/>
          <w:u w:val="single"/>
        </w:rPr>
      </w:pPr>
    </w:p>
    <w:p w:rsidR="0013299C" w:rsidRDefault="0013299C">
      <w:pPr>
        <w:pStyle w:val="a5"/>
        <w:tabs>
          <w:tab w:val="clear" w:pos="4153"/>
          <w:tab w:val="clear" w:pos="8306"/>
        </w:tabs>
        <w:jc w:val="both"/>
        <w:rPr>
          <w:rFonts w:ascii="Book Antiqua" w:hAnsi="Book Antiqua"/>
          <w:b/>
          <w:color w:val="808080"/>
          <w:sz w:val="24"/>
          <w:u w:val="single"/>
        </w:rPr>
      </w:pPr>
      <w:r>
        <w:rPr>
          <w:rFonts w:ascii="Book Antiqua" w:hAnsi="Book Antiqua"/>
          <w:b/>
          <w:color w:val="808080"/>
          <w:sz w:val="24"/>
          <w:u w:val="single"/>
        </w:rPr>
        <w:br w:type="page"/>
      </w:r>
    </w:p>
    <w:p w:rsidR="0013299C" w:rsidRDefault="0013299C">
      <w:pPr>
        <w:shd w:val="clear" w:color="auto" w:fill="FFFFFF"/>
        <w:jc w:val="center"/>
        <w:rPr>
          <w:rFonts w:ascii="Book Antiqua" w:hAnsi="Book Antiqua"/>
          <w:b/>
          <w:color w:val="808080"/>
          <w:sz w:val="24"/>
        </w:rPr>
      </w:pPr>
    </w:p>
    <w:p w:rsidR="0013299C" w:rsidRDefault="0013299C">
      <w:pPr>
        <w:shd w:val="clear" w:color="auto" w:fill="FFFFFF"/>
        <w:jc w:val="center"/>
        <w:rPr>
          <w:rFonts w:ascii="Book Antiqua" w:hAnsi="Book Antiqua"/>
          <w:b/>
          <w:color w:val="808080"/>
          <w:sz w:val="24"/>
        </w:rPr>
      </w:pPr>
    </w:p>
    <w:p w:rsidR="0013299C" w:rsidRDefault="0013299C">
      <w:pPr>
        <w:shd w:val="clear" w:color="auto" w:fill="FFFFFF"/>
        <w:jc w:val="center"/>
        <w:rPr>
          <w:rFonts w:ascii="Book Antiqua" w:hAnsi="Book Antiqua"/>
          <w:sz w:val="24"/>
        </w:rPr>
      </w:pPr>
      <w:r>
        <w:rPr>
          <w:rFonts w:ascii="Book Antiqua" w:hAnsi="Book Antiqua"/>
          <w:b/>
          <w:sz w:val="24"/>
        </w:rPr>
        <w:t>Таблица 5. Лечение основных синдромов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b/>
          <w:sz w:val="24"/>
        </w:rPr>
        <w:t>инфекционно-токсического шока</w:t>
      </w:r>
      <w:r>
        <w:rPr>
          <w:rFonts w:ascii="Book Antiqua" w:hAnsi="Book Antiqua"/>
          <w:sz w:val="24"/>
        </w:rPr>
        <w:t xml:space="preserve"> </w:t>
      </w:r>
      <w:r>
        <w:rPr>
          <w:rFonts w:ascii="Book Antiqua" w:hAnsi="Book Antiqua"/>
          <w:b/>
          <w:sz w:val="24"/>
        </w:rPr>
        <w:t>при менингококк</w:t>
      </w:r>
      <w:r>
        <w:rPr>
          <w:rFonts w:ascii="Book Antiqua" w:hAnsi="Book Antiqua"/>
          <w:b/>
          <w:sz w:val="24"/>
        </w:rPr>
        <w:t>о</w:t>
      </w:r>
      <w:r>
        <w:rPr>
          <w:rFonts w:ascii="Book Antiqua" w:hAnsi="Book Antiqua"/>
          <w:b/>
          <w:sz w:val="24"/>
        </w:rPr>
        <w:t>вой инфекции (в стационаре)</w:t>
      </w:r>
    </w:p>
    <w:p w:rsidR="0013299C" w:rsidRDefault="0013299C">
      <w:pPr>
        <w:pStyle w:val="a5"/>
        <w:tabs>
          <w:tab w:val="clear" w:pos="4153"/>
          <w:tab w:val="clear" w:pos="8306"/>
        </w:tabs>
        <w:jc w:val="center"/>
        <w:rPr>
          <w:rFonts w:ascii="Book Antiqua" w:hAnsi="Book Antiqua"/>
          <w:b/>
          <w:color w:val="808080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371"/>
      </w:tblGrid>
      <w:tr w:rsidR="0013299C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13299C" w:rsidRDefault="0013299C">
            <w:pPr>
              <w:shd w:val="clear" w:color="auto" w:fill="FFFFFF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Название синдрома</w:t>
            </w:r>
          </w:p>
        </w:tc>
        <w:tc>
          <w:tcPr>
            <w:tcW w:w="7371" w:type="dxa"/>
          </w:tcPr>
          <w:p w:rsidR="0013299C" w:rsidRDefault="0013299C">
            <w:pPr>
              <w:shd w:val="clear" w:color="auto" w:fill="FFFFFF"/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Дозировка лекарственных препаратов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Синдром диссемин</w:t>
            </w:r>
            <w:r>
              <w:rPr>
                <w:rFonts w:ascii="Book Antiqua" w:hAnsi="Book Antiqua"/>
                <w:b/>
              </w:rPr>
              <w:t>и</w:t>
            </w:r>
            <w:r>
              <w:rPr>
                <w:rFonts w:ascii="Book Antiqua" w:hAnsi="Book Antiqua"/>
                <w:b/>
              </w:rPr>
              <w:t>рованного внутрис</w:t>
            </w:r>
            <w:r>
              <w:rPr>
                <w:rFonts w:ascii="Book Antiqua" w:hAnsi="Book Antiqua"/>
                <w:b/>
              </w:rPr>
              <w:t>о</w:t>
            </w:r>
            <w:r>
              <w:rPr>
                <w:rFonts w:ascii="Book Antiqua" w:hAnsi="Book Antiqua"/>
                <w:b/>
              </w:rPr>
              <w:t>судистого свертыва-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ния (ДВС- синдром)</w:t>
            </w:r>
          </w:p>
        </w:tc>
        <w:tc>
          <w:tcPr>
            <w:tcW w:w="7371" w:type="dxa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 xml:space="preserve">Гепарин: </w:t>
            </w:r>
            <w:r>
              <w:rPr>
                <w:rFonts w:ascii="Book Antiqua" w:hAnsi="Book Antiqua"/>
                <w:color w:val="808080"/>
                <w:sz w:val="16"/>
                <w:lang w:val="en-US"/>
              </w:rPr>
              <w:t>I</w:t>
            </w:r>
            <w:r>
              <w:rPr>
                <w:rFonts w:ascii="Book Antiqua" w:hAnsi="Book Antiqua"/>
                <w:color w:val="808080"/>
                <w:sz w:val="16"/>
              </w:rPr>
              <w:t xml:space="preserve"> фаза — 70—100 ед./кг массы, </w:t>
            </w:r>
            <w:r>
              <w:rPr>
                <w:rFonts w:ascii="Book Antiqua" w:hAnsi="Book Antiqua"/>
                <w:color w:val="808080"/>
                <w:sz w:val="16"/>
                <w:lang w:val="en-US"/>
              </w:rPr>
              <w:t>II</w:t>
            </w:r>
            <w:r>
              <w:rPr>
                <w:rFonts w:ascii="Book Antiqua" w:hAnsi="Book Antiqua"/>
                <w:color w:val="808080"/>
                <w:sz w:val="16"/>
              </w:rPr>
              <w:t xml:space="preserve"> фаза — 25—50 ед./кг массы, </w:t>
            </w:r>
            <w:r>
              <w:rPr>
                <w:rFonts w:ascii="Book Antiqua" w:hAnsi="Book Antiqua"/>
                <w:color w:val="808080"/>
                <w:sz w:val="16"/>
                <w:lang w:val="en-US"/>
              </w:rPr>
              <w:t>III</w:t>
            </w:r>
            <w:r>
              <w:rPr>
                <w:rFonts w:ascii="Book Antiqua" w:hAnsi="Book Antiqua"/>
                <w:color w:val="808080"/>
                <w:sz w:val="16"/>
              </w:rPr>
              <w:t xml:space="preserve"> фаза — 10—15 ед./кг массы в/в капельно,</w:t>
            </w:r>
            <w:r>
              <w:rPr>
                <w:rFonts w:ascii="Book Antiqua" w:hAnsi="Book Antiqua"/>
                <w:color w:val="808080"/>
                <w:sz w:val="16"/>
                <w:lang w:val="en-US"/>
              </w:rPr>
              <w:t>IV</w:t>
            </w:r>
            <w:r>
              <w:rPr>
                <w:rFonts w:ascii="Book Antiqua" w:hAnsi="Book Antiqua"/>
                <w:color w:val="808080"/>
                <w:sz w:val="16"/>
              </w:rPr>
              <w:t xml:space="preserve"> фаза — введение гепарина противопоказано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 xml:space="preserve">Контрикал, трасилол — 1000—2000 ед./кг массы на 10% растворе глюкозы в/в капельно каждые 4—6 часов (при </w:t>
            </w:r>
            <w:r>
              <w:rPr>
                <w:rFonts w:ascii="Book Antiqua" w:hAnsi="Book Antiqua"/>
                <w:color w:val="808080"/>
                <w:sz w:val="16"/>
                <w:lang w:val="en-US"/>
              </w:rPr>
              <w:t>III</w:t>
            </w:r>
            <w:r>
              <w:rPr>
                <w:rFonts w:ascii="Book Antiqua" w:hAnsi="Book Antiqua"/>
                <w:color w:val="808080"/>
                <w:sz w:val="16"/>
              </w:rPr>
              <w:t xml:space="preserve"> и </w:t>
            </w:r>
            <w:r>
              <w:rPr>
                <w:rFonts w:ascii="Book Antiqua" w:hAnsi="Book Antiqua"/>
                <w:color w:val="808080"/>
                <w:sz w:val="16"/>
                <w:lang w:val="en-US"/>
              </w:rPr>
              <w:t>IV</w:t>
            </w:r>
            <w:r>
              <w:rPr>
                <w:rFonts w:ascii="Book Antiqua" w:hAnsi="Book Antiqua"/>
                <w:color w:val="808080"/>
                <w:sz w:val="16"/>
              </w:rPr>
              <w:t xml:space="preserve"> фазах)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Трансфузии свежей донорской крови, тромбоцитарной массы, свежезамороженной плазмы в/в капельно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 xml:space="preserve">Викасол 1% —0,5—1 мл в/в (при </w:t>
            </w:r>
            <w:r>
              <w:rPr>
                <w:rFonts w:ascii="Book Antiqua" w:hAnsi="Book Antiqua"/>
                <w:color w:val="808080"/>
                <w:sz w:val="16"/>
                <w:lang w:val="en-US"/>
              </w:rPr>
              <w:t>II</w:t>
            </w:r>
            <w:r>
              <w:rPr>
                <w:rFonts w:ascii="Book Antiqua" w:hAnsi="Book Antiqua"/>
                <w:color w:val="808080"/>
                <w:sz w:val="16"/>
              </w:rPr>
              <w:t xml:space="preserve">, </w:t>
            </w:r>
            <w:r>
              <w:rPr>
                <w:rFonts w:ascii="Book Antiqua" w:hAnsi="Book Antiqua"/>
                <w:color w:val="808080"/>
                <w:sz w:val="16"/>
                <w:lang w:val="en-US"/>
              </w:rPr>
              <w:t>III</w:t>
            </w:r>
            <w:r>
              <w:rPr>
                <w:rFonts w:ascii="Book Antiqua" w:hAnsi="Book Antiqua"/>
                <w:color w:val="808080"/>
                <w:sz w:val="16"/>
              </w:rPr>
              <w:t xml:space="preserve"> и </w:t>
            </w:r>
            <w:r>
              <w:rPr>
                <w:rFonts w:ascii="Book Antiqua" w:hAnsi="Book Antiqua"/>
                <w:color w:val="808080"/>
                <w:sz w:val="16"/>
                <w:lang w:val="en-US"/>
              </w:rPr>
              <w:t>IV</w:t>
            </w:r>
            <w:r>
              <w:rPr>
                <w:rFonts w:ascii="Book Antiqua" w:hAnsi="Book Antiqua"/>
                <w:color w:val="808080"/>
                <w:sz w:val="16"/>
              </w:rPr>
              <w:t xml:space="preserve"> фазах)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Дицинон 12,5% — 0,5—2,0 мл в зависимости от возраста каждые 4—6 часов в/в струйно или капельно</w:t>
            </w:r>
          </w:p>
          <w:p w:rsidR="0013299C" w:rsidRDefault="0013299C">
            <w:pPr>
              <w:shd w:val="clear" w:color="auto" w:fill="FFFFFF"/>
              <w:jc w:val="both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 xml:space="preserve">При желудочных и кишечных кровотечениях: введение в желудок через зонд гемостатической смеси </w:t>
            </w:r>
            <w:r>
              <w:rPr>
                <w:rFonts w:ascii="Book Antiqua" w:hAnsi="Book Antiqua"/>
                <w:i/>
                <w:color w:val="808080"/>
                <w:sz w:val="16"/>
              </w:rPr>
              <w:t xml:space="preserve">(е - </w:t>
            </w:r>
            <w:r>
              <w:rPr>
                <w:rFonts w:ascii="Book Antiqua" w:hAnsi="Book Antiqua"/>
                <w:color w:val="808080"/>
                <w:sz w:val="16"/>
              </w:rPr>
              <w:t>аминокапроновая кислота — 100 мл, сухой тромбин — 250 ед., дицинон 12,5% или адроксон 0,025% — 1—2 мл) — 5—15 мл каждый час; при носовых кровотечениях — тампонада носовых ходов тампонами, смоченными этой смесью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Отек</w:t>
            </w:r>
          </w:p>
          <w:p w:rsidR="0013299C" w:rsidRDefault="001329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легких</w:t>
            </w:r>
          </w:p>
        </w:tc>
        <w:tc>
          <w:tcPr>
            <w:tcW w:w="7371" w:type="dxa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Ингаляция кислорода под постоянно повышенным давлением с 96° этиловым спиртом или антифомсиланом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Дроперидол — 0,3—0,4 мг/кг массы, оксибутират натрия 20% — 50—100 мг/кг массы в/в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Димедрол, пипольфен или супр</w:t>
            </w:r>
            <w:r>
              <w:rPr>
                <w:rFonts w:ascii="Book Antiqua" w:hAnsi="Book Antiqua"/>
                <w:color w:val="808080"/>
                <w:sz w:val="16"/>
              </w:rPr>
              <w:t>а</w:t>
            </w:r>
            <w:r>
              <w:rPr>
                <w:rFonts w:ascii="Book Antiqua" w:hAnsi="Book Antiqua"/>
                <w:color w:val="808080"/>
                <w:sz w:val="16"/>
              </w:rPr>
              <w:t>стин в возрастных дозах в/в или в/м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Строфантин — 0,05—0,1 мл/год жизни в/в очень медленно струйно или капельно на физи</w:t>
            </w:r>
            <w:r>
              <w:rPr>
                <w:rFonts w:ascii="Book Antiqua" w:hAnsi="Book Antiqua"/>
                <w:color w:val="808080"/>
                <w:sz w:val="16"/>
              </w:rPr>
              <w:t>о</w:t>
            </w:r>
            <w:r>
              <w:rPr>
                <w:rFonts w:ascii="Book Antiqua" w:hAnsi="Book Antiqua"/>
                <w:color w:val="808080"/>
                <w:sz w:val="16"/>
              </w:rPr>
              <w:t>логическом растворе Пазике — 3—5 мг/кг массы в/м или в/в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Преднизолон — 3—5 мг/кг массы, гидрокортизон — 10—15 мг/кг массы, дексазон — 2—1,5 мг/кг массы в/в или в/м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Витамин С 5% — 5—20 мл в/в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Гепарин — 10—20 ед./кг массы каждые 6 часов под контролем ВСК и коагулограммы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При тяжелом отеке легких с декомпенсированным ацидозом, неадекватным дыханием — интубация трахеи, перевод на ИВЛ</w:t>
            </w:r>
          </w:p>
        </w:tc>
      </w:tr>
      <w:tr w:rsidR="0013299C">
        <w:tblPrEx>
          <w:tblCellMar>
            <w:top w:w="0" w:type="dxa"/>
            <w:bottom w:w="0" w:type="dxa"/>
          </w:tblCellMar>
        </w:tblPrEx>
        <w:tc>
          <w:tcPr>
            <w:tcW w:w="2376" w:type="dxa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Острая почечная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недостаточность</w:t>
            </w:r>
          </w:p>
        </w:tc>
        <w:tc>
          <w:tcPr>
            <w:tcW w:w="7371" w:type="dxa"/>
          </w:tcPr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Глюкокортикоиды в/в или в/м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Допмин в/в капельно очень медленно, под контролем АД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Пентамин — 1—2 мг/кг массы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Эуфиллин 2,4% — 0,5—1,0 мл/год жизни в/в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Маннитол — 0,5—1,0 г/кг массы капельно быстро (при отсутствии эффекта вводится лазикс повторно)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При гиперкалиемии: хлористый кальций 10% — 1 мл/год жизни в/в медленно, глюкоза 10% с инсулином в/в капельно, оксибутират натрия 20% — 50—100 мг/кг массы на 10—20%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глюкозе; гидрокарбонат натрия в/в капельно; промывание желудка и высокие клизмы с 2% гидрокарбонатом натрия; при повышении содержания калия в плазме выше 6,5—</w:t>
            </w:r>
          </w:p>
          <w:p w:rsidR="0013299C" w:rsidRDefault="0013299C">
            <w:pPr>
              <w:shd w:val="clear" w:color="auto" w:fill="FFFFFF"/>
              <w:rPr>
                <w:rFonts w:ascii="Book Antiqua" w:hAnsi="Book Antiqua"/>
                <w:color w:val="808080"/>
                <w:sz w:val="16"/>
              </w:rPr>
            </w:pPr>
            <w:r>
              <w:rPr>
                <w:rFonts w:ascii="Book Antiqua" w:hAnsi="Book Antiqua"/>
                <w:color w:val="808080"/>
                <w:sz w:val="16"/>
              </w:rPr>
              <w:t>7,0 ммоль/л и неэффективности перечисленных мероприятий необходимо проведение экстракорпорального гемодиализа</w:t>
            </w:r>
          </w:p>
        </w:tc>
      </w:tr>
    </w:tbl>
    <w:p w:rsidR="0013299C" w:rsidRDefault="0013299C">
      <w:pPr>
        <w:pStyle w:val="a5"/>
        <w:tabs>
          <w:tab w:val="clear" w:pos="4153"/>
          <w:tab w:val="clear" w:pos="8306"/>
        </w:tabs>
        <w:jc w:val="both"/>
        <w:rPr>
          <w:rFonts w:ascii="Book Antiqua" w:hAnsi="Book Antiqua"/>
          <w:b/>
          <w:color w:val="808080"/>
          <w:sz w:val="24"/>
          <w:u w:val="single"/>
        </w:rPr>
      </w:pPr>
    </w:p>
    <w:p w:rsidR="0013299C" w:rsidRDefault="0013299C">
      <w:pPr>
        <w:pStyle w:val="a5"/>
        <w:tabs>
          <w:tab w:val="clear" w:pos="4153"/>
          <w:tab w:val="clear" w:pos="8306"/>
        </w:tabs>
        <w:jc w:val="both"/>
        <w:rPr>
          <w:rFonts w:ascii="Book Antiqua" w:hAnsi="Book Antiqua"/>
          <w:b/>
          <w:color w:val="808080"/>
          <w:sz w:val="24"/>
          <w:u w:val="single"/>
        </w:rPr>
      </w:pPr>
    </w:p>
    <w:p w:rsidR="0013299C" w:rsidRDefault="0013299C">
      <w:pPr>
        <w:pStyle w:val="a5"/>
        <w:tabs>
          <w:tab w:val="clear" w:pos="4153"/>
          <w:tab w:val="clear" w:pos="8306"/>
        </w:tabs>
        <w:jc w:val="both"/>
        <w:rPr>
          <w:rFonts w:ascii="Book Antiqua" w:hAnsi="Book Antiqua"/>
          <w:b/>
          <w:color w:val="808080"/>
          <w:sz w:val="24"/>
          <w:u w:val="single"/>
        </w:rPr>
      </w:pPr>
    </w:p>
    <w:p w:rsidR="0013299C" w:rsidRDefault="0013299C">
      <w:pPr>
        <w:shd w:val="clear" w:color="auto" w:fill="FFFFFF"/>
        <w:rPr>
          <w:rFonts w:ascii="Book Antiqua" w:hAnsi="Book Antiqua"/>
          <w:b/>
          <w:i/>
          <w:color w:val="808080"/>
          <w:sz w:val="16"/>
        </w:rPr>
      </w:pPr>
    </w:p>
    <w:p w:rsidR="0013299C" w:rsidRDefault="0013299C">
      <w:pPr>
        <w:ind w:firstLine="567"/>
        <w:jc w:val="center"/>
        <w:rPr>
          <w:rFonts w:ascii="Book Antiqua" w:hAnsi="Book Antiqua"/>
          <w:b/>
          <w:color w:val="808080"/>
          <w:sz w:val="24"/>
          <w:u w:val="single"/>
        </w:rPr>
      </w:pPr>
      <w:r>
        <w:rPr>
          <w:rFonts w:ascii="Book Antiqua" w:hAnsi="Book Antiqua"/>
          <w:b/>
          <w:color w:val="808080"/>
          <w:sz w:val="24"/>
          <w:u w:val="single"/>
        </w:rPr>
        <w:br w:type="page"/>
      </w:r>
    </w:p>
    <w:p w:rsidR="0013299C" w:rsidRPr="00B5197A" w:rsidRDefault="0013299C">
      <w:pPr>
        <w:ind w:firstLine="567"/>
        <w:jc w:val="center"/>
        <w:rPr>
          <w:rFonts w:ascii="Book Antiqua" w:hAnsi="Book Antiqua"/>
          <w:b/>
          <w:sz w:val="24"/>
          <w:u w:val="single"/>
        </w:rPr>
      </w:pPr>
      <w:r>
        <w:rPr>
          <w:rFonts w:ascii="Book Antiqua" w:hAnsi="Book Antiqua"/>
          <w:b/>
          <w:sz w:val="24"/>
          <w:u w:val="single"/>
        </w:rPr>
        <w:t>План лечения больной</w:t>
      </w:r>
    </w:p>
    <w:p w:rsidR="0013299C" w:rsidRPr="00B5197A" w:rsidRDefault="0013299C">
      <w:pPr>
        <w:rPr>
          <w:rFonts w:ascii="Book Antiqua" w:hAnsi="Book Antiqua"/>
          <w:color w:val="808080"/>
          <w:sz w:val="24"/>
          <w:u w:val="single"/>
        </w:rPr>
      </w:pPr>
      <w:r>
        <w:rPr>
          <w:rFonts w:ascii="Book Antiqua" w:hAnsi="Book Antiqua"/>
          <w:b/>
          <w:color w:val="808080"/>
          <w:sz w:val="24"/>
          <w:u w:val="single"/>
        </w:rPr>
        <w:t>1.</w:t>
      </w:r>
      <w:r>
        <w:rPr>
          <w:rFonts w:ascii="Book Antiqua" w:hAnsi="Book Antiqua"/>
          <w:color w:val="808080"/>
          <w:sz w:val="24"/>
          <w:u w:val="single"/>
        </w:rPr>
        <w:t xml:space="preserve"> </w:t>
      </w:r>
      <w:r>
        <w:rPr>
          <w:rFonts w:ascii="Book Antiqua" w:hAnsi="Book Antiqua"/>
          <w:b/>
          <w:color w:val="808080"/>
          <w:sz w:val="24"/>
          <w:u w:val="single"/>
        </w:rPr>
        <w:t xml:space="preserve">Режим </w:t>
      </w:r>
      <w:r>
        <w:rPr>
          <w:rFonts w:ascii="Book Antiqua" w:hAnsi="Book Antiqua"/>
          <w:b/>
          <w:color w:val="808080"/>
          <w:sz w:val="24"/>
          <w:u w:val="single"/>
          <w:lang w:val="en-US"/>
        </w:rPr>
        <w:t>I</w:t>
      </w:r>
      <w:r w:rsidRPr="00B5197A">
        <w:rPr>
          <w:rFonts w:ascii="Book Antiqua" w:hAnsi="Book Antiqua"/>
          <w:b/>
          <w:color w:val="808080"/>
          <w:sz w:val="24"/>
          <w:u w:val="single"/>
        </w:rPr>
        <w:t>.</w:t>
      </w:r>
    </w:p>
    <w:p w:rsidR="0013299C" w:rsidRDefault="0013299C">
      <w:pPr>
        <w:rPr>
          <w:rFonts w:ascii="Book Antiqua" w:hAnsi="Book Antiqua"/>
          <w:b/>
          <w:color w:val="808080"/>
          <w:sz w:val="24"/>
        </w:rPr>
      </w:pPr>
    </w:p>
    <w:p w:rsidR="0013299C" w:rsidRDefault="0013299C">
      <w:pPr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b/>
          <w:color w:val="808080"/>
          <w:sz w:val="24"/>
          <w:u w:val="single"/>
        </w:rPr>
        <w:t>2. Диета № 13</w:t>
      </w:r>
      <w:r>
        <w:rPr>
          <w:rFonts w:ascii="Book Antiqua" w:hAnsi="Book Antiqua"/>
          <w:color w:val="808080"/>
          <w:sz w:val="24"/>
        </w:rPr>
        <w:t>. Общая характеристика: содержание белков на нижней границе ф</w:t>
      </w:r>
      <w:r>
        <w:rPr>
          <w:rFonts w:ascii="Book Antiqua" w:hAnsi="Book Antiqua"/>
          <w:color w:val="808080"/>
          <w:sz w:val="24"/>
        </w:rPr>
        <w:t>и</w:t>
      </w:r>
      <w:r>
        <w:rPr>
          <w:rFonts w:ascii="Book Antiqua" w:hAnsi="Book Antiqua"/>
          <w:color w:val="808080"/>
          <w:sz w:val="24"/>
        </w:rPr>
        <w:t>зиологической нормы, умеренное ограничение жиров, углеводов; вводится пов</w:t>
      </w:r>
      <w:r>
        <w:rPr>
          <w:rFonts w:ascii="Book Antiqua" w:hAnsi="Book Antiqua"/>
          <w:color w:val="808080"/>
          <w:sz w:val="24"/>
        </w:rPr>
        <w:t>ы</w:t>
      </w:r>
      <w:r>
        <w:rPr>
          <w:rFonts w:ascii="Book Antiqua" w:hAnsi="Book Antiqua"/>
          <w:color w:val="808080"/>
          <w:sz w:val="24"/>
        </w:rPr>
        <w:t>шенное количество жидкости в виде витаминизированных напитков; пищу дают в протёртом виде с умеренными химическими раздражителями. Режим питания: не менее 6 раз/сутки, в ограниченном количестве.</w:t>
      </w:r>
    </w:p>
    <w:p w:rsidR="0013299C" w:rsidRDefault="0013299C">
      <w:pPr>
        <w:pStyle w:val="a5"/>
        <w:tabs>
          <w:tab w:val="clear" w:pos="4153"/>
          <w:tab w:val="clear" w:pos="8306"/>
        </w:tabs>
        <w:jc w:val="both"/>
        <w:rPr>
          <w:rFonts w:ascii="Book Antiqua" w:hAnsi="Book Antiqua"/>
          <w:b/>
          <w:color w:val="808080"/>
          <w:sz w:val="24"/>
        </w:rPr>
      </w:pPr>
    </w:p>
    <w:p w:rsidR="0013299C" w:rsidRDefault="0013299C">
      <w:pPr>
        <w:pStyle w:val="a5"/>
        <w:tabs>
          <w:tab w:val="clear" w:pos="4153"/>
          <w:tab w:val="clear" w:pos="8306"/>
        </w:tabs>
        <w:jc w:val="both"/>
        <w:rPr>
          <w:rFonts w:ascii="Book Antiqua" w:hAnsi="Book Antiqua"/>
          <w:b/>
          <w:color w:val="808080"/>
          <w:sz w:val="24"/>
        </w:rPr>
      </w:pPr>
      <w:r>
        <w:rPr>
          <w:rFonts w:ascii="Book Antiqua" w:hAnsi="Book Antiqua"/>
          <w:b/>
          <w:color w:val="808080"/>
          <w:sz w:val="24"/>
          <w:u w:val="single"/>
        </w:rPr>
        <w:t>3. Этиотропная терапия</w:t>
      </w:r>
      <w:r>
        <w:rPr>
          <w:rFonts w:ascii="Book Antiqua" w:hAnsi="Book Antiqua"/>
          <w:b/>
          <w:color w:val="808080"/>
          <w:sz w:val="24"/>
        </w:rPr>
        <w:t>:</w:t>
      </w:r>
    </w:p>
    <w:p w:rsidR="0013299C" w:rsidRDefault="0013299C">
      <w:pPr>
        <w:pStyle w:val="a5"/>
        <w:tabs>
          <w:tab w:val="clear" w:pos="4153"/>
          <w:tab w:val="clear" w:pos="8306"/>
        </w:tabs>
        <w:jc w:val="both"/>
        <w:rPr>
          <w:rFonts w:ascii="Book Antiqua" w:hAnsi="Book Antiqua"/>
          <w:b/>
          <w:color w:val="808080"/>
          <w:sz w:val="24"/>
        </w:rPr>
      </w:pPr>
      <w:r>
        <w:rPr>
          <w:rFonts w:ascii="Book Antiqua" w:hAnsi="Book Antiqua"/>
          <w:b/>
          <w:color w:val="808080"/>
          <w:sz w:val="24"/>
        </w:rPr>
        <w:t>Антибактериальная терапия</w:t>
      </w:r>
    </w:p>
    <w:p w:rsidR="0013299C" w:rsidRDefault="0013299C">
      <w:pPr>
        <w:pStyle w:val="a3"/>
        <w:jc w:val="both"/>
        <w:rPr>
          <w:color w:val="808080"/>
        </w:rPr>
      </w:pPr>
      <w:r>
        <w:rPr>
          <w:color w:val="808080"/>
        </w:rPr>
        <w:t xml:space="preserve">- Левомицетин, в/в, 1500 </w:t>
      </w:r>
      <w:r>
        <w:rPr>
          <w:color w:val="808080"/>
          <w:lang w:val="en-US"/>
        </w:rPr>
        <w:t>x</w:t>
      </w:r>
      <w:r w:rsidRPr="00B5197A">
        <w:rPr>
          <w:color w:val="808080"/>
        </w:rPr>
        <w:t xml:space="preserve"> </w:t>
      </w:r>
      <w:r>
        <w:rPr>
          <w:color w:val="808080"/>
        </w:rPr>
        <w:t xml:space="preserve">4 раза в сутки </w:t>
      </w:r>
    </w:p>
    <w:p w:rsidR="0013299C" w:rsidRDefault="0013299C">
      <w:pPr>
        <w:pStyle w:val="a3"/>
        <w:jc w:val="both"/>
        <w:rPr>
          <w:b/>
          <w:color w:val="808080"/>
          <w:u w:val="single"/>
        </w:rPr>
      </w:pPr>
    </w:p>
    <w:p w:rsidR="0013299C" w:rsidRDefault="0013299C">
      <w:pPr>
        <w:pStyle w:val="a3"/>
        <w:jc w:val="both"/>
        <w:rPr>
          <w:b/>
          <w:color w:val="808080"/>
        </w:rPr>
      </w:pPr>
      <w:r>
        <w:rPr>
          <w:b/>
          <w:color w:val="808080"/>
          <w:u w:val="single"/>
        </w:rPr>
        <w:t>4. Терапия, направленная на ликвидацию ИТШ 1-2 ст</w:t>
      </w:r>
      <w:r>
        <w:rPr>
          <w:b/>
          <w:color w:val="808080"/>
        </w:rPr>
        <w:t>.</w:t>
      </w:r>
    </w:p>
    <w:p w:rsidR="0013299C" w:rsidRDefault="0013299C">
      <w:pPr>
        <w:shd w:val="clear" w:color="auto" w:fill="FFFFFF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- Дексон 50 мг/сутки </w:t>
      </w:r>
    </w:p>
    <w:p w:rsidR="0013299C" w:rsidRDefault="006617F5">
      <w:pPr>
        <w:pStyle w:val="a3"/>
        <w:jc w:val="both"/>
        <w:rPr>
          <w:color w:val="808080"/>
        </w:rPr>
      </w:pPr>
      <w:r>
        <w:rPr>
          <w:noProof/>
          <w:color w:val="80808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2388870</wp:posOffset>
                </wp:positionH>
                <wp:positionV relativeFrom="paragraph">
                  <wp:posOffset>134620</wp:posOffset>
                </wp:positionV>
                <wp:extent cx="91440" cy="64008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1440" cy="640080"/>
                        </a:xfrm>
                        <a:prstGeom prst="rightBrace">
                          <a:avLst>
                            <a:gd name="adj1" fmla="val 58333"/>
                            <a:gd name="adj2" fmla="val 456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88" style="position:absolute;margin-left:188.1pt;margin-top:10.6pt;width:7.2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" o:allowincell="f" adj=",9869"/>
            </w:pict>
          </mc:Fallback>
        </mc:AlternateContent>
      </w:r>
      <w:r w:rsidR="0013299C">
        <w:rPr>
          <w:color w:val="808080"/>
        </w:rPr>
        <w:t>- Внутривенно, капельно:</w:t>
      </w:r>
    </w:p>
    <w:p w:rsidR="0013299C" w:rsidRDefault="0013299C">
      <w:pPr>
        <w:pStyle w:val="a3"/>
        <w:jc w:val="both"/>
        <w:rPr>
          <w:color w:val="808080"/>
        </w:rPr>
      </w:pPr>
      <w:r>
        <w:rPr>
          <w:color w:val="808080"/>
        </w:rPr>
        <w:t xml:space="preserve">Реополиглюкин - 10 мл/кг массы </w:t>
      </w:r>
    </w:p>
    <w:p w:rsidR="0013299C" w:rsidRDefault="0013299C">
      <w:pPr>
        <w:pStyle w:val="a3"/>
        <w:jc w:val="both"/>
        <w:rPr>
          <w:color w:val="808080"/>
        </w:rPr>
      </w:pPr>
      <w:r>
        <w:rPr>
          <w:color w:val="808080"/>
        </w:rPr>
        <w:t>Альбумин - 10 мл/кг массы                в/в, капельно.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Лазикс - 1 мг/кг массы</w:t>
      </w:r>
    </w:p>
    <w:p w:rsidR="0013299C" w:rsidRPr="00B5197A" w:rsidRDefault="0013299C">
      <w:pPr>
        <w:shd w:val="clear" w:color="auto" w:fill="FFFFFF"/>
        <w:jc w:val="both"/>
        <w:rPr>
          <w:rFonts w:ascii="Book Antiqua" w:hAnsi="Book Antiqua"/>
          <w:b/>
          <w:color w:val="808080"/>
          <w:sz w:val="24"/>
          <w:u w:val="single"/>
        </w:rPr>
      </w:pPr>
    </w:p>
    <w:p w:rsidR="0013299C" w:rsidRDefault="0013299C">
      <w:pPr>
        <w:shd w:val="clear" w:color="auto" w:fill="FFFFFF"/>
        <w:jc w:val="both"/>
        <w:rPr>
          <w:rFonts w:ascii="Book Antiqua" w:hAnsi="Book Antiqua"/>
          <w:b/>
          <w:color w:val="808080"/>
          <w:sz w:val="24"/>
          <w:u w:val="single"/>
          <w:lang w:val="en-US"/>
        </w:rPr>
      </w:pPr>
      <w:r w:rsidRPr="00B5197A">
        <w:rPr>
          <w:rFonts w:ascii="Book Antiqua" w:hAnsi="Book Antiqua"/>
          <w:b/>
          <w:color w:val="808080"/>
          <w:sz w:val="24"/>
          <w:u w:val="single"/>
        </w:rPr>
        <w:t xml:space="preserve">5. Терапия, направленная на ликвидацию </w:t>
      </w:r>
      <w:r>
        <w:rPr>
          <w:rFonts w:ascii="Book Antiqua" w:hAnsi="Book Antiqua"/>
          <w:b/>
          <w:color w:val="808080"/>
          <w:sz w:val="24"/>
          <w:u w:val="single"/>
          <w:lang w:val="en-US"/>
        </w:rPr>
        <w:t>ОНГМ 1 ст.</w:t>
      </w:r>
    </w:p>
    <w:p w:rsidR="0013299C" w:rsidRPr="00B5197A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 w:rsidRPr="00B5197A">
        <w:rPr>
          <w:rFonts w:ascii="Book Antiqua" w:hAnsi="Book Antiqua"/>
          <w:b/>
          <w:color w:val="808080"/>
          <w:sz w:val="24"/>
        </w:rPr>
        <w:t>а) Диуретические средства с целью дегидратации:</w:t>
      </w:r>
    </w:p>
    <w:p w:rsidR="0013299C" w:rsidRDefault="0013299C">
      <w:pPr>
        <w:shd w:val="clear" w:color="auto" w:fill="FFFFFF"/>
        <w:ind w:left="24"/>
        <w:jc w:val="both"/>
        <w:rPr>
          <w:rFonts w:ascii="Book Antiqua" w:hAnsi="Book Antiqua"/>
          <w:color w:val="808080"/>
          <w:sz w:val="24"/>
        </w:rPr>
      </w:pPr>
      <w:r w:rsidRPr="00B5197A">
        <w:rPr>
          <w:rFonts w:ascii="Book Antiqua" w:hAnsi="Book Antiqua"/>
          <w:color w:val="808080"/>
          <w:sz w:val="24"/>
        </w:rPr>
        <w:t xml:space="preserve">- Диакакарб - 1 мг </w:t>
      </w:r>
      <w:r>
        <w:rPr>
          <w:rFonts w:ascii="Book Antiqua" w:hAnsi="Book Antiqua"/>
          <w:color w:val="808080"/>
          <w:sz w:val="24"/>
          <w:lang w:val="en-US"/>
        </w:rPr>
        <w:t>x</w:t>
      </w:r>
      <w:r w:rsidRPr="00B5197A">
        <w:rPr>
          <w:rFonts w:ascii="Book Antiqua" w:hAnsi="Book Antiqua"/>
          <w:color w:val="808080"/>
          <w:sz w:val="24"/>
        </w:rPr>
        <w:t xml:space="preserve"> </w:t>
      </w:r>
      <w:r>
        <w:rPr>
          <w:rFonts w:ascii="Book Antiqua" w:hAnsi="Book Antiqua"/>
          <w:color w:val="808080"/>
          <w:sz w:val="24"/>
        </w:rPr>
        <w:t>1 раз в сутки, ежедневно</w:t>
      </w:r>
    </w:p>
    <w:p w:rsidR="0013299C" w:rsidRDefault="0013299C">
      <w:pPr>
        <w:shd w:val="clear" w:color="auto" w:fill="FFFFFF"/>
        <w:ind w:left="24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- Лазикс - 1 мг/кг массы, в/в</w:t>
      </w:r>
    </w:p>
    <w:p w:rsidR="0013299C" w:rsidRDefault="0013299C">
      <w:pPr>
        <w:shd w:val="clear" w:color="auto" w:fill="FFFFFF"/>
        <w:ind w:left="24"/>
        <w:jc w:val="both"/>
        <w:rPr>
          <w:rFonts w:ascii="Book Antiqua" w:hAnsi="Book Antiqua"/>
          <w:b/>
          <w:color w:val="808080"/>
          <w:sz w:val="24"/>
        </w:rPr>
      </w:pPr>
      <w:r>
        <w:rPr>
          <w:rFonts w:ascii="Book Antiqua" w:hAnsi="Book Antiqua"/>
          <w:b/>
          <w:color w:val="808080"/>
          <w:sz w:val="24"/>
        </w:rPr>
        <w:t>б) Противосудорожная терапия:</w:t>
      </w:r>
    </w:p>
    <w:p w:rsidR="0013299C" w:rsidRDefault="0013299C">
      <w:pPr>
        <w:pStyle w:val="a5"/>
        <w:tabs>
          <w:tab w:val="clear" w:pos="4153"/>
          <w:tab w:val="clear" w:pos="8306"/>
        </w:tabs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- Фенобарбитал 0,05</w:t>
      </w:r>
      <w:r w:rsidRPr="00B5197A">
        <w:rPr>
          <w:rFonts w:ascii="Book Antiqua" w:hAnsi="Book Antiqua"/>
          <w:color w:val="808080"/>
          <w:sz w:val="24"/>
        </w:rPr>
        <w:t xml:space="preserve"> </w:t>
      </w:r>
      <w:r>
        <w:rPr>
          <w:rFonts w:ascii="Book Antiqua" w:hAnsi="Book Antiqua"/>
          <w:color w:val="808080"/>
          <w:sz w:val="24"/>
          <w:lang w:val="en-US"/>
        </w:rPr>
        <w:t>x</w:t>
      </w:r>
      <w:r w:rsidRPr="00B5197A">
        <w:rPr>
          <w:rFonts w:ascii="Book Antiqua" w:hAnsi="Book Antiqua"/>
          <w:color w:val="808080"/>
          <w:sz w:val="24"/>
        </w:rPr>
        <w:t xml:space="preserve"> 2 </w:t>
      </w:r>
      <w:r>
        <w:rPr>
          <w:rFonts w:ascii="Book Antiqua" w:hAnsi="Book Antiqua"/>
          <w:color w:val="808080"/>
          <w:sz w:val="24"/>
        </w:rPr>
        <w:t>раза в сутки.</w:t>
      </w:r>
    </w:p>
    <w:p w:rsidR="0013299C" w:rsidRDefault="0013299C">
      <w:pPr>
        <w:shd w:val="clear" w:color="auto" w:fill="FFFFFF"/>
        <w:ind w:left="24"/>
        <w:jc w:val="both"/>
        <w:rPr>
          <w:rFonts w:ascii="Book Antiqua" w:hAnsi="Book Antiqua"/>
          <w:color w:val="808080"/>
          <w:sz w:val="16"/>
        </w:rPr>
      </w:pPr>
    </w:p>
    <w:p w:rsidR="0013299C" w:rsidRDefault="0013299C">
      <w:pPr>
        <w:shd w:val="clear" w:color="auto" w:fill="FFFFFF"/>
        <w:ind w:left="24"/>
        <w:jc w:val="both"/>
        <w:rPr>
          <w:rFonts w:ascii="Book Antiqua" w:hAnsi="Book Antiqua"/>
          <w:b/>
          <w:color w:val="808080"/>
          <w:sz w:val="24"/>
          <w:u w:val="single"/>
        </w:rPr>
      </w:pPr>
      <w:r>
        <w:rPr>
          <w:rFonts w:ascii="Book Antiqua" w:hAnsi="Book Antiqua"/>
          <w:b/>
          <w:color w:val="808080"/>
          <w:sz w:val="24"/>
          <w:u w:val="single"/>
        </w:rPr>
        <w:t>6</w:t>
      </w:r>
      <w:r w:rsidRPr="00B5197A">
        <w:rPr>
          <w:rFonts w:ascii="Book Antiqua" w:hAnsi="Book Antiqua"/>
          <w:b/>
          <w:color w:val="808080"/>
          <w:sz w:val="24"/>
          <w:u w:val="single"/>
        </w:rPr>
        <w:t xml:space="preserve">. </w:t>
      </w:r>
      <w:r>
        <w:rPr>
          <w:rFonts w:ascii="Book Antiqua" w:hAnsi="Book Antiqua"/>
          <w:b/>
          <w:color w:val="808080"/>
          <w:sz w:val="24"/>
          <w:u w:val="single"/>
        </w:rPr>
        <w:t>Терапия, направленная на борьбу с ДВС-синдромом.</w:t>
      </w:r>
    </w:p>
    <w:p w:rsidR="0013299C" w:rsidRDefault="0013299C">
      <w:pPr>
        <w:shd w:val="clear" w:color="auto" w:fill="FFFFFF"/>
        <w:ind w:left="24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- Гепарин: 70 ед./кг массы</w:t>
      </w:r>
      <w:r>
        <w:rPr>
          <w:rFonts w:ascii="Book Antiqua" w:hAnsi="Book Antiqua"/>
          <w:color w:val="808080"/>
          <w:sz w:val="16"/>
        </w:rPr>
        <w:t xml:space="preserve">  </w:t>
      </w:r>
      <w:r>
        <w:rPr>
          <w:rFonts w:ascii="Book Antiqua" w:hAnsi="Book Antiqua"/>
          <w:color w:val="808080"/>
          <w:sz w:val="24"/>
        </w:rPr>
        <w:t>в/в капельно</w:t>
      </w:r>
    </w:p>
    <w:p w:rsidR="0013299C" w:rsidRDefault="0013299C">
      <w:pPr>
        <w:shd w:val="clear" w:color="auto" w:fill="FFFFFF"/>
        <w:ind w:left="24"/>
        <w:jc w:val="both"/>
        <w:rPr>
          <w:rFonts w:ascii="Book Antiqua" w:hAnsi="Book Antiqua"/>
          <w:b/>
          <w:color w:val="808080"/>
          <w:sz w:val="24"/>
        </w:rPr>
      </w:pPr>
    </w:p>
    <w:p w:rsidR="0013299C" w:rsidRDefault="0013299C">
      <w:pPr>
        <w:shd w:val="clear" w:color="auto" w:fill="FFFFFF"/>
        <w:ind w:left="24"/>
        <w:jc w:val="both"/>
        <w:rPr>
          <w:rFonts w:ascii="Book Antiqua" w:hAnsi="Book Antiqua"/>
          <w:b/>
          <w:color w:val="808080"/>
          <w:sz w:val="24"/>
        </w:rPr>
      </w:pPr>
      <w:r>
        <w:rPr>
          <w:rFonts w:ascii="Book Antiqua" w:hAnsi="Book Antiqua"/>
          <w:b/>
          <w:color w:val="808080"/>
          <w:sz w:val="24"/>
          <w:u w:val="single"/>
        </w:rPr>
        <w:t>7. Ноотропные препараты</w:t>
      </w:r>
      <w:r>
        <w:rPr>
          <w:rFonts w:ascii="Book Antiqua" w:hAnsi="Book Antiqua"/>
          <w:b/>
          <w:color w:val="808080"/>
          <w:sz w:val="24"/>
        </w:rPr>
        <w:t>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- Пикамилон 0,02 </w:t>
      </w:r>
      <w:r>
        <w:rPr>
          <w:rFonts w:ascii="Book Antiqua" w:hAnsi="Book Antiqua"/>
          <w:color w:val="808080"/>
          <w:sz w:val="24"/>
          <w:lang w:val="en-US"/>
        </w:rPr>
        <w:t>x</w:t>
      </w:r>
      <w:r>
        <w:rPr>
          <w:rFonts w:ascii="Book Antiqua" w:hAnsi="Book Antiqua"/>
          <w:color w:val="808080"/>
          <w:sz w:val="24"/>
        </w:rPr>
        <w:t xml:space="preserve"> 2 раза в сутки (в течение 7 дней).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shd w:val="clear" w:color="auto" w:fill="FFFFFF"/>
        <w:jc w:val="both"/>
        <w:rPr>
          <w:rFonts w:ascii="Book Antiqua" w:hAnsi="Book Antiqua"/>
          <w:b/>
          <w:color w:val="808080"/>
          <w:sz w:val="24"/>
          <w:u w:val="single"/>
        </w:rPr>
      </w:pPr>
      <w:r>
        <w:rPr>
          <w:rFonts w:ascii="Book Antiqua" w:hAnsi="Book Antiqua"/>
          <w:b/>
          <w:color w:val="808080"/>
          <w:sz w:val="24"/>
          <w:u w:val="single"/>
        </w:rPr>
        <w:t>8. Общеукрепляющая терапия.</w:t>
      </w: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- Витамины групп С и В.</w:t>
      </w:r>
    </w:p>
    <w:p w:rsidR="0013299C" w:rsidRDefault="0013299C">
      <w:pPr>
        <w:shd w:val="clear" w:color="auto" w:fill="FFFFFF"/>
        <w:ind w:left="24"/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shd w:val="clear" w:color="auto" w:fill="FFFFFF"/>
        <w:ind w:left="24"/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shd w:val="clear" w:color="auto" w:fill="FFFFFF"/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 </w:t>
      </w:r>
    </w:p>
    <w:p w:rsidR="0013299C" w:rsidRDefault="0013299C">
      <w:pPr>
        <w:pStyle w:val="a5"/>
        <w:tabs>
          <w:tab w:val="clear" w:pos="4153"/>
          <w:tab w:val="clear" w:pos="8306"/>
        </w:tabs>
        <w:jc w:val="both"/>
        <w:rPr>
          <w:rFonts w:ascii="Book Antiqua" w:hAnsi="Book Antiqua"/>
          <w:b/>
          <w:color w:val="808080"/>
          <w:sz w:val="24"/>
        </w:rPr>
      </w:pPr>
    </w:p>
    <w:p w:rsidR="0013299C" w:rsidRDefault="0013299C">
      <w:pPr>
        <w:pStyle w:val="a5"/>
        <w:tabs>
          <w:tab w:val="clear" w:pos="4153"/>
          <w:tab w:val="clear" w:pos="8306"/>
        </w:tabs>
        <w:jc w:val="center"/>
        <w:rPr>
          <w:rFonts w:ascii="Book Antiqua" w:hAnsi="Book Antiqua"/>
          <w:b/>
          <w:sz w:val="24"/>
          <w:u w:val="single"/>
        </w:rPr>
      </w:pPr>
      <w:r>
        <w:rPr>
          <w:rFonts w:ascii="Book Antiqua" w:hAnsi="Book Antiqua"/>
          <w:b/>
          <w:color w:val="808080"/>
          <w:sz w:val="24"/>
        </w:rPr>
        <w:br w:type="page"/>
      </w:r>
      <w:r>
        <w:rPr>
          <w:rFonts w:ascii="Book Antiqua" w:hAnsi="Book Antiqua"/>
          <w:b/>
          <w:sz w:val="24"/>
          <w:u w:val="single"/>
        </w:rPr>
        <w:t>Этапный эпикриз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Больная Файзулина Ольга Фаридовна, 13 лет, находится в 5 отделении РИБ г. Петр</w:t>
      </w:r>
      <w:r>
        <w:rPr>
          <w:rFonts w:ascii="Book Antiqua" w:hAnsi="Book Antiqua"/>
          <w:color w:val="808080"/>
          <w:sz w:val="24"/>
        </w:rPr>
        <w:t>о</w:t>
      </w:r>
      <w:r>
        <w:rPr>
          <w:rFonts w:ascii="Book Antiqua" w:hAnsi="Book Antiqua"/>
          <w:color w:val="808080"/>
          <w:sz w:val="24"/>
        </w:rPr>
        <w:t>заводска с 22.12.04 с Клиническим диагнозом</w:t>
      </w:r>
      <w:r>
        <w:rPr>
          <w:rFonts w:ascii="Book Antiqua" w:hAnsi="Book Antiqua"/>
          <w:b/>
          <w:color w:val="808080"/>
          <w:sz w:val="24"/>
        </w:rPr>
        <w:t xml:space="preserve">: </w:t>
      </w:r>
      <w:r>
        <w:rPr>
          <w:rFonts w:ascii="Book Antiqua" w:hAnsi="Book Antiqua"/>
          <w:color w:val="808080"/>
          <w:sz w:val="24"/>
        </w:rPr>
        <w:t>Менингококковая инфекция, генерал</w:t>
      </w:r>
      <w:r>
        <w:rPr>
          <w:rFonts w:ascii="Book Antiqua" w:hAnsi="Book Antiqua"/>
          <w:color w:val="808080"/>
          <w:sz w:val="24"/>
        </w:rPr>
        <w:t>и</w:t>
      </w:r>
      <w:r>
        <w:rPr>
          <w:rFonts w:ascii="Book Antiqua" w:hAnsi="Book Antiqua"/>
          <w:color w:val="808080"/>
          <w:sz w:val="24"/>
        </w:rPr>
        <w:t>зованная форма. М</w:t>
      </w:r>
      <w:r>
        <w:rPr>
          <w:rFonts w:ascii="Book Antiqua" w:hAnsi="Book Antiqua"/>
          <w:color w:val="808080"/>
          <w:sz w:val="24"/>
        </w:rPr>
        <w:t>е</w:t>
      </w:r>
      <w:r>
        <w:rPr>
          <w:rFonts w:ascii="Book Antiqua" w:hAnsi="Book Antiqua"/>
          <w:color w:val="808080"/>
          <w:sz w:val="24"/>
        </w:rPr>
        <w:t xml:space="preserve">нингококцемия. Гнойный менингит. 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Осложнения основного заболевания: ИТШ 1 – 2 ст., ОНГМ 1 ст., ДВС 2 ст. 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  <w:u w:val="single"/>
        </w:rPr>
      </w:pPr>
      <w:r>
        <w:rPr>
          <w:rFonts w:ascii="Book Antiqua" w:hAnsi="Book Antiqua"/>
          <w:color w:val="808080"/>
          <w:sz w:val="24"/>
        </w:rPr>
        <w:t>Сопутствующие заболевания: нет.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i/>
          <w:color w:val="808080"/>
          <w:sz w:val="24"/>
        </w:rPr>
        <w:t xml:space="preserve"> </w:t>
      </w:r>
      <w:r>
        <w:rPr>
          <w:rFonts w:ascii="Book Antiqua" w:hAnsi="Book Antiqua"/>
          <w:color w:val="808080"/>
          <w:sz w:val="24"/>
          <w:u w:val="single"/>
        </w:rPr>
        <w:t>Анамнез заболевания:</w:t>
      </w:r>
      <w:r>
        <w:rPr>
          <w:rFonts w:ascii="Book Antiqua" w:hAnsi="Book Antiqua"/>
          <w:i/>
          <w:color w:val="808080"/>
          <w:sz w:val="24"/>
        </w:rPr>
        <w:t xml:space="preserve"> </w:t>
      </w:r>
      <w:r>
        <w:rPr>
          <w:rFonts w:ascii="Book Antiqua" w:hAnsi="Book Antiqua"/>
          <w:color w:val="808080"/>
          <w:sz w:val="24"/>
        </w:rPr>
        <w:t>Заболевание началось остро 21.12.04 г. около 12.00 с появления симптомов интоксикации (Т</w:t>
      </w:r>
      <w:r>
        <w:rPr>
          <w:rFonts w:ascii="Book Antiqua" w:hAnsi="Book Antiqua"/>
          <w:color w:val="808080"/>
          <w:sz w:val="24"/>
        </w:rPr>
        <w:sym w:font="Symbol" w:char="F0B0"/>
      </w:r>
      <w:r>
        <w:rPr>
          <w:rFonts w:ascii="Book Antiqua" w:hAnsi="Book Antiqua"/>
          <w:color w:val="808080"/>
          <w:sz w:val="24"/>
        </w:rPr>
        <w:t>С = 40</w:t>
      </w:r>
      <w:r>
        <w:rPr>
          <w:rFonts w:ascii="Book Antiqua" w:hAnsi="Book Antiqua"/>
          <w:color w:val="808080"/>
          <w:sz w:val="24"/>
        </w:rPr>
        <w:sym w:font="Symbol" w:char="F0B0"/>
      </w:r>
      <w:r>
        <w:rPr>
          <w:rFonts w:ascii="Book Antiqua" w:hAnsi="Book Antiqua"/>
          <w:color w:val="808080"/>
          <w:sz w:val="24"/>
        </w:rPr>
        <w:t>С, озноб, слабость, отсутствие аппетита), симпт</w:t>
      </w:r>
      <w:r>
        <w:rPr>
          <w:rFonts w:ascii="Book Antiqua" w:hAnsi="Book Antiqua"/>
          <w:color w:val="808080"/>
          <w:sz w:val="24"/>
        </w:rPr>
        <w:t>о</w:t>
      </w:r>
      <w:r>
        <w:rPr>
          <w:rFonts w:ascii="Book Antiqua" w:hAnsi="Book Antiqua"/>
          <w:color w:val="808080"/>
          <w:sz w:val="24"/>
        </w:rPr>
        <w:t>мы поражения ЦНС (резкая головная боль, повторная рвота, не приносящая облегч</w:t>
      </w:r>
      <w:r>
        <w:rPr>
          <w:rFonts w:ascii="Book Antiqua" w:hAnsi="Book Antiqua"/>
          <w:color w:val="808080"/>
          <w:sz w:val="24"/>
        </w:rPr>
        <w:t>е</w:t>
      </w:r>
      <w:r>
        <w:rPr>
          <w:rFonts w:ascii="Book Antiqua" w:hAnsi="Book Antiqua"/>
          <w:color w:val="808080"/>
          <w:sz w:val="24"/>
        </w:rPr>
        <w:t>ния, гиперестезия к световым раздражителям, звуку, прикосновению). Дважды в т</w:t>
      </w:r>
      <w:r>
        <w:rPr>
          <w:rFonts w:ascii="Book Antiqua" w:hAnsi="Book Antiqua"/>
          <w:color w:val="808080"/>
          <w:sz w:val="24"/>
        </w:rPr>
        <w:t>е</w:t>
      </w:r>
      <w:r>
        <w:rPr>
          <w:rFonts w:ascii="Book Antiqua" w:hAnsi="Book Antiqua"/>
          <w:color w:val="808080"/>
          <w:sz w:val="24"/>
        </w:rPr>
        <w:t>чение дня осмотрена врачом «СП», диагностирована ОРВИ, проведена симптомат</w:t>
      </w:r>
      <w:r>
        <w:rPr>
          <w:rFonts w:ascii="Book Antiqua" w:hAnsi="Book Antiqua"/>
          <w:color w:val="808080"/>
          <w:sz w:val="24"/>
        </w:rPr>
        <w:t>и</w:t>
      </w:r>
      <w:r>
        <w:rPr>
          <w:rFonts w:ascii="Book Antiqua" w:hAnsi="Book Antiqua"/>
          <w:color w:val="808080"/>
          <w:sz w:val="24"/>
        </w:rPr>
        <w:t>ческая тер</w:t>
      </w:r>
      <w:r>
        <w:rPr>
          <w:rFonts w:ascii="Book Antiqua" w:hAnsi="Book Antiqua"/>
          <w:color w:val="808080"/>
          <w:sz w:val="24"/>
        </w:rPr>
        <w:t>а</w:t>
      </w:r>
      <w:r>
        <w:rPr>
          <w:rFonts w:ascii="Book Antiqua" w:hAnsi="Book Antiqua"/>
          <w:color w:val="808080"/>
          <w:sz w:val="24"/>
        </w:rPr>
        <w:t>пия (жаропонижающие, анальгетики) – без эффекта.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Около 21.00, (21.12.04 г.) появилась геморрагическая сыпь на лице, груди, животе; сохранялась лихорадка, сильная головная боль, тахикардия, появилось психомото</w:t>
      </w:r>
      <w:r>
        <w:rPr>
          <w:rFonts w:ascii="Book Antiqua" w:hAnsi="Book Antiqua"/>
          <w:color w:val="808080"/>
          <w:sz w:val="24"/>
        </w:rPr>
        <w:t>р</w:t>
      </w:r>
      <w:r>
        <w:rPr>
          <w:rFonts w:ascii="Book Antiqua" w:hAnsi="Book Antiqua"/>
          <w:color w:val="808080"/>
          <w:sz w:val="24"/>
        </w:rPr>
        <w:t xml:space="preserve">ное возбуждение. Больная в третий раз осмотрена врачом «СП». Поставлен диагноз: Менингококковая инфекция, менингококкцемия. Объем помощи на догоспитальном этапе неизвестен. По </w:t>
      </w:r>
      <w:r>
        <w:rPr>
          <w:rFonts w:ascii="Book Antiqua" w:hAnsi="Book Antiqua"/>
          <w:color w:val="808080"/>
          <w:sz w:val="24"/>
          <w:lang w:val="en-US"/>
        </w:rPr>
        <w:t>cito</w:t>
      </w:r>
      <w:r>
        <w:rPr>
          <w:rFonts w:ascii="Book Antiqua" w:hAnsi="Book Antiqua"/>
          <w:color w:val="808080"/>
          <w:sz w:val="24"/>
        </w:rPr>
        <w:t xml:space="preserve"> госпитализирована в ИТАР Медвежьегорской ЦРБ, где пр</w:t>
      </w:r>
      <w:r>
        <w:rPr>
          <w:rFonts w:ascii="Book Antiqua" w:hAnsi="Book Antiqua"/>
          <w:color w:val="808080"/>
          <w:sz w:val="24"/>
        </w:rPr>
        <w:t>о</w:t>
      </w:r>
      <w:r>
        <w:rPr>
          <w:rFonts w:ascii="Book Antiqua" w:hAnsi="Book Antiqua"/>
          <w:color w:val="808080"/>
          <w:sz w:val="24"/>
        </w:rPr>
        <w:t xml:space="preserve">водилась антибактериальная (Левомицетин 1,0 </w:t>
      </w:r>
      <w:r>
        <w:rPr>
          <w:rFonts w:ascii="Book Antiqua" w:hAnsi="Book Antiqua"/>
          <w:color w:val="808080"/>
          <w:sz w:val="24"/>
          <w:lang w:val="en-US"/>
        </w:rPr>
        <w:t>x</w:t>
      </w:r>
      <w:r>
        <w:rPr>
          <w:rFonts w:ascii="Book Antiqua" w:hAnsi="Book Antiqua"/>
          <w:color w:val="808080"/>
          <w:sz w:val="24"/>
        </w:rPr>
        <w:t xml:space="preserve"> 4 раза в день), гормональная (Пре</w:t>
      </w:r>
      <w:r>
        <w:rPr>
          <w:rFonts w:ascii="Book Antiqua" w:hAnsi="Book Antiqua"/>
          <w:color w:val="808080"/>
          <w:sz w:val="24"/>
        </w:rPr>
        <w:t>д</w:t>
      </w:r>
      <w:r>
        <w:rPr>
          <w:rFonts w:ascii="Book Antiqua" w:hAnsi="Book Antiqua"/>
          <w:color w:val="808080"/>
          <w:sz w:val="24"/>
        </w:rPr>
        <w:t>низолон 400 мг), патогенетическая инфузионная терапия в режиме дегидратации. состояние больной оставалось стабильно тяжелым. Больная была переведена в РИБ г. Петрозаводска на 2 день болезни (22.12.04 г., 14.15) в сопровождении реанимационной бригады.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Диагноз при переводе (2 день болезни): Менингококковая инфекция, ИТШ 1 – 2 ст., ОНГМ 1 ст., ДВС 2 ст. В стационаре проводилась антибактериальная, гормональная, патогенетическая инфузионная терапия в режиме дегидратации, противосудоро</w:t>
      </w:r>
      <w:r>
        <w:rPr>
          <w:rFonts w:ascii="Book Antiqua" w:hAnsi="Book Antiqua"/>
          <w:color w:val="808080"/>
          <w:sz w:val="24"/>
        </w:rPr>
        <w:t>ж</w:t>
      </w:r>
      <w:r>
        <w:rPr>
          <w:rFonts w:ascii="Book Antiqua" w:hAnsi="Book Antiqua"/>
          <w:color w:val="808080"/>
          <w:sz w:val="24"/>
        </w:rPr>
        <w:t>ная, рассасывающая терапия. Давались ноотропные, витаминно – минеральные пр</w:t>
      </w:r>
      <w:r>
        <w:rPr>
          <w:rFonts w:ascii="Book Antiqua" w:hAnsi="Book Antiqua"/>
          <w:color w:val="808080"/>
          <w:sz w:val="24"/>
        </w:rPr>
        <w:t>е</w:t>
      </w:r>
      <w:r>
        <w:rPr>
          <w:rFonts w:ascii="Book Antiqua" w:hAnsi="Book Antiqua"/>
          <w:color w:val="808080"/>
          <w:sz w:val="24"/>
        </w:rPr>
        <w:t>параты.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Больная была обследована. Выявлено: 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- Анализ крови – анемия легкой степени, выраженный лейкоцитоз (29,1 х 10</w:t>
      </w:r>
      <w:r w:rsidRPr="00B5197A">
        <w:rPr>
          <w:rFonts w:ascii="Book Antiqua" w:hAnsi="Book Antiqua"/>
          <w:color w:val="808080"/>
          <w:sz w:val="24"/>
        </w:rPr>
        <w:t>^</w:t>
      </w:r>
      <w:r>
        <w:rPr>
          <w:rFonts w:ascii="Book Antiqua" w:hAnsi="Book Antiqua"/>
          <w:color w:val="808080"/>
          <w:sz w:val="24"/>
        </w:rPr>
        <w:t>9</w:t>
      </w:r>
      <w:r w:rsidRPr="00B5197A">
        <w:rPr>
          <w:rFonts w:ascii="Book Antiqua" w:hAnsi="Book Antiqua"/>
          <w:color w:val="808080"/>
          <w:sz w:val="24"/>
        </w:rPr>
        <w:t>/</w:t>
      </w:r>
      <w:r>
        <w:rPr>
          <w:rFonts w:ascii="Book Antiqua" w:hAnsi="Book Antiqua"/>
          <w:color w:val="808080"/>
          <w:sz w:val="24"/>
        </w:rPr>
        <w:t>л) со сдвигом влево, лимфопения; повышение СОЭ (55 мм/ч), увеличение времени сверт</w:t>
      </w:r>
      <w:r>
        <w:rPr>
          <w:rFonts w:ascii="Book Antiqua" w:hAnsi="Book Antiqua"/>
          <w:color w:val="808080"/>
          <w:sz w:val="24"/>
        </w:rPr>
        <w:t>ы</w:t>
      </w:r>
      <w:r>
        <w:rPr>
          <w:rFonts w:ascii="Book Antiqua" w:hAnsi="Book Antiqua"/>
          <w:color w:val="808080"/>
          <w:sz w:val="24"/>
        </w:rPr>
        <w:t xml:space="preserve">вания крови (7 минут), снижение гематокрита, резкое снижение ПТИ, умеренная тромбоцитопения </w:t>
      </w:r>
      <w:r>
        <w:rPr>
          <w:rFonts w:ascii="Book Antiqua" w:hAnsi="Book Antiqua"/>
          <w:color w:val="808080"/>
          <w:sz w:val="24"/>
        </w:rPr>
        <w:sym w:font="Symbol" w:char="F0DE"/>
      </w:r>
      <w:r>
        <w:rPr>
          <w:rFonts w:ascii="Book Antiqua" w:hAnsi="Book Antiqua"/>
          <w:color w:val="808080"/>
          <w:sz w:val="24"/>
        </w:rPr>
        <w:t xml:space="preserve"> Коагулопатия потребления.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- Биохимический анализ крови – умеренная гипопротеинемия, гипокалиемия.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- Общий анализ мочи – олигурия (30 мл).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 22.12.04 г. в 15.30 под местной анестезией в типичном месте произведена спинно-мозговая пункция. В анализе ликвора: белково-клеточная диссоциация (белок 0,39 г/л), цитоз нейтрофильного характера (74 м/л) </w:t>
      </w:r>
      <w:r>
        <w:rPr>
          <w:rFonts w:ascii="Book Antiqua" w:hAnsi="Book Antiqua"/>
          <w:color w:val="808080"/>
          <w:sz w:val="24"/>
        </w:rPr>
        <w:sym w:font="Symbol" w:char="F0DE"/>
      </w:r>
      <w:r>
        <w:rPr>
          <w:rFonts w:ascii="Book Antiqua" w:hAnsi="Book Antiqua"/>
          <w:color w:val="808080"/>
          <w:sz w:val="24"/>
        </w:rPr>
        <w:t xml:space="preserve"> признаки гнойного менингита. 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В мазках из зева, бактериологического исследования крови и ликвора – возбудитель не найден (в связи с проведенной до этого массивной антибактериальной терапией).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Диагноз был подтвержден клинически и эпидемиологически (2 одноклассника были госпитализированы с Диагнозом: Менингококковая инфекция).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На фоне лечения отмечена положительная динамика: самочувствие улучшилось, температура тела нормализовалась, спит спокойно, кушает хорошо, сыпь регрессир</w:t>
      </w:r>
      <w:r>
        <w:rPr>
          <w:rFonts w:ascii="Book Antiqua" w:hAnsi="Book Antiqua"/>
          <w:color w:val="808080"/>
          <w:sz w:val="24"/>
        </w:rPr>
        <w:t>о</w:t>
      </w:r>
      <w:r>
        <w:rPr>
          <w:rFonts w:ascii="Book Antiqua" w:hAnsi="Book Antiqua"/>
          <w:color w:val="808080"/>
          <w:sz w:val="24"/>
        </w:rPr>
        <w:t>вала, головной боли нет. Анализы крови нормализовались.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На данный момент (26 день болезни) состояние больной удовлетворительное. Пл</w:t>
      </w:r>
      <w:r>
        <w:rPr>
          <w:rFonts w:ascii="Book Antiqua" w:hAnsi="Book Antiqua"/>
          <w:color w:val="808080"/>
          <w:sz w:val="24"/>
        </w:rPr>
        <w:t>а</w:t>
      </w:r>
      <w:r>
        <w:rPr>
          <w:rFonts w:ascii="Book Antiqua" w:hAnsi="Book Antiqua"/>
          <w:color w:val="808080"/>
          <w:sz w:val="24"/>
        </w:rPr>
        <w:t>нируется решение вопроса о выписке.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pStyle w:val="a5"/>
        <w:jc w:val="both"/>
        <w:rPr>
          <w:rFonts w:ascii="Book Antiqua" w:hAnsi="Book Antiqua"/>
          <w:b/>
          <w:color w:val="808080"/>
          <w:sz w:val="24"/>
        </w:rPr>
      </w:pPr>
    </w:p>
    <w:p w:rsidR="0013299C" w:rsidRDefault="0013299C">
      <w:pPr>
        <w:pStyle w:val="a5"/>
        <w:jc w:val="both"/>
        <w:rPr>
          <w:rFonts w:ascii="Book Antiqua" w:hAnsi="Book Antiqua"/>
          <w:b/>
          <w:color w:val="808080"/>
          <w:sz w:val="24"/>
        </w:rPr>
      </w:pPr>
    </w:p>
    <w:p w:rsidR="0013299C" w:rsidRDefault="0013299C">
      <w:pPr>
        <w:pStyle w:val="a5"/>
        <w:jc w:val="both"/>
        <w:rPr>
          <w:rFonts w:ascii="Book Antiqua" w:hAnsi="Book Antiqua"/>
          <w:b/>
          <w:color w:val="808080"/>
          <w:sz w:val="24"/>
        </w:rPr>
      </w:pPr>
    </w:p>
    <w:p w:rsidR="0013299C" w:rsidRDefault="0013299C">
      <w:pPr>
        <w:pStyle w:val="a5"/>
        <w:tabs>
          <w:tab w:val="clear" w:pos="4153"/>
          <w:tab w:val="clear" w:pos="8306"/>
        </w:tabs>
        <w:jc w:val="both"/>
        <w:rPr>
          <w:rFonts w:ascii="Book Antiqua" w:hAnsi="Book Antiqua"/>
          <w:i/>
          <w:color w:val="808080"/>
          <w:sz w:val="24"/>
        </w:rPr>
      </w:pPr>
    </w:p>
    <w:p w:rsidR="0013299C" w:rsidRDefault="0013299C">
      <w:pPr>
        <w:jc w:val="center"/>
        <w:rPr>
          <w:rFonts w:ascii="Book Antiqua" w:hAnsi="Book Antiqua"/>
          <w:b/>
          <w:color w:val="808080"/>
          <w:sz w:val="24"/>
          <w:u w:val="single"/>
        </w:rPr>
      </w:pPr>
    </w:p>
    <w:p w:rsidR="0013299C" w:rsidRDefault="0013299C">
      <w:pPr>
        <w:jc w:val="center"/>
        <w:rPr>
          <w:rFonts w:ascii="Book Antiqua" w:hAnsi="Book Antiqua"/>
          <w:b/>
          <w:color w:val="808080"/>
          <w:sz w:val="24"/>
          <w:u w:val="single"/>
        </w:rPr>
      </w:pPr>
    </w:p>
    <w:p w:rsidR="0013299C" w:rsidRDefault="0013299C">
      <w:pPr>
        <w:jc w:val="center"/>
        <w:rPr>
          <w:rFonts w:ascii="Book Antiqua" w:hAnsi="Book Antiqua"/>
          <w:b/>
          <w:sz w:val="24"/>
          <w:u w:val="single"/>
        </w:rPr>
      </w:pPr>
      <w:r>
        <w:rPr>
          <w:rFonts w:ascii="Book Antiqua" w:hAnsi="Book Antiqua"/>
          <w:b/>
          <w:sz w:val="24"/>
          <w:u w:val="single"/>
        </w:rPr>
        <w:t>Список использованной литературы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</w:p>
    <w:p w:rsidR="0013299C" w:rsidRDefault="0013299C">
      <w:pPr>
        <w:numPr>
          <w:ilvl w:val="0"/>
          <w:numId w:val="21"/>
        </w:num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Менингококковая инфекция: Учебное пособие/Т.Г.Филатова, Ю.Я. Венгеров, С.Ф. Луковникова. Петроз</w:t>
      </w:r>
      <w:r>
        <w:rPr>
          <w:rFonts w:ascii="Book Antiqua" w:hAnsi="Book Antiqua"/>
          <w:color w:val="808080"/>
          <w:sz w:val="24"/>
        </w:rPr>
        <w:t>а</w:t>
      </w:r>
      <w:r>
        <w:rPr>
          <w:rFonts w:ascii="Book Antiqua" w:hAnsi="Book Antiqua"/>
          <w:color w:val="808080"/>
          <w:sz w:val="24"/>
        </w:rPr>
        <w:t>водск: Изд-во ПетрГУ, 1999. 72 с.</w:t>
      </w:r>
    </w:p>
    <w:p w:rsidR="0013299C" w:rsidRDefault="0013299C">
      <w:pPr>
        <w:numPr>
          <w:ilvl w:val="0"/>
          <w:numId w:val="21"/>
        </w:num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Н.И. Нисевич, В.Ф. Учайкин. Инфекционные болезни у детей: Учебник. М.: М</w:t>
      </w:r>
      <w:r>
        <w:rPr>
          <w:rFonts w:ascii="Book Antiqua" w:hAnsi="Book Antiqua"/>
          <w:color w:val="808080"/>
          <w:sz w:val="24"/>
        </w:rPr>
        <w:t>е</w:t>
      </w:r>
      <w:r>
        <w:rPr>
          <w:rFonts w:ascii="Book Antiqua" w:hAnsi="Book Antiqua"/>
          <w:color w:val="808080"/>
          <w:sz w:val="24"/>
        </w:rPr>
        <w:t>дицина, 1990. 624 с., ил.</w:t>
      </w:r>
    </w:p>
    <w:p w:rsidR="0013299C" w:rsidRDefault="0013299C">
      <w:pPr>
        <w:numPr>
          <w:ilvl w:val="0"/>
          <w:numId w:val="21"/>
        </w:num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"Руководство по инфекционным болезням" (Под ред. Ю.В.Лобзина). С-Петербург, "Фолиант", 2000. 932с.) </w:t>
      </w:r>
    </w:p>
    <w:p w:rsidR="0013299C" w:rsidRDefault="0013299C">
      <w:pPr>
        <w:numPr>
          <w:ilvl w:val="0"/>
          <w:numId w:val="21"/>
        </w:num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Данные сети Интернет:</w:t>
      </w:r>
    </w:p>
    <w:p w:rsidR="0013299C" w:rsidRPr="00B5197A" w:rsidRDefault="0013299C">
      <w:pPr>
        <w:numPr>
          <w:ilvl w:val="0"/>
          <w:numId w:val="22"/>
        </w:numPr>
        <w:jc w:val="both"/>
        <w:rPr>
          <w:rFonts w:ascii="Book Antiqua" w:hAnsi="Book Antiqua"/>
          <w:color w:val="808080"/>
          <w:sz w:val="24"/>
          <w:lang w:val="en-US"/>
        </w:rPr>
      </w:pPr>
      <w:r w:rsidRPr="00B5197A">
        <w:rPr>
          <w:rFonts w:ascii="Book Antiqua" w:hAnsi="Book Antiqua"/>
          <w:color w:val="808080"/>
          <w:sz w:val="24"/>
          <w:lang w:val="en-US"/>
        </w:rPr>
        <w:t>Clinical microbiology reviews, Jan. 2000, p</w:t>
      </w:r>
      <w:r>
        <w:rPr>
          <w:rFonts w:ascii="Book Antiqua" w:hAnsi="Book Antiqua"/>
          <w:color w:val="808080"/>
          <w:sz w:val="24"/>
          <w:lang w:val="en-US"/>
        </w:rPr>
        <w:t>.</w:t>
      </w:r>
      <w:r w:rsidRPr="00B5197A">
        <w:rPr>
          <w:rFonts w:ascii="Book Antiqua" w:hAnsi="Book Antiqua"/>
          <w:color w:val="808080"/>
          <w:sz w:val="24"/>
          <w:lang w:val="en-US"/>
        </w:rPr>
        <w:t xml:space="preserve"> 144-166, Vol. 13, N 1</w:t>
      </w:r>
    </w:p>
    <w:p w:rsidR="0013299C" w:rsidRPr="00B5197A" w:rsidRDefault="0013299C">
      <w:pPr>
        <w:jc w:val="both"/>
        <w:rPr>
          <w:rFonts w:ascii="Book Antiqua" w:hAnsi="Book Antiqua"/>
          <w:color w:val="808080"/>
          <w:sz w:val="24"/>
          <w:lang w:val="en-US"/>
        </w:rPr>
      </w:pPr>
      <w:r w:rsidRPr="00B5197A">
        <w:rPr>
          <w:rFonts w:ascii="Book Antiqua" w:hAnsi="Book Antiqua"/>
          <w:color w:val="808080"/>
          <w:sz w:val="24"/>
          <w:lang w:val="en-US"/>
        </w:rPr>
        <w:t>Update of meningococcal disease with emphasis on pathogenesis and clinical management.</w:t>
      </w:r>
    </w:p>
    <w:p w:rsidR="0013299C" w:rsidRDefault="0013299C">
      <w:pPr>
        <w:numPr>
          <w:ilvl w:val="0"/>
          <w:numId w:val="22"/>
        </w:num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 xml:space="preserve">Русский медицинский журнал </w:t>
      </w:r>
      <w:r w:rsidRPr="00B5197A">
        <w:rPr>
          <w:rFonts w:ascii="Book Antiqua" w:hAnsi="Book Antiqua"/>
          <w:color w:val="808080"/>
          <w:sz w:val="24"/>
        </w:rPr>
        <w:t>(</w:t>
      </w:r>
      <w:r>
        <w:rPr>
          <w:rFonts w:ascii="Book Antiqua" w:hAnsi="Book Antiqua"/>
          <w:color w:val="808080"/>
          <w:sz w:val="24"/>
        </w:rPr>
        <w:t>Электронная версия).</w:t>
      </w:r>
    </w:p>
    <w:p w:rsidR="0013299C" w:rsidRDefault="0013299C">
      <w:pPr>
        <w:jc w:val="both"/>
        <w:rPr>
          <w:rFonts w:ascii="Book Antiqua" w:hAnsi="Book Antiqua"/>
          <w:color w:val="808080"/>
          <w:sz w:val="24"/>
        </w:rPr>
      </w:pPr>
      <w:r>
        <w:rPr>
          <w:rFonts w:ascii="Book Antiqua" w:hAnsi="Book Antiqua"/>
          <w:color w:val="808080"/>
          <w:sz w:val="24"/>
        </w:rPr>
        <w:t>5. Лекционный материал.</w:t>
      </w:r>
    </w:p>
    <w:sectPr w:rsidR="0013299C">
      <w:footerReference w:type="even" r:id="rId11"/>
      <w:footerReference w:type="default" r:id="rId12"/>
      <w:pgSz w:w="11906" w:h="16838"/>
      <w:pgMar w:top="568" w:right="991" w:bottom="1440" w:left="1134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B34" w:rsidRDefault="00EA5B34">
      <w:r>
        <w:separator/>
      </w:r>
    </w:p>
  </w:endnote>
  <w:endnote w:type="continuationSeparator" w:id="0">
    <w:p w:rsidR="00EA5B34" w:rsidRDefault="00EA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Book Antiqua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99C" w:rsidRDefault="0013299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3299C" w:rsidRDefault="0013299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99C" w:rsidRDefault="0013299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617F5">
      <w:rPr>
        <w:rStyle w:val="a6"/>
        <w:noProof/>
      </w:rPr>
      <w:t>2</w:t>
    </w:r>
    <w:r>
      <w:rPr>
        <w:rStyle w:val="a6"/>
      </w:rPr>
      <w:fldChar w:fldCharType="end"/>
    </w:r>
  </w:p>
  <w:p w:rsidR="0013299C" w:rsidRDefault="0013299C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99C" w:rsidRDefault="0013299C">
    <w:pPr>
      <w:pStyle w:val="a5"/>
      <w:jc w:val="right"/>
      <w:rPr>
        <w:lang w:val="en-US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99C" w:rsidRDefault="0013299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13299C" w:rsidRDefault="0013299C">
    <w:pPr>
      <w:pStyle w:val="a5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99C" w:rsidRDefault="0013299C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71392">
      <w:rPr>
        <w:rStyle w:val="a6"/>
        <w:noProof/>
      </w:rPr>
      <w:t>33</w:t>
    </w:r>
    <w:r>
      <w:rPr>
        <w:rStyle w:val="a6"/>
      </w:rPr>
      <w:fldChar w:fldCharType="end"/>
    </w:r>
  </w:p>
  <w:p w:rsidR="0013299C" w:rsidRDefault="0013299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B34" w:rsidRDefault="00EA5B34">
      <w:r>
        <w:separator/>
      </w:r>
    </w:p>
  </w:footnote>
  <w:footnote w:type="continuationSeparator" w:id="0">
    <w:p w:rsidR="00EA5B34" w:rsidRDefault="00EA5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6C7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3779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4CF62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66829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26827DA5"/>
    <w:multiLevelType w:val="singleLevel"/>
    <w:tmpl w:val="4AF613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2E48347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1BE77A5"/>
    <w:multiLevelType w:val="singleLevel"/>
    <w:tmpl w:val="80F22A6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7">
    <w:nsid w:val="31FF3E8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32B91564"/>
    <w:multiLevelType w:val="singleLevel"/>
    <w:tmpl w:val="4AF6138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43CA4F9B"/>
    <w:multiLevelType w:val="singleLevel"/>
    <w:tmpl w:val="5538D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>
    <w:nsid w:val="4D527B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78B369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5D13726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79D307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692E62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DA75FD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6E08676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E20087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4FF3D3F"/>
    <w:multiLevelType w:val="singleLevel"/>
    <w:tmpl w:val="C29C9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>
    <w:nsid w:val="766A21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B4130E8"/>
    <w:multiLevelType w:val="singleLevel"/>
    <w:tmpl w:val="DBEC7D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7E31665A"/>
    <w:multiLevelType w:val="singleLevel"/>
    <w:tmpl w:val="A91AD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5"/>
  </w:num>
  <w:num w:numId="2">
    <w:abstractNumId w:val="6"/>
  </w:num>
  <w:num w:numId="3">
    <w:abstractNumId w:val="14"/>
  </w:num>
  <w:num w:numId="4">
    <w:abstractNumId w:val="17"/>
  </w:num>
  <w:num w:numId="5">
    <w:abstractNumId w:val="20"/>
  </w:num>
  <w:num w:numId="6">
    <w:abstractNumId w:val="3"/>
  </w:num>
  <w:num w:numId="7">
    <w:abstractNumId w:val="0"/>
  </w:num>
  <w:num w:numId="8">
    <w:abstractNumId w:val="18"/>
  </w:num>
  <w:num w:numId="9">
    <w:abstractNumId w:val="2"/>
  </w:num>
  <w:num w:numId="10">
    <w:abstractNumId w:val="8"/>
  </w:num>
  <w:num w:numId="11">
    <w:abstractNumId w:val="16"/>
  </w:num>
  <w:num w:numId="12">
    <w:abstractNumId w:val="13"/>
  </w:num>
  <w:num w:numId="13">
    <w:abstractNumId w:val="11"/>
  </w:num>
  <w:num w:numId="14">
    <w:abstractNumId w:val="12"/>
  </w:num>
  <w:num w:numId="15">
    <w:abstractNumId w:val="1"/>
  </w:num>
  <w:num w:numId="16">
    <w:abstractNumId w:val="7"/>
  </w:num>
  <w:num w:numId="17">
    <w:abstractNumId w:val="15"/>
  </w:num>
  <w:num w:numId="18">
    <w:abstractNumId w:val="9"/>
  </w:num>
  <w:num w:numId="19">
    <w:abstractNumId w:val="21"/>
  </w:num>
  <w:num w:numId="20">
    <w:abstractNumId w:val="4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56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7A"/>
    <w:rsid w:val="0013299C"/>
    <w:rsid w:val="00617BC2"/>
    <w:rsid w:val="006617F5"/>
    <w:rsid w:val="00B5197A"/>
    <w:rsid w:val="00B71392"/>
    <w:rsid w:val="00EA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Baltica" w:hAnsi="Baltica"/>
      <w:b/>
      <w:i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Book Antiqua" w:hAnsi="Book Antiqua"/>
      <w:b/>
      <w:i/>
      <w:sz w:val="24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Book Antiqua" w:hAnsi="Book Antiqua"/>
      <w:b/>
      <w:i/>
      <w:sz w:val="24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Bookman Old Style" w:hAnsi="Bookman Old Style"/>
      <w:b/>
      <w:i/>
      <w:sz w:val="28"/>
      <w:u w:val="single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Bookman Old Style" w:hAnsi="Bookman Old Style"/>
      <w:sz w:val="24"/>
    </w:rPr>
  </w:style>
  <w:style w:type="paragraph" w:styleId="6">
    <w:name w:val="heading 6"/>
    <w:basedOn w:val="a"/>
    <w:next w:val="a"/>
    <w:qFormat/>
    <w:pPr>
      <w:keepNext/>
      <w:ind w:left="150"/>
      <w:jc w:val="center"/>
      <w:outlineLvl w:val="5"/>
    </w:pPr>
    <w:rPr>
      <w:rFonts w:ascii="Bookman Old Style" w:hAnsi="Bookman Old Style"/>
      <w:b/>
      <w:i/>
      <w:sz w:val="28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Book Antiqua" w:hAnsi="Book Antiqua"/>
      <w:b/>
      <w:sz w:val="24"/>
      <w:u w:val="single"/>
    </w:rPr>
  </w:style>
  <w:style w:type="paragraph" w:styleId="8">
    <w:name w:val="heading 8"/>
    <w:basedOn w:val="a"/>
    <w:next w:val="a"/>
    <w:qFormat/>
    <w:pPr>
      <w:keepNext/>
      <w:ind w:left="360"/>
      <w:jc w:val="right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Bookman Old Style" w:hAnsi="Bookman Old Style"/>
      <w:b/>
      <w:i/>
      <w:sz w:val="2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Book Antiqua" w:hAnsi="Book Antiqua"/>
      <w:sz w:val="24"/>
    </w:rPr>
  </w:style>
  <w:style w:type="paragraph" w:styleId="a4">
    <w:name w:val="Body Text Indent"/>
    <w:basedOn w:val="a"/>
    <w:pPr>
      <w:ind w:firstLine="720"/>
    </w:pPr>
    <w:rPr>
      <w:rFonts w:ascii="Comic Sans MS" w:hAnsi="Comic Sans MS"/>
    </w:rPr>
  </w:style>
  <w:style w:type="paragraph" w:styleId="20">
    <w:name w:val="Body Text 2"/>
    <w:basedOn w:val="a"/>
    <w:pPr>
      <w:shd w:val="clear" w:color="auto" w:fill="FFFFFF"/>
    </w:pPr>
    <w:rPr>
      <w:rFonts w:ascii="Book Antiqua" w:hAnsi="Book Antiqua"/>
      <w:color w:val="000000"/>
      <w:sz w:val="24"/>
    </w:rPr>
  </w:style>
  <w:style w:type="paragraph" w:styleId="30">
    <w:name w:val="Body Text 3"/>
    <w:basedOn w:val="a"/>
    <w:pPr>
      <w:shd w:val="clear" w:color="auto" w:fill="FFFFFF"/>
      <w:jc w:val="center"/>
    </w:pPr>
    <w:rPr>
      <w:b/>
      <w:color w:val="000000"/>
      <w:sz w:val="22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8"/>
    </w:rPr>
  </w:style>
  <w:style w:type="character" w:styleId="a6">
    <w:name w:val="page number"/>
    <w:basedOn w:val="a0"/>
  </w:style>
  <w:style w:type="paragraph" w:styleId="21">
    <w:name w:val="Body Text Indent 2"/>
    <w:basedOn w:val="a"/>
    <w:pPr>
      <w:shd w:val="clear" w:color="auto" w:fill="FFFFFF"/>
      <w:ind w:firstLine="5"/>
    </w:pPr>
    <w:rPr>
      <w:rFonts w:ascii="Book Antiqua" w:hAnsi="Book Antiqua"/>
      <w:color w:val="000000"/>
      <w:sz w:val="16"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paragraph" w:styleId="31">
    <w:name w:val="Body Text Indent 3"/>
    <w:basedOn w:val="a"/>
    <w:pPr>
      <w:shd w:val="clear" w:color="auto" w:fill="FFFFFF"/>
      <w:ind w:hanging="10"/>
      <w:jc w:val="both"/>
    </w:pPr>
    <w:rPr>
      <w:rFonts w:ascii="Book Antiqua" w:hAnsi="Book Antiqua"/>
      <w:color w:val="000000"/>
      <w:sz w:val="16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Baltica" w:hAnsi="Baltica"/>
      <w:b/>
      <w:i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Book Antiqua" w:hAnsi="Book Antiqua"/>
      <w:b/>
      <w:i/>
      <w:sz w:val="24"/>
      <w:u w:val="single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Book Antiqua" w:hAnsi="Book Antiqua"/>
      <w:b/>
      <w:i/>
      <w:sz w:val="24"/>
      <w:u w:val="single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Bookman Old Style" w:hAnsi="Bookman Old Style"/>
      <w:b/>
      <w:i/>
      <w:sz w:val="28"/>
      <w:u w:val="single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Bookman Old Style" w:hAnsi="Bookman Old Style"/>
      <w:sz w:val="24"/>
    </w:rPr>
  </w:style>
  <w:style w:type="paragraph" w:styleId="6">
    <w:name w:val="heading 6"/>
    <w:basedOn w:val="a"/>
    <w:next w:val="a"/>
    <w:qFormat/>
    <w:pPr>
      <w:keepNext/>
      <w:ind w:left="150"/>
      <w:jc w:val="center"/>
      <w:outlineLvl w:val="5"/>
    </w:pPr>
    <w:rPr>
      <w:rFonts w:ascii="Bookman Old Style" w:hAnsi="Bookman Old Style"/>
      <w:b/>
      <w:i/>
      <w:sz w:val="28"/>
      <w:u w:val="single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Book Antiqua" w:hAnsi="Book Antiqua"/>
      <w:b/>
      <w:sz w:val="24"/>
      <w:u w:val="single"/>
    </w:rPr>
  </w:style>
  <w:style w:type="paragraph" w:styleId="8">
    <w:name w:val="heading 8"/>
    <w:basedOn w:val="a"/>
    <w:next w:val="a"/>
    <w:qFormat/>
    <w:pPr>
      <w:keepNext/>
      <w:ind w:left="360"/>
      <w:jc w:val="right"/>
      <w:outlineLvl w:val="7"/>
    </w:pPr>
    <w:rPr>
      <w:rFonts w:ascii="Bookman Old Style" w:hAnsi="Bookman Old Style"/>
      <w:sz w:val="24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Bookman Old Style" w:hAnsi="Bookman Old Style"/>
      <w:b/>
      <w:i/>
      <w:sz w:val="22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Book Antiqua" w:hAnsi="Book Antiqua"/>
      <w:sz w:val="24"/>
    </w:rPr>
  </w:style>
  <w:style w:type="paragraph" w:styleId="a4">
    <w:name w:val="Body Text Indent"/>
    <w:basedOn w:val="a"/>
    <w:pPr>
      <w:ind w:firstLine="720"/>
    </w:pPr>
    <w:rPr>
      <w:rFonts w:ascii="Comic Sans MS" w:hAnsi="Comic Sans MS"/>
    </w:rPr>
  </w:style>
  <w:style w:type="paragraph" w:styleId="20">
    <w:name w:val="Body Text 2"/>
    <w:basedOn w:val="a"/>
    <w:pPr>
      <w:shd w:val="clear" w:color="auto" w:fill="FFFFFF"/>
    </w:pPr>
    <w:rPr>
      <w:rFonts w:ascii="Book Antiqua" w:hAnsi="Book Antiqua"/>
      <w:color w:val="000000"/>
      <w:sz w:val="24"/>
    </w:rPr>
  </w:style>
  <w:style w:type="paragraph" w:styleId="30">
    <w:name w:val="Body Text 3"/>
    <w:basedOn w:val="a"/>
    <w:pPr>
      <w:shd w:val="clear" w:color="auto" w:fill="FFFFFF"/>
      <w:jc w:val="center"/>
    </w:pPr>
    <w:rPr>
      <w:b/>
      <w:color w:val="000000"/>
      <w:sz w:val="22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8"/>
    </w:rPr>
  </w:style>
  <w:style w:type="character" w:styleId="a6">
    <w:name w:val="page number"/>
    <w:basedOn w:val="a0"/>
  </w:style>
  <w:style w:type="paragraph" w:styleId="21">
    <w:name w:val="Body Text Indent 2"/>
    <w:basedOn w:val="a"/>
    <w:pPr>
      <w:shd w:val="clear" w:color="auto" w:fill="FFFFFF"/>
      <w:ind w:firstLine="5"/>
    </w:pPr>
    <w:rPr>
      <w:rFonts w:ascii="Book Antiqua" w:hAnsi="Book Antiqua"/>
      <w:color w:val="000000"/>
      <w:sz w:val="16"/>
    </w:rPr>
  </w:style>
  <w:style w:type="paragraph" w:customStyle="1" w:styleId="Normal">
    <w:name w:val="Normal"/>
    <w:pPr>
      <w:spacing w:before="100" w:after="100"/>
    </w:pPr>
    <w:rPr>
      <w:snapToGrid w:val="0"/>
      <w:sz w:val="24"/>
    </w:rPr>
  </w:style>
  <w:style w:type="paragraph" w:styleId="31">
    <w:name w:val="Body Text Indent 3"/>
    <w:basedOn w:val="a"/>
    <w:pPr>
      <w:shd w:val="clear" w:color="auto" w:fill="FFFFFF"/>
      <w:ind w:hanging="10"/>
      <w:jc w:val="both"/>
    </w:pPr>
    <w:rPr>
      <w:rFonts w:ascii="Book Antiqua" w:hAnsi="Book Antiqua"/>
      <w:color w:val="000000"/>
      <w:sz w:val="16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11727</Words>
  <Characters>66847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Паспортные данные</vt:lpstr>
    </vt:vector>
  </TitlesOfParts>
  <Company>Co</Company>
  <LinksUpToDate>false</LinksUpToDate>
  <CharactersWithSpaces>78418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Паспортные данные</dc:title>
  <dc:creator>IBN</dc:creator>
  <cp:lastModifiedBy>Igor</cp:lastModifiedBy>
  <cp:revision>2</cp:revision>
  <cp:lastPrinted>2005-03-08T19:01:00Z</cp:lastPrinted>
  <dcterms:created xsi:type="dcterms:W3CDTF">2024-03-10T16:10:00Z</dcterms:created>
  <dcterms:modified xsi:type="dcterms:W3CDTF">2024-03-10T16:10:00Z</dcterms:modified>
</cp:coreProperties>
</file>