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4765F">
      <w:pPr>
        <w:spacing w:before="240" w:after="120" w:line="360" w:lineRule="auto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Нижегородская государственная медицинская академия</w:t>
      </w:r>
    </w:p>
    <w:p w:rsidR="00000000" w:rsidRDefault="00C4765F">
      <w:pPr>
        <w:spacing w:before="240" w:after="120" w:line="360" w:lineRule="auto"/>
        <w:jc w:val="center"/>
        <w:rPr>
          <w:b/>
          <w:sz w:val="32"/>
        </w:rPr>
      </w:pPr>
      <w:r>
        <w:rPr>
          <w:b/>
          <w:sz w:val="32"/>
        </w:rPr>
        <w:t>Центр повышения квалификации врачей</w:t>
      </w:r>
    </w:p>
    <w:p w:rsidR="00000000" w:rsidRDefault="00C4765F">
      <w:pPr>
        <w:pStyle w:val="a5"/>
      </w:pPr>
      <w:r>
        <w:t>Кафедра восстановительной медицины и рефлексотерапии</w:t>
      </w:r>
    </w:p>
    <w:p w:rsidR="00000000" w:rsidRDefault="00C4765F">
      <w:pPr>
        <w:spacing w:line="360" w:lineRule="auto"/>
        <w:jc w:val="center"/>
        <w:rPr>
          <w:b/>
        </w:rPr>
      </w:pPr>
    </w:p>
    <w:p w:rsidR="00000000" w:rsidRDefault="00C4765F">
      <w:pPr>
        <w:jc w:val="center"/>
      </w:pPr>
    </w:p>
    <w:p w:rsidR="00000000" w:rsidRDefault="00C4765F">
      <w:pPr>
        <w:jc w:val="center"/>
      </w:pPr>
    </w:p>
    <w:p w:rsidR="00000000" w:rsidRDefault="00C4765F">
      <w:pPr>
        <w:pStyle w:val="a5"/>
        <w:rPr>
          <w:sz w:val="40"/>
        </w:rPr>
      </w:pPr>
      <w:r>
        <w:rPr>
          <w:sz w:val="40"/>
        </w:rPr>
        <w:t>РЕФЕРАТ</w:t>
      </w:r>
    </w:p>
    <w:p w:rsidR="00000000" w:rsidRDefault="00C4765F">
      <w:pPr>
        <w:pStyle w:val="a3"/>
        <w:spacing w:line="360" w:lineRule="auto"/>
        <w:rPr>
          <w:sz w:val="32"/>
        </w:rPr>
      </w:pPr>
      <w:r>
        <w:rPr>
          <w:b/>
          <w:sz w:val="32"/>
          <w:u w:val="single"/>
        </w:rPr>
        <w:t>Тема:</w:t>
      </w:r>
      <w:r>
        <w:rPr>
          <w:sz w:val="32"/>
        </w:rPr>
        <w:t xml:space="preserve"> «Методика электротерапии в восстановительном лечении заболеваний опорно-двигательной системы. Верте</w:t>
      </w:r>
      <w:r>
        <w:rPr>
          <w:sz w:val="32"/>
        </w:rPr>
        <w:t>бральные заболевания на шейном, грудном, пояснично-крестцовом уровнях заболеваний крупных суставов».</w:t>
      </w:r>
    </w:p>
    <w:p w:rsidR="00000000" w:rsidRDefault="00C4765F">
      <w:pPr>
        <w:spacing w:line="360" w:lineRule="auto"/>
      </w:pPr>
    </w:p>
    <w:p w:rsidR="00000000" w:rsidRDefault="00C4765F">
      <w:pPr>
        <w:spacing w:line="360" w:lineRule="auto"/>
      </w:pPr>
    </w:p>
    <w:p w:rsidR="00000000" w:rsidRDefault="00C4765F">
      <w:pPr>
        <w:spacing w:line="360" w:lineRule="auto"/>
        <w:ind w:left="4395"/>
        <w:rPr>
          <w:sz w:val="28"/>
        </w:rPr>
      </w:pPr>
      <w:r>
        <w:rPr>
          <w:sz w:val="28"/>
        </w:rPr>
        <w:t>Руководитель: д.м.н., профессор Белоусова Т.Е.</w:t>
      </w:r>
    </w:p>
    <w:p w:rsidR="00000000" w:rsidRDefault="00C4765F">
      <w:pPr>
        <w:spacing w:line="360" w:lineRule="auto"/>
        <w:ind w:left="4395"/>
        <w:rPr>
          <w:sz w:val="28"/>
        </w:rPr>
      </w:pPr>
      <w:r>
        <w:rPr>
          <w:sz w:val="28"/>
        </w:rPr>
        <w:t>Исполнитель: Баранов С.Е.</w:t>
      </w:r>
    </w:p>
    <w:p w:rsidR="00000000" w:rsidRDefault="00C4765F">
      <w:pPr>
        <w:spacing w:line="360" w:lineRule="auto"/>
        <w:jc w:val="center"/>
        <w:rPr>
          <w:sz w:val="28"/>
        </w:rPr>
      </w:pPr>
    </w:p>
    <w:p w:rsidR="00000000" w:rsidRDefault="00C4765F">
      <w:pPr>
        <w:spacing w:line="360" w:lineRule="auto"/>
        <w:jc w:val="center"/>
        <w:rPr>
          <w:sz w:val="28"/>
        </w:rPr>
      </w:pPr>
    </w:p>
    <w:p w:rsidR="00000000" w:rsidRDefault="00C4765F">
      <w:pPr>
        <w:spacing w:line="360" w:lineRule="auto"/>
        <w:jc w:val="center"/>
        <w:rPr>
          <w:sz w:val="28"/>
        </w:rPr>
      </w:pPr>
    </w:p>
    <w:p w:rsidR="00000000" w:rsidRDefault="00C4765F">
      <w:pPr>
        <w:spacing w:line="360" w:lineRule="auto"/>
        <w:jc w:val="center"/>
        <w:rPr>
          <w:sz w:val="28"/>
        </w:rPr>
      </w:pPr>
    </w:p>
    <w:p w:rsidR="00000000" w:rsidRDefault="00C4765F">
      <w:pPr>
        <w:spacing w:line="360" w:lineRule="auto"/>
        <w:jc w:val="center"/>
        <w:rPr>
          <w:sz w:val="28"/>
        </w:rPr>
      </w:pPr>
    </w:p>
    <w:p w:rsidR="00000000" w:rsidRDefault="00C4765F">
      <w:pPr>
        <w:spacing w:line="360" w:lineRule="auto"/>
        <w:jc w:val="center"/>
        <w:rPr>
          <w:sz w:val="28"/>
        </w:rPr>
      </w:pPr>
      <w:r>
        <w:rPr>
          <w:sz w:val="28"/>
        </w:rPr>
        <w:t>г. Нижний Новгород</w:t>
      </w:r>
    </w:p>
    <w:p w:rsidR="00000000" w:rsidRDefault="00C4765F">
      <w:pPr>
        <w:spacing w:line="360" w:lineRule="auto"/>
        <w:jc w:val="center"/>
      </w:pPr>
      <w:r>
        <w:rPr>
          <w:sz w:val="28"/>
        </w:rPr>
        <w:t>2003г.</w:t>
      </w:r>
    </w:p>
    <w:p w:rsidR="00000000" w:rsidRDefault="00C4765F">
      <w:pPr>
        <w:spacing w:after="360"/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ОГЛАВЛЕНИЕ:</w:t>
      </w:r>
    </w:p>
    <w:p w:rsidR="00000000" w:rsidRDefault="00C4765F">
      <w:pPr>
        <w:jc w:val="center"/>
      </w:pPr>
    </w:p>
    <w:p w:rsidR="00000000" w:rsidRDefault="00C4765F">
      <w:pPr>
        <w:pStyle w:val="10"/>
        <w:tabs>
          <w:tab w:val="right" w:leader="dot" w:pos="9061"/>
        </w:tabs>
        <w:rPr>
          <w:b w:val="0"/>
          <w:caps w:val="0"/>
          <w:noProof/>
          <w:sz w:val="32"/>
        </w:rPr>
      </w:pPr>
      <w:r>
        <w:rPr>
          <w:b w:val="0"/>
          <w:sz w:val="32"/>
        </w:rPr>
        <w:fldChar w:fldCharType="begin"/>
      </w:r>
      <w:r>
        <w:rPr>
          <w:b w:val="0"/>
          <w:sz w:val="32"/>
        </w:rPr>
        <w:instrText xml:space="preserve"> TOC \o "1-3" \h \z </w:instrText>
      </w:r>
      <w:r>
        <w:rPr>
          <w:b w:val="0"/>
          <w:sz w:val="32"/>
        </w:rPr>
        <w:fldChar w:fldCharType="separate"/>
      </w:r>
      <w:hyperlink w:anchor="_Toc41395091" w:history="1">
        <w:r>
          <w:rPr>
            <w:rStyle w:val="a9"/>
            <w:b w:val="0"/>
            <w:caps w:val="0"/>
            <w:noProof/>
            <w:sz w:val="32"/>
          </w:rPr>
          <w:t>Методики электротерапии в восстановительном лечении деформирующего остеоартроза</w:t>
        </w:r>
        <w:r>
          <w:rPr>
            <w:rStyle w:val="a9"/>
            <w:b w:val="0"/>
            <w:noProof/>
            <w:sz w:val="32"/>
          </w:rPr>
          <w:t>.</w:t>
        </w:r>
        <w:r>
          <w:rPr>
            <w:b w:val="0"/>
            <w:noProof/>
            <w:sz w:val="32"/>
          </w:rPr>
          <w:tab/>
        </w:r>
        <w:r>
          <w:rPr>
            <w:b w:val="0"/>
            <w:noProof/>
            <w:sz w:val="32"/>
          </w:rPr>
          <w:fldChar w:fldCharType="begin"/>
        </w:r>
        <w:r>
          <w:rPr>
            <w:b w:val="0"/>
            <w:noProof/>
            <w:sz w:val="32"/>
          </w:rPr>
          <w:instrText xml:space="preserve"> PAGEREF _Toc41395091 \h </w:instrText>
        </w:r>
        <w:r>
          <w:rPr>
            <w:b w:val="0"/>
            <w:noProof/>
            <w:sz w:val="32"/>
          </w:rPr>
        </w:r>
        <w:r>
          <w:rPr>
            <w:b w:val="0"/>
            <w:noProof/>
            <w:sz w:val="32"/>
          </w:rPr>
          <w:fldChar w:fldCharType="separate"/>
        </w:r>
        <w:r>
          <w:rPr>
            <w:b w:val="0"/>
            <w:noProof/>
            <w:sz w:val="32"/>
          </w:rPr>
          <w:t>4</w:t>
        </w:r>
        <w:r>
          <w:rPr>
            <w:b w:val="0"/>
            <w:noProof/>
            <w:sz w:val="32"/>
          </w:rPr>
          <w:fldChar w:fldCharType="end"/>
        </w:r>
      </w:hyperlink>
    </w:p>
    <w:p w:rsidR="00000000" w:rsidRDefault="00C4765F">
      <w:pPr>
        <w:pStyle w:val="10"/>
        <w:tabs>
          <w:tab w:val="right" w:leader="dot" w:pos="9061"/>
        </w:tabs>
        <w:rPr>
          <w:b w:val="0"/>
          <w:caps w:val="0"/>
          <w:noProof/>
          <w:sz w:val="32"/>
        </w:rPr>
      </w:pPr>
      <w:hyperlink w:anchor="_Toc41395092" w:history="1">
        <w:r>
          <w:rPr>
            <w:rStyle w:val="a9"/>
            <w:b w:val="0"/>
            <w:caps w:val="0"/>
            <w:noProof/>
            <w:sz w:val="32"/>
          </w:rPr>
          <w:t>Методики электротерапии в восстановительном лечении воспалительных заболеваний суставов.</w:t>
        </w:r>
        <w:r>
          <w:rPr>
            <w:b w:val="0"/>
            <w:noProof/>
            <w:sz w:val="32"/>
          </w:rPr>
          <w:tab/>
        </w:r>
        <w:r>
          <w:rPr>
            <w:b w:val="0"/>
            <w:noProof/>
            <w:sz w:val="32"/>
          </w:rPr>
          <w:fldChar w:fldCharType="begin"/>
        </w:r>
        <w:r>
          <w:rPr>
            <w:b w:val="0"/>
            <w:noProof/>
            <w:sz w:val="32"/>
          </w:rPr>
          <w:instrText xml:space="preserve"> P</w:instrText>
        </w:r>
        <w:r>
          <w:rPr>
            <w:b w:val="0"/>
            <w:noProof/>
            <w:sz w:val="32"/>
          </w:rPr>
          <w:instrText xml:space="preserve">AGEREF _Toc41395092 \h </w:instrText>
        </w:r>
        <w:r>
          <w:rPr>
            <w:b w:val="0"/>
            <w:noProof/>
            <w:sz w:val="32"/>
          </w:rPr>
        </w:r>
        <w:r>
          <w:rPr>
            <w:b w:val="0"/>
            <w:noProof/>
            <w:sz w:val="32"/>
          </w:rPr>
          <w:fldChar w:fldCharType="separate"/>
        </w:r>
        <w:r>
          <w:rPr>
            <w:b w:val="0"/>
            <w:noProof/>
            <w:sz w:val="32"/>
          </w:rPr>
          <w:t>9</w:t>
        </w:r>
        <w:r>
          <w:rPr>
            <w:b w:val="0"/>
            <w:noProof/>
            <w:sz w:val="32"/>
          </w:rPr>
          <w:fldChar w:fldCharType="end"/>
        </w:r>
      </w:hyperlink>
    </w:p>
    <w:p w:rsidR="00000000" w:rsidRDefault="00C4765F">
      <w:pPr>
        <w:pStyle w:val="10"/>
        <w:tabs>
          <w:tab w:val="right" w:leader="dot" w:pos="9061"/>
        </w:tabs>
        <w:rPr>
          <w:b w:val="0"/>
          <w:caps w:val="0"/>
          <w:noProof/>
          <w:sz w:val="32"/>
        </w:rPr>
      </w:pPr>
      <w:hyperlink w:anchor="_Toc41395093" w:history="1">
        <w:r>
          <w:rPr>
            <w:rStyle w:val="a9"/>
            <w:b w:val="0"/>
            <w:caps w:val="0"/>
            <w:noProof/>
            <w:sz w:val="32"/>
          </w:rPr>
          <w:t>Электротерапия в восстановительном лечении вертеброгенных заболеваний на шейном, грудном, пояснично-крестцовом уровнях.</w:t>
        </w:r>
        <w:r>
          <w:rPr>
            <w:b w:val="0"/>
            <w:noProof/>
            <w:sz w:val="32"/>
          </w:rPr>
          <w:tab/>
        </w:r>
        <w:r>
          <w:rPr>
            <w:b w:val="0"/>
            <w:noProof/>
            <w:sz w:val="32"/>
          </w:rPr>
          <w:fldChar w:fldCharType="begin"/>
        </w:r>
        <w:r>
          <w:rPr>
            <w:b w:val="0"/>
            <w:noProof/>
            <w:sz w:val="32"/>
          </w:rPr>
          <w:instrText xml:space="preserve"> PAGEREF _Toc41395093 \h </w:instrText>
        </w:r>
        <w:r>
          <w:rPr>
            <w:b w:val="0"/>
            <w:noProof/>
            <w:sz w:val="32"/>
          </w:rPr>
        </w:r>
        <w:r>
          <w:rPr>
            <w:b w:val="0"/>
            <w:noProof/>
            <w:sz w:val="32"/>
          </w:rPr>
          <w:fldChar w:fldCharType="separate"/>
        </w:r>
        <w:r>
          <w:rPr>
            <w:b w:val="0"/>
            <w:noProof/>
            <w:sz w:val="32"/>
          </w:rPr>
          <w:t>13</w:t>
        </w:r>
        <w:r>
          <w:rPr>
            <w:b w:val="0"/>
            <w:noProof/>
            <w:sz w:val="32"/>
          </w:rPr>
          <w:fldChar w:fldCharType="end"/>
        </w:r>
      </w:hyperlink>
    </w:p>
    <w:p w:rsidR="00000000" w:rsidRDefault="00C4765F">
      <w:pPr>
        <w:pStyle w:val="10"/>
        <w:tabs>
          <w:tab w:val="right" w:leader="dot" w:pos="9061"/>
        </w:tabs>
        <w:rPr>
          <w:b w:val="0"/>
          <w:caps w:val="0"/>
          <w:noProof/>
          <w:sz w:val="32"/>
        </w:rPr>
      </w:pPr>
      <w:hyperlink w:anchor="_Toc41395094" w:history="1">
        <w:r>
          <w:rPr>
            <w:rStyle w:val="a9"/>
            <w:b w:val="0"/>
            <w:caps w:val="0"/>
            <w:noProof/>
            <w:sz w:val="32"/>
          </w:rPr>
          <w:t>Методики э</w:t>
        </w:r>
        <w:r>
          <w:rPr>
            <w:rStyle w:val="a9"/>
            <w:b w:val="0"/>
            <w:caps w:val="0"/>
            <w:noProof/>
            <w:sz w:val="32"/>
          </w:rPr>
          <w:t>лектротерапии в восстановительном лечении вертеброгенных заболеваний на уровне пояснично-крестцового отдела.</w:t>
        </w:r>
        <w:r>
          <w:rPr>
            <w:b w:val="0"/>
            <w:noProof/>
            <w:sz w:val="32"/>
          </w:rPr>
          <w:tab/>
        </w:r>
        <w:r>
          <w:rPr>
            <w:b w:val="0"/>
            <w:noProof/>
            <w:sz w:val="32"/>
          </w:rPr>
          <w:fldChar w:fldCharType="begin"/>
        </w:r>
        <w:r>
          <w:rPr>
            <w:b w:val="0"/>
            <w:noProof/>
            <w:sz w:val="32"/>
          </w:rPr>
          <w:instrText xml:space="preserve"> PAGEREF _Toc41395094 \h </w:instrText>
        </w:r>
        <w:r>
          <w:rPr>
            <w:b w:val="0"/>
            <w:noProof/>
            <w:sz w:val="32"/>
          </w:rPr>
        </w:r>
        <w:r>
          <w:rPr>
            <w:b w:val="0"/>
            <w:noProof/>
            <w:sz w:val="32"/>
          </w:rPr>
          <w:fldChar w:fldCharType="separate"/>
        </w:r>
        <w:r>
          <w:rPr>
            <w:b w:val="0"/>
            <w:noProof/>
            <w:sz w:val="32"/>
          </w:rPr>
          <w:t>23</w:t>
        </w:r>
        <w:r>
          <w:rPr>
            <w:b w:val="0"/>
            <w:noProof/>
            <w:sz w:val="32"/>
          </w:rPr>
          <w:fldChar w:fldCharType="end"/>
        </w:r>
      </w:hyperlink>
    </w:p>
    <w:p w:rsidR="00000000" w:rsidRDefault="00C4765F">
      <w:pPr>
        <w:pStyle w:val="10"/>
        <w:tabs>
          <w:tab w:val="right" w:leader="dot" w:pos="9061"/>
        </w:tabs>
        <w:rPr>
          <w:b w:val="0"/>
          <w:caps w:val="0"/>
          <w:noProof/>
          <w:sz w:val="32"/>
        </w:rPr>
      </w:pPr>
      <w:hyperlink w:anchor="_Toc41395095" w:history="1">
        <w:r>
          <w:rPr>
            <w:rStyle w:val="a9"/>
            <w:b w:val="0"/>
            <w:caps w:val="0"/>
            <w:noProof/>
            <w:sz w:val="32"/>
          </w:rPr>
          <w:t>Список литературы:</w:t>
        </w:r>
        <w:r>
          <w:rPr>
            <w:b w:val="0"/>
            <w:noProof/>
            <w:sz w:val="32"/>
          </w:rPr>
          <w:tab/>
        </w:r>
        <w:r>
          <w:rPr>
            <w:b w:val="0"/>
            <w:noProof/>
            <w:sz w:val="32"/>
          </w:rPr>
          <w:fldChar w:fldCharType="begin"/>
        </w:r>
        <w:r>
          <w:rPr>
            <w:b w:val="0"/>
            <w:noProof/>
            <w:sz w:val="32"/>
          </w:rPr>
          <w:instrText xml:space="preserve"> PAGEREF _Toc41395095 \h </w:instrText>
        </w:r>
        <w:r>
          <w:rPr>
            <w:b w:val="0"/>
            <w:noProof/>
            <w:sz w:val="32"/>
          </w:rPr>
        </w:r>
        <w:r>
          <w:rPr>
            <w:b w:val="0"/>
            <w:noProof/>
            <w:sz w:val="32"/>
          </w:rPr>
          <w:fldChar w:fldCharType="separate"/>
        </w:r>
        <w:r>
          <w:rPr>
            <w:b w:val="0"/>
            <w:noProof/>
            <w:sz w:val="32"/>
          </w:rPr>
          <w:t>28</w:t>
        </w:r>
        <w:r>
          <w:rPr>
            <w:b w:val="0"/>
            <w:noProof/>
            <w:sz w:val="32"/>
          </w:rPr>
          <w:fldChar w:fldCharType="end"/>
        </w:r>
      </w:hyperlink>
    </w:p>
    <w:p w:rsidR="00000000" w:rsidRDefault="00C4765F">
      <w:pPr>
        <w:pStyle w:val="a4"/>
        <w:spacing w:line="360" w:lineRule="auto"/>
        <w:rPr>
          <w:sz w:val="32"/>
        </w:rPr>
      </w:pPr>
      <w:r>
        <w:rPr>
          <w:sz w:val="32"/>
        </w:rPr>
        <w:fldChar w:fldCharType="end"/>
      </w:r>
    </w:p>
    <w:p w:rsidR="00000000" w:rsidRDefault="00C4765F">
      <w:pPr>
        <w:pStyle w:val="a4"/>
        <w:spacing w:line="360" w:lineRule="auto"/>
        <w:rPr>
          <w:sz w:val="28"/>
        </w:rPr>
      </w:pPr>
      <w:r>
        <w:br w:type="page"/>
      </w:r>
      <w:r>
        <w:rPr>
          <w:sz w:val="28"/>
        </w:rPr>
        <w:t>Все заболевания костно-мыше</w:t>
      </w:r>
      <w:r>
        <w:rPr>
          <w:sz w:val="28"/>
        </w:rPr>
        <w:t>чной системы могут быть разделены на воспалительные, дистрофические, травматические и опухолевые.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 общем комплексе лечебно-восстановительных мероприятий при лечении больных первых трех групп из физических методов электротерапии наиболее широко применяют: </w:t>
      </w:r>
      <w:r>
        <w:rPr>
          <w:sz w:val="28"/>
        </w:rPr>
        <w:t>высокочастотную терапию, электрофорез, импульсные токи.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Физические факторы при лечении заболеваний костно-мышечной системы особенно дистрофических, таких как деформирующие остеоартрозы, сюда же включается и остеохондроз, как клинический вариант остеоартроз</w:t>
      </w:r>
      <w:r>
        <w:rPr>
          <w:sz w:val="28"/>
        </w:rPr>
        <w:t>а, в начальных стадиях, подострых и хронических воспалительных заболеваниях, следует отнести к методам базисной терапии. И электротерапию следует отнести к патогенетически обоснованной, так как действие ее направлено также на различные функциональные систе</w:t>
      </w:r>
      <w:r>
        <w:rPr>
          <w:sz w:val="28"/>
        </w:rPr>
        <w:t xml:space="preserve">мы. При этом устанавливается новый, более высокий уровень функционирования нейроизмерительных систем регуляции, стимулируются обменные и трофические процессы, микроциркуляция, усиливается система тканевых антиокислителей и меняются процессы биоэнергетики. </w:t>
      </w:r>
      <w:r>
        <w:rPr>
          <w:sz w:val="28"/>
        </w:rPr>
        <w:t>Это ведет к повышению резистентности организма, стимуляции процессов восстановления и уменьшению дистрофических процессов. Эти общие неспецифические реакции характерны для воздействия на организм большинства физиотерапевтических факторов.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то же время при</w:t>
      </w:r>
      <w:r>
        <w:rPr>
          <w:sz w:val="28"/>
        </w:rPr>
        <w:t xml:space="preserve"> действии каждого физического агента выявляется определенная специфичность. Так, противовоспалительное действие более выражено при использовании электротерапии у ДМВ, электромагнитного поля УВЧ, индуктотермии… Анальгезирующий эффект при действии синусоидал</w:t>
      </w:r>
      <w:r>
        <w:rPr>
          <w:sz w:val="28"/>
        </w:rPr>
        <w:t>ьных модулированных и диадинамических токов. Антивизирующий эффект на микроциркуляцию и трофические процессы в тканях оказыают ДМВ, индуктотермия, СМТ. На иммунопатологическую реактивность благотворно влияют ДМВ, индуктотермия.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Необходимо иметь в виду, что</w:t>
      </w:r>
      <w:r>
        <w:rPr>
          <w:sz w:val="28"/>
        </w:rPr>
        <w:t xml:space="preserve"> многие больные страдают и различными сердечно-сосудистыми заболеваниями (хроническая ИБС, гипертоническая болезнь, атеросклероз, церебральных и периферических сосудов), эндокринными нарушениями, выраженность которых затрудняет решение вопроса о выборе физ</w:t>
      </w:r>
      <w:r>
        <w:rPr>
          <w:sz w:val="28"/>
        </w:rPr>
        <w:t>иотерапии. Важное значение имеет правильная и всесторонняя оценка состояния больного, его выносливости и компенсаторных возможностей.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Не менее важен вопрос о дозировке воздействий. Исследования показывают, что интенсификация лечения, особенно у больных с в</w:t>
      </w:r>
      <w:r>
        <w:rPr>
          <w:sz w:val="28"/>
        </w:rPr>
        <w:t xml:space="preserve">ыраженными вегетативными нарушениями, а также пожилого и старческого возраста, детей, может привести к срыву компенсаторных механизмов, обострить течение болезни, ухудшить общее состояние больного. Следовательно, в эффективности лечения имеет существенное </w:t>
      </w:r>
      <w:r>
        <w:rPr>
          <w:sz w:val="28"/>
        </w:rPr>
        <w:t>значение выбор адекватных состоянию больного не только факторов, но и методических приемов их воздействия. Поэтому необходимо по-разному подходить к вопросам организации лечения больных, исходя из стадии, клинической симптоматики, возраста, сопутствующих з</w:t>
      </w:r>
      <w:r>
        <w:rPr>
          <w:sz w:val="28"/>
        </w:rPr>
        <w:t>аболеваний.</w:t>
      </w:r>
    </w:p>
    <w:p w:rsidR="00000000" w:rsidRDefault="00C4765F">
      <w:pPr>
        <w:pStyle w:val="1"/>
        <w:spacing w:line="360" w:lineRule="auto"/>
      </w:pPr>
      <w:r>
        <w:br w:type="page"/>
      </w:r>
      <w:bookmarkStart w:id="1" w:name="_Toc41395091"/>
      <w:r>
        <w:t>Методики электротерапии в восстановительном лечении деформирующего остеоартроза.</w:t>
      </w:r>
      <w:bookmarkEnd w:id="1"/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начальных стадиях, когда явления остеовита отсутствуют или слабо выражены, для активизации метаболизма и микроциркуляции в тканях сустава, стимуляции обменных п</w:t>
      </w:r>
      <w:r>
        <w:rPr>
          <w:sz w:val="28"/>
        </w:rPr>
        <w:t>роцессов в организме могут быть назначены индуктотермия, ДМВ, СМВ, СМТ, ДДТ.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Электромагнитные поля высоких и сверхвысоких частот оказывают на артикулярные и периартикулярные ткани выраженное тепловое действие, увеличивают приток крови к тканям сустава, уси</w:t>
      </w:r>
      <w:r>
        <w:rPr>
          <w:sz w:val="28"/>
        </w:rPr>
        <w:t>ливают лимфоток, процессы диффузии и проницаемость. Это ведет к улучшению питания хряща, оказывает рассасывающее (влияние) действие на эксудацию при синовите, а также на артикулярные пролиферативные процессы.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  <w:u w:val="single"/>
        </w:rPr>
        <w:t>Индуктотермию</w:t>
      </w:r>
      <w:r>
        <w:rPr>
          <w:sz w:val="28"/>
        </w:rPr>
        <w:t xml:space="preserve"> назначают на пораженные суставы и</w:t>
      </w:r>
      <w:r>
        <w:rPr>
          <w:sz w:val="28"/>
        </w:rPr>
        <w:t xml:space="preserve">ндуктором-кабелем (в виде цилиндрической спирали) в слаботепловой и тепловой дозе («3» –«5» положение переключателя мощности) продолжительностью 10-15 минут на сустав (не более 30-35 минут в одну процедуру). Курс 10-14 процедур проводимых через день или 4 </w:t>
      </w:r>
      <w:r>
        <w:rPr>
          <w:sz w:val="28"/>
        </w:rPr>
        <w:t>раза в неделю с зазором до 1,5-2,0 см.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u w:val="single"/>
        </w:rPr>
        <w:t>Показания</w:t>
      </w:r>
      <w:r>
        <w:rPr>
          <w:sz w:val="28"/>
        </w:rPr>
        <w:t xml:space="preserve">: индуктотермию применяют при </w:t>
      </w:r>
      <w:r>
        <w:rPr>
          <w:sz w:val="28"/>
          <w:lang w:val="en-US"/>
        </w:rPr>
        <w:t>I</w:t>
      </w:r>
      <w:r>
        <w:rPr>
          <w:sz w:val="28"/>
        </w:rPr>
        <w:t>-</w:t>
      </w:r>
      <w:r>
        <w:rPr>
          <w:sz w:val="28"/>
          <w:lang w:val="en-US"/>
        </w:rPr>
        <w:t>II</w:t>
      </w:r>
      <w:r>
        <w:rPr>
          <w:sz w:val="28"/>
        </w:rPr>
        <w:t xml:space="preserve"> стадиях остеоартроза при отсутствии или слабовыраженном синовите, наличии болевого синдрома, периартикулярных изменений.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</w:rPr>
        <w:t>Противопоказания: индуктотермия при обострении втори</w:t>
      </w:r>
      <w:r>
        <w:rPr>
          <w:sz w:val="28"/>
        </w:rPr>
        <w:t>чного синовита, больным старческого возраста, при ИБС, атеросклеротическом поражении сосудов, нарушениях сердечного ритма, выраженном церебральном атеросклерозе, преходящих нарушениях мозгового кровообращения, климактерических растройствах, фибромиоме.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b/>
          <w:sz w:val="28"/>
          <w:u w:val="single"/>
        </w:rPr>
        <w:t>ДМВ</w:t>
      </w:r>
      <w:r>
        <w:rPr>
          <w:b/>
          <w:sz w:val="28"/>
          <w:u w:val="single"/>
        </w:rPr>
        <w:t xml:space="preserve"> и СМВ-терапия</w:t>
      </w:r>
      <w:r>
        <w:rPr>
          <w:sz w:val="28"/>
        </w:rPr>
        <w:t xml:space="preserve"> проводится на область пораженных сосудов. Применяют прямоугольный или круглый излучатель, который располагают с зазором (3 см при ДМВ, 5 см при СМВ) от поверхности кожи. С двух сторон облучают суставы коленные (с внутренней и наружной), тазо</w:t>
      </w:r>
      <w:r>
        <w:rPr>
          <w:sz w:val="28"/>
        </w:rPr>
        <w:t xml:space="preserve">бедренные и плечевые (с передней и задней). Остальные суставы облучают с одной стороны. Используют слаботепловую, тепловую дозу (40-55вт). Время воздействия 10-15 минут на сустав (не более 30-35 минут за одну процедуру), на курс 12-16 процедур, проводимых </w:t>
      </w:r>
      <w:r>
        <w:rPr>
          <w:sz w:val="28"/>
        </w:rPr>
        <w:t>ежедневно или через день.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  <w:u w:val="single"/>
        </w:rPr>
        <w:t>Показания</w:t>
      </w:r>
      <w:r>
        <w:rPr>
          <w:sz w:val="28"/>
        </w:rPr>
        <w:t xml:space="preserve">: ДМВ и СМВ-терапию применяют при </w:t>
      </w:r>
      <w:r>
        <w:rPr>
          <w:sz w:val="28"/>
          <w:lang w:val="en-US"/>
        </w:rPr>
        <w:t>I</w:t>
      </w:r>
      <w:r>
        <w:rPr>
          <w:sz w:val="28"/>
        </w:rPr>
        <w:t xml:space="preserve">, </w:t>
      </w:r>
      <w:r>
        <w:rPr>
          <w:sz w:val="28"/>
          <w:lang w:val="en-US"/>
        </w:rPr>
        <w:t>II</w:t>
      </w:r>
      <w:r>
        <w:rPr>
          <w:sz w:val="28"/>
        </w:rPr>
        <w:t xml:space="preserve">, </w:t>
      </w:r>
      <w:r>
        <w:rPr>
          <w:sz w:val="28"/>
          <w:lang w:val="en-US"/>
        </w:rPr>
        <w:t>III</w:t>
      </w:r>
      <w:r>
        <w:rPr>
          <w:sz w:val="28"/>
        </w:rPr>
        <w:t xml:space="preserve"> стадиях деформирующего остеоартроза при отсутствии вторичного синовита и его небольшом проявлении, выраженности болевого синдрома, периартикулярных изменениях.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  <w:u w:val="single"/>
        </w:rPr>
        <w:t>Противопоказания</w:t>
      </w:r>
      <w:r>
        <w:rPr>
          <w:sz w:val="28"/>
        </w:rPr>
        <w:t>: ДМВ и СМВ-тератия не назначается больным с резким обострением синовита, при ИБС с частыми приступами стенокардии, выраженных климактерических расстройствах, фибромиоме.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</w:rPr>
        <w:t>При возникновении или обострении вторичного синовита обльным деформирующим остеоартро</w:t>
      </w:r>
      <w:r>
        <w:rPr>
          <w:sz w:val="28"/>
        </w:rPr>
        <w:t>зом из методов электротерапии возможно применение электромагнитного поля УВЧ, индуктотерапии или ДМВ-терапии области надпочесников.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b/>
          <w:sz w:val="28"/>
          <w:u w:val="single"/>
        </w:rPr>
        <w:t>Индуктотерапия надпочечников</w:t>
      </w:r>
      <w:r>
        <w:rPr>
          <w:sz w:val="28"/>
        </w:rPr>
        <w:t xml:space="preserve"> – воздействие проводят на область сегментов </w:t>
      </w:r>
      <w:r>
        <w:rPr>
          <w:sz w:val="28"/>
          <w:lang w:val="en-US"/>
        </w:rPr>
        <w:t>Th</w:t>
      </w:r>
      <w:r>
        <w:rPr>
          <w:sz w:val="28"/>
          <w:vertAlign w:val="subscript"/>
          <w:lang w:val="en-US"/>
        </w:rPr>
        <w:t>X</w:t>
      </w:r>
      <w:r>
        <w:rPr>
          <w:sz w:val="28"/>
        </w:rPr>
        <w:t xml:space="preserve"> –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II</w:t>
      </w:r>
      <w:r>
        <w:rPr>
          <w:sz w:val="28"/>
        </w:rPr>
        <w:t xml:space="preserve"> индуктором-кабелем плоской продольной спи</w:t>
      </w:r>
      <w:r>
        <w:rPr>
          <w:sz w:val="28"/>
        </w:rPr>
        <w:t xml:space="preserve">рали в 2 витка с зазором 1-1,5 см. Больной не раздевается. Применяют слаботепловую дозу. Продолжительность воздействия на каждую область 10-15 минут (не более 30-35 минут в одну процедуру), на курс лечения 10-12 процедур, проводимых два дня подряд, третий </w:t>
      </w:r>
      <w:r>
        <w:rPr>
          <w:sz w:val="28"/>
        </w:rPr>
        <w:t>день – перерыв.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</w:rPr>
        <w:t>Электромагнитное поле высокой частоты при индуктотермии, проникая до надпочечников, паравертебральных симпатических узлов и солнечного сплетения, ведет к образованию эндогенного тепла, которое улучшает кровообращение в этих образваниях, сти</w:t>
      </w:r>
      <w:r>
        <w:rPr>
          <w:sz w:val="28"/>
        </w:rPr>
        <w:t xml:space="preserve">мулирует их функцию, способствует увеличению продукции глюкокортиноидов и их поступления в кровь, активации функции симпатико-адреноловой системы и усилению ее трофических влияний. Кроме того, в крови под влиянием индуктотермии происходит ослабление связи </w:t>
      </w:r>
      <w:r>
        <w:rPr>
          <w:sz w:val="28"/>
        </w:rPr>
        <w:t>глюкокартиноидов с белковымикомплексами. Указанные механизмы лежат в основе увеличения количества свободных глюкокортиноидов и их поступления к органам и тканям. Это способствует, с одной стороны, уплотнению клеточных мембран и уменьшению проницаемости тка</w:t>
      </w:r>
      <w:r>
        <w:rPr>
          <w:sz w:val="28"/>
        </w:rPr>
        <w:t>невых структур, с другой стороны, подавлению аутоиммунных процессов.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</w:rPr>
        <w:t>Индуктотермию не назначают при ИБС, тиреотоксикозе, преходящем нарушении мозгового кровообращения.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</w:rPr>
        <w:t>У такой группы больных применяют ДМВ-терапию с воздействием на область надпочечников (се</w:t>
      </w:r>
      <w:r>
        <w:rPr>
          <w:sz w:val="28"/>
        </w:rPr>
        <w:t xml:space="preserve">гменты </w:t>
      </w:r>
      <w:r>
        <w:rPr>
          <w:sz w:val="28"/>
          <w:lang w:val="en-US"/>
        </w:rPr>
        <w:t>Th</w:t>
      </w:r>
      <w:r>
        <w:rPr>
          <w:sz w:val="28"/>
          <w:vertAlign w:val="subscript"/>
          <w:lang w:val="en-US"/>
        </w:rPr>
        <w:t>X</w:t>
      </w:r>
      <w:r>
        <w:rPr>
          <w:sz w:val="28"/>
        </w:rPr>
        <w:t xml:space="preserve"> –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II</w:t>
      </w:r>
      <w:r>
        <w:rPr>
          <w:sz w:val="28"/>
        </w:rPr>
        <w:t>). Излучатель (прямоугольный размером 17х34 см располагают на расстоянии 3 см от поверхности кожи. Доза воздействия – тепловая (мощность 35-50 вт). Продолжительность процедуры 10-15 минут ежедневно или через день, на курс 10-12 процедур.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</w:rPr>
        <w:t>Ме</w:t>
      </w:r>
      <w:r>
        <w:rPr>
          <w:sz w:val="28"/>
        </w:rPr>
        <w:t xml:space="preserve">ханизм действия ДМВ-терапии на область надпочечников близок к описанному действию при индуктермии. Происходит так же стимуляция симпатико-адреналовой системы с повышением уровня катехоламинов и, прежде всего, дофамина положительно сказывается на состоянии </w:t>
      </w:r>
      <w:r>
        <w:rPr>
          <w:sz w:val="28"/>
        </w:rPr>
        <w:t>трофических процессов в мышцах, фиброзной капсуле, связочном и сумочном аппарате пораженных суставов.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b/>
          <w:sz w:val="28"/>
          <w:u w:val="single"/>
        </w:rPr>
        <w:t>Электромагнитное поле УВЧ</w:t>
      </w:r>
      <w:r>
        <w:rPr>
          <w:sz w:val="28"/>
        </w:rPr>
        <w:t xml:space="preserve"> применяют на область воспаленного сустава при возникновении или обострении вторичного синовита. Оно оказывает противовоспалитель</w:t>
      </w:r>
      <w:r>
        <w:rPr>
          <w:sz w:val="28"/>
        </w:rPr>
        <w:t>ный и обезболивающий эффект. Конденсаторные пластины располагают поперечно друг к другу и к сустуву. Зазор составляет 2-3 см, мощность воздействия слаботепловая (30-40 вт), время воздействия 5-12 минут. Необходимо учитывать, что чем сильнее воспаление, тем</w:t>
      </w:r>
      <w:r>
        <w:rPr>
          <w:sz w:val="28"/>
        </w:rPr>
        <w:t xml:space="preserve"> меньше должно быть воздействие электромагнитного поля УВЧ по мощности и продолжительности. Курс включает 5-8 процедур (ежедневно).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  <w:u w:val="single"/>
        </w:rPr>
        <w:t>Противоппоказаниями</w:t>
      </w:r>
      <w:r>
        <w:rPr>
          <w:sz w:val="28"/>
        </w:rPr>
        <w:t xml:space="preserve"> к воздействию электромагнитного поля УВЧ являются выраженная вегетососудистая дистония, нарушения сердеч</w:t>
      </w:r>
      <w:r>
        <w:rPr>
          <w:sz w:val="28"/>
        </w:rPr>
        <w:t xml:space="preserve">ного ритма, гипертоническая болезнь </w:t>
      </w:r>
      <w:r>
        <w:rPr>
          <w:sz w:val="28"/>
          <w:lang w:val="en-US"/>
        </w:rPr>
        <w:t>II</w:t>
      </w:r>
      <w:r>
        <w:rPr>
          <w:sz w:val="28"/>
        </w:rPr>
        <w:t xml:space="preserve"> и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степени.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</w:rPr>
        <w:t>Возможно использование электромагнитного поля УВЧ в импульсном режиме на область сустава. Преобладающим в механизме воздействия будет осциляторный (эффект) компонент, характерный для электромагнитных из</w:t>
      </w:r>
      <w:r>
        <w:rPr>
          <w:sz w:val="28"/>
        </w:rPr>
        <w:t>лучений высокой и ультравысокой частоты. Положение больного сидя или лежа. Зазоры 2-3 см; сила анодного тока до 10-15 мА; длительность импульса 2 мкс; длительность процедуры 10-15 минут, ежедневно или через день (особенно показан лицам пожилого возраста).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  <w:u w:val="single"/>
        </w:rPr>
        <w:t>Обезболивающий эффект</w:t>
      </w:r>
      <w:r>
        <w:rPr>
          <w:sz w:val="28"/>
        </w:rPr>
        <w:t>, а также благотворное действие на гемодинамику обменных процессов в суставе оказывают импульсные токи низкой частоты (СМТ, ДДТ). Электроды накладывают на пораженный сустав поперечно друг к другу и к суставу, меньший электрод на сторон</w:t>
      </w:r>
      <w:r>
        <w:rPr>
          <w:sz w:val="28"/>
        </w:rPr>
        <w:t>е боли, отрицательный полюс – на стороне большей болезненности.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b/>
          <w:sz w:val="28"/>
          <w:u w:val="single"/>
        </w:rPr>
        <w:t>При СМТ-терапии</w:t>
      </w:r>
      <w:r>
        <w:rPr>
          <w:sz w:val="28"/>
        </w:rPr>
        <w:t xml:space="preserve"> применяют </w:t>
      </w:r>
      <w:r>
        <w:rPr>
          <w:sz w:val="28"/>
          <w:lang w:val="en-US"/>
        </w:rPr>
        <w:t>III</w:t>
      </w:r>
      <w:r>
        <w:rPr>
          <w:sz w:val="28"/>
        </w:rPr>
        <w:t xml:space="preserve"> и </w:t>
      </w:r>
      <w:r>
        <w:rPr>
          <w:sz w:val="28"/>
          <w:lang w:val="en-US"/>
        </w:rPr>
        <w:t>IV</w:t>
      </w:r>
      <w:r>
        <w:rPr>
          <w:sz w:val="28"/>
        </w:rPr>
        <w:t xml:space="preserve"> РР; частота 30-50 гц; глубина модуляций 50-75-100%, по 4-5 минут каждого тока. Силу тока доводят до ощущения сильной неболезненной вибрации.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</w:rPr>
        <w:t xml:space="preserve">Диадинамические </w:t>
      </w:r>
      <w:r>
        <w:rPr>
          <w:sz w:val="28"/>
        </w:rPr>
        <w:t>токи применяют последовательно. Сначала используют двухтактный волновой; однотактовый волновой; ток модулированный коротким, затем длинным периодом, и заканчивают процедуру двухтактным волновым током. Каждый вид тока применяют по 2 минуты с ежеминутной сме</w:t>
      </w:r>
      <w:r>
        <w:rPr>
          <w:sz w:val="28"/>
        </w:rPr>
        <w:t>ной полярности. Силу тока повышают до ощущения сильной неболезненной вибрации. Курс лечения 12-18 воздействий, ежедневно или через день.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</w:rPr>
        <w:t>Синусомодулированные токи переносятся лучше, чем диадинамические. Реже развивается привыкание тканей, поэтому они препо</w:t>
      </w:r>
      <w:r>
        <w:rPr>
          <w:sz w:val="28"/>
        </w:rPr>
        <w:t>чтительнее.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</w:rPr>
        <w:t xml:space="preserve">Показаны импульсные токи больным в пожилом и старческом возрасте в </w:t>
      </w:r>
      <w:r>
        <w:rPr>
          <w:sz w:val="28"/>
          <w:lang w:val="en-US"/>
        </w:rPr>
        <w:t>I</w:t>
      </w:r>
      <w:r>
        <w:rPr>
          <w:sz w:val="28"/>
        </w:rPr>
        <w:t xml:space="preserve">, </w:t>
      </w:r>
      <w:r>
        <w:rPr>
          <w:sz w:val="28"/>
          <w:lang w:val="en-US"/>
        </w:rPr>
        <w:t>II</w:t>
      </w:r>
      <w:r>
        <w:rPr>
          <w:sz w:val="28"/>
        </w:rPr>
        <w:t xml:space="preserve">, </w:t>
      </w:r>
      <w:r>
        <w:rPr>
          <w:sz w:val="28"/>
          <w:lang w:val="en-US"/>
        </w:rPr>
        <w:t>III</w:t>
      </w:r>
      <w:r>
        <w:rPr>
          <w:sz w:val="28"/>
        </w:rPr>
        <w:t xml:space="preserve"> стадиях деформирующего остеоартроза с выраженным болевым синдромом, периартикулорными изменениями. Импульсные токи не назначают при явлениях вторичного синовита, боль</w:t>
      </w:r>
      <w:r>
        <w:rPr>
          <w:sz w:val="28"/>
        </w:rPr>
        <w:t>ным с нарушениями сердечного ритма с брадиоарфией или наклонностью к брадтоарфии.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</w:rPr>
        <w:t>Обезболивающий эффект у больных деформирующим остеоартрозом оказывает электрофорез анальгина (2-5% раствор, вводимый с катода), салицилата натрия (0,25-2% раствор, вводимый с</w:t>
      </w:r>
      <w:r>
        <w:rPr>
          <w:sz w:val="28"/>
        </w:rPr>
        <w:t xml:space="preserve"> анода). Стимулирует обменные процессы в хрящевой ткани электрофорез цинка (1-2% раствор, вводимый с анода), серы (2-5% раствор гипосульфита, вводимый с катода), лития (1-5% раствор, вводимый с анода). Электроды накладывают на сустав поперечно. Применяют п</w:t>
      </w:r>
      <w:r>
        <w:rPr>
          <w:sz w:val="28"/>
        </w:rPr>
        <w:t>лотность тока 0,04-0,05 мА/см</w:t>
      </w:r>
      <w:r>
        <w:rPr>
          <w:sz w:val="28"/>
          <w:vertAlign w:val="superscript"/>
        </w:rPr>
        <w:t>2</w:t>
      </w:r>
      <w:r>
        <w:rPr>
          <w:sz w:val="28"/>
        </w:rPr>
        <w:t>, продолжительность процедуры 15-30 минут; курс 12-18 процедур, проводимых ежедневно или через день. Для электрофореза показаны больные пожилого и старческого возраста с болевым синдромом, без выраженных явлений вторичного син</w:t>
      </w:r>
      <w:r>
        <w:rPr>
          <w:sz w:val="28"/>
        </w:rPr>
        <w:t>овита.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</w:rPr>
        <w:t>Не назначается электрофорез больным с обострением синовита, при плохой переносимости соответствующих лекарственных препаратов или постоянного тока.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</w:rPr>
        <w:t>Наиболее показаны лицам пожилого возраста процедуры повышающие обмен веществ, тонизирующие нервную си</w:t>
      </w:r>
      <w:r>
        <w:rPr>
          <w:sz w:val="28"/>
        </w:rPr>
        <w:t>стему и нормализующие основные нервные процессы: из электролечения это йод-электрофорез общий или воротниковой зоны.</w:t>
      </w:r>
    </w:p>
    <w:p w:rsidR="00000000" w:rsidRDefault="00C4765F">
      <w:pPr>
        <w:pStyle w:val="1"/>
        <w:spacing w:line="360" w:lineRule="auto"/>
      </w:pPr>
      <w:r>
        <w:br w:type="page"/>
      </w:r>
      <w:bookmarkStart w:id="2" w:name="_Toc41395092"/>
      <w:r>
        <w:t>Методики электротерапии в восстановительном лечении воспалительных заболеваний суставов.</w:t>
      </w:r>
      <w:bookmarkEnd w:id="2"/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</w:rPr>
        <w:t>Наиболее тяжелым по клиническому течению и по сво</w:t>
      </w:r>
      <w:r>
        <w:rPr>
          <w:sz w:val="28"/>
        </w:rPr>
        <w:t>им последствиям в общей структуре заболеваний костно-мышечной системы является ревматоидный артрит. Ревматоидный артрит развивается вследствие нарушения функций иммунной системы и по-видимому различных адаптивных систем. Развитие иммунопитологческих процес</w:t>
      </w:r>
      <w:r>
        <w:rPr>
          <w:sz w:val="28"/>
        </w:rPr>
        <w:t>сов протекает в форме реакции гиперчувствительности немедленного и замедленного типа. Эти процессы определяют степень нарушения гемоциркуляци и характер деструкции коллагеновой структуры соединительной ткани. Установлено, что у больных ревматоидным артрито</w:t>
      </w:r>
      <w:r>
        <w:rPr>
          <w:sz w:val="28"/>
        </w:rPr>
        <w:t>м определяется синдром гипокортицизма: утренняя скованность, гипотония, лимфоцитоз, гиподинамия, пигментация кожных покровов. Чем более выражена глюкокортиконозная надостаточность, тем ярче проявляются признаки этих заболеваний и тем тяжелее они протекают.</w:t>
      </w:r>
      <w:r>
        <w:rPr>
          <w:sz w:val="28"/>
        </w:rPr>
        <w:t xml:space="preserve"> Кортикостероидная недостаточность способствует повышению проницаемости клеточных мембран и усилению эксудативного компонента иммунного воспаления, особенно с синовиальной оболочке крупных и мелких суставов, миокарде, висцеральных органах.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По мере разрушен</w:t>
      </w:r>
      <w:r>
        <w:rPr>
          <w:sz w:val="28"/>
        </w:rPr>
        <w:t>ия коллагеновой структуры соединительной ткани клинически усиливается активность ревматического процесса. Появляются эксудативные и пролиферативные изменения в структурных элементах сусутавов, развиваются местные деформирующие воспалительные процессы с раз</w:t>
      </w:r>
      <w:r>
        <w:rPr>
          <w:sz w:val="28"/>
        </w:rPr>
        <w:t>витием нарушения функции, усилением болей, гипотрофией мышц, ухудшением общего состояния. В задачи физиотерапии, а также в частности и электролечения входит: оказать гипосенсибилизирующее действие, повысить тонус вегетативной нервной системы, оказать проти</w:t>
      </w:r>
      <w:r>
        <w:rPr>
          <w:sz w:val="28"/>
        </w:rPr>
        <w:t>вовоспалительное и обезболивающее влияние на суставы, уменьшить проницаемость стенок сосудов, повысить общую и местную иммунологическую реактивность, стимулировать деятельность коркового вещества надпочечников и защитные силы организма, санация очагов инфе</w:t>
      </w:r>
      <w:r>
        <w:rPr>
          <w:sz w:val="28"/>
        </w:rPr>
        <w:t>кции.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 активной фазе ревматического процесса наиболее выраженное терапевтическое действие оказывает индуктотермия надпочечников, паравертебральных симпатических узлов и солнечного сплетения на область сегментов </w:t>
      </w:r>
      <w:r>
        <w:rPr>
          <w:sz w:val="28"/>
          <w:lang w:val="en-US"/>
        </w:rPr>
        <w:t>Th</w:t>
      </w:r>
      <w:r>
        <w:rPr>
          <w:sz w:val="28"/>
          <w:vertAlign w:val="subscript"/>
          <w:lang w:val="en-US"/>
        </w:rPr>
        <w:t>X</w:t>
      </w:r>
      <w:r>
        <w:rPr>
          <w:sz w:val="28"/>
        </w:rPr>
        <w:t xml:space="preserve"> –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II</w:t>
      </w:r>
      <w:r>
        <w:rPr>
          <w:sz w:val="28"/>
          <w:vertAlign w:val="subscript"/>
        </w:rPr>
        <w:t xml:space="preserve">  </w:t>
      </w:r>
      <w:r>
        <w:rPr>
          <w:sz w:val="28"/>
        </w:rPr>
        <w:t>индуктором-кабелем (в виде пояса,</w:t>
      </w:r>
      <w:r>
        <w:rPr>
          <w:sz w:val="28"/>
        </w:rPr>
        <w:t xml:space="preserve"> 2,5 витка), на пораженные суставы – индуктором-кабелем (2,5-3 витка на все суставы, кроме кистей и стоп) или индуктором-диском (на кисти и стопы). Применяют слаботепловую и тепловую фазы (“2”-“4” положение переключателя мощности). Продолжительность действ</w:t>
      </w:r>
      <w:r>
        <w:rPr>
          <w:sz w:val="28"/>
        </w:rPr>
        <w:t>ия на каждую область 10-15 минут (не более 30-35 минут в одну процедуру), на курс лечения 12-15 процедур, проводимых ежедневно или через день. При использовании индуктора-кабеля создается зазаор сложенным в несколько слоев полотенцем.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Механизм действия это</w:t>
      </w:r>
      <w:r>
        <w:rPr>
          <w:sz w:val="28"/>
        </w:rPr>
        <w:t>й методики описан ранее, способствует активации глюкокортикоидной функции коры надпочечников. Местные воздействия способствуют усилению кровоснабжения и увеличению выработки в этих тканях эндогенного тепла, которое меняет характер течения метаболических пр</w:t>
      </w:r>
      <w:r>
        <w:rPr>
          <w:sz w:val="28"/>
        </w:rPr>
        <w:t xml:space="preserve">оцессов. 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Индектотермия больным ревматоидным артритом показана с преимущественно суставной формой, эксудативными и пролиферативными изменениями в суставах, минимальной, средней и высокой степенью активности процесса.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Индуктотермия не показана при ИБС, тире</w:t>
      </w:r>
      <w:r>
        <w:rPr>
          <w:sz w:val="28"/>
        </w:rPr>
        <w:t>отоксикозе, преходящем нарушении мозгового кровообращения.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Возможно применение у такой группы больных ДМВ-терапии с воздействием на область надпочечников </w:t>
      </w:r>
      <w:r>
        <w:rPr>
          <w:sz w:val="28"/>
          <w:lang w:val="en-US"/>
        </w:rPr>
        <w:t>Th</w:t>
      </w:r>
      <w:r>
        <w:rPr>
          <w:sz w:val="28"/>
          <w:vertAlign w:val="subscript"/>
          <w:lang w:val="en-US"/>
        </w:rPr>
        <w:t>X</w:t>
      </w:r>
      <w:r>
        <w:rPr>
          <w:sz w:val="28"/>
        </w:rPr>
        <w:t xml:space="preserve"> –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II</w:t>
      </w:r>
      <w:r>
        <w:rPr>
          <w:sz w:val="28"/>
        </w:rPr>
        <w:t xml:space="preserve"> и пораженные суставы. Излучатель прямоугольный, 17х34 см, располагают на расстоянии 3 см от </w:t>
      </w:r>
      <w:r>
        <w:rPr>
          <w:sz w:val="28"/>
        </w:rPr>
        <w:t>поверхности кожи. Суставы (плечевые, коленные, тазобедренные) облучают с двух сторон, остальные с одной. Используют тепловую дозу 30-55 вт. Время воздействия на надпочечники 10-12 минут, на суставы – 8-15 минут (не более 35-40 минут в одну процедуру), курс</w:t>
      </w:r>
      <w:r>
        <w:rPr>
          <w:sz w:val="28"/>
        </w:rPr>
        <w:t xml:space="preserve"> до 18 процедур, которые проводят ежедневно или через день. Механизм действия направлен на активацию глюкокортиноидной функции коры надпочечников и симпато-адреналовой системы, описан ранее.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ДМВ-терапия показана больным с ревматическим артритом с преимущес</w:t>
      </w:r>
      <w:r>
        <w:rPr>
          <w:sz w:val="28"/>
        </w:rPr>
        <w:t>твенно суставной формой и поражениями сердечно-сосудистой системы, эксудативно-пролиферативными, пролиферативными изменениями в суставах, с минимальной, средне-высокой степенью активности.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ДМВ-терапию не назначают больным с выраженной вегето-сосудистой дис</w:t>
      </w:r>
      <w:r>
        <w:rPr>
          <w:sz w:val="28"/>
        </w:rPr>
        <w:t xml:space="preserve">тонией, тиреотоксикозом </w:t>
      </w:r>
      <w:r>
        <w:rPr>
          <w:sz w:val="28"/>
          <w:lang w:val="en-US"/>
        </w:rPr>
        <w:t>II</w:t>
      </w:r>
      <w:r>
        <w:rPr>
          <w:sz w:val="28"/>
        </w:rPr>
        <w:t xml:space="preserve"> и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степени.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При наличии противопоказаний к индуктотермии и ДМВ-терапии на область суставов рекомендуется проводить электрофорез лекарственных препаратов, оказывающих противовоспалительное и обезболивающее действие. Применяют а</w:t>
      </w:r>
      <w:r>
        <w:rPr>
          <w:sz w:val="28"/>
        </w:rPr>
        <w:t>цетилсалициловую кислоту (0,5-1,0% раствор, готовится перед употреблением: 0,5-1,0 натрия гидрокарбоната и ацетилсалициловой кислоты, 100,0 дистиллированной воды); 2-5% раствор анальгина или 2-5% раствор салицилата натрия, все три препарата вводятся с като</w:t>
      </w:r>
      <w:r>
        <w:rPr>
          <w:sz w:val="28"/>
        </w:rPr>
        <w:t>да. Обезболивающее действие оказывает электрофорез 5% раствора новокаина с анода; плотность тока 0,03-0,06 мА/см</w:t>
      </w:r>
      <w:r>
        <w:rPr>
          <w:sz w:val="28"/>
          <w:vertAlign w:val="superscript"/>
        </w:rPr>
        <w:t>2</w:t>
      </w:r>
      <w:r>
        <w:rPr>
          <w:sz w:val="28"/>
        </w:rPr>
        <w:t>, продолжительность 15-20 минут; на курс 12-14 процедур.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Больным с минимальной активностью ревматоидного процесса показано лечение синусоидальн</w:t>
      </w:r>
      <w:r>
        <w:rPr>
          <w:sz w:val="28"/>
        </w:rPr>
        <w:t>ыми модулированными токами (СМТ). СМТ оказывают обезболивающее действие, снимают мышечный спазм, улучшают кровообращение, трофические процессы в мышцах и тканях сустава, улучшают энергогенез мышц. СМТ назначают на пораженные суставы и соответствующие им ре</w:t>
      </w:r>
      <w:r>
        <w:rPr>
          <w:sz w:val="28"/>
        </w:rPr>
        <w:t xml:space="preserve">флексогенные паравертебральные области. Используют </w:t>
      </w:r>
      <w:r>
        <w:rPr>
          <w:sz w:val="28"/>
          <w:lang w:val="en-US"/>
        </w:rPr>
        <w:t>III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 xml:space="preserve"> РР, по 4-8 минут каждого рода; частота 100-30 гц; глубина модуляций 25-75%; сила тока - до ощущения вибрации; каждый день или через день. В одну процедуру возможно воздействие на рефлексогенную зон</w:t>
      </w:r>
      <w:r>
        <w:rPr>
          <w:sz w:val="28"/>
        </w:rPr>
        <w:t>у и 1-2-3 пораженных сустава.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СМТ не показано больным с ревматоидным артритом со средней и высокой степенью активности процесса, эксудативными явлениями в суставах, а также больным с выраженной брадикардией. 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Применение методов физической терапии, особенно</w:t>
      </w:r>
      <w:r>
        <w:rPr>
          <w:sz w:val="28"/>
        </w:rPr>
        <w:t xml:space="preserve"> их рациональных комплексов, у больных ревматоидным артритом приводит к снижению активности патологического процесса, ослаблению и исчезновению в тканях суставов воспалительных явлений, повышению трофика тканей суставов и мышц, питания эпифициарного хряща.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Наряду с местными благоприятными изменениями определяются положительные сдвиги в сердечно-сосудистой, нервной, нейрогормональных системах, в системе иммуногенеза. Все эти изменения лежат в основе процессов саногенеза, что ведет к улучшению клинического те</w:t>
      </w:r>
      <w:r>
        <w:rPr>
          <w:sz w:val="28"/>
        </w:rPr>
        <w:t>чения заболевания.</w:t>
      </w:r>
    </w:p>
    <w:p w:rsidR="00000000" w:rsidRDefault="00C4765F">
      <w:pPr>
        <w:pStyle w:val="1"/>
        <w:spacing w:line="360" w:lineRule="auto"/>
      </w:pPr>
      <w:r>
        <w:br w:type="page"/>
      </w:r>
      <w:bookmarkStart w:id="3" w:name="_Toc41395093"/>
      <w:r>
        <w:t>Электротерапия в восстановительном лечении вертеброгенных заболеваний на шейном, грудном, пояснично-крестцовом уровнях.</w:t>
      </w:r>
      <w:bookmarkEnd w:id="3"/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Остеохондроз позвоночника – дегенеративно-дистрофическое заболевание, характеризующееся истончением межпозвоночных д</w:t>
      </w:r>
      <w:r>
        <w:rPr>
          <w:sz w:val="28"/>
        </w:rPr>
        <w:t>исков и разрушением остеофитов тел позвонков, артрозом межпозвоночных суставов, часто грыжами диска, что приводят к сдавлению спинного мозга и корешков спиномозговых нервов. Он является основной причиной вертеброгенных поражений периферической нервной сист</w:t>
      </w:r>
      <w:r>
        <w:rPr>
          <w:sz w:val="28"/>
        </w:rPr>
        <w:t>емы.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Среди классических проявлений шейного остеохондроза выделяют рефлекторные, корешковые, спинальные, сосудисто-спинальные-корешковые синдромы, синдром позвоночной артерии. В этой связи выделяют ряд подгрупп: цервиалгия, цервикокраклоалгия, цервикобрахла</w:t>
      </w:r>
      <w:r>
        <w:rPr>
          <w:sz w:val="28"/>
        </w:rPr>
        <w:t>лгия с мышечно-тоническими, вегетативно-сосудистыми, нейродистрофическими проявлениями (синдром передней лестничной мышцы, плече-лопаточный периартроз, синдром ………….., кардиалгии и др.).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  <w:u w:val="single"/>
        </w:rPr>
        <w:t>Цервикалгия</w:t>
      </w:r>
      <w:r>
        <w:rPr>
          <w:sz w:val="28"/>
        </w:rPr>
        <w:t xml:space="preserve"> – для нее характерны приступообразные или постоянные боли</w:t>
      </w:r>
      <w:r>
        <w:rPr>
          <w:sz w:val="28"/>
        </w:rPr>
        <w:t xml:space="preserve"> в глубине шеи, появляющиеся по утрам, после сна, сопровождающиеся напряжением шейных мышц и ограничением движений в шейном отделе позвоночника.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Цель физиотерапии – оказать анальгезирующее, спазмолитическое действие в зоне поражения. 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При болях назначают э</w:t>
      </w:r>
      <w:r>
        <w:rPr>
          <w:sz w:val="28"/>
        </w:rPr>
        <w:t xml:space="preserve">лектролечение: </w:t>
      </w:r>
    </w:p>
    <w:p w:rsidR="00000000" w:rsidRDefault="00C4765F">
      <w:pPr>
        <w:numPr>
          <w:ilvl w:val="0"/>
          <w:numId w:val="1"/>
        </w:numPr>
        <w:tabs>
          <w:tab w:val="clear" w:pos="2156"/>
          <w:tab w:val="num" w:pos="284"/>
        </w:tabs>
        <w:spacing w:line="360" w:lineRule="auto"/>
        <w:ind w:left="284" w:firstLine="567"/>
        <w:jc w:val="both"/>
        <w:rPr>
          <w:sz w:val="28"/>
        </w:rPr>
      </w:pPr>
      <w:r>
        <w:rPr>
          <w:sz w:val="28"/>
        </w:rPr>
        <w:t>Диадинамические токи паравертебрально на шейный отдел позвоночника; ДН – 1-2 минуты, КП – 3-4 минуты, ДП – 1-2 минуты; курс 6-8 процедур; ежедневно.</w:t>
      </w:r>
    </w:p>
    <w:p w:rsidR="00000000" w:rsidRDefault="00C4765F">
      <w:pPr>
        <w:numPr>
          <w:ilvl w:val="0"/>
          <w:numId w:val="1"/>
        </w:numPr>
        <w:tabs>
          <w:tab w:val="clear" w:pos="2156"/>
          <w:tab w:val="num" w:pos="284"/>
        </w:tabs>
        <w:spacing w:line="360" w:lineRule="auto"/>
        <w:ind w:left="284" w:firstLine="567"/>
        <w:jc w:val="both"/>
        <w:rPr>
          <w:sz w:val="28"/>
        </w:rPr>
      </w:pPr>
      <w:r>
        <w:rPr>
          <w:sz w:val="28"/>
        </w:rPr>
        <w:t xml:space="preserve">СМТ на шейный отдел позвоночника паравертебрально; режим переменный; род работы – </w:t>
      </w:r>
      <w:r>
        <w:rPr>
          <w:sz w:val="28"/>
          <w:lang w:val="en-US"/>
        </w:rPr>
        <w:t>III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 xml:space="preserve">; </w:t>
      </w:r>
      <w:r>
        <w:rPr>
          <w:sz w:val="28"/>
        </w:rPr>
        <w:t>частота – 100, 70 гц; глубина модуляции – 75%; длительность посылок и пауз – 2-3 секунды; по 3-5 минут каждым родом работы; курс лечения – 8-10 процедур; ежедневно.</w:t>
      </w:r>
    </w:p>
    <w:p w:rsidR="00000000" w:rsidRDefault="00C4765F">
      <w:pPr>
        <w:numPr>
          <w:ilvl w:val="0"/>
          <w:numId w:val="1"/>
        </w:numPr>
        <w:tabs>
          <w:tab w:val="clear" w:pos="2156"/>
          <w:tab w:val="num" w:pos="284"/>
        </w:tabs>
        <w:spacing w:line="360" w:lineRule="auto"/>
        <w:ind w:left="284" w:firstLine="567"/>
        <w:jc w:val="both"/>
        <w:rPr>
          <w:sz w:val="28"/>
        </w:rPr>
      </w:pPr>
      <w:r>
        <w:rPr>
          <w:sz w:val="28"/>
        </w:rPr>
        <w:t xml:space="preserve">Дарсонвализация шейно-воротниковой зоны; продалжительность воздействия – 3-5 минут; курс – </w:t>
      </w:r>
      <w:r>
        <w:rPr>
          <w:sz w:val="28"/>
        </w:rPr>
        <w:t>10-15 процедур; ежедневно.</w:t>
      </w:r>
    </w:p>
    <w:p w:rsidR="00000000" w:rsidRDefault="00C4765F">
      <w:pPr>
        <w:numPr>
          <w:ilvl w:val="0"/>
          <w:numId w:val="1"/>
        </w:numPr>
        <w:tabs>
          <w:tab w:val="clear" w:pos="2156"/>
          <w:tab w:val="num" w:pos="284"/>
        </w:tabs>
        <w:spacing w:line="360" w:lineRule="auto"/>
        <w:ind w:left="284" w:firstLine="567"/>
        <w:jc w:val="both"/>
        <w:rPr>
          <w:sz w:val="28"/>
        </w:rPr>
      </w:pPr>
      <w:r>
        <w:rPr>
          <w:sz w:val="28"/>
        </w:rPr>
        <w:t>Ультратонотератия воротниковой зоны; положение переключателя – «6»-«8»; продолжительность – 3-5 минут; курс – 10-15 процедур; ежедневно.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  <w:u w:val="single"/>
        </w:rPr>
        <w:t xml:space="preserve">Задний шейный симпатический синдром. </w:t>
      </w:r>
      <w:r>
        <w:rPr>
          <w:sz w:val="28"/>
        </w:rPr>
        <w:t>Боли носят жгучий, рвущий, сдавливающий характер. Локал</w:t>
      </w:r>
      <w:r>
        <w:rPr>
          <w:sz w:val="28"/>
        </w:rPr>
        <w:t>изуются в затылке, основании шеи, передней грудной клетке, плече и межлопаточной области. Боли носят усиливающийся характер к утру. Выявляется чувствительность расстройства по типу полукуртки с коротким рукавом.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Цель физиотерепии: оказать анальгетическое, </w:t>
      </w:r>
      <w:r>
        <w:rPr>
          <w:sz w:val="28"/>
        </w:rPr>
        <w:t>спазмолитическое действие в зонах ирритации болей.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Электролечение:</w:t>
      </w:r>
    </w:p>
    <w:p w:rsidR="00000000" w:rsidRDefault="00C4765F">
      <w:pPr>
        <w:numPr>
          <w:ilvl w:val="0"/>
          <w:numId w:val="2"/>
        </w:numPr>
        <w:tabs>
          <w:tab w:val="clear" w:pos="2021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СМТ на зоны проекции болей поперечно и паравертебрально на шейный или грудной отдел позвоночника; режим переменный; род работы – III, IV; частота – 150 и 100 гц; глубина модуляций – 50-75%;</w:t>
      </w:r>
      <w:r>
        <w:rPr>
          <w:sz w:val="28"/>
        </w:rPr>
        <w:t xml:space="preserve"> длительность посылок – 2-3 секунды; по 3-5 минут каждым родом работы; курс - 10-12 процедур ежедневно 1-2 раза в день с интервалом 5-6 часов.</w:t>
      </w:r>
    </w:p>
    <w:p w:rsidR="00000000" w:rsidRDefault="00C4765F">
      <w:pPr>
        <w:numPr>
          <w:ilvl w:val="0"/>
          <w:numId w:val="2"/>
        </w:numPr>
        <w:tabs>
          <w:tab w:val="clear" w:pos="2021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Центральная электроанальгезия; частота импульсов – 200-300 гц с переходом на 1000-2000 гц; длительность импульсов</w:t>
      </w:r>
      <w:r>
        <w:rPr>
          <w:sz w:val="28"/>
        </w:rPr>
        <w:t xml:space="preserve"> – 0,15-0,2 мс; сила тока – до 3 мА; продолжительность воздействия – 30-60 минут; курс – 15-20 процедур ежедневно или 4-5 раз в неделю.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</w:rPr>
        <w:t>При некотором ослаблении болей включают: электромагнитное поле УВЧ на зоны ирритации болей поперечно или косо-поперечно.</w:t>
      </w:r>
      <w:r>
        <w:rPr>
          <w:sz w:val="28"/>
        </w:rPr>
        <w:t xml:space="preserve"> Доза нетепловая, слаботепловая (выходная мощность – 20-40 вт); продолжительность воздействия – 5-10 минут; курс – 8-10 процедур; ежедневно.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Дарсонвализация на сегментарные зоны позвоночника и область проекции болей. Продолжительность воздействия – 5-10 ми</w:t>
      </w:r>
      <w:r>
        <w:rPr>
          <w:sz w:val="28"/>
        </w:rPr>
        <w:t>нут; курс – 10-15 процедур; ежедневно или через день.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Электрофорез веществ местноанестезирующего (новокаин, лидокаин, тримекаин), частично-блокирующего (гамлерон, бензогексонат) действия постоянным (а) или СМТ (б). 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Параметры токов: а) плотность – 0,01-0,0</w:t>
      </w:r>
      <w:r>
        <w:rPr>
          <w:sz w:val="28"/>
        </w:rPr>
        <w:t>3 мА/см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; продолжительность воздействия – 20-30 минут; б) режим выпрямленный, род работы – </w:t>
      </w:r>
      <w:r>
        <w:rPr>
          <w:sz w:val="28"/>
          <w:lang w:val="en-US"/>
        </w:rPr>
        <w:t>I</w:t>
      </w:r>
      <w:r>
        <w:rPr>
          <w:sz w:val="28"/>
        </w:rPr>
        <w:t xml:space="preserve">, частота 150 гц, глубина модуляции – 75-100%, 10-15 минут; режим переменный, род работы – </w:t>
      </w:r>
      <w:r>
        <w:rPr>
          <w:sz w:val="28"/>
          <w:lang w:val="en-US"/>
        </w:rPr>
        <w:t>III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>, частота 100, 75 гц, гдубина модуляции – 75%, длительность посыло</w:t>
      </w:r>
      <w:r>
        <w:rPr>
          <w:sz w:val="28"/>
        </w:rPr>
        <w:t>к – 2-3 секунды, по 3-5 минут каждым родом работы. Курс – 10-15 процедур, ежедневно или через день.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  <w:u w:val="single"/>
        </w:rPr>
        <w:t>Синдром передней лестничной мышцы</w:t>
      </w:r>
      <w:r>
        <w:rPr>
          <w:sz w:val="28"/>
        </w:rPr>
        <w:t xml:space="preserve"> – выражается в спазме передней лестничной мышцы и сдавлении в межлестничном пространстве над первым ребром нижнего пучка п</w:t>
      </w:r>
      <w:r>
        <w:rPr>
          <w:sz w:val="28"/>
        </w:rPr>
        <w:t>лечевого сплетения, подключичной артерии и вены. Возникает вследствие раздражения С</w:t>
      </w:r>
      <w:r>
        <w:rPr>
          <w:sz w:val="28"/>
          <w:vertAlign w:val="subscript"/>
        </w:rPr>
        <w:t>5</w:t>
      </w:r>
      <w:r>
        <w:rPr>
          <w:sz w:val="28"/>
        </w:rPr>
        <w:t>-С</w:t>
      </w:r>
      <w:r>
        <w:rPr>
          <w:sz w:val="28"/>
          <w:vertAlign w:val="subscript"/>
        </w:rPr>
        <w:t>7</w:t>
      </w:r>
      <w:r>
        <w:rPr>
          <w:sz w:val="28"/>
        </w:rPr>
        <w:t xml:space="preserve"> корешков и симпатических волокон. Боли локализуются на боковой поверхности шеи, иррадиируют в руку по ульнарной поверхности предплечья и кисти. Иногда парастезии в паль</w:t>
      </w:r>
      <w:r>
        <w:rPr>
          <w:sz w:val="28"/>
        </w:rPr>
        <w:t>цах кисти, предплечье. Могут развиваться слабость в кисти, атрофии мышц тенара и гипотенара.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Цель физиотерапии: оказать противовоспалительное, спазмолитическое, болеутоляющее действие в зоне иннерваций С</w:t>
      </w:r>
      <w:r>
        <w:rPr>
          <w:sz w:val="28"/>
          <w:vertAlign w:val="subscript"/>
        </w:rPr>
        <w:t>5</w:t>
      </w:r>
      <w:r>
        <w:rPr>
          <w:sz w:val="28"/>
        </w:rPr>
        <w:t>-С</w:t>
      </w:r>
      <w:r>
        <w:rPr>
          <w:sz w:val="28"/>
          <w:vertAlign w:val="subscript"/>
        </w:rPr>
        <w:t>7</w:t>
      </w:r>
      <w:r>
        <w:rPr>
          <w:sz w:val="28"/>
        </w:rPr>
        <w:t xml:space="preserve"> корешков и очаге уплотнения передней лестничной </w:t>
      </w:r>
      <w:r>
        <w:rPr>
          <w:sz w:val="28"/>
        </w:rPr>
        <w:t>мышцы.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Назначают электролечение:</w:t>
      </w:r>
    </w:p>
    <w:p w:rsidR="00000000" w:rsidRDefault="00C4765F">
      <w:pPr>
        <w:numPr>
          <w:ilvl w:val="0"/>
          <w:numId w:val="3"/>
        </w:numPr>
        <w:tabs>
          <w:tab w:val="clear" w:pos="1961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Электрофорез веществ местноанестезирующего (навокаин, лидокаин, диоцин), спазмолитического (никотиновая кислота, эуфилин) действия в зонах иррадиации болей; плотность тока – 0,01-0,03 мА/см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000000" w:rsidRDefault="00C4765F">
      <w:pPr>
        <w:numPr>
          <w:ilvl w:val="0"/>
          <w:numId w:val="3"/>
        </w:numPr>
        <w:tabs>
          <w:tab w:val="clear" w:pos="1961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Дарсонвализацию боковой поверхн</w:t>
      </w:r>
      <w:r>
        <w:rPr>
          <w:sz w:val="28"/>
        </w:rPr>
        <w:t>ости шеи, подключичной ямки и зон иррадиации болей по ульнарной поверхности предплечья и кисти; продалжительность воздействия – 3-5 минут; курс – 6-10 процедур; ежедневно.</w:t>
      </w:r>
    </w:p>
    <w:p w:rsidR="00000000" w:rsidRDefault="00C4765F">
      <w:pPr>
        <w:numPr>
          <w:ilvl w:val="0"/>
          <w:numId w:val="3"/>
        </w:numPr>
        <w:tabs>
          <w:tab w:val="clear" w:pos="1961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Электромагнитное поле УВЧ на область проекции уплотнения передней лестничной мышцы п</w:t>
      </w:r>
      <w:r>
        <w:rPr>
          <w:sz w:val="28"/>
        </w:rPr>
        <w:t>оперечно; доза нетепловая (выходная мощность – 15-20 вт); продолжительность – 8-10 минут; курс – 8-10 процедур; ежедневно.</w:t>
      </w:r>
    </w:p>
    <w:p w:rsidR="00000000" w:rsidRDefault="00C4765F">
      <w:pPr>
        <w:numPr>
          <w:ilvl w:val="0"/>
          <w:numId w:val="3"/>
        </w:numPr>
        <w:tabs>
          <w:tab w:val="clear" w:pos="1961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ДМВ (аппарат «Ромашка») на область проекции подключичной ямки в зоне болезненности; диаметр излучателя – 4 см; мощность – 3-7 вт, до </w:t>
      </w:r>
      <w:r>
        <w:rPr>
          <w:sz w:val="28"/>
        </w:rPr>
        <w:t>ощущения легкого тепла; продолжительность воздействия – 8-10 минут; курс лечения – 8-10 процедур; ежедневно.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  <w:u w:val="single"/>
        </w:rPr>
        <w:t>Плече-лопаточный периартроз</w:t>
      </w:r>
      <w:r>
        <w:rPr>
          <w:sz w:val="28"/>
        </w:rPr>
        <w:t xml:space="preserve"> – в основе заболевания лежат дистрофические изменения в области плечевого сустава, которые приводят к возникновению сил</w:t>
      </w:r>
      <w:r>
        <w:rPr>
          <w:sz w:val="28"/>
        </w:rPr>
        <w:t>ьных жгучих болей, вынужденному положению конечности, в последующем возможно поражение периартикулярных тканей с ограничением движения.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Цель физиотерапии: оказать противовоспалительное лечение, рассасывающее, болеутоляющее, предотвратить развитие контракту</w:t>
      </w:r>
      <w:r>
        <w:rPr>
          <w:sz w:val="28"/>
        </w:rPr>
        <w:t>р, восстановить объем движений в плечевом суставе.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Из электротерапии применяют:</w:t>
      </w:r>
    </w:p>
    <w:p w:rsidR="00000000" w:rsidRDefault="00C4765F">
      <w:pPr>
        <w:numPr>
          <w:ilvl w:val="0"/>
          <w:numId w:val="4"/>
        </w:numPr>
        <w:tabs>
          <w:tab w:val="clear" w:pos="200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Электромагнитное поле УВЧ поперечно на плечевой сустав в зоне проекции болей; доза нетепловая или слаботепловая (выходная мощность – 20-40 вт); продолжительность воздействия – </w:t>
      </w:r>
      <w:r>
        <w:rPr>
          <w:sz w:val="28"/>
        </w:rPr>
        <w:t>10-15 минут; курс лечения – 8-10 процедур; ежедневно.</w:t>
      </w:r>
    </w:p>
    <w:p w:rsidR="00000000" w:rsidRDefault="00C4765F">
      <w:pPr>
        <w:numPr>
          <w:ilvl w:val="0"/>
          <w:numId w:val="4"/>
        </w:numPr>
        <w:tabs>
          <w:tab w:val="clear" w:pos="200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СМВ (аппараты «Луч-58», «Луч-11») в область проекции болей на переднюю и заднюю поверхность плечевого сустава (2 поля); диаметр излучателя – 11 см; зазор – 5 см; мощность – 20-30 вт; продолжительность в</w:t>
      </w:r>
      <w:r>
        <w:rPr>
          <w:sz w:val="28"/>
        </w:rPr>
        <w:t>оздействия – 10-16 минут (5-8 минут на поле); курс лечения – 8-10 процедур; ежедневно.</w:t>
      </w:r>
    </w:p>
    <w:p w:rsidR="00000000" w:rsidRDefault="00C4765F">
      <w:pPr>
        <w:numPr>
          <w:ilvl w:val="0"/>
          <w:numId w:val="4"/>
        </w:numPr>
        <w:tabs>
          <w:tab w:val="clear" w:pos="200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Дарсонвализация на сегментарные зоны позвоночника и зоны иррадиации болей; продолжительность воздействия – 5-8 минут; курс лечения – 8-10 процедур; ежедневно или через д</w:t>
      </w:r>
      <w:r>
        <w:rPr>
          <w:sz w:val="28"/>
        </w:rPr>
        <w:t>ень.</w:t>
      </w:r>
    </w:p>
    <w:p w:rsidR="00000000" w:rsidRDefault="00C4765F">
      <w:pPr>
        <w:numPr>
          <w:ilvl w:val="0"/>
          <w:numId w:val="4"/>
        </w:numPr>
        <w:tabs>
          <w:tab w:val="clear" w:pos="200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Диадинамические токи поперечно на плечевой сустав или плечо в зоне проекции болей; ДН – 1-2 минуты; КП – 3-5 минут; два раза с интервалом 1 минута; курс лечения – 6-10 процедур; ежедневно.</w:t>
      </w:r>
    </w:p>
    <w:p w:rsidR="00000000" w:rsidRDefault="00C4765F">
      <w:pPr>
        <w:numPr>
          <w:ilvl w:val="0"/>
          <w:numId w:val="4"/>
        </w:numPr>
        <w:tabs>
          <w:tab w:val="clear" w:pos="200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СМТ поперечно на плечевой сустав или плечо в зоне проекции бол</w:t>
      </w:r>
      <w:r>
        <w:rPr>
          <w:sz w:val="28"/>
        </w:rPr>
        <w:t xml:space="preserve">ей; режим переменный; род работы – </w:t>
      </w:r>
      <w:r>
        <w:rPr>
          <w:sz w:val="28"/>
          <w:lang w:val="en-US"/>
        </w:rPr>
        <w:t>III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>; частота – 100, 70 гц; глубина модуляций – 75%; длительность посылок – 2-3 секунды; по 3-5 минут каждым родом работы; курс лечения – 8-10 процедур; ежедневно.</w:t>
      </w:r>
    </w:p>
    <w:p w:rsidR="00000000" w:rsidRDefault="00C4765F">
      <w:pPr>
        <w:numPr>
          <w:ilvl w:val="0"/>
          <w:numId w:val="4"/>
        </w:numPr>
        <w:tabs>
          <w:tab w:val="clear" w:pos="200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Интерфереичновые токи на плечевой сустав и плечо в зон</w:t>
      </w:r>
      <w:r>
        <w:rPr>
          <w:sz w:val="28"/>
        </w:rPr>
        <w:t>е иррадиации болей; частота постоянная - 100, 90 гц; ритмическая – 90-100 гц; продолжительность воздействия – 10-20 минут; курс лечения – 10 процедур; ежедневно.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</w:rPr>
        <w:t>При ослаблении болей назначают: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Электрофорез веществ местноанестезирующего (новокаин, лидокаин</w:t>
      </w:r>
      <w:r>
        <w:rPr>
          <w:sz w:val="28"/>
        </w:rPr>
        <w:t>, алидопирин, анальгин на димексизе), гангиноблокирующего (гангренон, бензогексонит), сосудорасширяющего (эуфилин, абзадан), противовоспалительного (гидрокортизон, калия …………., натрия хлорид) действия косопоперечно на сегментарные зоны позвоночника и плече</w:t>
      </w:r>
      <w:r>
        <w:rPr>
          <w:sz w:val="28"/>
        </w:rPr>
        <w:t>вой сустав. Электрофорез проводят постоянными (а), диадинамическими (б), СМТ (в) токами. Параметры токов: а) плотность постоянного тока – 0,03-0,05 мА/см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продолжительность воздействия – 20-30 минут; б) ДН – 10-15 минут, КП </w:t>
      </w:r>
      <w:r>
        <w:rPr>
          <w:sz w:val="28"/>
        </w:rPr>
        <w:sym w:font="Symbol" w:char="F0B1"/>
      </w:r>
      <w:r>
        <w:rPr>
          <w:sz w:val="28"/>
        </w:rPr>
        <w:t xml:space="preserve"> 3-5 минут; в) на аппарате «Ам</w:t>
      </w:r>
      <w:r>
        <w:rPr>
          <w:sz w:val="28"/>
        </w:rPr>
        <w:t xml:space="preserve">плипульс» - режим ………………., род работы - </w:t>
      </w:r>
      <w:r>
        <w:rPr>
          <w:sz w:val="28"/>
          <w:lang w:val="en-US"/>
        </w:rPr>
        <w:t>I</w:t>
      </w:r>
      <w:r>
        <w:rPr>
          <w:sz w:val="28"/>
        </w:rPr>
        <w:t xml:space="preserve">, частота – 150 гц, глубина модуляций – 75-100%, 10-15 минут; режим переменный, род работы – </w:t>
      </w:r>
      <w:r>
        <w:rPr>
          <w:sz w:val="28"/>
          <w:lang w:val="en-US"/>
        </w:rPr>
        <w:t>III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>, длительность посылок – 2-3 секунды; продолжительность воздействия – 3-5 минут каждым родом работы.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При ограничени</w:t>
      </w:r>
      <w:r>
        <w:rPr>
          <w:sz w:val="28"/>
        </w:rPr>
        <w:t>и движений в плечевом суставе - электростимуляция СМТ мышц верхнего плечевого пояса. Электроды размером 3х3 см устанавливаются на следующие двигательные точки: 1 поле – надостная мышца – латеральное брюшко дельтовидной мышцы; 2 поле – латеральное брюшко де</w:t>
      </w:r>
      <w:r>
        <w:rPr>
          <w:sz w:val="28"/>
        </w:rPr>
        <w:t xml:space="preserve">льтовидной мышцы – передняя зубчатая мышца. Параметры токов: на аппарате «Амплипульс» - режим переменный, род работы – </w:t>
      </w:r>
      <w:r>
        <w:rPr>
          <w:sz w:val="28"/>
          <w:lang w:val="en-US"/>
        </w:rPr>
        <w:t>II</w:t>
      </w:r>
      <w:r>
        <w:rPr>
          <w:sz w:val="28"/>
        </w:rPr>
        <w:t>, частота  - 70-30 гц, глубина модуляций – 75-100%, длительность посылок и пауз – 2-3 секунды, сила токов – до получения локальных сокр</w:t>
      </w:r>
      <w:r>
        <w:rPr>
          <w:sz w:val="28"/>
        </w:rPr>
        <w:t>ащений средней силы (15-20мА). Продолжительность воздействия – по 2-3 минуты на поле 2-3 раза с интервалом 1-2 минуты. Курс лечения – 15-20 процедур, ежедневно.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  <w:u w:val="single"/>
        </w:rPr>
        <w:t>Синдром плечо-кисть</w:t>
      </w:r>
      <w:r>
        <w:rPr>
          <w:sz w:val="28"/>
        </w:rPr>
        <w:t xml:space="preserve"> – возникает при ирритации шейного симпатического ствола. Характеризуется ве</w:t>
      </w:r>
      <w:r>
        <w:rPr>
          <w:sz w:val="28"/>
        </w:rPr>
        <w:t>гетативными (нейрососудистыми, нейродистрофическими) расстройствами в кисти, болями в суставах, мышцах рук. В последующем …………………….., атрофия кожи, остеопороз костей, тероподвижность.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Цель физиотерапии: уменьшение боли и вегетативных расстройств.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Назначают</w:t>
      </w:r>
      <w:r>
        <w:rPr>
          <w:sz w:val="28"/>
        </w:rPr>
        <w:t xml:space="preserve"> электротерапию:</w:t>
      </w:r>
    </w:p>
    <w:p w:rsidR="00000000" w:rsidRDefault="00C4765F">
      <w:pPr>
        <w:numPr>
          <w:ilvl w:val="0"/>
          <w:numId w:val="6"/>
        </w:numPr>
        <w:tabs>
          <w:tab w:val="clear" w:pos="221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СМТ паравертебрально на шейный-верхнегрудной отдел позвоночника и поперечно на дистильные отделы верхней конечности (кисть, предплечье). Режим переменный, род работы – II, IV. Частота – 150, 100 гц, глубина модуляции – 50-75%, длительность</w:t>
      </w:r>
      <w:r>
        <w:rPr>
          <w:sz w:val="28"/>
        </w:rPr>
        <w:t xml:space="preserve"> посылок – 2-3 секунды по 3-5 минут каждым родом работы. Курс лечения – 10-12 процедур, ежедневно.</w:t>
      </w:r>
    </w:p>
    <w:p w:rsidR="00000000" w:rsidRDefault="00C4765F">
      <w:pPr>
        <w:numPr>
          <w:ilvl w:val="0"/>
          <w:numId w:val="6"/>
        </w:numPr>
        <w:tabs>
          <w:tab w:val="clear" w:pos="221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Интерференционные токи на шейно-верхнегрудные сегменты позвоночника и дистильные отделы верхней конечности с захватом зоны проекции болей. Частота постоянная</w:t>
      </w:r>
      <w:r>
        <w:rPr>
          <w:sz w:val="28"/>
        </w:rPr>
        <w:t xml:space="preserve"> – 100, 90 гц, ритмическая  -90-100 гц. Продолжительность воздействия – 10-20 минут. Курс – 8-10 процедур, ежедневно.</w:t>
      </w:r>
    </w:p>
    <w:p w:rsidR="00000000" w:rsidRDefault="00C4765F">
      <w:pPr>
        <w:numPr>
          <w:ilvl w:val="0"/>
          <w:numId w:val="6"/>
        </w:numPr>
        <w:tabs>
          <w:tab w:val="clear" w:pos="221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Флюктуирующие токи поперечно на кисть или предплечье. Ток биполярный симметричный – 10 минут, биполярный асимметричный – 10 минут. Курс ле</w:t>
      </w:r>
      <w:r>
        <w:rPr>
          <w:sz w:val="28"/>
        </w:rPr>
        <w:t>чения – 8-10 процедур, ежедневно или через день.</w:t>
      </w:r>
    </w:p>
    <w:p w:rsidR="00000000" w:rsidRDefault="00C4765F">
      <w:pPr>
        <w:numPr>
          <w:ilvl w:val="0"/>
          <w:numId w:val="6"/>
        </w:numPr>
        <w:tabs>
          <w:tab w:val="clear" w:pos="221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Электросон, частота импульсов – 5-10 гц. Продолжительность воздействия – 30-60 минут. Курс лечения – 15 процедур, ежедневно.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  <w:u w:val="single"/>
        </w:rPr>
        <w:t>Синдром позвоночной артерии рефлекторно-компрессионный</w:t>
      </w:r>
      <w:r>
        <w:rPr>
          <w:sz w:val="28"/>
        </w:rPr>
        <w:t xml:space="preserve"> – это сочетание церебральны</w:t>
      </w:r>
      <w:r>
        <w:rPr>
          <w:sz w:val="28"/>
        </w:rPr>
        <w:t>х и вегетативно-ирритационных симптомов, возникающих при поражении симпатического сплетения позвоночной артерии, деформации ее стенки или изменении просвета. Типичны приступообразные …………….. боли в шейно-затылочной области с иррадиацией в теменную, заушную</w:t>
      </w:r>
      <w:r>
        <w:rPr>
          <w:sz w:val="28"/>
        </w:rPr>
        <w:t xml:space="preserve">, височную и лобно-глазничные зоны. Боли проявляются при поворотах головы. Вегетативно-сосудистые расстройства в улитке проявляются шумом и звоном в ушах. Синдром позвоночной артерии может сочетаться с синдромом вертебро-базилярной недостаточности. У этих </w:t>
      </w:r>
      <w:r>
        <w:rPr>
          <w:sz w:val="28"/>
        </w:rPr>
        <w:t>больных развиваются головокружения системного (ощущение вращения окружающих предметов или вращения внутри головы) и несистемного характера (чувство дурноты, проваливания в пустоту, пошатывания, сопровождающиеся тошнотой, рвотой).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Цель физиотерапии: уменьши</w:t>
      </w:r>
      <w:r>
        <w:rPr>
          <w:sz w:val="28"/>
        </w:rPr>
        <w:t>ть выраженность головных болей и вегето-трофических расстройств.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Из электролечения назначают:</w:t>
      </w:r>
    </w:p>
    <w:p w:rsidR="00000000" w:rsidRDefault="00C4765F">
      <w:pPr>
        <w:numPr>
          <w:ilvl w:val="0"/>
          <w:numId w:val="7"/>
        </w:numPr>
        <w:tabs>
          <w:tab w:val="clear" w:pos="203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Электрофорез веществ сосудорасширяющего характера (эуфилин, никотиновая кислота, компламин, обзидан, магния сульфат) местноанестезирующие (новокаин), гангиноблоки</w:t>
      </w:r>
      <w:r>
        <w:rPr>
          <w:sz w:val="28"/>
        </w:rPr>
        <w:t>рующие (ганглерон, бензогексонит) постоянным (а); ДДТ (б); СМТ (в) токами на шейный отдел позвоночника поперечно (индиферентный электрод справа от грудины) или паравертебрально. Параметры токов: а) плотность – 0,03-0,05 мА/см</w:t>
      </w:r>
      <w:r>
        <w:rPr>
          <w:sz w:val="28"/>
          <w:vertAlign w:val="superscript"/>
        </w:rPr>
        <w:t>2</w:t>
      </w:r>
      <w:r>
        <w:rPr>
          <w:sz w:val="28"/>
        </w:rPr>
        <w:t>, продолжительность воздействи</w:t>
      </w:r>
      <w:r>
        <w:rPr>
          <w:sz w:val="28"/>
        </w:rPr>
        <w:t>я – 15-20 минут; б) ДН – 10-15 минут; в) на аппарате «Амплипульс» - режим выпрямленный, частота – 150 гц, глубина модуляций – 75%, 10-15 минут, курс – 10-15 процедур, ежедневно.</w:t>
      </w:r>
    </w:p>
    <w:p w:rsidR="00000000" w:rsidRDefault="00C4765F">
      <w:pPr>
        <w:numPr>
          <w:ilvl w:val="0"/>
          <w:numId w:val="7"/>
        </w:numPr>
        <w:tabs>
          <w:tab w:val="clear" w:pos="203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СМТ на шейный отдел позвоночника паравертебрально. Режим переменный; род работ</w:t>
      </w:r>
      <w:r>
        <w:rPr>
          <w:sz w:val="28"/>
        </w:rPr>
        <w:t xml:space="preserve">ы – </w:t>
      </w:r>
      <w:r>
        <w:rPr>
          <w:sz w:val="28"/>
          <w:lang w:val="en-US"/>
        </w:rPr>
        <w:t>III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>; частота – 100, 70 гц; глубина модуляций – 75%; длительность посылок – 2-3 секунды; по 3-5 минут каждым родом работы. Курс лечения – 10-12 процедур; ежедневно.</w:t>
      </w:r>
    </w:p>
    <w:p w:rsidR="00000000" w:rsidRDefault="00C4765F">
      <w:pPr>
        <w:numPr>
          <w:ilvl w:val="0"/>
          <w:numId w:val="7"/>
        </w:numPr>
        <w:tabs>
          <w:tab w:val="clear" w:pos="203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ДДТ на шейный отдел позвоночника паравертебрально средними локальными электродами (а</w:t>
      </w:r>
      <w:r>
        <w:rPr>
          <w:sz w:val="28"/>
        </w:rPr>
        <w:t>нод выше, катод ниже). ДН – 5-7 минут поочередно справа, слева. Сила тока – до ощущения умеренной вибрации. Курс лечения – 8-10 процедур; ежедневно.</w:t>
      </w:r>
    </w:p>
    <w:p w:rsidR="00000000" w:rsidRDefault="00C4765F">
      <w:pPr>
        <w:numPr>
          <w:ilvl w:val="0"/>
          <w:numId w:val="7"/>
        </w:numPr>
        <w:tabs>
          <w:tab w:val="clear" w:pos="203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Дарсонвализация головы и шейно-затылочной области. Продолжительность воздействия – 3-5 минут. Курс лечения </w:t>
      </w:r>
      <w:r>
        <w:rPr>
          <w:sz w:val="28"/>
        </w:rPr>
        <w:t>– 8-10 процедур; ежедневно, через день.</w:t>
      </w:r>
    </w:p>
    <w:p w:rsidR="00000000" w:rsidRDefault="00C4765F">
      <w:pPr>
        <w:numPr>
          <w:ilvl w:val="0"/>
          <w:numId w:val="7"/>
        </w:numPr>
        <w:tabs>
          <w:tab w:val="clear" w:pos="203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ДМВ (аппарат «Волна – 2») на затылочную область, излучатель цилиндрический. Зазор – 3-5 см. мощность – 20-30 вт. Продолжительность воздействия – 10 минут на поле. Курс лечения – 10-12 процедур; ежедневно.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  <w:u w:val="single"/>
        </w:rPr>
        <w:t>Компрессион</w:t>
      </w:r>
      <w:r>
        <w:rPr>
          <w:b/>
          <w:sz w:val="28"/>
          <w:u w:val="single"/>
        </w:rPr>
        <w:t>ный корешковый синдром</w:t>
      </w:r>
      <w:r>
        <w:rPr>
          <w:sz w:val="28"/>
        </w:rPr>
        <w:t xml:space="preserve"> (шейно-грудной радикулит). Причина – сдавление грыжей или остеофитом корешков С</w:t>
      </w:r>
      <w:r>
        <w:rPr>
          <w:sz w:val="28"/>
          <w:vertAlign w:val="subscript"/>
        </w:rPr>
        <w:t>6</w:t>
      </w:r>
      <w:r>
        <w:rPr>
          <w:sz w:val="28"/>
        </w:rPr>
        <w:t>-С</w:t>
      </w:r>
      <w:r>
        <w:rPr>
          <w:sz w:val="28"/>
          <w:vertAlign w:val="subscript"/>
        </w:rPr>
        <w:t>8</w:t>
      </w:r>
      <w:r>
        <w:rPr>
          <w:sz w:val="28"/>
        </w:rPr>
        <w:t>. Характерны боли и пиристезия в области шеи и лопатки, распространяющиеся к наружной поверхности плеч, лучевому краю предплечья до большого пальца, п</w:t>
      </w:r>
      <w:r>
        <w:rPr>
          <w:sz w:val="28"/>
        </w:rPr>
        <w:t>о наружнозадней поверхности плеча, дорзальной поверхности предплечья в указательный и средний пальцы, от шеи по локтевому краю предплечья и кисти к мизинцу. Могут выпадать сгибательно-разгибательный локтевые рефлексы, расстраиваться чувствительность в обла</w:t>
      </w:r>
      <w:r>
        <w:rPr>
          <w:sz w:val="28"/>
        </w:rPr>
        <w:t>сти затылка, шеи, в руках и предплечьях.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</w:rPr>
        <w:t xml:space="preserve">Цель физиотерапии: оказать обезболивающее, противовоспалительное, рассасывающее, спазмолитическое действие в зонах иррадиации болей. 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Из электролечения назначают: </w:t>
      </w:r>
    </w:p>
    <w:p w:rsidR="00000000" w:rsidRDefault="00C4765F">
      <w:pPr>
        <w:numPr>
          <w:ilvl w:val="0"/>
          <w:numId w:val="8"/>
        </w:numPr>
        <w:tabs>
          <w:tab w:val="clear" w:pos="2081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СМТ паравертебрально на шейно-грудной отдел позвоно</w:t>
      </w:r>
      <w:r>
        <w:rPr>
          <w:sz w:val="28"/>
        </w:rPr>
        <w:t xml:space="preserve">чника соответствующий проекции болей и поперечно по отношению к нервным стволам верхней конечности в местах иррадиации боли. Режим – переменный; род работы – </w:t>
      </w:r>
      <w:r>
        <w:rPr>
          <w:sz w:val="28"/>
          <w:lang w:val="en-US"/>
        </w:rPr>
        <w:t>III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>; частота – 100, 70 гц; глубина модуляции – 75%; длительность посылок – 2-3 секунды; по 3-5</w:t>
      </w:r>
      <w:r>
        <w:rPr>
          <w:sz w:val="28"/>
        </w:rPr>
        <w:t xml:space="preserve"> минут каждым родом работы; курс – 8-10 процедур; ежедневно.</w:t>
      </w:r>
    </w:p>
    <w:p w:rsidR="00000000" w:rsidRDefault="00C4765F">
      <w:pPr>
        <w:numPr>
          <w:ilvl w:val="0"/>
          <w:numId w:val="8"/>
        </w:numPr>
        <w:tabs>
          <w:tab w:val="clear" w:pos="2081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ДДТ паравертебрально на шейно-грудной отдел позвоночника и поперечно по отношению к нервным стволам верхней конечности в местах проекции болей. ДН – 1-2 минут; КП – 3-4 минуты; ДП – 1-2 минуты. К</w:t>
      </w:r>
      <w:r>
        <w:rPr>
          <w:sz w:val="28"/>
        </w:rPr>
        <w:t>урс – 6-10 процедур; ежедневно.</w:t>
      </w:r>
    </w:p>
    <w:p w:rsidR="00000000" w:rsidRDefault="00C4765F">
      <w:pPr>
        <w:numPr>
          <w:ilvl w:val="0"/>
          <w:numId w:val="8"/>
        </w:numPr>
        <w:tabs>
          <w:tab w:val="clear" w:pos="2081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Дарсонвализация на шейно-грудной отдел позвоночника и зоны иррадиации болей. Продолжительность воздействия – 8-10 минут. Курс лечения – 10-15 процедур; ежедневно или через день.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</w:rPr>
        <w:t>При некотором ослаблении болей: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Электрофорез в</w:t>
      </w:r>
      <w:r>
        <w:rPr>
          <w:sz w:val="28"/>
        </w:rPr>
        <w:t>еществ местноанестезирующего (новокаин, лидокаин), гемглюблокирующего, сосудорасширяющего (эуфилин, никотиновая кислота, папаверин, компламин, обзидан), гиалуронидазного (лидаго, ронидиза, папаин, лейкодим) действия на шейно-грудной отдел позвоночника. Инд</w:t>
      </w:r>
      <w:r>
        <w:rPr>
          <w:sz w:val="28"/>
        </w:rPr>
        <w:t>иферентный электрод устанавливают на пояснично-крестцовый отдел позвоночника или в зоне проекции шейно-плечевого сплетения. Параметры постоянного тока (а), ДДТ (б), СМТ (в) токов: а) плотность тока – 0,01-0,03 мА/см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20-30 минут; б) ДН – 10-15 минут, КП </w:t>
      </w:r>
      <w:r>
        <w:rPr>
          <w:sz w:val="28"/>
        </w:rPr>
        <w:sym w:font="Symbol" w:char="F0B1"/>
      </w:r>
      <w:r>
        <w:rPr>
          <w:sz w:val="28"/>
        </w:rPr>
        <w:t xml:space="preserve"> 3-4 минуты; в) на аппарате «Амплипульс» - режим выпрямленный, род работы – </w:t>
      </w:r>
      <w:r>
        <w:rPr>
          <w:sz w:val="28"/>
          <w:lang w:val="en-US"/>
        </w:rPr>
        <w:t>I</w:t>
      </w:r>
      <w:r>
        <w:rPr>
          <w:sz w:val="28"/>
        </w:rPr>
        <w:t xml:space="preserve">, частота – 150 гц, глубина модуляций – 75%, 10-15 минут; режим переменный, род работы – </w:t>
      </w:r>
      <w:r>
        <w:rPr>
          <w:sz w:val="28"/>
          <w:lang w:val="en-US"/>
        </w:rPr>
        <w:t>III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>, частота – 100, 75%, длительность посылок – 2-3 секунды, по 3-5 минут каждым родом</w:t>
      </w:r>
      <w:r>
        <w:rPr>
          <w:sz w:val="28"/>
        </w:rPr>
        <w:t xml:space="preserve"> работы. Курс  - 10-15 процедур; ежедневно.</w:t>
      </w:r>
    </w:p>
    <w:p w:rsidR="00000000" w:rsidRDefault="00C4765F">
      <w:pPr>
        <w:pStyle w:val="1"/>
        <w:spacing w:line="360" w:lineRule="auto"/>
      </w:pPr>
      <w:r>
        <w:br w:type="page"/>
      </w:r>
      <w:bookmarkStart w:id="4" w:name="_Toc41395094"/>
      <w:r>
        <w:t>Методики электротерапии в восстановительном лечении вертеброгенных заболеваний на уровне пояснично-крестцового отдела.</w:t>
      </w:r>
      <w:bookmarkEnd w:id="4"/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</w:rPr>
        <w:t>По клиническим проявлениям неврологическую симптоматику можно представить в виде 1) люмбаго,</w:t>
      </w:r>
      <w:r>
        <w:rPr>
          <w:sz w:val="28"/>
        </w:rPr>
        <w:t xml:space="preserve"> 2) люмбалгии, 3) любаготшалгии, 4) пояснично-крестцового радикулита, 5) радикулоишалгии, 6) радикуломиелоишемии.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</w:rPr>
        <w:t>По степени выраженности болевого синдрома выделяют стадии: острую, подострую, неполную ремиссию, ремиссию.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Таким образом, различают некорешков</w:t>
      </w:r>
      <w:r>
        <w:rPr>
          <w:sz w:val="28"/>
        </w:rPr>
        <w:t>ую и корешковую стадии поясничного остеохондроза. К некорешковым (рефлекторным) стадиям относятся люмбаго, люмбалгия, люмбагоишалгия. Основная причина их возникновения – остеохондроз позвоночника. Корешковая стадия клинически проявляется как пояснично-крес</w:t>
      </w:r>
      <w:r>
        <w:rPr>
          <w:sz w:val="28"/>
        </w:rPr>
        <w:t>тцовый радикулит с сочетанием рефлекторных, двигательных и чувствительных расстройств, часто имеет место грыжа диска.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Цель физиотерапии: оказать болеутоляющее, противоотечное, противовоспалительное действие в зоне иннервации, уменьшить сосудистый и мышечны</w:t>
      </w:r>
      <w:r>
        <w:rPr>
          <w:sz w:val="28"/>
        </w:rPr>
        <w:t>й спазм, нормализовать кровообращение, тонус, трофику заинтересованных мышц.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 острой стадии при резко выраженном болевом синдроме из электротерапии назначают: </w:t>
      </w:r>
    </w:p>
    <w:p w:rsidR="00000000" w:rsidRDefault="00C4765F">
      <w:pPr>
        <w:numPr>
          <w:ilvl w:val="0"/>
          <w:numId w:val="10"/>
        </w:numPr>
        <w:tabs>
          <w:tab w:val="clear" w:pos="203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ДДТ – паравертебрально на пояснично-крестцовую область (1-ое поле) и поперечно по отношению к с</w:t>
      </w:r>
      <w:r>
        <w:rPr>
          <w:sz w:val="28"/>
        </w:rPr>
        <w:t xml:space="preserve">едалищному нерву (на бедро, голень) в зонах проекции болей (2-ое, 3-е поля). Катод помещают на болевую зону. ДН – 1-2 минуты. КП – 3-4 минуты. Сила тока – до ощущения умеренной или выраженной вибрации. Курс лечения – 6-10 процедур; ежедневно. 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</w:rPr>
        <w:t xml:space="preserve">При сильных </w:t>
      </w:r>
      <w:r>
        <w:rPr>
          <w:sz w:val="28"/>
        </w:rPr>
        <w:t>болях воздействие проводят 2 раза в день с интервалом 5-6 часов.</w:t>
      </w:r>
    </w:p>
    <w:p w:rsidR="00000000" w:rsidRDefault="00C4765F">
      <w:pPr>
        <w:numPr>
          <w:ilvl w:val="0"/>
          <w:numId w:val="10"/>
        </w:numPr>
        <w:tabs>
          <w:tab w:val="clear" w:pos="203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СМТ паравертебрально на пояснично-крестцовую область (1-ое поле) и поперечно по отношению к седалищному нерву в местах проекции болей (2-ое и 3-е поля). Режим переменный; род работы – </w:t>
      </w:r>
      <w:r>
        <w:rPr>
          <w:sz w:val="28"/>
          <w:lang w:val="en-US"/>
        </w:rPr>
        <w:t>III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>; частота – 100, 70 гц; глубина модуляций – 75-100%; длительность посылок – 2-3 секунды; сила тока – до ощущения умеренной вибрации. Продолжительность воздействия – по 3-5 минут каждым родом работы. Курс  - 8-10 процедур; ежедневно. При сильных болях можно</w:t>
      </w:r>
      <w:r>
        <w:rPr>
          <w:sz w:val="28"/>
        </w:rPr>
        <w:t xml:space="preserve"> 2 раза в день с интервалом 5-6 часов.</w:t>
      </w:r>
    </w:p>
    <w:p w:rsidR="00000000" w:rsidRDefault="00C4765F">
      <w:pPr>
        <w:numPr>
          <w:ilvl w:val="0"/>
          <w:numId w:val="10"/>
        </w:numPr>
        <w:tabs>
          <w:tab w:val="clear" w:pos="203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Дарсонвализация на пояснично-крестцовую область и зоны проекции болей по ходу седалищного нерва, 8-10 минут. Курс лечения – 8-10 процедур; ежедневно или через день.</w:t>
      </w:r>
    </w:p>
    <w:p w:rsidR="00000000" w:rsidRDefault="00C4765F">
      <w:pPr>
        <w:numPr>
          <w:ilvl w:val="0"/>
          <w:numId w:val="10"/>
        </w:numPr>
        <w:tabs>
          <w:tab w:val="clear" w:pos="203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СМВ (аппараты «Луч-58», «Луч-11») на пояснично-крест</w:t>
      </w:r>
      <w:r>
        <w:rPr>
          <w:sz w:val="28"/>
        </w:rPr>
        <w:t>цовую область и по ходу седалищного нерва. Цилиндричный излучатель устанавливается на пояснично-крестцовую область (1-ое поле), прямоугольный -  на заднюю поверхность бедра или задне-наружную поверхность голени в зоне проекции болей (2-ое и 3-е поля). Зазо</w:t>
      </w:r>
      <w:r>
        <w:rPr>
          <w:sz w:val="28"/>
        </w:rPr>
        <w:t>р – 5-7 см. Мощность – 30-40 вт на поле. Курс – 8-10 процедур; ежедневно.</w:t>
      </w:r>
    </w:p>
    <w:p w:rsidR="00000000" w:rsidRDefault="00C4765F">
      <w:pPr>
        <w:numPr>
          <w:ilvl w:val="0"/>
          <w:numId w:val="10"/>
        </w:numPr>
        <w:tabs>
          <w:tab w:val="clear" w:pos="203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Электромагнитное поле УВЧ поперечно на пояснично-крестцовую область и зоны проекции болей по ходу седалищного нерва. Дозировка олиготермическая (выходная мощность – 40 вт); 10-15 мин</w:t>
      </w:r>
      <w:r>
        <w:rPr>
          <w:sz w:val="28"/>
        </w:rPr>
        <w:t>ут на поле. Курс – 6-10 процедур.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</w:rPr>
        <w:t>В подостром периоде при некотором ослаблении болей назначают из электротерапии:</w:t>
      </w:r>
    </w:p>
    <w:p w:rsidR="00000000" w:rsidRDefault="00C4765F">
      <w:pPr>
        <w:numPr>
          <w:ilvl w:val="0"/>
          <w:numId w:val="11"/>
        </w:numPr>
        <w:tabs>
          <w:tab w:val="clear" w:pos="2141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Электрофорез лекарственных средств местноанестезирующего (новокаин, лидокаин, анальгин на димексиде), противовоспалительного и рассасывающего </w:t>
      </w:r>
      <w:r>
        <w:rPr>
          <w:sz w:val="28"/>
        </w:rPr>
        <w:t>(гидрокортизон …………….., калия иодид, натрия хлорид, ихтиол), сосудорасширяющего (магния сульфат, эуфилин, никотиновая кислота), релаксирующего (натрия оксибутирит), иммунодепрессантного (фторафур, 5-фторурицид), фибринолитического (………………………………………………………………</w:t>
      </w:r>
      <w:r>
        <w:rPr>
          <w:sz w:val="28"/>
        </w:rPr>
        <w:t>.) действия, нормализующих обмен веществ биогенных аминов (серотонин-адипинат) постоянными (а), ДДТ (б), СМТ (в) токами. Параметры токов: а) плотность – 0,05-0,07 мА/см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20 минут; б) ДН – 10-15 минут, КП </w:t>
      </w:r>
      <w:r>
        <w:rPr>
          <w:sz w:val="28"/>
        </w:rPr>
        <w:sym w:font="Symbol" w:char="F0B1"/>
      </w:r>
      <w:r>
        <w:rPr>
          <w:sz w:val="28"/>
        </w:rPr>
        <w:t xml:space="preserve"> 3-5 минут; в) на аппарате «Амплипульс» - режим вы</w:t>
      </w:r>
      <w:r>
        <w:rPr>
          <w:sz w:val="28"/>
        </w:rPr>
        <w:t xml:space="preserve">прямленный, род работы – </w:t>
      </w:r>
      <w:r>
        <w:rPr>
          <w:sz w:val="28"/>
          <w:lang w:val="en-US"/>
        </w:rPr>
        <w:t>I</w:t>
      </w:r>
      <w:r>
        <w:rPr>
          <w:sz w:val="28"/>
        </w:rPr>
        <w:t xml:space="preserve">, частота – 150 гц, глубина модуляций – 75-100%, 10-15 минут; режим переменный, род работы – </w:t>
      </w:r>
      <w:r>
        <w:rPr>
          <w:sz w:val="28"/>
          <w:lang w:val="en-US"/>
        </w:rPr>
        <w:t>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>, частота – 100, 70 гц, глубина модуляций – 75%, длительность посылок – 2-3 секунды, по 3-5 минут каждым родом работы.</w:t>
      </w:r>
    </w:p>
    <w:p w:rsidR="00000000" w:rsidRDefault="00C4765F">
      <w:pPr>
        <w:numPr>
          <w:ilvl w:val="0"/>
          <w:numId w:val="11"/>
        </w:numPr>
        <w:tabs>
          <w:tab w:val="clear" w:pos="2141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ДМВ (аппарат</w:t>
      </w:r>
      <w:r>
        <w:rPr>
          <w:sz w:val="28"/>
        </w:rPr>
        <w:t xml:space="preserve"> «Волна-2») на поясничную область (1-ое поле), на заднюю поверхность бедра и задне-наружную поверхность голени (2-ое и 3-е поля). Излучатель прямоугольный, зазор 3-4 см, мощность 30-40-50 вт. Продолжительность на поле 7-10 минут (всего до 30 минут); курс –</w:t>
      </w:r>
      <w:r>
        <w:rPr>
          <w:sz w:val="28"/>
        </w:rPr>
        <w:t xml:space="preserve"> 12-14 процедур; ежедневно или через день.</w:t>
      </w:r>
    </w:p>
    <w:p w:rsidR="00000000" w:rsidRDefault="00C4765F">
      <w:pPr>
        <w:numPr>
          <w:ilvl w:val="0"/>
          <w:numId w:val="11"/>
        </w:numPr>
        <w:tabs>
          <w:tab w:val="clear" w:pos="2141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Индуктотермия на пояснично-крестцовую область и по ходу седалищного нерва. Индуктор-диск или цилиндрический индуктор устанавливают на пояснично-крестцовый отдел позвоночника, затем воздействуют на ногу индуктором-</w:t>
      </w:r>
      <w:r>
        <w:rPr>
          <w:sz w:val="28"/>
        </w:rPr>
        <w:t>кабелем в виде индуктора-соленоида. Доза слаботепловая. Сила анодного тока 180-200 мА (аппарат ДКВ); или 3-6 положения переключателя (аппарат ИКВ-4); 10-15 минут на поле (всего до 30 минут). Курс лечения – 12-14 процедур; ежедневно или через день.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b/>
          <w:sz w:val="28"/>
          <w:u w:val="single"/>
        </w:rPr>
        <w:t>При пара</w:t>
      </w:r>
      <w:r>
        <w:rPr>
          <w:b/>
          <w:sz w:val="28"/>
          <w:u w:val="single"/>
        </w:rPr>
        <w:t>литическом ишиасе</w:t>
      </w:r>
      <w:r>
        <w:rPr>
          <w:sz w:val="28"/>
        </w:rPr>
        <w:t xml:space="preserve"> назначают:</w:t>
      </w:r>
    </w:p>
    <w:p w:rsidR="00000000" w:rsidRDefault="00C4765F">
      <w:pPr>
        <w:numPr>
          <w:ilvl w:val="0"/>
          <w:numId w:val="12"/>
        </w:numPr>
        <w:tabs>
          <w:tab w:val="clear" w:pos="200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Электрофорез сосудорасширяющих средств (эуфилин, платифилин, никотиновая кислота, магния сульфат) на пояснично-крестцовый отдел позвоночника поперечно постоянным (а) или СМТ (б) токами. Параметры токов:  а) плотность постоянног</w:t>
      </w:r>
      <w:r>
        <w:rPr>
          <w:sz w:val="28"/>
        </w:rPr>
        <w:t>о тока – 0,05-0,07 мА/см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20-30 минут; б) на аппарате «Амплипульс» - режим выпрямленный, род работы – </w:t>
      </w:r>
      <w:r>
        <w:rPr>
          <w:sz w:val="28"/>
          <w:lang w:val="en-US"/>
        </w:rPr>
        <w:t>I</w:t>
      </w:r>
      <w:r>
        <w:rPr>
          <w:sz w:val="28"/>
        </w:rPr>
        <w:t>, частота – 150 гц, глубина модуляции – 75-100%, сила тока – до ощущения умеренной вибрации, 15-20 минут.</w:t>
      </w:r>
    </w:p>
    <w:p w:rsidR="00000000" w:rsidRDefault="00C4765F">
      <w:pPr>
        <w:numPr>
          <w:ilvl w:val="0"/>
          <w:numId w:val="12"/>
        </w:numPr>
        <w:tabs>
          <w:tab w:val="clear" w:pos="200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Дароснвализация пояснично-крестцовой области. </w:t>
      </w:r>
      <w:r>
        <w:rPr>
          <w:sz w:val="28"/>
        </w:rPr>
        <w:t>Продолжительность – 5-10 минут. Курс – 10-15 процедур; ежедневно или через день.</w:t>
      </w:r>
    </w:p>
    <w:p w:rsidR="00000000" w:rsidRDefault="00C4765F">
      <w:pPr>
        <w:numPr>
          <w:ilvl w:val="0"/>
          <w:numId w:val="12"/>
        </w:numPr>
        <w:tabs>
          <w:tab w:val="clear" w:pos="200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ДМВ (аппарат «Волна-2») на пояснично-крестцовую оласть. Излучатель прямоугольный. Зазор – 3-4 см. Мощность – 30-40 вт. Продолжительность воздействия – 7-10 минут. Курс – 10-15</w:t>
      </w:r>
      <w:r>
        <w:rPr>
          <w:sz w:val="28"/>
        </w:rPr>
        <w:t xml:space="preserve"> процедур; ежедневно или через день.</w:t>
      </w:r>
    </w:p>
    <w:p w:rsidR="00000000" w:rsidRDefault="00C4765F">
      <w:pPr>
        <w:numPr>
          <w:ilvl w:val="0"/>
          <w:numId w:val="12"/>
        </w:numPr>
        <w:tabs>
          <w:tab w:val="clear" w:pos="200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Электростимуляция седалищного, большеберцового, малоберцового нервов и иннервируемых ими мышц в соответствии с данными электродиагностики.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b/>
          <w:sz w:val="28"/>
          <w:u w:val="single"/>
        </w:rPr>
        <w:t>Синдром вертеброгенной миелопатии</w:t>
      </w:r>
      <w:r>
        <w:rPr>
          <w:sz w:val="28"/>
        </w:rPr>
        <w:t xml:space="preserve"> является следствием постоянной микротравматиза</w:t>
      </w:r>
      <w:r>
        <w:rPr>
          <w:sz w:val="28"/>
        </w:rPr>
        <w:t>ции спинного мозга, атеросклеротического изменения эктра- и интерамедулярных артерий, сдавления корешковых артерий грыжей дисков или остеофитами позвонков. Чаще вовлекают в процесс шейное и поясничное утолщения.</w:t>
      </w:r>
    </w:p>
    <w:p w:rsidR="00000000" w:rsidRDefault="00C4765F">
      <w:pPr>
        <w:pStyle w:val="a4"/>
        <w:spacing w:line="360" w:lineRule="auto"/>
        <w:rPr>
          <w:sz w:val="28"/>
        </w:rPr>
      </w:pPr>
      <w:r>
        <w:rPr>
          <w:sz w:val="28"/>
        </w:rPr>
        <w:t>Цель физиотерапии: нормализовать спинномозго</w:t>
      </w:r>
      <w:r>
        <w:rPr>
          <w:sz w:val="28"/>
        </w:rPr>
        <w:t>вое кровообращение, улучшить регуляцию мышечного тонуса и двигательную функцию конечностей.</w:t>
      </w:r>
    </w:p>
    <w:p w:rsidR="00000000" w:rsidRDefault="00C4765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Из электропроцедур назначают:</w:t>
      </w:r>
    </w:p>
    <w:p w:rsidR="00000000" w:rsidRDefault="00C4765F">
      <w:pPr>
        <w:numPr>
          <w:ilvl w:val="0"/>
          <w:numId w:val="13"/>
        </w:numPr>
        <w:tabs>
          <w:tab w:val="clear" w:pos="227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Электрофорез сосудорасширяющих средств на шейно-верхнегрудной- либо нижнегрудной-поясничный отделы позвоночника (при поясничной миелоп</w:t>
      </w:r>
      <w:r>
        <w:rPr>
          <w:sz w:val="28"/>
        </w:rPr>
        <w:t>атии) поперечно или паравертебрально гальваническим или СМТ токами. Параметры токов: плотность постоянного тока – 0,03-0,05 мА/см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20-30 минут; на аппарате «Амплипульс» - режим выпрямленый, род работы – </w:t>
      </w:r>
      <w:r>
        <w:rPr>
          <w:sz w:val="28"/>
          <w:lang w:val="en-US"/>
        </w:rPr>
        <w:t>I</w:t>
      </w:r>
      <w:r>
        <w:rPr>
          <w:sz w:val="28"/>
        </w:rPr>
        <w:t xml:space="preserve">, частота – 150 гц, глубина модуляций – 75%, 10-15 </w:t>
      </w:r>
      <w:r>
        <w:rPr>
          <w:sz w:val="28"/>
        </w:rPr>
        <w:t>минут.</w:t>
      </w:r>
    </w:p>
    <w:p w:rsidR="00000000" w:rsidRDefault="00C4765F">
      <w:pPr>
        <w:numPr>
          <w:ilvl w:val="0"/>
          <w:numId w:val="13"/>
        </w:numPr>
        <w:tabs>
          <w:tab w:val="clear" w:pos="227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СМТ паравертебрально на область проекции шейных или поясничных симпатических ганглиев (сегменты С</w:t>
      </w:r>
      <w:r>
        <w:rPr>
          <w:sz w:val="28"/>
          <w:vertAlign w:val="subscript"/>
        </w:rPr>
        <w:t>4</w:t>
      </w:r>
      <w:r>
        <w:rPr>
          <w:sz w:val="28"/>
        </w:rPr>
        <w:t>-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или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10</w:t>
      </w:r>
      <w:r>
        <w:rPr>
          <w:sz w:val="28"/>
        </w:rPr>
        <w:t>-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3</w:t>
      </w:r>
      <w:r>
        <w:rPr>
          <w:sz w:val="28"/>
        </w:rPr>
        <w:t xml:space="preserve">). Режим переменный, </w:t>
      </w:r>
      <w:r>
        <w:rPr>
          <w:sz w:val="28"/>
          <w:lang w:val="en-US"/>
        </w:rPr>
        <w:t>III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 xml:space="preserve">, </w:t>
      </w:r>
      <w:r>
        <w:rPr>
          <w:sz w:val="28"/>
          <w:lang w:val="en-US"/>
        </w:rPr>
        <w:t>PP</w:t>
      </w:r>
      <w:r>
        <w:rPr>
          <w:sz w:val="28"/>
        </w:rPr>
        <w:t>, частота – 150, 100 гц, глубина модуляций – 75%, длительность посылок – 2-3 секунды, по 3-5 минут каждым</w:t>
      </w:r>
      <w:r>
        <w:rPr>
          <w:sz w:val="28"/>
        </w:rPr>
        <w:t xml:space="preserve"> родом работы. Курс – 10-12 процедур; ежедневно. Повторных курсов – 2-3, с интервалом 3-4 недели.</w:t>
      </w:r>
    </w:p>
    <w:p w:rsidR="00000000" w:rsidRDefault="00C4765F">
      <w:pPr>
        <w:numPr>
          <w:ilvl w:val="0"/>
          <w:numId w:val="13"/>
        </w:numPr>
        <w:tabs>
          <w:tab w:val="clear" w:pos="227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Дарсонвализация продольно по позвоночнику, 8-10 минут, курс – 10-15 процедур, ежедневно или через день.</w:t>
      </w:r>
    </w:p>
    <w:p w:rsidR="00000000" w:rsidRDefault="00C4765F">
      <w:pPr>
        <w:numPr>
          <w:ilvl w:val="0"/>
          <w:numId w:val="13"/>
        </w:numPr>
        <w:tabs>
          <w:tab w:val="clear" w:pos="227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Индуктотермия кабелем-индуктором в виде продольной пет</w:t>
      </w:r>
      <w:r>
        <w:rPr>
          <w:sz w:val="28"/>
        </w:rPr>
        <w:t>ли вдоль позвоночника. Сила анодного тока – 220-250 мА (аппарат ДКВ) или 4-6 положения переключателя (аппарат ИКВ-4). Продолжительность – 10-15 минут. Курс – 10-15 процедур; ежедневно или через день.</w:t>
      </w:r>
    </w:p>
    <w:p w:rsidR="00000000" w:rsidRDefault="00C4765F">
      <w:pPr>
        <w:numPr>
          <w:ilvl w:val="0"/>
          <w:numId w:val="13"/>
        </w:numPr>
        <w:tabs>
          <w:tab w:val="clear" w:pos="227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ДМВ (аппарат «Волна-2») на область шейных, грудных или п</w:t>
      </w:r>
      <w:r>
        <w:rPr>
          <w:sz w:val="28"/>
        </w:rPr>
        <w:t>оясничных симпатических ганглиев (сегменты С</w:t>
      </w:r>
      <w:r>
        <w:rPr>
          <w:sz w:val="28"/>
          <w:vertAlign w:val="subscript"/>
        </w:rPr>
        <w:t>2</w:t>
      </w:r>
      <w:r>
        <w:rPr>
          <w:sz w:val="28"/>
        </w:rPr>
        <w:t>-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2</w:t>
      </w:r>
      <w:r>
        <w:rPr>
          <w:sz w:val="28"/>
        </w:rPr>
        <w:t>, D</w:t>
      </w:r>
      <w:r>
        <w:rPr>
          <w:sz w:val="28"/>
          <w:vertAlign w:val="subscript"/>
        </w:rPr>
        <w:t>2</w:t>
      </w:r>
      <w:r>
        <w:rPr>
          <w:sz w:val="28"/>
        </w:rPr>
        <w:t>-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10</w:t>
      </w:r>
      <w:r>
        <w:rPr>
          <w:sz w:val="28"/>
        </w:rPr>
        <w:t xml:space="preserve">,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10</w:t>
      </w:r>
      <w:r>
        <w:rPr>
          <w:sz w:val="28"/>
        </w:rPr>
        <w:t>-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3</w:t>
      </w:r>
      <w:r>
        <w:rPr>
          <w:sz w:val="28"/>
        </w:rPr>
        <w:t xml:space="preserve">). Прямоугольный излучатель располагают поперечно по отношению к позвоночнику на уровне соответствующего сегмента. Мощность – 20-40 вт. Зазор – 3-4 см. Продолжительность – 10-15 минут. Курс – </w:t>
      </w:r>
      <w:r>
        <w:rPr>
          <w:sz w:val="28"/>
        </w:rPr>
        <w:t>10-15 процедур; ежедневно или через день.</w:t>
      </w:r>
    </w:p>
    <w:p w:rsidR="00000000" w:rsidRDefault="00C4765F">
      <w:pPr>
        <w:numPr>
          <w:ilvl w:val="0"/>
          <w:numId w:val="13"/>
        </w:numPr>
        <w:tabs>
          <w:tab w:val="clear" w:pos="2276"/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Электростимуляция при наличии паранарезов.</w:t>
      </w:r>
    </w:p>
    <w:p w:rsidR="00000000" w:rsidRDefault="00C4765F">
      <w:pPr>
        <w:pStyle w:val="1"/>
        <w:spacing w:before="360" w:after="360" w:line="360" w:lineRule="auto"/>
        <w:jc w:val="center"/>
      </w:pPr>
      <w:r>
        <w:br w:type="page"/>
      </w:r>
      <w:bookmarkStart w:id="5" w:name="_Toc41395095"/>
      <w:r>
        <w:t>СПИСОК ЛИТЕРАТУРЫ:</w:t>
      </w:r>
      <w:bookmarkEnd w:id="5"/>
    </w:p>
    <w:p w:rsidR="00000000" w:rsidRDefault="00C4765F">
      <w:pPr>
        <w:numPr>
          <w:ilvl w:val="1"/>
          <w:numId w:val="13"/>
        </w:numPr>
        <w:tabs>
          <w:tab w:val="clear" w:pos="1931"/>
          <w:tab w:val="num" w:pos="1418"/>
        </w:tabs>
        <w:spacing w:line="360" w:lineRule="auto"/>
        <w:ind w:left="1418" w:hanging="567"/>
        <w:jc w:val="both"/>
        <w:rPr>
          <w:sz w:val="28"/>
        </w:rPr>
      </w:pPr>
      <w:r>
        <w:rPr>
          <w:sz w:val="28"/>
        </w:rPr>
        <w:t>«Курортология и физиотерапия» В.М.Боголюбов.</w:t>
      </w:r>
    </w:p>
    <w:p w:rsidR="00000000" w:rsidRDefault="00C4765F">
      <w:pPr>
        <w:numPr>
          <w:ilvl w:val="1"/>
          <w:numId w:val="13"/>
        </w:numPr>
        <w:tabs>
          <w:tab w:val="clear" w:pos="1931"/>
          <w:tab w:val="num" w:pos="1418"/>
        </w:tabs>
        <w:spacing w:line="360" w:lineRule="auto"/>
        <w:ind w:left="1418" w:hanging="567"/>
        <w:jc w:val="both"/>
        <w:rPr>
          <w:sz w:val="28"/>
        </w:rPr>
      </w:pPr>
      <w:r>
        <w:rPr>
          <w:sz w:val="28"/>
        </w:rPr>
        <w:t>«Клиническая физиотерапия» И.Н.Сосин.</w:t>
      </w:r>
    </w:p>
    <w:p w:rsidR="00000000" w:rsidRDefault="00C4765F">
      <w:pPr>
        <w:numPr>
          <w:ilvl w:val="1"/>
          <w:numId w:val="13"/>
        </w:numPr>
        <w:tabs>
          <w:tab w:val="clear" w:pos="1931"/>
          <w:tab w:val="num" w:pos="1418"/>
        </w:tabs>
        <w:spacing w:line="360" w:lineRule="auto"/>
        <w:ind w:left="1418" w:hanging="567"/>
        <w:jc w:val="both"/>
        <w:rPr>
          <w:sz w:val="28"/>
        </w:rPr>
      </w:pPr>
      <w:r>
        <w:rPr>
          <w:sz w:val="28"/>
        </w:rPr>
        <w:t>«Техника и методика физио-терапевтических процедур» В.М.Боголюбов</w:t>
      </w:r>
    </w:p>
    <w:p w:rsidR="00C4765F" w:rsidRDefault="00C4765F">
      <w:pPr>
        <w:numPr>
          <w:ilvl w:val="1"/>
          <w:numId w:val="13"/>
        </w:numPr>
        <w:tabs>
          <w:tab w:val="clear" w:pos="1931"/>
          <w:tab w:val="num" w:pos="1418"/>
        </w:tabs>
        <w:spacing w:line="360" w:lineRule="auto"/>
        <w:ind w:left="1418" w:hanging="567"/>
        <w:jc w:val="both"/>
        <w:rPr>
          <w:sz w:val="28"/>
        </w:rPr>
      </w:pPr>
      <w:r>
        <w:rPr>
          <w:sz w:val="28"/>
        </w:rPr>
        <w:t>«Ф</w:t>
      </w:r>
      <w:r>
        <w:rPr>
          <w:sz w:val="28"/>
        </w:rPr>
        <w:t>изические методы лечения заболеваний суставов и позвоночника» П.Г.Царфис, В.Д.Григорьева</w:t>
      </w:r>
    </w:p>
    <w:sectPr w:rsidR="00C4765F">
      <w:headerReference w:type="even" r:id="rId8"/>
      <w:headerReference w:type="default" r:id="rId9"/>
      <w:pgSz w:w="11906" w:h="16838"/>
      <w:pgMar w:top="1440" w:right="1134" w:bottom="1440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5F" w:rsidRDefault="00C4765F">
      <w:r>
        <w:separator/>
      </w:r>
    </w:p>
  </w:endnote>
  <w:endnote w:type="continuationSeparator" w:id="0">
    <w:p w:rsidR="00C4765F" w:rsidRDefault="00C4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5F" w:rsidRDefault="00C4765F">
      <w:r>
        <w:separator/>
      </w:r>
    </w:p>
  </w:footnote>
  <w:footnote w:type="continuationSeparator" w:id="0">
    <w:p w:rsidR="00C4765F" w:rsidRDefault="00C47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4765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C4765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4765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00000" w:rsidRDefault="00C4765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E6"/>
    <w:multiLevelType w:val="hybridMultilevel"/>
    <w:tmpl w:val="6B9A6560"/>
    <w:lvl w:ilvl="0">
      <w:start w:val="1"/>
      <w:numFmt w:val="decimal"/>
      <w:lvlText w:val="%1)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2D60309"/>
    <w:multiLevelType w:val="hybridMultilevel"/>
    <w:tmpl w:val="4D309D32"/>
    <w:lvl w:ilvl="0">
      <w:start w:val="1"/>
      <w:numFmt w:val="decimal"/>
      <w:lvlText w:val="%1)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9EC2677"/>
    <w:multiLevelType w:val="hybridMultilevel"/>
    <w:tmpl w:val="5DA849EA"/>
    <w:lvl w:ilvl="0">
      <w:start w:val="1"/>
      <w:numFmt w:val="decimal"/>
      <w:lvlText w:val="%1)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0797BF4"/>
    <w:multiLevelType w:val="hybridMultilevel"/>
    <w:tmpl w:val="DB328D20"/>
    <w:lvl w:ilvl="0">
      <w:start w:val="1"/>
      <w:numFmt w:val="decimal"/>
      <w:lvlText w:val="%1)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2ACD4576"/>
    <w:multiLevelType w:val="hybridMultilevel"/>
    <w:tmpl w:val="B426CA16"/>
    <w:lvl w:ilvl="0">
      <w:start w:val="1"/>
      <w:numFmt w:val="decimal"/>
      <w:lvlText w:val="%1)"/>
      <w:lvlJc w:val="left"/>
      <w:pPr>
        <w:tabs>
          <w:tab w:val="num" w:pos="2231"/>
        </w:tabs>
        <w:ind w:left="2231" w:hanging="13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36AB0C90"/>
    <w:multiLevelType w:val="hybridMultilevel"/>
    <w:tmpl w:val="0D04CCEC"/>
    <w:lvl w:ilvl="0">
      <w:start w:val="1"/>
      <w:numFmt w:val="decimal"/>
      <w:lvlText w:val="%1)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389F74E8"/>
    <w:multiLevelType w:val="hybridMultilevel"/>
    <w:tmpl w:val="A9E6884A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4BB055ED"/>
    <w:multiLevelType w:val="hybridMultilevel"/>
    <w:tmpl w:val="7852800E"/>
    <w:lvl w:ilvl="0">
      <w:start w:val="1"/>
      <w:numFmt w:val="decimal"/>
      <w:lvlText w:val="%1)"/>
      <w:lvlJc w:val="left"/>
      <w:pPr>
        <w:tabs>
          <w:tab w:val="num" w:pos="2276"/>
        </w:tabs>
        <w:ind w:left="2276" w:hanging="1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0DC31B8"/>
    <w:multiLevelType w:val="hybridMultilevel"/>
    <w:tmpl w:val="9124A8FA"/>
    <w:lvl w:ilvl="0">
      <w:start w:val="1"/>
      <w:numFmt w:val="decimal"/>
      <w:lvlText w:val="%1)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71617948"/>
    <w:multiLevelType w:val="hybridMultilevel"/>
    <w:tmpl w:val="DB62FF1C"/>
    <w:lvl w:ilvl="0">
      <w:start w:val="1"/>
      <w:numFmt w:val="decimal"/>
      <w:lvlText w:val="%1)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7A5F5D28"/>
    <w:multiLevelType w:val="hybridMultilevel"/>
    <w:tmpl w:val="42D453BA"/>
    <w:lvl w:ilvl="0">
      <w:start w:val="1"/>
      <w:numFmt w:val="decimal"/>
      <w:lvlText w:val="%1)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BAD697D"/>
    <w:multiLevelType w:val="hybridMultilevel"/>
    <w:tmpl w:val="6C103798"/>
    <w:lvl w:ilvl="0">
      <w:start w:val="1"/>
      <w:numFmt w:val="decimal"/>
      <w:lvlText w:val="%1)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7DC126EA"/>
    <w:multiLevelType w:val="hybridMultilevel"/>
    <w:tmpl w:val="D58CFFE8"/>
    <w:lvl w:ilvl="0">
      <w:start w:val="1"/>
      <w:numFmt w:val="decimal"/>
      <w:lvlText w:val="%1)"/>
      <w:lvlJc w:val="left"/>
      <w:pPr>
        <w:tabs>
          <w:tab w:val="num" w:pos="2141"/>
        </w:tabs>
        <w:ind w:left="2141" w:hanging="12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06"/>
    <w:rsid w:val="00A30806"/>
    <w:rsid w:val="00C4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spacing w:before="240" w:after="360"/>
      <w:jc w:val="center"/>
      <w:outlineLvl w:val="2"/>
    </w:pPr>
    <w:rPr>
      <w:b/>
      <w:bCs/>
      <w:sz w:val="4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851" w:right="935"/>
      <w:jc w:val="both"/>
    </w:pPr>
  </w:style>
  <w:style w:type="paragraph" w:styleId="a4">
    <w:name w:val="Body Text Indent"/>
    <w:basedOn w:val="a"/>
    <w:semiHidden/>
    <w:pPr>
      <w:ind w:firstLine="851"/>
      <w:jc w:val="both"/>
    </w:pPr>
  </w:style>
  <w:style w:type="paragraph" w:styleId="a5">
    <w:name w:val="Body Text"/>
    <w:basedOn w:val="a"/>
    <w:semiHidden/>
    <w:pPr>
      <w:spacing w:before="240" w:after="120" w:line="360" w:lineRule="auto"/>
      <w:jc w:val="center"/>
    </w:pPr>
    <w:rPr>
      <w:b/>
      <w:bCs/>
      <w:sz w:val="32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bCs/>
      <w:caps/>
      <w:szCs w:val="24"/>
    </w:rPr>
  </w:style>
  <w:style w:type="paragraph" w:styleId="20">
    <w:name w:val="toc 2"/>
    <w:basedOn w:val="a"/>
    <w:next w:val="a"/>
    <w:autoRedefine/>
    <w:semiHidden/>
    <w:pPr>
      <w:ind w:left="240"/>
    </w:pPr>
    <w:rPr>
      <w:smallCaps/>
      <w:szCs w:val="24"/>
    </w:rPr>
  </w:style>
  <w:style w:type="paragraph" w:styleId="30">
    <w:name w:val="toc 3"/>
    <w:basedOn w:val="a"/>
    <w:next w:val="a"/>
    <w:autoRedefine/>
    <w:semiHidden/>
    <w:pPr>
      <w:ind w:left="480"/>
    </w:pPr>
    <w:rPr>
      <w:i/>
      <w:iCs/>
      <w:szCs w:val="24"/>
    </w:rPr>
  </w:style>
  <w:style w:type="paragraph" w:styleId="4">
    <w:name w:val="toc 4"/>
    <w:basedOn w:val="a"/>
    <w:next w:val="a"/>
    <w:autoRedefine/>
    <w:semiHidden/>
    <w:pPr>
      <w:ind w:left="720"/>
    </w:pPr>
    <w:rPr>
      <w:szCs w:val="21"/>
    </w:rPr>
  </w:style>
  <w:style w:type="paragraph" w:styleId="5">
    <w:name w:val="toc 5"/>
    <w:basedOn w:val="a"/>
    <w:next w:val="a"/>
    <w:autoRedefine/>
    <w:semiHidden/>
    <w:pPr>
      <w:ind w:left="960"/>
    </w:pPr>
    <w:rPr>
      <w:szCs w:val="21"/>
    </w:rPr>
  </w:style>
  <w:style w:type="paragraph" w:styleId="6">
    <w:name w:val="toc 6"/>
    <w:basedOn w:val="a"/>
    <w:next w:val="a"/>
    <w:autoRedefine/>
    <w:semiHidden/>
    <w:pPr>
      <w:ind w:left="1200"/>
    </w:pPr>
    <w:rPr>
      <w:szCs w:val="21"/>
    </w:rPr>
  </w:style>
  <w:style w:type="paragraph" w:styleId="7">
    <w:name w:val="toc 7"/>
    <w:basedOn w:val="a"/>
    <w:next w:val="a"/>
    <w:autoRedefine/>
    <w:semiHidden/>
    <w:pPr>
      <w:ind w:left="1440"/>
    </w:pPr>
    <w:rPr>
      <w:szCs w:val="21"/>
    </w:rPr>
  </w:style>
  <w:style w:type="paragraph" w:styleId="8">
    <w:name w:val="toc 8"/>
    <w:basedOn w:val="a"/>
    <w:next w:val="a"/>
    <w:autoRedefine/>
    <w:semiHidden/>
    <w:pPr>
      <w:ind w:left="1680"/>
    </w:pPr>
    <w:rPr>
      <w:szCs w:val="21"/>
    </w:rPr>
  </w:style>
  <w:style w:type="paragraph" w:styleId="9">
    <w:name w:val="toc 9"/>
    <w:basedOn w:val="a"/>
    <w:next w:val="a"/>
    <w:autoRedefine/>
    <w:semiHidden/>
    <w:pPr>
      <w:ind w:left="1920"/>
    </w:pPr>
    <w:rPr>
      <w:szCs w:val="21"/>
    </w:rPr>
  </w:style>
  <w:style w:type="character" w:styleId="a9">
    <w:name w:val="Hyperlink"/>
    <w:basedOn w:val="a0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spacing w:before="240" w:after="360"/>
      <w:jc w:val="center"/>
      <w:outlineLvl w:val="2"/>
    </w:pPr>
    <w:rPr>
      <w:b/>
      <w:bCs/>
      <w:sz w:val="4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851" w:right="935"/>
      <w:jc w:val="both"/>
    </w:pPr>
  </w:style>
  <w:style w:type="paragraph" w:styleId="a4">
    <w:name w:val="Body Text Indent"/>
    <w:basedOn w:val="a"/>
    <w:semiHidden/>
    <w:pPr>
      <w:ind w:firstLine="851"/>
      <w:jc w:val="both"/>
    </w:pPr>
  </w:style>
  <w:style w:type="paragraph" w:styleId="a5">
    <w:name w:val="Body Text"/>
    <w:basedOn w:val="a"/>
    <w:semiHidden/>
    <w:pPr>
      <w:spacing w:before="240" w:after="120" w:line="360" w:lineRule="auto"/>
      <w:jc w:val="center"/>
    </w:pPr>
    <w:rPr>
      <w:b/>
      <w:bCs/>
      <w:sz w:val="32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bCs/>
      <w:caps/>
      <w:szCs w:val="24"/>
    </w:rPr>
  </w:style>
  <w:style w:type="paragraph" w:styleId="20">
    <w:name w:val="toc 2"/>
    <w:basedOn w:val="a"/>
    <w:next w:val="a"/>
    <w:autoRedefine/>
    <w:semiHidden/>
    <w:pPr>
      <w:ind w:left="240"/>
    </w:pPr>
    <w:rPr>
      <w:smallCaps/>
      <w:szCs w:val="24"/>
    </w:rPr>
  </w:style>
  <w:style w:type="paragraph" w:styleId="30">
    <w:name w:val="toc 3"/>
    <w:basedOn w:val="a"/>
    <w:next w:val="a"/>
    <w:autoRedefine/>
    <w:semiHidden/>
    <w:pPr>
      <w:ind w:left="480"/>
    </w:pPr>
    <w:rPr>
      <w:i/>
      <w:iCs/>
      <w:szCs w:val="24"/>
    </w:rPr>
  </w:style>
  <w:style w:type="paragraph" w:styleId="4">
    <w:name w:val="toc 4"/>
    <w:basedOn w:val="a"/>
    <w:next w:val="a"/>
    <w:autoRedefine/>
    <w:semiHidden/>
    <w:pPr>
      <w:ind w:left="720"/>
    </w:pPr>
    <w:rPr>
      <w:szCs w:val="21"/>
    </w:rPr>
  </w:style>
  <w:style w:type="paragraph" w:styleId="5">
    <w:name w:val="toc 5"/>
    <w:basedOn w:val="a"/>
    <w:next w:val="a"/>
    <w:autoRedefine/>
    <w:semiHidden/>
    <w:pPr>
      <w:ind w:left="960"/>
    </w:pPr>
    <w:rPr>
      <w:szCs w:val="21"/>
    </w:rPr>
  </w:style>
  <w:style w:type="paragraph" w:styleId="6">
    <w:name w:val="toc 6"/>
    <w:basedOn w:val="a"/>
    <w:next w:val="a"/>
    <w:autoRedefine/>
    <w:semiHidden/>
    <w:pPr>
      <w:ind w:left="1200"/>
    </w:pPr>
    <w:rPr>
      <w:szCs w:val="21"/>
    </w:rPr>
  </w:style>
  <w:style w:type="paragraph" w:styleId="7">
    <w:name w:val="toc 7"/>
    <w:basedOn w:val="a"/>
    <w:next w:val="a"/>
    <w:autoRedefine/>
    <w:semiHidden/>
    <w:pPr>
      <w:ind w:left="1440"/>
    </w:pPr>
    <w:rPr>
      <w:szCs w:val="21"/>
    </w:rPr>
  </w:style>
  <w:style w:type="paragraph" w:styleId="8">
    <w:name w:val="toc 8"/>
    <w:basedOn w:val="a"/>
    <w:next w:val="a"/>
    <w:autoRedefine/>
    <w:semiHidden/>
    <w:pPr>
      <w:ind w:left="1680"/>
    </w:pPr>
    <w:rPr>
      <w:szCs w:val="21"/>
    </w:rPr>
  </w:style>
  <w:style w:type="paragraph" w:styleId="9">
    <w:name w:val="toc 9"/>
    <w:basedOn w:val="a"/>
    <w:next w:val="a"/>
    <w:autoRedefine/>
    <w:semiHidden/>
    <w:pPr>
      <w:ind w:left="1920"/>
    </w:pPr>
    <w:rPr>
      <w:szCs w:val="21"/>
    </w:rPr>
  </w:style>
  <w:style w:type="character" w:styleId="a9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6164</Words>
  <Characters>35141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Нижегородская государственная медицинская академия</vt:lpstr>
    </vt:vector>
  </TitlesOfParts>
  <Company/>
  <LinksUpToDate>false</LinksUpToDate>
  <CharactersWithSpaces>41223</CharactersWithSpaces>
  <SharedDoc>false</SharedDoc>
  <HLinks>
    <vt:vector size="30" baseType="variant">
      <vt:variant>
        <vt:i4>1703995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_Toc41395095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_Toc41395094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_Toc41395093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_Toc41395092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_Toc41395091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Нижегородская государственная медицинская академия</dc:title>
  <dc:creator>123</dc:creator>
  <cp:lastModifiedBy>Igor</cp:lastModifiedBy>
  <cp:revision>3</cp:revision>
  <dcterms:created xsi:type="dcterms:W3CDTF">2024-07-18T06:52:00Z</dcterms:created>
  <dcterms:modified xsi:type="dcterms:W3CDTF">2024-07-18T06:52:00Z</dcterms:modified>
</cp:coreProperties>
</file>