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«МУРМАНСКИЙ ГОСУДАРСТВЕННЫЙ ГУМАНИТАРНЫЙ УНИВЕРСИТЕТ»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ПСИХОЛОГО-ПЕДАГОГИЧЕСКИЙ ИНСТИТУТ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</w:t>
      </w:r>
      <w:r>
        <w:rPr>
          <w:rFonts w:ascii="Times New Roman CYR" w:hAnsi="Times New Roman CYR" w:cs="Times New Roman CYR"/>
          <w:sz w:val="28"/>
          <w:szCs w:val="28"/>
        </w:rPr>
        <w:t>ольная работа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«ПСИХОЛОГИЯ»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«МЕТОДИКИ ПСИХОЛОГИЧЕСКОЙ ДИАГНОСТИКИ ГОТОВНОСТИ К ШКОЛЬНОМУ ОБУЧЕНИЮ ЛИЦ С ОВЗ»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</w:t>
      </w:r>
    </w:p>
    <w:p w:rsidR="00000000" w:rsidRDefault="001B22A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Усова И.В.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Мурманск 2014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 с ограниченными возможностями здоровья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Особы</w:t>
      </w:r>
      <w:r>
        <w:rPr>
          <w:rFonts w:ascii="Times New Roman CYR" w:hAnsi="Times New Roman CYR" w:cs="Times New Roman CYR"/>
          <w:sz w:val="28"/>
          <w:szCs w:val="28"/>
        </w:rPr>
        <w:t>е образовательные потребности детей с ОВЗ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Программа изучения ребенка с ОВЗ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Готовность ребенка к школьному обучению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Диагностика готовности ребенка к школьному обучению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Роль электроэнцефалографического исследования в оценке готовности к школьному </w:t>
      </w:r>
      <w:r>
        <w:rPr>
          <w:rFonts w:ascii="Times New Roman CYR" w:hAnsi="Times New Roman CYR" w:cs="Times New Roman CYR"/>
          <w:sz w:val="28"/>
          <w:szCs w:val="28"/>
        </w:rPr>
        <w:t>обучению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Введение 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готовности дошкольников к предстоящему обучению в школе всегда находилась в центре внимания педагогов и психологов с тех пор, как появились общественные учебные заведения. Поступление в школу знаменует с</w:t>
      </w:r>
      <w:r>
        <w:rPr>
          <w:rFonts w:ascii="Times New Roman CYR" w:hAnsi="Times New Roman CYR" w:cs="Times New Roman CYR"/>
          <w:sz w:val="28"/>
          <w:szCs w:val="28"/>
        </w:rPr>
        <w:t>обой начало нового периода в жизни ребенка - начало младшего школьного возраста, ведущей деятельностью которого становится учебная деятельность.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актуальна проблема формирования школьной готовности у детей с ограниченными возможностями здоровья (О</w:t>
      </w:r>
      <w:r>
        <w:rPr>
          <w:rFonts w:ascii="Times New Roman CYR" w:hAnsi="Times New Roman CYR" w:cs="Times New Roman CYR"/>
          <w:sz w:val="28"/>
          <w:szCs w:val="28"/>
        </w:rPr>
        <w:t xml:space="preserve">ВЗ). 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 лиц, имеющих недостатки физического или психического развития. Хочется отметить, что группа детей, имеющих ОВЗ чрезвычайно неоднородна, в нее входят лица с расстройствами: слуха, зрения, речи, опорно-двигательного аппарата, интеллекта и</w:t>
      </w:r>
      <w:r>
        <w:rPr>
          <w:rFonts w:ascii="Times New Roman CYR" w:hAnsi="Times New Roman CYR" w:cs="Times New Roman CYR"/>
          <w:sz w:val="28"/>
          <w:szCs w:val="28"/>
        </w:rPr>
        <w:t xml:space="preserve"> др. Наиболее изучены вопросы формирования школьной готовности у детей с ЗПР (целенаправленно данные вопросы изучались Г.В. Фадиной, Е.А. Шустовым и др.). Наиболее остро вопрос школьной готовности стоит в отношении умственно отсталых детей, обладающих мень</w:t>
      </w:r>
      <w:r>
        <w:rPr>
          <w:rFonts w:ascii="Times New Roman CYR" w:hAnsi="Times New Roman CYR" w:cs="Times New Roman CYR"/>
          <w:sz w:val="28"/>
          <w:szCs w:val="28"/>
        </w:rPr>
        <w:t>шим по сравнению с их нормально развивающимися сверстниками возможностями самостоятельно понимать, осмысливать, сохранять и использовать получаемую из окружающей среды информацию. В отношении данной группы детей рассмотрены отдельные аспекты школьной готов</w:t>
      </w:r>
      <w:r>
        <w:rPr>
          <w:rFonts w:ascii="Times New Roman CYR" w:hAnsi="Times New Roman CYR" w:cs="Times New Roman CYR"/>
          <w:sz w:val="28"/>
          <w:szCs w:val="28"/>
        </w:rPr>
        <w:t>ности, например, технологии формирования у умственно отсталых детей обще интеллектуальных умений разрабатывала Л.Ф. Фатихова. Однако все указанные авторы отмечают существенные проблемы формирования не только интеллектуального, но и всех остальных компонент</w:t>
      </w:r>
      <w:r>
        <w:rPr>
          <w:rFonts w:ascii="Times New Roman CYR" w:hAnsi="Times New Roman CYR" w:cs="Times New Roman CYR"/>
          <w:sz w:val="28"/>
          <w:szCs w:val="28"/>
        </w:rPr>
        <w:t xml:space="preserve">ов школьной готовности у детей с проблемами в интеллектуальном развитии. 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готовности к школе должно служить диагностике развития - помогать определить, по какому пути лучше всего направить обучение конкретного ребенка, какую программу подобрать</w:t>
      </w:r>
      <w:r>
        <w:rPr>
          <w:rFonts w:ascii="Times New Roman CYR" w:hAnsi="Times New Roman CYR" w:cs="Times New Roman CYR"/>
          <w:sz w:val="28"/>
          <w:szCs w:val="28"/>
        </w:rPr>
        <w:t>. Любая диагностика готовности детей к школе может рассматриваться только как этап в организации последующей индивидуализации обучения. Необходимо исключить практику приема в школу, противоречащую интересам ребенка, нарушающую его конституционные права, та</w:t>
      </w:r>
      <w:r>
        <w:rPr>
          <w:rFonts w:ascii="Times New Roman CYR" w:hAnsi="Times New Roman CYR" w:cs="Times New Roman CYR"/>
          <w:sz w:val="28"/>
          <w:szCs w:val="28"/>
        </w:rPr>
        <w:t>к как во время собеседования с детьми при приеме в школу часто определяется сформированность у ребенка узкопредметных навыков, а не выявляются психологическая, эмоциональная, нравственно-волевая готовность ребенка к школе.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Дети с ограниченными возможн</w:t>
      </w:r>
      <w:r>
        <w:rPr>
          <w:rFonts w:ascii="Times New Roman CYR" w:hAnsi="Times New Roman CYR" w:cs="Times New Roman CYR"/>
          <w:sz w:val="28"/>
          <w:szCs w:val="28"/>
        </w:rPr>
        <w:t>остями здоровья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июне 2007 года Государственная дума РФ внесла поправку в Закон об образовании: вместо термина «дети с отклонениями в развитии» теперь нужно говорить «дети с ОВЗ» с расшифровкой - имеющие нарушения психического или физического развития.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ети с ограниченными возможностями здоровья (ОВЗ) - это дети, состояние здоровья которых препятствует освоению образовательных программ или затрудняет его вне специальных условий обучения и воспитания. Это дети-инвалиды либо другие дети в возрасте от 0 до 1</w:t>
      </w:r>
      <w:r>
        <w:rPr>
          <w:rFonts w:ascii="Times New Roman CYR" w:hAnsi="Times New Roman CYR" w:cs="Times New Roman CYR"/>
          <w:sz w:val="28"/>
          <w:szCs w:val="28"/>
        </w:rPr>
        <w:t>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школьников с ОВЗ чрезвычайно</w:t>
      </w:r>
      <w:r>
        <w:rPr>
          <w:rFonts w:ascii="Times New Roman CYR" w:hAnsi="Times New Roman CYR" w:cs="Times New Roman CYR"/>
          <w:sz w:val="28"/>
          <w:szCs w:val="28"/>
        </w:rPr>
        <w:t xml:space="preserve"> неоднородна.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включая аутистические нарушения, с задержкой психического р</w:t>
      </w:r>
      <w:r>
        <w:rPr>
          <w:rFonts w:ascii="Times New Roman CYR" w:hAnsi="Times New Roman CYR" w:cs="Times New Roman CYR"/>
          <w:sz w:val="28"/>
          <w:szCs w:val="28"/>
        </w:rPr>
        <w:t>азвития, с комплексными нарушениями развития.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Диапазон различий в развитии детей с ОВЗ чрезвычайно велик: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</w:t>
      </w:r>
      <w:r>
        <w:rPr>
          <w:rFonts w:ascii="Times New Roman CYR" w:hAnsi="Times New Roman CYR" w:cs="Times New Roman CYR"/>
          <w:sz w:val="28"/>
          <w:szCs w:val="28"/>
        </w:rPr>
        <w:t>нтральной нервной системы; от ребенка, способного при специальной поддержке на равных обучаться вместе с нормально развивающимися сверстниками, до детей, нуждающихся в адаптированной к их возможностям индивидуальной программе образования. При этом столь вы</w:t>
      </w:r>
      <w:r>
        <w:rPr>
          <w:rFonts w:ascii="Times New Roman CYR" w:hAnsi="Times New Roman CYR" w:cs="Times New Roman CYR"/>
          <w:sz w:val="28"/>
          <w:szCs w:val="28"/>
        </w:rPr>
        <w:t>раженный диапазон различий наблюдается не только по группе с ОВЗ в целом, но и в каждой входящей в нее категории детей с различными нарушениями развития.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ростом числа детей с тяжелыми и комплексными нарушениями развития в последнее время обнаружив</w:t>
      </w:r>
      <w:r>
        <w:rPr>
          <w:rFonts w:ascii="Times New Roman CYR" w:hAnsi="Times New Roman CYR" w:cs="Times New Roman CYR"/>
          <w:sz w:val="28"/>
          <w:szCs w:val="28"/>
        </w:rPr>
        <w:t>ается и противоположная тенденция. Масштабное практическое применение научных достижений в сфере медицины, техники, цифровых технологий, специальной психологии и коррекционной педагогики приводит к тому, что часть детей с ОВЗ к семи годам достигает близког</w:t>
      </w:r>
      <w:r>
        <w:rPr>
          <w:rFonts w:ascii="Times New Roman CYR" w:hAnsi="Times New Roman CYR" w:cs="Times New Roman CYR"/>
          <w:sz w:val="28"/>
          <w:szCs w:val="28"/>
        </w:rPr>
        <w:t xml:space="preserve">о к норме уровня психического развития, что ранее наблюдалось в единичных случаях, а потому считалось исключительным. Существенную роль в таком изменении ситуации играет раннее (на первых годах жизни) выявление и ранняя комплексная помощь детям, внедрение </w:t>
      </w:r>
      <w:r>
        <w:rPr>
          <w:rFonts w:ascii="Times New Roman CYR" w:hAnsi="Times New Roman CYR" w:cs="Times New Roman CYR"/>
          <w:sz w:val="28"/>
          <w:szCs w:val="28"/>
        </w:rPr>
        <w:t>в практику научно обоснованных и экспериментально проверенных форм организации совместного обучения здоровых дошкольников с детьми с ОВЗ, принципиально новых подходов и технологий их воспитания и обучения.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этого часть детей с ОВЗ, наиболее близк</w:t>
      </w:r>
      <w:r>
        <w:rPr>
          <w:rFonts w:ascii="Times New Roman CYR" w:hAnsi="Times New Roman CYR" w:cs="Times New Roman CYR"/>
          <w:sz w:val="28"/>
          <w:szCs w:val="28"/>
        </w:rPr>
        <w:t>их по своему развитию к нормативному, закономерно перераспределяется из специального образовательного пространства - специальных (коррекционных) школ - в общеобразовательное пространство массовой школы. Основная причина - общеобразовательное учреждение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основным институтом социализации ребенка.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условиях общеобразовательное учреждение должно быть адаптивным к потребностям и возможностям особой части своего контингента - детям с ОВЗ.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Особые образовательные потребности детей с ОВЗ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</w:t>
      </w:r>
      <w:r>
        <w:rPr>
          <w:rFonts w:ascii="Times New Roman CYR" w:hAnsi="Times New Roman CYR" w:cs="Times New Roman CYR"/>
          <w:sz w:val="28"/>
          <w:szCs w:val="28"/>
        </w:rPr>
        <w:t>е количества детей с нарушением психофизического здоровья, с одной стороны, и современные тенденции, связанные с пониманием необходимости вернуть их в социокультурное, в том числе образовательное, пространство, с другой, ставят перед работниками образовани</w:t>
      </w:r>
      <w:r>
        <w:rPr>
          <w:rFonts w:ascii="Times New Roman CYR" w:hAnsi="Times New Roman CYR" w:cs="Times New Roman CYR"/>
          <w:sz w:val="28"/>
          <w:szCs w:val="28"/>
        </w:rPr>
        <w:t>я новые проблемы, требующие незамедлительного решения. В современных условиях, когда интеграция детей с ограниченными возможностями здоровья, стихийная или целенаправленная, в массовые дошкольные и школьные учреждения стала реальностью, педагоги нередко ст</w:t>
      </w:r>
      <w:r>
        <w:rPr>
          <w:rFonts w:ascii="Times New Roman CYR" w:hAnsi="Times New Roman CYR" w:cs="Times New Roman CYR"/>
          <w:sz w:val="28"/>
          <w:szCs w:val="28"/>
        </w:rPr>
        <w:t>алкиваются с существенными трудностями в организации педагогического общения с таким ребенком и его семьей. Возникает целый набор факторов, которые усугубляют трудности его развития.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статистическим данным, 20-30% обучающихся в начальной школе не могут о</w:t>
      </w:r>
      <w:r>
        <w:rPr>
          <w:rFonts w:ascii="Times New Roman CYR" w:hAnsi="Times New Roman CYR" w:cs="Times New Roman CYR"/>
          <w:sz w:val="28"/>
          <w:szCs w:val="28"/>
        </w:rPr>
        <w:t xml:space="preserve">своить образовательную программу, 70-80% нуждаются в специальных формах и методах обучения. Лишь 10% детей, для которых необходима психокоррекционная помощь, могут ее получить. Однако проблемы таких детей возникли не в школьном возрасте, а гораздо раньше. </w:t>
      </w:r>
      <w:r>
        <w:rPr>
          <w:rFonts w:ascii="Times New Roman CYR" w:hAnsi="Times New Roman CYR" w:cs="Times New Roman CYR"/>
          <w:sz w:val="28"/>
          <w:szCs w:val="28"/>
        </w:rPr>
        <w:t>И при своевременном оказании помощи в дошкольном учреждении, могли быть преодолены или скомпенсированы к началу обучения в школе. У детей с нарушениями психофизического здоровья образуется система проблем, которые, сложно переплетаясь, приводят его к социа</w:t>
      </w:r>
      <w:r>
        <w:rPr>
          <w:rFonts w:ascii="Times New Roman CYR" w:hAnsi="Times New Roman CYR" w:cs="Times New Roman CYR"/>
          <w:sz w:val="28"/>
          <w:szCs w:val="28"/>
        </w:rPr>
        <w:t>льной дезадаптации, тем самым препятствуют усвоению ими образовательного содержания, и в целом, социализации. Оказывать такому ребенку психолого-коррекционную поддержку - значит содействовать его развитию с учетом индивидуальных особенностей и потребностей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нарушениями психофизического здоровья требует создания особых образовательных условий, отличающихся от условий, необходимых для обучения и воспитания его нормально развивающихся сверстников. Вся педагогическая работа с ними приобретает коррекц</w:t>
      </w:r>
      <w:r>
        <w:rPr>
          <w:rFonts w:ascii="Times New Roman CYR" w:hAnsi="Times New Roman CYR" w:cs="Times New Roman CYR"/>
          <w:sz w:val="28"/>
          <w:szCs w:val="28"/>
        </w:rPr>
        <w:t xml:space="preserve">ионную направленность, включает психолого-педагогические компоненты деятельности как взаимосвязанные. Эффективность психолого-коррекционной поддержки ребенка достигается только на основе ранней диагностики нарушения, выяснения структуры дефекта, характера </w:t>
      </w:r>
      <w:r>
        <w:rPr>
          <w:rFonts w:ascii="Times New Roman CYR" w:hAnsi="Times New Roman CYR" w:cs="Times New Roman CYR"/>
          <w:sz w:val="28"/>
          <w:szCs w:val="28"/>
        </w:rPr>
        <w:t xml:space="preserve">ведущего нарушения и особенностей развития, которые с ним связаны, а также специфики семейной микросреды и уровня адаптированности воспитанника к образовательному учреждению.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в жизнедеятельности и социальная недостаточность ребенка с ОВЗ непос</w:t>
      </w:r>
      <w:r>
        <w:rPr>
          <w:rFonts w:ascii="Times New Roman CYR" w:hAnsi="Times New Roman CYR" w:cs="Times New Roman CYR"/>
          <w:sz w:val="28"/>
          <w:szCs w:val="28"/>
        </w:rPr>
        <w:t>редственно связаны не с первичным биологическим неблагополучием, а с его "социальным вывихом" (метафора Л.С. Выготского). Отклонения в развитии ребенка приводят к его выпадению из социально и культурно обусловленного образовательного пространства. Грубо на</w:t>
      </w:r>
      <w:r>
        <w:rPr>
          <w:rFonts w:ascii="Times New Roman CYR" w:hAnsi="Times New Roman CYR" w:cs="Times New Roman CYR"/>
          <w:sz w:val="28"/>
          <w:szCs w:val="28"/>
        </w:rPr>
        <w:t xml:space="preserve">рушается связь ребенка с социумом и культурой как источником развития человека.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обычный взрослый носитель культуры, как правило, не знает, каким образом передать социальный опыт, который каждый нормально развивающийся ребенок приобретает без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специально организованных условий обучения в среде сверстников, в социуме, в мире культуры.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этого дети с ОВЗ наряду с характерными для их сверстников познавательными интересами и образовательными потребностями имеют специфические - особые - потребн</w:t>
      </w:r>
      <w:r>
        <w:rPr>
          <w:rFonts w:ascii="Times New Roman CYR" w:hAnsi="Times New Roman CYR" w:cs="Times New Roman CYR"/>
          <w:sz w:val="28"/>
          <w:szCs w:val="28"/>
        </w:rPr>
        <w:t>ости обучения.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образовательные потребности различаются у детей разных категорий, поскольку определяются спецификой нарушения психического развития. Они определяют особую логику построения учебного процесса для детей с теми или иными нарушениями, нах</w:t>
      </w:r>
      <w:r>
        <w:rPr>
          <w:rFonts w:ascii="Times New Roman CYR" w:hAnsi="Times New Roman CYR" w:cs="Times New Roman CYR"/>
          <w:sz w:val="28"/>
          <w:szCs w:val="28"/>
        </w:rPr>
        <w:t xml:space="preserve">одят свое отражение в структуре и содержании образования. Наряду с этим можно выделить особые по своему характеру потребности, свойственные всем детям с ОВЗ, как-то: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начать специальное - коррекционное - обучение ребенка сразу же после выявления первичного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развития, как можно раньше при подготовке ребенка к школьному обучению;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индивидуализировать обучение в большей степени, чем требуется для нормально развивающегося ребенка;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ввести в содержание обучения ребенка специальные разделы, не присутствующ</w:t>
      </w:r>
      <w:r>
        <w:rPr>
          <w:rFonts w:ascii="Times New Roman CYR" w:hAnsi="Times New Roman CYR" w:cs="Times New Roman CYR"/>
          <w:sz w:val="28"/>
          <w:szCs w:val="28"/>
        </w:rPr>
        <w:t>ие в программах образования нормально развивающихся сверстников;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специальные методы, приемы и средства обучения (в том числе специализированные компьютерные технологии), обеспечивающие реализацию «обходных путей» обучения и облегчающие усвоени</w:t>
      </w:r>
      <w:r>
        <w:rPr>
          <w:rFonts w:ascii="Times New Roman CYR" w:hAnsi="Times New Roman CYR" w:cs="Times New Roman CYR"/>
          <w:sz w:val="28"/>
          <w:szCs w:val="28"/>
        </w:rPr>
        <w:t>е учебного материала;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особую пространственную и временную организацию образовательной среды;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 раздвинуть образовательное пространство за пределы образовательного учреждения.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ступени дошкольного образования осуществляется ранняя диа</w:t>
      </w:r>
      <w:r>
        <w:rPr>
          <w:rFonts w:ascii="Times New Roman CYR" w:hAnsi="Times New Roman CYR" w:cs="Times New Roman CYR"/>
          <w:sz w:val="28"/>
          <w:szCs w:val="28"/>
        </w:rPr>
        <w:t>гностика и коррекция нарушений в развитии, обеспечение готовности к школе. Осуществление комплексной реабилитации детей с ограниченными возможностями здоровья, проблемами развития возможно лишь при реализации индивидуальных программ (или маршрутов)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я и при обеспечении эффективности комплексной работы специалистов различного направления в зависимости от потребностей «особого» ребенка и запросов родителей.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 направление индивидуальных маршрутов разительно отличаются друг от друга. Это проди</w:t>
      </w:r>
      <w:r>
        <w:rPr>
          <w:rFonts w:ascii="Times New Roman CYR" w:hAnsi="Times New Roman CYR" w:cs="Times New Roman CYR"/>
          <w:sz w:val="28"/>
          <w:szCs w:val="28"/>
        </w:rPr>
        <w:t>ктовано не только наличием различных дефектов развития, но и разницей в начальном уровне интеллектуального, физического и личностного развития. При определении маршрута важно знать функциональные возможности и возрастные особенности каждого ребенка, его ад</w:t>
      </w:r>
      <w:r>
        <w:rPr>
          <w:rFonts w:ascii="Times New Roman CYR" w:hAnsi="Times New Roman CYR" w:cs="Times New Roman CYR"/>
          <w:sz w:val="28"/>
          <w:szCs w:val="28"/>
        </w:rPr>
        <w:t>аптивные ресурсы, ограничения, связанные со здоровьем, спецификой развития и др. Необходимо уметь выделить факторы риска в развитии каждого ребенка и с их учетом разработать оптимальную систему подготовки ребенка. Так образовательный маршрут планируется по</w:t>
      </w:r>
      <w:r>
        <w:rPr>
          <w:rFonts w:ascii="Times New Roman CYR" w:hAnsi="Times New Roman CYR" w:cs="Times New Roman CYR"/>
          <w:sz w:val="28"/>
          <w:szCs w:val="28"/>
        </w:rPr>
        <w:t xml:space="preserve"> трем этапам, соответствующим уровню развития ребенка. Сроки работы в каждом случае устанавливаются, исходя из возможности конкретного малыша и показаний мониторинга. Несмотря на существенное различие в уровне подготовки, все дети приходят в школу учиться,</w:t>
      </w:r>
      <w:r>
        <w:rPr>
          <w:rFonts w:ascii="Times New Roman CYR" w:hAnsi="Times New Roman CYR" w:cs="Times New Roman CYR"/>
          <w:sz w:val="28"/>
          <w:szCs w:val="28"/>
        </w:rPr>
        <w:t xml:space="preserve"> и важно создать условия обучения, соответствующие возможностям каждого.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ребенок комфортно чувствовал себя в процессе обучения, очень важно, чтобы он испытывал успешность в школе, чтобы он получал реальную пользу от посещения уроков, чтобы </w:t>
      </w:r>
      <w:r>
        <w:rPr>
          <w:rFonts w:ascii="Times New Roman CYR" w:hAnsi="Times New Roman CYR" w:cs="Times New Roman CYR"/>
          <w:sz w:val="28"/>
          <w:szCs w:val="28"/>
        </w:rPr>
        <w:t>он общался с детьми «на одном языке» и был принят в коллективе как свой. В настоящее время в системе образования есть образовательные учреждения разного уровня, разные системы обучения, разные программы, и поэтому фактически имеется возможность подобрать д</w:t>
      </w:r>
      <w:r>
        <w:rPr>
          <w:rFonts w:ascii="Times New Roman CYR" w:hAnsi="Times New Roman CYR" w:cs="Times New Roman CYR"/>
          <w:sz w:val="28"/>
          <w:szCs w:val="28"/>
        </w:rPr>
        <w:t>ля ребенка такие условия обучения, к которым он подготовлен.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Программа изучения ребенка с ОВЗ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Физическое состояние.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изменение в физическом развитии (рост, вес и др.), нарушения движений, параличи, парезы;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состояние анализаторов;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состояние мелко</w:t>
      </w:r>
      <w:r>
        <w:rPr>
          <w:rFonts w:ascii="Times New Roman CYR" w:hAnsi="Times New Roman CYR" w:cs="Times New Roman CYR"/>
          <w:sz w:val="28"/>
          <w:szCs w:val="28"/>
        </w:rPr>
        <w:t>й моторики рук, координированность движений;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стереотипные навязчивые движения, мимика и др.;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утомляемость.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познавательной деятельности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познавательные интересы, любознательность;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внимания: объем, устойчивость, распределение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переключение, уровень их развития;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речи: дефекты произношения, словарный запас, фразовая речь, грамматический строй речи, понимание речи, интонационные особенности;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восприятия: восприятие величины, формы, цвета, пространствен</w:t>
      </w:r>
      <w:r>
        <w:rPr>
          <w:rFonts w:ascii="Times New Roman CYR" w:hAnsi="Times New Roman CYR" w:cs="Times New Roman CYR"/>
          <w:sz w:val="28"/>
          <w:szCs w:val="28"/>
        </w:rPr>
        <w:t>ных отношений, времени, точность и осмысленность восприятия, понимание воспринимаемого (картин, текстов) и др.;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памяти: преобладающий тип образной памяти (зрительный, слуховой, двигательный, смешанный), быстрота и точность запоминания, исполь</w:t>
      </w:r>
      <w:r>
        <w:rPr>
          <w:rFonts w:ascii="Times New Roman CYR" w:hAnsi="Times New Roman CYR" w:cs="Times New Roman CYR"/>
          <w:sz w:val="28"/>
          <w:szCs w:val="28"/>
        </w:rPr>
        <w:t>зование приемов запоминания и припоминания (повторение, осмысление воспринятого, составление плана и др.), индивидуальные особенности памяти и др.;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мышления: способность к сравнению, к обобщению и формулированию выводов, усвоение общих и абст</w:t>
      </w:r>
      <w:r>
        <w:rPr>
          <w:rFonts w:ascii="Times New Roman CYR" w:hAnsi="Times New Roman CYR" w:cs="Times New Roman CYR"/>
          <w:sz w:val="28"/>
          <w:szCs w:val="28"/>
        </w:rPr>
        <w:t>рактных понятий, установление причинно-следственных зависимостей, соотношение вербального и невербального мышления и др.;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умение учиться: учебные мотивы, организованность, способность следовать инструкции педагога, способность к самоконтролю, прилежание,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к похвале и порицанию.. Особенности эмоционально-волевой сферы: 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эмоциональная зрелость;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глубина и устойчивость чувств;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преобладающее настроение;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аффективных вспышек;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способность к волевому усилию;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внушаемость.. Особенности л</w:t>
      </w:r>
      <w:r>
        <w:rPr>
          <w:rFonts w:ascii="Times New Roman CYR" w:hAnsi="Times New Roman CYR" w:cs="Times New Roman CYR"/>
          <w:sz w:val="28"/>
          <w:szCs w:val="28"/>
        </w:rPr>
        <w:t>ичности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нравственные качества;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отношение к поручениям, наличие чувства долга и ответственности;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соблюдение правил поведения, поведение в учебной, игровой и трудовой деятельности;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притязаний и самооценка.. Межличностные отношения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семье ребенка, отношение родителей к ребенку, качество этих отношений;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отношения ребенка с педагогом, их адекватность, значимость личности педагога для ребенка и др.;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отношения ребенка со сверстниками, социальный статус ребенка в группе, наличие уст</w:t>
      </w:r>
      <w:r>
        <w:rPr>
          <w:rFonts w:ascii="Times New Roman CYR" w:hAnsi="Times New Roman CYR" w:cs="Times New Roman CYR"/>
          <w:sz w:val="28"/>
          <w:szCs w:val="28"/>
        </w:rPr>
        <w:t>ойчивых взаимоотношений, мотивы этих взаимоотношений и др.</w:t>
      </w:r>
    </w:p>
    <w:p w:rsidR="00000000" w:rsidRDefault="001B22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4. Готовность ребенка к школьному обучению </w:t>
      </w:r>
    </w:p>
    <w:p w:rsidR="00000000" w:rsidRDefault="001B22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готовности к школьному обучению у ребенка в значительной степени связано с развитием его нервно-психических функций, что, в свою очередь, </w:t>
      </w:r>
      <w:r>
        <w:rPr>
          <w:rFonts w:ascii="Times New Roman CYR" w:hAnsi="Times New Roman CYR" w:cs="Times New Roman CYR"/>
          <w:sz w:val="28"/>
          <w:szCs w:val="28"/>
        </w:rPr>
        <w:t>обусловлено созреванием организма и прежде всего ЦНС. Вместе с тем, известно, что созревание тех или иных функций ускоряется в процессе активного функционирования ЦНС. Обучение и активная умственная деятельность ребенка в обучении являются мощными факторам</w:t>
      </w:r>
      <w:r>
        <w:rPr>
          <w:rFonts w:ascii="Times New Roman CYR" w:hAnsi="Times New Roman CYR" w:cs="Times New Roman CYR"/>
          <w:sz w:val="28"/>
          <w:szCs w:val="28"/>
        </w:rPr>
        <w:t>и, ускоряющими биологический процесс созревания ЦНС.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Обучаемость рассматривается как восприимчивость к обучению, к дозированной помощи, возможность к обобщению, построению ориентировочной основы деятельности (Б.Г. Ананьев, Н.А. Менчинская, З.И. Калмыкова, </w:t>
      </w:r>
      <w:r>
        <w:rPr>
          <w:rFonts w:ascii="Times New Roman CYR" w:hAnsi="Times New Roman CYR" w:cs="Times New Roman CYR"/>
          <w:sz w:val="28"/>
          <w:szCs w:val="28"/>
        </w:rPr>
        <w:t>А.Я. Иванова, С.Я. Рубинштейн, П.Я. Гальперин, Н.Ф. Талызина).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имеет не только интеллектуальная, но и личностная и социально-психологическая готовность к обучению. Среди этих параметров важно учитывать волевую готовность ребенка к школе.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</w:t>
      </w:r>
      <w:r>
        <w:rPr>
          <w:rFonts w:ascii="Times New Roman CYR" w:hAnsi="Times New Roman CYR" w:cs="Times New Roman CYR"/>
          <w:sz w:val="28"/>
          <w:szCs w:val="28"/>
        </w:rPr>
        <w:t>В. Ульенкова разработала специальные диагностические критерии готовности к обучению детей шестилетнего возраста с задержкой психического развития. Среди этих параметров выделены следующие структурные компоненты учебной деятельности: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ориентировочно-мотиваци</w:t>
      </w:r>
      <w:r>
        <w:rPr>
          <w:rFonts w:ascii="Times New Roman CYR" w:hAnsi="Times New Roman CYR" w:cs="Times New Roman CYR"/>
          <w:sz w:val="28"/>
          <w:szCs w:val="28"/>
        </w:rPr>
        <w:t>онные;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операционные;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регуляторные.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этих параметров автором была разработана уровневая оценка сформированности общей способности к учению детей с ЗПР. Эта оценка проводилась в процессе диагностического обучения, которое включало ряд заданий, ти</w:t>
      </w:r>
      <w:r>
        <w:rPr>
          <w:rFonts w:ascii="Times New Roman CYR" w:hAnsi="Times New Roman CYR" w:cs="Times New Roman CYR"/>
          <w:sz w:val="28"/>
          <w:szCs w:val="28"/>
        </w:rPr>
        <w:t>па выкладывания елочки из геометрических фигур, рисования флажков по образцу, а также выполнения заданий по вербальной инструкции взрослого.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выявила принципиальные различия в выполнении этих заданий нормально развивающимися дошкольниками и детьми с З</w:t>
      </w:r>
      <w:r>
        <w:rPr>
          <w:rFonts w:ascii="Times New Roman CYR" w:hAnsi="Times New Roman CYR" w:cs="Times New Roman CYR"/>
          <w:sz w:val="28"/>
          <w:szCs w:val="28"/>
        </w:rPr>
        <w:t>ПР. Нормально развивающийся дошкольник в процессе выполнения этих заданий легко обучался работать по заданию взрослого, контролировать свои действия, адекватно оценивать свои удачи и неуспехи.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шестилетних детей с ЗПР была выявлена более низкая способност</w:t>
      </w:r>
      <w:r>
        <w:rPr>
          <w:rFonts w:ascii="Times New Roman CYR" w:hAnsi="Times New Roman CYR" w:cs="Times New Roman CYR"/>
          <w:sz w:val="28"/>
          <w:szCs w:val="28"/>
        </w:rPr>
        <w:t>ь к обучению, отсутствие интереса к занятию по заданию, отсутствие саморегуляции и контроля, а также критического отношения к результатам своей деятельности.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С.Г. Шевченко было показано, что неготовность детей с ЗПР к обучению находит свое отражение в несф</w:t>
      </w:r>
      <w:r>
        <w:rPr>
          <w:rFonts w:ascii="Times New Roman CYR" w:hAnsi="Times New Roman CYR" w:cs="Times New Roman CYR"/>
          <w:sz w:val="28"/>
          <w:szCs w:val="28"/>
        </w:rPr>
        <w:t>ормированности сюжетно-ролевых игр и представлений об окружающем мире.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показателем готовности детей к обучению грамоте считается ориентировка их в речевой деятельности (Р.Д. Тригер). На основе совершенствования сенсорного языкового опыта ребенок дол</w:t>
      </w:r>
      <w:r>
        <w:rPr>
          <w:rFonts w:ascii="Times New Roman CYR" w:hAnsi="Times New Roman CYR" w:cs="Times New Roman CYR"/>
          <w:sz w:val="28"/>
          <w:szCs w:val="28"/>
        </w:rPr>
        <w:t>жен овладеть элементарными навыками звукового анализа, он должен уметь последовательно вычленять звуки из слов, устанавливать их последовательность и место в слове.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для обучения детей с ОВЗ имеет их готовность к усвоению счета. Для этого, п</w:t>
      </w:r>
      <w:r>
        <w:rPr>
          <w:rFonts w:ascii="Times New Roman CYR" w:hAnsi="Times New Roman CYR" w:cs="Times New Roman CYR"/>
          <w:sz w:val="28"/>
          <w:szCs w:val="28"/>
        </w:rPr>
        <w:t>режде всего, важно научить детей выполнять различные классификации и группировки предметов по существенным признакам, активизировать мыслительные операции, развивать пространственные представления.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Показателем готовности к усвоению счета у детей является в</w:t>
      </w:r>
      <w:r>
        <w:rPr>
          <w:rFonts w:ascii="Times New Roman CYR" w:hAnsi="Times New Roman CYR" w:cs="Times New Roman CYR"/>
          <w:sz w:val="28"/>
          <w:szCs w:val="28"/>
        </w:rPr>
        <w:t>озможность правильного восприятия цифровых обозначений в пределах первого десятка, умения пересчета предметов, в том числе и в конфликтных условиях (например, предъявление предметов разного цвета или разного размера, возможности пересчета предметов с предв</w:t>
      </w:r>
      <w:r>
        <w:rPr>
          <w:rFonts w:ascii="Times New Roman CYR" w:hAnsi="Times New Roman CYR" w:cs="Times New Roman CYR"/>
          <w:sz w:val="28"/>
          <w:szCs w:val="28"/>
        </w:rPr>
        <w:t>арительной их сортировкой). Особо важное значение имеет сформированность понятия о числе, т.е. ребенок воспринимает цифровые обозначения в пределах 10 и вербализирует их.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он должен владеть формальными операциями: больше, меньше, равно. Ребенок </w:t>
      </w:r>
      <w:r>
        <w:rPr>
          <w:rFonts w:ascii="Times New Roman CYR" w:hAnsi="Times New Roman CYR" w:cs="Times New Roman CYR"/>
          <w:sz w:val="28"/>
          <w:szCs w:val="28"/>
        </w:rPr>
        <w:t>также должен уметь сравнивать количество предметов, независимо от их формы и величины. Отвлекаясь от цвета и величины, он должен правильно отвечать на вопрос: сколько?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имеют: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готовности руки к письму, т. е. возможности правильного за</w:t>
      </w:r>
      <w:r>
        <w:rPr>
          <w:rFonts w:ascii="Times New Roman CYR" w:hAnsi="Times New Roman CYR" w:cs="Times New Roman CYR"/>
          <w:sz w:val="28"/>
          <w:szCs w:val="28"/>
        </w:rPr>
        <w:t>хвата карандаша или ручки и движения руки слева направо под контролем зрения;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функции активного внимания и памяти.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готовности ребенка к школьному обучению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подходы к проведению этой диагностики, например в Инст</w:t>
      </w:r>
      <w:r>
        <w:rPr>
          <w:rFonts w:ascii="Times New Roman CYR" w:hAnsi="Times New Roman CYR" w:cs="Times New Roman CYR"/>
          <w:sz w:val="28"/>
          <w:szCs w:val="28"/>
        </w:rPr>
        <w:t>итуте коррекционной педагогики разработан психодиагностический комплекс, включающий три методики: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особенностей прогностической деятельности («Угадайка»), созданная Л.И. Переслени и В.Л. Подобедом;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цветные прогрессивные матрицы Дж. Рав</w:t>
      </w:r>
      <w:r>
        <w:rPr>
          <w:rFonts w:ascii="Times New Roman CYR" w:hAnsi="Times New Roman CYR" w:cs="Times New Roman CYR"/>
          <w:sz w:val="28"/>
          <w:szCs w:val="28"/>
        </w:rPr>
        <w:t>ена в модификации Т.В. Розановой;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словесно-логического мышления, разработанная Э.Ф. Замбациявичене по принципу, использованному Р. Амтхауэром, и модифицированная Л.И. Переслени и Е.М. Мастюковой, прошедшая экспериментальную проверку (Л</w:t>
      </w:r>
      <w:r>
        <w:rPr>
          <w:rFonts w:ascii="Times New Roman CYR" w:hAnsi="Times New Roman CYR" w:cs="Times New Roman CYR"/>
          <w:sz w:val="28"/>
          <w:szCs w:val="28"/>
        </w:rPr>
        <w:t>.И. Переслени, Е.М. Мастюкова, Л.Ф. Чупров, 1989, 1990).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методика предназначена для диагностики прогностической деятельности, которая сама по себе является важным нейропсихологическим показателем готовности ребенка к обучению, с учетом особенностей раз</w:t>
      </w:r>
      <w:r>
        <w:rPr>
          <w:rFonts w:ascii="Times New Roman CYR" w:hAnsi="Times New Roman CYR" w:cs="Times New Roman CYR"/>
          <w:sz w:val="28"/>
          <w:szCs w:val="28"/>
        </w:rPr>
        <w:t>вития внимания, памяти и мышления.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Методический материал состоит из трех наборов карточек размером 4x4 см с написанными на одной стороне печатными буквами А или Б (размер букв - 2-2,5 см). С лицевой и оборотной стороны карточек мелкими цифрами отмечен поря</w:t>
      </w:r>
      <w:r>
        <w:rPr>
          <w:rFonts w:ascii="Times New Roman CYR" w:hAnsi="Times New Roman CYR" w:cs="Times New Roman CYR"/>
          <w:sz w:val="28"/>
          <w:szCs w:val="28"/>
        </w:rPr>
        <w:t>дковый номер карточки (нумерация карточек в каждом наборе начинается с единицы).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вариант методики ориентирован на возраст детей от 6 лет. Первый набор имеет 20 карточек с последовательностью АБАБ..., повторяющейся в 10 циклах; второй набор - 60 кар</w:t>
      </w:r>
      <w:r>
        <w:rPr>
          <w:rFonts w:ascii="Times New Roman CYR" w:hAnsi="Times New Roman CYR" w:cs="Times New Roman CYR"/>
          <w:sz w:val="28"/>
          <w:szCs w:val="28"/>
        </w:rPr>
        <w:t>точек с последовательностью ББАА..., повторяющейся в 15 циклах; третий набор --60 карточек с последовательностью АББ, повторяющейся в 20 циклах.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предъявлением первого набора ребенку показывают две карточки с написанными на них буквам</w:t>
      </w:r>
      <w:r>
        <w:rPr>
          <w:rFonts w:ascii="Times New Roman CYR" w:hAnsi="Times New Roman CYR" w:cs="Times New Roman CYR"/>
          <w:sz w:val="28"/>
          <w:szCs w:val="28"/>
        </w:rPr>
        <w:t xml:space="preserve">и А и Б и дается следующая инструкция: Здесь у меня только такие карточки, смотри А и Б, других у меня нет. Твоя задача угадать, в каком порядке следуют буквы здесь. (Экспериментатор указывает на первую стопку карточек.) Все твои ошибки я буду записывать. </w:t>
      </w:r>
      <w:r>
        <w:rPr>
          <w:rFonts w:ascii="Times New Roman CYR" w:hAnsi="Times New Roman CYR" w:cs="Times New Roman CYR"/>
          <w:sz w:val="28"/>
          <w:szCs w:val="28"/>
        </w:rPr>
        <w:t>Итак, начали! Какая сейчас будет буква?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того как ребенок назовет букву, взрослый переворачивает карточку и показывает букву ребенку, чтобы он увидел правильно ли выполнил задание. Подобная процедура повторяется до конца набора. Отработанные карточки </w:t>
      </w:r>
      <w:r>
        <w:rPr>
          <w:rFonts w:ascii="Times New Roman CYR" w:hAnsi="Times New Roman CYR" w:cs="Times New Roman CYR"/>
          <w:sz w:val="28"/>
          <w:szCs w:val="28"/>
        </w:rPr>
        <w:t>складываются в стопку изображением вниз. Одновременно в протоколе записываются номера карточек, в угадывании которых допущена ошибка. Минимальное количество предъявленных карточек - 12.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первого набора экспериментатор одобряет действия ребенка</w:t>
      </w:r>
      <w:r>
        <w:rPr>
          <w:rFonts w:ascii="Times New Roman CYR" w:hAnsi="Times New Roman CYR" w:cs="Times New Roman CYR"/>
          <w:sz w:val="28"/>
          <w:szCs w:val="28"/>
        </w:rPr>
        <w:t>, обращает его внимание на то, что в следующем задании порядок расположения карточек будет изменен, затем таким же способом предъявляется второй набор. Ошибки фиксируются в протоколе тем же способом.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перед предъявлением второго набора: Здесь у м</w:t>
      </w:r>
      <w:r>
        <w:rPr>
          <w:rFonts w:ascii="Times New Roman CYR" w:hAnsi="Times New Roman CYR" w:cs="Times New Roman CYR"/>
          <w:sz w:val="28"/>
          <w:szCs w:val="28"/>
        </w:rPr>
        <w:t>еня те же самые буквы, только лежат они в другом порядке. Твоя задача угадать, в каком порядке они идут и сделать как можно меньше ошибок. Все ошибки я буду записывать. Начали! Какая сейчас будет буква?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Обследующий представляет второй набор, складывая отра</w:t>
      </w:r>
      <w:r>
        <w:rPr>
          <w:rFonts w:ascii="Times New Roman CYR" w:hAnsi="Times New Roman CYR" w:cs="Times New Roman CYR"/>
          <w:sz w:val="28"/>
          <w:szCs w:val="28"/>
        </w:rPr>
        <w:t>ботанные карточки изображениями вниз в отдельную стопку, записывая так же номера карточек, предсказания которых были неправильными.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предъявления второго набора, без предупреждения об изменении порядка чередования букв, но стимулируя его работа</w:t>
      </w:r>
      <w:r>
        <w:rPr>
          <w:rFonts w:ascii="Times New Roman CYR" w:hAnsi="Times New Roman CYR" w:cs="Times New Roman CYR"/>
          <w:sz w:val="28"/>
          <w:szCs w:val="28"/>
        </w:rPr>
        <w:t>ть как можно внимательнее, предъявляется третий набор.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Угадай, а сейчас?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предъявляется третий набор, отработанные карточки складываются в третью стопку.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по окончании предъявления всех трех наборов: А сейчас вспомни, пожалуйст</w:t>
      </w:r>
      <w:r>
        <w:rPr>
          <w:rFonts w:ascii="Times New Roman CYR" w:hAnsi="Times New Roman CYR" w:cs="Times New Roman CYR"/>
          <w:sz w:val="28"/>
          <w:szCs w:val="28"/>
        </w:rPr>
        <w:t>а, как чередовались буквы в первом наборе? Ребенку при этом показывается стопка карточек первого набора.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ребенка записывается в протоколе. После этого ребенку задается вопрос: А сейчас вспомни, как чередовались буквы во втором наборе? Также записывае</w:t>
      </w:r>
      <w:r>
        <w:rPr>
          <w:rFonts w:ascii="Times New Roman CYR" w:hAnsi="Times New Roman CYR" w:cs="Times New Roman CYR"/>
          <w:sz w:val="28"/>
          <w:szCs w:val="28"/>
        </w:rPr>
        <w:t>тся ответ. Та же процедура повторяется и с третьим набором. При анализе результатов учитываются качественные и количественные показатели. Основными показателями являются: количество ошибок и стратегия прогнозирования.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ошибок от 0 до 12 расценива</w:t>
      </w:r>
      <w:r>
        <w:rPr>
          <w:rFonts w:ascii="Times New Roman CYR" w:hAnsi="Times New Roman CYR" w:cs="Times New Roman CYR"/>
          <w:sz w:val="28"/>
          <w:szCs w:val="28"/>
        </w:rPr>
        <w:t>ется как быстро формирующийся прогноз; от 12 до 17 - медленно формирующийся прогноз.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показывает, что данная методика, наряду с другими методами обследования, является полезной для оценки готовности к школьному обучению.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 словесно-л</w:t>
      </w:r>
      <w:r>
        <w:rPr>
          <w:rFonts w:ascii="Times New Roman CYR" w:hAnsi="Times New Roman CYR" w:cs="Times New Roman CYR"/>
          <w:sz w:val="28"/>
          <w:szCs w:val="28"/>
        </w:rPr>
        <w:t>огического мышления включает четыре субтеста.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субтест направлен на выявление уровня общей осведомленности об окружающем и способности выделять существенные признаки предметов и явлений окружающей действительности.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второго субтеста выявляет</w:t>
      </w:r>
      <w:r>
        <w:rPr>
          <w:rFonts w:ascii="Times New Roman CYR" w:hAnsi="Times New Roman CYR" w:cs="Times New Roman CYR"/>
          <w:sz w:val="28"/>
          <w:szCs w:val="28"/>
        </w:rPr>
        <w:t>ся сформированность понятий.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субтест направлен на оценку сформированное™ логического мышления и четвертый - на сформированность обобщения. Методика рассчитана на детей в возрасте от 7 лет. Обследование всегда проводится индивидуально; время обследов</w:t>
      </w:r>
      <w:r>
        <w:rPr>
          <w:rFonts w:ascii="Times New Roman CYR" w:hAnsi="Times New Roman CYR" w:cs="Times New Roman CYR"/>
          <w:sz w:val="28"/>
          <w:szCs w:val="28"/>
        </w:rPr>
        <w:t>ания не ограничено. Все задания читаются вслух экспериментатором.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субтест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сапога всегда есть...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шнурок, пряжка, подошва, ремешки, пуговицы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теплых краях живет...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медведь, олень, волк, верблюд, пингвин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году...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мес., Змее., 12мес., 4мес., 7</w:t>
      </w:r>
      <w:r>
        <w:rPr>
          <w:rFonts w:ascii="Times New Roman CYR" w:hAnsi="Times New Roman CYR" w:cs="Times New Roman CYR"/>
          <w:sz w:val="28"/>
          <w:szCs w:val="28"/>
        </w:rPr>
        <w:t>мес.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Месяц зимы...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сентябрь, октябрь, февраль, ноябрь, март...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нашей стране не живет...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Отец старше своего сына...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часто, всегда, никогда, редко, иногда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суток...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год, месяц, неделя, день, понедельник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дерева всегда есть...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листья, цветы</w:t>
      </w:r>
      <w:r>
        <w:rPr>
          <w:rFonts w:ascii="Times New Roman CYR" w:hAnsi="Times New Roman CYR" w:cs="Times New Roman CYR"/>
          <w:sz w:val="28"/>
          <w:szCs w:val="28"/>
        </w:rPr>
        <w:t>, плоды, корень, тень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года...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август, осень, суббота, утро, каникулы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Пассажирский транспорт...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комбайн, самосвал, автобус, экскаватор, тепловоз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субтест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Задача: выделение неподходящего слова.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Тюльпан, лилия, фасоль, ромашка, фиалка.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</w:t>
      </w:r>
      <w:r>
        <w:rPr>
          <w:rFonts w:ascii="Times New Roman CYR" w:hAnsi="Times New Roman CYR" w:cs="Times New Roman CYR"/>
          <w:sz w:val="28"/>
          <w:szCs w:val="28"/>
        </w:rPr>
        <w:t>ка, озеро, море, мост, пруд.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Кукла, прыгалки, песок, мяч, юла.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Стол, ковер, кресло, кровать, табурет.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Тополь, береза, орешник, липа, осина.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Курица, петух, орел, гусь, индюк.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Окружность, треугольник, четырехугольник, указка, квадрат.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Саша, Витя,</w:t>
      </w:r>
      <w:r>
        <w:rPr>
          <w:rFonts w:ascii="Times New Roman CYR" w:hAnsi="Times New Roman CYR" w:cs="Times New Roman CYR"/>
          <w:sz w:val="28"/>
          <w:szCs w:val="28"/>
        </w:rPr>
        <w:t xml:space="preserve"> Стасик, Петров, Коля.</w:t>
      </w:r>
    </w:p>
    <w:p w:rsidR="00000000" w:rsidRDefault="001B22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Число, деление, сложение, вычитание, умножение. </w:t>
      </w:r>
    </w:p>
    <w:p w:rsidR="00000000" w:rsidRDefault="001B22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Веселый, быстрый, грустный, вкусный, осторожный.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субтест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Огурец Гвоздика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овощ сорняк, роса, садик, цветок, земля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Огород Сад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морковь забор, грибы, яблоня, колодец, скам</w:t>
      </w:r>
      <w:r>
        <w:rPr>
          <w:rFonts w:ascii="Times New Roman CYR" w:hAnsi="Times New Roman CYR" w:cs="Times New Roman CYR"/>
          <w:sz w:val="28"/>
          <w:szCs w:val="28"/>
        </w:rPr>
        <w:t>ейка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Учитель Врач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очки, больница, палата, больной, лекарство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Цветок Птица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ваза клюв, чайка, гнездо, перья, хвост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Перчатка Сапог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рука чулки, подошва, кожа, нога, щетка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Темный Мокрый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светлый солнечный, скользкий, сухой, теплый, холодный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Часы</w:t>
      </w:r>
      <w:r>
        <w:rPr>
          <w:rFonts w:ascii="Times New Roman CYR" w:hAnsi="Times New Roman CYR" w:cs="Times New Roman CYR"/>
          <w:sz w:val="28"/>
          <w:szCs w:val="28"/>
        </w:rPr>
        <w:t xml:space="preserve"> Градусник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стекло, больной, кровать, температура, врач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Машина Лодка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 река, маяк, парус, волна, берег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 Пол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скатерть мебель, ковер, пыль, доски, гвозди.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 Игла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деревянный острая, тонкая, блестящая, короткая, стальная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субтес</w:t>
      </w:r>
      <w:r>
        <w:rPr>
          <w:rFonts w:ascii="Times New Roman CYR" w:hAnsi="Times New Roman CYR" w:cs="Times New Roman CYR"/>
          <w:sz w:val="28"/>
          <w:szCs w:val="28"/>
        </w:rPr>
        <w:t>т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Окунь, карась...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Метла, лопата...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Лето, зима...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Огурец, помидор...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Сирень, орешник...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Шкаф, диван...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Июнь, июль...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Слон, муравей...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День, ночь...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Дерево, цветок...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указанные пробы правильно выполняются 95% и более нормально развив</w:t>
      </w:r>
      <w:r>
        <w:rPr>
          <w:rFonts w:ascii="Times New Roman CYR" w:hAnsi="Times New Roman CYR" w:cs="Times New Roman CYR"/>
          <w:sz w:val="28"/>
          <w:szCs w:val="28"/>
        </w:rPr>
        <w:t>ающимися сверстниками-первоклассниками.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 разработан краткий вариант метода, который выполняют 80% первоклассников.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не выполняет задания, то это может указывать на несформированность словесно-логического мышления.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получе</w:t>
      </w:r>
      <w:r>
        <w:rPr>
          <w:rFonts w:ascii="Times New Roman CYR" w:hAnsi="Times New Roman CYR" w:cs="Times New Roman CYR"/>
          <w:sz w:val="28"/>
          <w:szCs w:val="28"/>
        </w:rPr>
        <w:t>нных данных важно учитывать особенности речевого развития, наличие или отсутствие слухо-речевых дефектов.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представленных заданий, важное значение для диагностики готовности к школьному обучению имеют и многие другие, например классификация объектов п</w:t>
      </w:r>
      <w:r>
        <w:rPr>
          <w:rFonts w:ascii="Times New Roman CYR" w:hAnsi="Times New Roman CYR" w:cs="Times New Roman CYR"/>
          <w:sz w:val="28"/>
          <w:szCs w:val="28"/>
        </w:rPr>
        <w:t>о двум признакам. С этой целью может быть предложена методика, представляющая собой модификацию лото В.М. Когана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предлагается таблица, расчерченная на квадраты, в вертикальном ряду которой обозначены выпуклые неокрашенные геометрические формы (круг</w:t>
      </w:r>
      <w:r>
        <w:rPr>
          <w:rFonts w:ascii="Times New Roman CYR" w:hAnsi="Times New Roman CYR" w:cs="Times New Roman CYR"/>
          <w:sz w:val="28"/>
          <w:szCs w:val="28"/>
        </w:rPr>
        <w:t>, квадрат, треугольник, прямоугольник, ромб, трапеция), а в горизонтальном - бесформенные цветовые мазки 7 цветов.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Предлагается также набор геометрических фигур всех перечисленных форм и цветов, размер фигур соответствует размеру образцов фигур вертикально</w:t>
      </w:r>
      <w:r>
        <w:rPr>
          <w:rFonts w:ascii="Times New Roman CYR" w:hAnsi="Times New Roman CYR" w:cs="Times New Roman CYR"/>
          <w:sz w:val="28"/>
          <w:szCs w:val="28"/>
        </w:rPr>
        <w:t>го ряда.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раскладкой первых трех фигур дается инструкция: Найди место для каждой фигурки так, чтобы у каждой фигурки был свой цветной домик.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раскладывает первые три карточки и предлагает ребенку продолжить выполнение задания.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</w:t>
      </w:r>
      <w:r>
        <w:rPr>
          <w:rFonts w:ascii="Times New Roman CYR" w:hAnsi="Times New Roman CYR" w:cs="Times New Roman CYR"/>
          <w:sz w:val="28"/>
          <w:szCs w:val="28"/>
        </w:rPr>
        <w:t>бенок испытывает трудности, ему оказываются различные виды помощи, которые учитываются при оценке результатов выполнения задания. Помощь может быть оказана в виде объяснения принципа классификации, показа правильного выполнения задания и сочетания объяснен</w:t>
      </w:r>
      <w:r>
        <w:rPr>
          <w:rFonts w:ascii="Times New Roman CYR" w:hAnsi="Times New Roman CYR" w:cs="Times New Roman CYR"/>
          <w:sz w:val="28"/>
          <w:szCs w:val="28"/>
        </w:rPr>
        <w:t>ия принципа действия и показа. Считается, что задание доступно детям в возрасте от 5 лет. Дети 7 лет, готовые к школьному обучению, обычно не испытывают никаких трудностей в выполнении этого задания.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выполнения заданий, направленных на определен</w:t>
      </w:r>
      <w:r>
        <w:rPr>
          <w:rFonts w:ascii="Times New Roman CYR" w:hAnsi="Times New Roman CYR" w:cs="Times New Roman CYR"/>
          <w:sz w:val="28"/>
          <w:szCs w:val="28"/>
        </w:rPr>
        <w:t>ие готовности к школьному обучению, важно отметить особенности основных структурных компонентов мыслительной деятельности ребенка. Прежде всего нужно обратить внимание на то, как ребенок принимает задание.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принятия задачи, поставленной перед ребенко</w:t>
      </w:r>
      <w:r>
        <w:rPr>
          <w:rFonts w:ascii="Times New Roman CYR" w:hAnsi="Times New Roman CYR" w:cs="Times New Roman CYR"/>
          <w:sz w:val="28"/>
          <w:szCs w:val="28"/>
        </w:rPr>
        <w:t>м, позволяет оценить мотивацию и процессы регуляции целенаправленной деятельности, что является важным при предъявлении всех заданий. Если ребенок недостаточно принимает поставленные перед ним задачи, то это может быть связано с целым рядом факторов. Прежд</w:t>
      </w:r>
      <w:r>
        <w:rPr>
          <w:rFonts w:ascii="Times New Roman CYR" w:hAnsi="Times New Roman CYR" w:cs="Times New Roman CYR"/>
          <w:sz w:val="28"/>
          <w:szCs w:val="28"/>
        </w:rPr>
        <w:t xml:space="preserve">е всего, это может иметь место при инфантилизме за счет незрелости регуляторных механизмов, недостаточности внимания. У детей с речевыми нарушениями это может быть связано как с недостаточностью регулирующей функции речи, так и с затруднениями в понимании </w:t>
      </w:r>
      <w:r>
        <w:rPr>
          <w:rFonts w:ascii="Times New Roman CYR" w:hAnsi="Times New Roman CYR" w:cs="Times New Roman CYR"/>
          <w:sz w:val="28"/>
          <w:szCs w:val="28"/>
        </w:rPr>
        <w:t>инструкции.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оценки принятия задания, необходимо отметить специфику его выполнения, обратив особое внимание на возможность программирования собственной деятельности. При несформированности операций программирования ребенок обычно может самостоятельно </w:t>
      </w:r>
      <w:r>
        <w:rPr>
          <w:rFonts w:ascii="Times New Roman CYR" w:hAnsi="Times New Roman CYR" w:cs="Times New Roman CYR"/>
          <w:sz w:val="28"/>
          <w:szCs w:val="28"/>
        </w:rPr>
        <w:t>выполнять лишь отдельные фрагменты задания. У него отсутствует план последовательных действий, и для завершения задания необходима помощь взрослого. Такой тип выполнения заданий также характерен для детей с различными формами инфантилизма, а также для дете</w:t>
      </w:r>
      <w:r>
        <w:rPr>
          <w:rFonts w:ascii="Times New Roman CYR" w:hAnsi="Times New Roman CYR" w:cs="Times New Roman CYR"/>
          <w:sz w:val="28"/>
          <w:szCs w:val="28"/>
        </w:rPr>
        <w:t>й с аутизмом.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Выраженные нарушения деятельности характерны для детей с легкой мозговой дисфункцией, особенно при наличии у них гипертензионно-гидроцефального синдрома (повышения внутричерепного давления).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организации исполнительного компонента мышле</w:t>
      </w:r>
      <w:r>
        <w:rPr>
          <w:rFonts w:ascii="Times New Roman CYR" w:hAnsi="Times New Roman CYR" w:cs="Times New Roman CYR"/>
          <w:sz w:val="28"/>
          <w:szCs w:val="28"/>
        </w:rPr>
        <w:t>ния имеет важное значение для диагностики.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важно оценить сформированность у ребенка функции контроля за собственной деятельностью. Известно, что одной из общих закономерностей аномального психического развития является недостаточность регуляторных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процессов (В.И. Лубовский). Кроме того, недостаточность функции контроля может иметь место у детей с низкой умственной работоспособностью. В этих случаях число ошибок нарастает по мере продолжительности выполнения задания.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диагностики в</w:t>
      </w:r>
      <w:r>
        <w:rPr>
          <w:rFonts w:ascii="Times New Roman CYR" w:hAnsi="Times New Roman CYR" w:cs="Times New Roman CYR"/>
          <w:sz w:val="28"/>
          <w:szCs w:val="28"/>
        </w:rPr>
        <w:t>ажное значение имеет не только констатация выполнения или невыполнения задания, но и оценка динамики деятельности, целенаправленности, функции текущего контроля, а также использование различных видов дозированной помощи взрослого. Последний показатель явля</w:t>
      </w:r>
      <w:r>
        <w:rPr>
          <w:rFonts w:ascii="Times New Roman CYR" w:hAnsi="Times New Roman CYR" w:cs="Times New Roman CYR"/>
          <w:sz w:val="28"/>
          <w:szCs w:val="28"/>
        </w:rPr>
        <w:t>ется особенно важным для дифференциальной диагностики различных видов нарушений мыслительной деятельности. Качественный анализ особенностей мыслительной деятельности имеет важное значение для решения вопроса о готовности ребенка к обучению.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гот</w:t>
      </w:r>
      <w:r>
        <w:rPr>
          <w:rFonts w:ascii="Times New Roman CYR" w:hAnsi="Times New Roman CYR" w:cs="Times New Roman CYR"/>
          <w:sz w:val="28"/>
          <w:szCs w:val="28"/>
        </w:rPr>
        <w:t>овность ребенка к обучению предполагает сохранный фонематический слух, полноценную устную речь, сформированность пространственных представлений, достаточный уровень развития зрительно-моторной координации и «готовности руки к письму». Поэтому при оценке го</w:t>
      </w:r>
      <w:r>
        <w:rPr>
          <w:rFonts w:ascii="Times New Roman CYR" w:hAnsi="Times New Roman CYR" w:cs="Times New Roman CYR"/>
          <w:sz w:val="28"/>
          <w:szCs w:val="28"/>
        </w:rPr>
        <w:t>товности ребенка к обучению важно оценить все эти параметры, а также выявить возможности слухового, слухо-артикуляторного анализа, т.е. возможности выделения и квалификации звука и перешифровки его на букву.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ограниченными возможностями требуют особо</w:t>
      </w:r>
      <w:r>
        <w:rPr>
          <w:rFonts w:ascii="Times New Roman CYR" w:hAnsi="Times New Roman CYR" w:cs="Times New Roman CYR"/>
          <w:sz w:val="28"/>
          <w:szCs w:val="28"/>
        </w:rPr>
        <w:t xml:space="preserve">го подхода и особых форм работы с ними. Двигательная расторможенность у них часто соседствует с повышенной утомляемостью, истощённостью. У таких детей нередко бывают головные боли, плохое настроение, рассеянное внимание. Они устают от длительной нагрузки. </w:t>
      </w:r>
      <w:r>
        <w:rPr>
          <w:rFonts w:ascii="Times New Roman CYR" w:hAnsi="Times New Roman CYR" w:cs="Times New Roman CYR"/>
          <w:sz w:val="28"/>
          <w:szCs w:val="28"/>
        </w:rPr>
        <w:t>Сказывается и неправильное воспитание (гиперопека), ограничение деятельности общения, связанные с двигательной и речевой недостаточностью. Многие дети отличаются повышенной впечатлительностью, обидчивостью, болезненно реагируют на замечания, чутко подмечаю</w:t>
      </w:r>
      <w:r>
        <w:rPr>
          <w:rFonts w:ascii="Times New Roman CYR" w:hAnsi="Times New Roman CYR" w:cs="Times New Roman CYR"/>
          <w:sz w:val="28"/>
          <w:szCs w:val="28"/>
        </w:rPr>
        <w:t xml:space="preserve">т изменения настроения окружающих, нередко у них возникают страхи.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электроэнцефалографического исследования в оценке готовности к школьному обучению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электроэнцефалографического исследования как показатели готовности к школьному обучению мн</w:t>
      </w:r>
      <w:r>
        <w:rPr>
          <w:rFonts w:ascii="Times New Roman CYR" w:hAnsi="Times New Roman CYR" w:cs="Times New Roman CYR"/>
          <w:sz w:val="28"/>
          <w:szCs w:val="28"/>
        </w:rPr>
        <w:t>огими авторами рассматриваются в соответствии латерализации функций.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показано, что отклонения от нормальной латерализации (несовпадение доминантности по руке, ноге и глазу) наиболее часто наблюдаются у детей с трудностями обучения и наруш</w:t>
      </w:r>
      <w:r>
        <w:rPr>
          <w:rFonts w:ascii="Times New Roman CYR" w:hAnsi="Times New Roman CYR" w:cs="Times New Roman CYR"/>
          <w:sz w:val="28"/>
          <w:szCs w:val="28"/>
        </w:rPr>
        <w:t>ениями речевого развития.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к 7-летнему возрасту имеет место уже достаточная зрелость кортикальных функций, что и составляет основу готовности ребенка к обучению. К этому же возрасту проявляется устойчивость основной ритмики на электроэнцефалог</w:t>
      </w:r>
      <w:r>
        <w:rPr>
          <w:rFonts w:ascii="Times New Roman CYR" w:hAnsi="Times New Roman CYR" w:cs="Times New Roman CYR"/>
          <w:sz w:val="28"/>
          <w:szCs w:val="28"/>
        </w:rPr>
        <w:t>рамме, появляется достаточно устойчивый альфа-ритм, регистрируемый в задних областях полушарий головного мозга. Электрофизиологические показатели отражают процесс созревания ЦНС и обычно совпадают с данными, указывающими на психологическую готовность ребен</w:t>
      </w:r>
      <w:r>
        <w:rPr>
          <w:rFonts w:ascii="Times New Roman CYR" w:hAnsi="Times New Roman CYR" w:cs="Times New Roman CYR"/>
          <w:sz w:val="28"/>
          <w:szCs w:val="28"/>
        </w:rPr>
        <w:t>ка к обучению.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Электроэнцефалографическое обследование детей с завершенной и недозавершенной латерализацией показало, что у правшей с правым ведущим глазом и полных левшей ЭЭГ соответствует возрастной норме. У детей же с незавершенной латерализацией и норм</w:t>
      </w:r>
      <w:r>
        <w:rPr>
          <w:rFonts w:ascii="Times New Roman CYR" w:hAnsi="Times New Roman CYR" w:cs="Times New Roman CYR"/>
          <w:sz w:val="28"/>
          <w:szCs w:val="28"/>
        </w:rPr>
        <w:t>альным психическим развитием ЭЭГ имела незрелый характер и не соответствовала возрастной норме. У этих детей в лобно-центральных областях наблюдалось преобладание тета-ритма.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обследовании детей с перинатальной энцефалопатией и общим недоразвитием речи </w:t>
      </w:r>
      <w:r>
        <w:rPr>
          <w:rFonts w:ascii="Times New Roman CYR" w:hAnsi="Times New Roman CYR" w:cs="Times New Roman CYR"/>
          <w:sz w:val="28"/>
          <w:szCs w:val="28"/>
        </w:rPr>
        <w:t>выявлен значительно больший процент неправоруких по сравнению со здоровыми сверстниками.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 этих детей данные ЭЭГ существенно отличаются от ЭЭГ здоровых сверстников (Е.М. Мастюкова, 1978; О.А. Вятлева, Л.М. Пучинская, Т.А. Сунгурова, 1991 и др.)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обращало на себя внимание отсутствие или слабая выраженность альфа-ритма с преобладанием высокоамплитудной синхронизированной полиморфной, часто пароксизмальной активности, в которой в ряде случаев проявлялись эпилептиформ-ные знаки.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</w:t>
      </w:r>
      <w:r>
        <w:rPr>
          <w:rFonts w:ascii="Times New Roman CYR" w:hAnsi="Times New Roman CYR" w:cs="Times New Roman CYR"/>
          <w:sz w:val="28"/>
          <w:szCs w:val="28"/>
        </w:rPr>
        <w:t>й с тяжелыми нарушениями речи при ЭЭГ-обследовании выявляется задержка развития ассоциативных и речевых зон коры головного мозга, которая сочетается с неполной латерализацией функций.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Незавершенность латерализации кортикальных функций к началу школьного об</w:t>
      </w:r>
      <w:r>
        <w:rPr>
          <w:rFonts w:ascii="Times New Roman CYR" w:hAnsi="Times New Roman CYR" w:cs="Times New Roman CYR"/>
          <w:sz w:val="28"/>
          <w:szCs w:val="28"/>
        </w:rPr>
        <w:t>учения характерна и для многих детей с ЗПР.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установлено, что выявление незавершенной латерализации кортикальных функций с помощью ЭЭГ-исследования имеет важное значение в оценке готовности детей к обучению в школе. Особенно это касается д</w:t>
      </w:r>
      <w:r>
        <w:rPr>
          <w:rFonts w:ascii="Times New Roman CYR" w:hAnsi="Times New Roman CYR" w:cs="Times New Roman CYR"/>
          <w:sz w:val="28"/>
          <w:szCs w:val="28"/>
        </w:rPr>
        <w:t>етей с различными отклонениями в развитии.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готовности к обучению детей с тяжелыми нарушениями речи необходимо учитывать комплекс показателей, включающих клиническое и электроэнцефалографическое обследование, особенности когнитивной деятельности.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Речевой дефект всегда следует рассматривать в общей структуре психического развития ребенка и с учетом завершенной или незавершенной латерализации.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оценке готовности к обучению детей с локальными двигательными или речевыми расстройствам</w:t>
      </w:r>
      <w:r>
        <w:rPr>
          <w:rFonts w:ascii="Times New Roman CYR" w:hAnsi="Times New Roman CYR" w:cs="Times New Roman CYR"/>
          <w:sz w:val="28"/>
          <w:szCs w:val="28"/>
        </w:rPr>
        <w:t>и важное значение имеет ЭЭГ-обследование в сочетании с оценкой доминантности данного ребенка. Для оценки доминантности разработаны целые серии специальных тестов. Прежде всего необходимо выяснить у родителей, считают ли они своего ребенка право- или левору</w:t>
      </w:r>
      <w:r>
        <w:rPr>
          <w:rFonts w:ascii="Times New Roman CYR" w:hAnsi="Times New Roman CYR" w:cs="Times New Roman CYR"/>
          <w:sz w:val="28"/>
          <w:szCs w:val="28"/>
        </w:rPr>
        <w:t>ким, выяснить доминантность у родителей и наличие левшей среди ближайших родственников.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поинтересоваться, какой рукой рисует и пишет ребенок, какой рукой он держит ложку, зубную щетку, ластик и т. п.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выявления латерализации корковых функций, ЭЭ</w:t>
      </w:r>
      <w:r>
        <w:rPr>
          <w:rFonts w:ascii="Times New Roman CYR" w:hAnsi="Times New Roman CYR" w:cs="Times New Roman CYR"/>
          <w:sz w:val="28"/>
          <w:szCs w:val="28"/>
        </w:rPr>
        <w:t>Г-обследование позволяет выявить общие и локальные изменения электроактивности мозга, которые имеют большое значение для диагностики и решения вопроса о готовности ребенка к обучению.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особое внимание следует обратить на наличие эпилепти-формной, парок</w:t>
      </w:r>
      <w:r>
        <w:rPr>
          <w:rFonts w:ascii="Times New Roman CYR" w:hAnsi="Times New Roman CYR" w:cs="Times New Roman CYR"/>
          <w:sz w:val="28"/>
          <w:szCs w:val="28"/>
        </w:rPr>
        <w:t>сизмальной активности на ЭЭГ. В тех случаях, когда эпилептиформная активность на ЭЭГ регистрируется преимущественно в корковых речевых зонах левого полушария и у ребенка имеет место стойкое системное общее недоразвитие речи или более четко выражена сенсомо</w:t>
      </w:r>
      <w:r>
        <w:rPr>
          <w:rFonts w:ascii="Times New Roman CYR" w:hAnsi="Times New Roman CYR" w:cs="Times New Roman CYR"/>
          <w:sz w:val="28"/>
          <w:szCs w:val="28"/>
        </w:rPr>
        <w:t>торная алалия, необходимо подумать об особом заболевании - синдроме Ландау-Клефнера. Синдром, впервые описанный в 1957г., характеризуется сочетанием эпилепсии с острой или менее острой сенсомоторной афазией или с алалией.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афазии заболевание возникает о</w:t>
      </w:r>
      <w:r>
        <w:rPr>
          <w:rFonts w:ascii="Times New Roman CYR" w:hAnsi="Times New Roman CYR" w:cs="Times New Roman CYR"/>
          <w:sz w:val="28"/>
          <w:szCs w:val="28"/>
        </w:rPr>
        <w:t>стро, без видимой причины и проявляется в утрате возможности понимать обращенную речь и говорить. Судорожные приступы в одних случаях предшествуют афазии, в других - возникают через определенный срок после потери речи. Они могут также проявляться атипично,</w:t>
      </w:r>
      <w:r>
        <w:rPr>
          <w:rFonts w:ascii="Times New Roman CYR" w:hAnsi="Times New Roman CYR" w:cs="Times New Roman CYR"/>
          <w:sz w:val="28"/>
          <w:szCs w:val="28"/>
        </w:rPr>
        <w:t xml:space="preserve"> и их эпилептическая структура может быть определена лишь с помощью ЭЭГ. Речевой дефект отличается стойкостью и сочетается со специфическими нарушениями поведения и интеллекта. Дети часто отличаются двигательной расторможенностью, аффективной возбудимостью</w:t>
      </w:r>
      <w:r>
        <w:rPr>
          <w:rFonts w:ascii="Times New Roman CYR" w:hAnsi="Times New Roman CYR" w:cs="Times New Roman CYR"/>
          <w:sz w:val="28"/>
          <w:szCs w:val="28"/>
        </w:rPr>
        <w:t>, расстройствами внимания. Многие из них проявляют стойкий речевой негативизм.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алалии с первых лет жизни выявляется стойкое системное недоразвитие речи, сочетающееся с нарушениями поведения и умственной работоспособности. У ребенка в значительной степе</w:t>
      </w:r>
      <w:r>
        <w:rPr>
          <w:rFonts w:ascii="Times New Roman CYR" w:hAnsi="Times New Roman CYR" w:cs="Times New Roman CYR"/>
          <w:sz w:val="28"/>
          <w:szCs w:val="28"/>
        </w:rPr>
        <w:t>ни нарушено коммуникативное поведение, в некоторых случаях оно напоминает нарушение поведения при аутизме. Без электроэнцефалографического обследования такой ребенок может быть направлен в школу для детей с тяжелыми нарушениями речи. Однако пребывание в шк</w:t>
      </w:r>
      <w:r>
        <w:rPr>
          <w:rFonts w:ascii="Times New Roman CYR" w:hAnsi="Times New Roman CYR" w:cs="Times New Roman CYR"/>
          <w:sz w:val="28"/>
          <w:szCs w:val="28"/>
        </w:rPr>
        <w:t>оле ему противопоказано, так как это может усилить проявления судорожного синдрома. Такой ребенок обычно нуждается в индивидуальном обучении на дому. Диагностика данного синдрома имеет важное значение для реабилитации этих детей, которая обязательно включа</w:t>
      </w:r>
      <w:r>
        <w:rPr>
          <w:rFonts w:ascii="Times New Roman CYR" w:hAnsi="Times New Roman CYR" w:cs="Times New Roman CYR"/>
          <w:sz w:val="28"/>
          <w:szCs w:val="28"/>
        </w:rPr>
        <w:t>ет медикаментозное лечение и психолого-педагогическую коррекцию.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Электроэнцефалографическое обследование позволяет также заподозрить особую форму интеллектуальной недостаточности, сочетающейся с дефектами речи и аутистическим поведением - синдром ломкой Х-</w:t>
      </w:r>
      <w:r>
        <w:rPr>
          <w:rFonts w:ascii="Times New Roman CYR" w:hAnsi="Times New Roman CYR" w:cs="Times New Roman CYR"/>
          <w:sz w:val="28"/>
          <w:szCs w:val="28"/>
        </w:rPr>
        <w:t>хромосомы.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Интенсивные исследования, проводимые в последние годы во многих странах, показали высокую частоту этого заболевания. В среднем, в общей популяции частота этого заболевания составляет 1:1350-1:1630 у мальчиков.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детей с синдромом ломкой </w:t>
      </w:r>
      <w:r>
        <w:rPr>
          <w:rFonts w:ascii="Times New Roman CYR" w:hAnsi="Times New Roman CYR" w:cs="Times New Roman CYR"/>
          <w:sz w:val="28"/>
          <w:szCs w:val="28"/>
        </w:rPr>
        <w:t>Х-хромосомы имеет важное значение для своевременной психолого-педагогической коррекции и лечения. Для диагностики этого заболевания определенное значение имеет электроэнцефалографическое обследование.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электроэнцефалографическом обследовании имеют место</w:t>
      </w:r>
      <w:r>
        <w:rPr>
          <w:rFonts w:ascii="Times New Roman CYR" w:hAnsi="Times New Roman CYR" w:cs="Times New Roman CYR"/>
          <w:sz w:val="28"/>
          <w:szCs w:val="28"/>
        </w:rPr>
        <w:t xml:space="preserve"> своеобразные изменения, специфичные именно для этого заболевания. Они проявляются в виде преобладания полиморфной медленно волновой активности в теменно-затылочных отделах коры головного мозга в сочетании со слабой выраженностью или отсутствием альфа-ритм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Электроэнцефалографическое обследование имеет важное значение для дифференциации различных форм задержки психического развития, в частности, для разграничения осложненных и неосложненных ее форм с преобладанием дизонтогенетических или энцефалопатических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форм.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дизонтогенетических формах задержки психического развития преобладает незрелость корковой ритмики, при энцефалопатических - имеет место сочетание незрелости корковой ритмики и признаков повреждения тех или иных мозговых структур.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электроэнцефалографические показатели в сочетании с клиническими и психолого-педагогическими данными имеют важное значение как в определении готовности к школьному обучению, так и для постановки клинического диагноза, определения школьного и социального пр</w:t>
      </w:r>
      <w:r>
        <w:rPr>
          <w:rFonts w:ascii="Times New Roman CYR" w:hAnsi="Times New Roman CYR" w:cs="Times New Roman CYR"/>
          <w:sz w:val="28"/>
          <w:szCs w:val="28"/>
        </w:rPr>
        <w:t>огноза. В этом аспекте особо важное значение имеет выявление с помощью ЭЭГ-обследования субклинической судорожной готовности. В этих случаях при отсутствии явного судорожного синдрома ребенок нуждается в специальном охранительном режиме, наблюдении, а част</w:t>
      </w:r>
      <w:r>
        <w:rPr>
          <w:rFonts w:ascii="Times New Roman CYR" w:hAnsi="Times New Roman CYR" w:cs="Times New Roman CYR"/>
          <w:sz w:val="28"/>
          <w:szCs w:val="28"/>
        </w:rPr>
        <w:t>о и в специальном лечении. Такой ребенок, даже при наличии психологической готовности к обучению, далеко не во всех случаях может быть направлен в школу. Решение вопроса о его обучении, нагрузке, режиме требует комплексного подхода специалистов.</w:t>
      </w:r>
    </w:p>
    <w:p w:rsidR="00000000" w:rsidRDefault="001B22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школьный 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бучение здоровье психодиагностика</w:t>
      </w:r>
    </w:p>
    <w:p w:rsidR="00000000" w:rsidRDefault="001B22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B22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</w:t>
      </w:r>
      <w:r>
        <w:rPr>
          <w:rFonts w:ascii="Times New Roman CYR" w:hAnsi="Times New Roman CYR" w:cs="Times New Roman CYR"/>
          <w:sz w:val="28"/>
          <w:szCs w:val="28"/>
        </w:rPr>
        <w:t>лько в области образования, но и в области демографического и социально-экономического развития Российской Федерации.</w:t>
      </w:r>
      <w:r>
        <w:rPr>
          <w:rFonts w:ascii="Times New Roman CYR" w:hAnsi="Times New Roman CYR" w:cs="Times New Roman CYR"/>
          <w:kern w:val="24"/>
          <w:sz w:val="28"/>
          <w:szCs w:val="28"/>
        </w:rPr>
        <w:t xml:space="preserve"> </w:t>
      </w:r>
    </w:p>
    <w:p w:rsidR="00000000" w:rsidRDefault="001B22A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</w:t>
      </w:r>
      <w:r>
        <w:rPr>
          <w:rFonts w:ascii="Times New Roman CYR" w:hAnsi="Times New Roman CYR" w:cs="Times New Roman CYR"/>
          <w:sz w:val="28"/>
          <w:szCs w:val="28"/>
        </w:rPr>
        <w:t xml:space="preserve">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 программы дошкольного образования и условиям ее реализации, с учетом особенностей психофизического развития и возможностей детей.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готовности к школьному обучению лиц с ОВЗ зависит от ряда факторов: </w:t>
      </w:r>
    </w:p>
    <w:p w:rsidR="00000000" w:rsidRDefault="001B22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состояния здоровья и лечени</w:t>
      </w:r>
      <w:r>
        <w:rPr>
          <w:rFonts w:ascii="Times New Roman CYR" w:hAnsi="Times New Roman CYR" w:cs="Times New Roman CYR"/>
          <w:sz w:val="28"/>
          <w:szCs w:val="28"/>
        </w:rPr>
        <w:t>я основного заболевания;</w:t>
      </w:r>
    </w:p>
    <w:p w:rsidR="00000000" w:rsidRDefault="001B22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работы ДОУ;</w:t>
      </w:r>
    </w:p>
    <w:p w:rsidR="00000000" w:rsidRDefault="001B22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условий в семье и отношения родителей к ребенку.</w:t>
      </w:r>
    </w:p>
    <w:p w:rsidR="00000000" w:rsidRDefault="001B22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комплексном сопровождении ребенка, т.е. медицинском, педагогическом и психологическом каждый ребенок имеет возможность быть психологически готовым к школьному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обучению на своем уровне, соответственно своим личностным особенностям. Учет особых образовательных потребностей различных категорий детей с ОВЗ, обусловленных характером (типом) и выраженностью нарушений, ориентация на максимальное удовлетворение этих по</w:t>
      </w:r>
      <w:r>
        <w:rPr>
          <w:rFonts w:ascii="Times New Roman CYR" w:hAnsi="Times New Roman CYR" w:cs="Times New Roman CYR"/>
          <w:sz w:val="28"/>
          <w:szCs w:val="28"/>
        </w:rPr>
        <w:t xml:space="preserve">требностей наряду с необходимостью реализации общего стандарта образования - необходимое условие эффективности инклюзивного обучения.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Только удовлетворяя особые образовательные потребности такого ребенка, можно открыть ему путь к общему образованию. 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</w:t>
      </w:r>
      <w:r>
        <w:rPr>
          <w:rFonts w:ascii="Times New Roman CYR" w:hAnsi="Times New Roman CYR" w:cs="Times New Roman CYR"/>
          <w:sz w:val="28"/>
          <w:szCs w:val="28"/>
        </w:rPr>
        <w:t>тература</w:t>
      </w:r>
    </w:p>
    <w:p w:rsidR="00000000" w:rsidRDefault="001B2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B22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Афонькина Ю.А. Психолого-коррекционная поддержка ребенка с ограниченными возможностями психофизического здоровья: учебно-методическое пособие для воспитателей, педагогов-дефектологов, педагогов-психологов дошкольных образовательных учреждений.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Основы психологической диагностики: Учебное пособие / под ред. К.М. Гуревича, М.К. Акимовой. - М.: Изд-во УРАО, 2003. - 392 с.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Психодиагностика и коррекция детей с нарушениями и отклонениями развития. /Сост.и общая редакция В.М. Астапова, Ю.В. Микадз</w:t>
      </w:r>
      <w:r>
        <w:rPr>
          <w:rFonts w:ascii="Times New Roman CYR" w:hAnsi="Times New Roman CYR" w:cs="Times New Roman CYR"/>
          <w:sz w:val="28"/>
          <w:szCs w:val="28"/>
        </w:rPr>
        <w:t>е. - СПб.: Питер, 2001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Гуткина Н.И. Психологическая готовность к школе. - М., 2003 </w:t>
      </w:r>
    </w:p>
    <w:p w:rsidR="00000000" w:rsidRDefault="001B22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Ребенок в интегрированной группе. Методические рекомендации/ под ред. Н.В. Микляевой. - М.: Сфера, 2012.</w:t>
      </w:r>
    </w:p>
    <w:p w:rsidR="001B22AF" w:rsidRDefault="001B22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Мастюкова Е.М. «Специальная педагогика. Подготовка к обучению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 особыми проблемами в развитии. Ранний и дошкольный возраст». Под ред. А.Г. Московкиной. М.: Классикс Стиль, 2003. - 320 с.</w:t>
      </w:r>
    </w:p>
    <w:sectPr w:rsidR="001B22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D0"/>
    <w:rsid w:val="001B22AF"/>
    <w:rsid w:val="00E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544DA0-77A2-45B2-8F85-1DD360FD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6209</Words>
  <Characters>35394</Characters>
  <Application>Microsoft Office Word</Application>
  <DocSecurity>0</DocSecurity>
  <Lines>294</Lines>
  <Paragraphs>83</Paragraphs>
  <ScaleCrop>false</ScaleCrop>
  <Company/>
  <LinksUpToDate>false</LinksUpToDate>
  <CharactersWithSpaces>41520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2024-09-04T19:41:00Z</dcterms:created>
  <dcterms:modified xsi:type="dcterms:W3CDTF">2024-09-04T19:41:00Z</dcterms:modified>
</cp:coreProperties>
</file>