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2DB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Миастения </w:t>
      </w:r>
    </w:p>
    <w:p w:rsidR="00000000" w:rsidRDefault="00822D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Здоровье-то у меня не очень: то лапы ломит, то хвост отваливается. Потому что жизнь у меня была сложная, полная лишений и выгоняний". </w:t>
      </w:r>
    </w:p>
    <w:p w:rsidR="00000000" w:rsidRDefault="00822D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кот Матроскин</w:t>
      </w:r>
    </w:p>
    <w:p w:rsidR="00000000" w:rsidRDefault="00822D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Миастения (греч. "mys" - "мышца" и</w:t>
      </w:r>
      <w:r>
        <w:rPr>
          <w:color w:val="000000"/>
          <w:sz w:val="24"/>
          <w:szCs w:val="24"/>
        </w:rPr>
        <w:t xml:space="preserve"> "asthenes" - "слабый") - это заболевание, нервов и мышц (поперечно-полосатая мускулатура), для которого характерна мышечная слабость и патологическая утомляемость. Она развивается при затрудненной передаче сигнала "о движении" от нервов к мышцам из-за нар</w:t>
      </w:r>
      <w:r>
        <w:rPr>
          <w:color w:val="000000"/>
          <w:sz w:val="24"/>
          <w:szCs w:val="24"/>
        </w:rPr>
        <w:t xml:space="preserve">ушения обмена ацетилхолина (в основе болезни лежит аутоиммунная реакция). </w:t>
      </w:r>
    </w:p>
    <w:p w:rsidR="00000000" w:rsidRDefault="00822D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человеческом организме, который представляет собой сложную электрохимическую машину, движение осуществляется при помощи мышц: в конечностях работают поперечно-полосатые мышцы (ске</w:t>
      </w:r>
      <w:r>
        <w:rPr>
          <w:color w:val="000000"/>
          <w:sz w:val="24"/>
          <w:szCs w:val="24"/>
        </w:rPr>
        <w:t>летная мускулатура), во внутренних органах и сосудах - гладкая мускулатура. Сигнал для первых подается через двигательные нервы, в месте присоединения нерва к мышце (концевая пластинка) электрический импульс передается при помощи химического вещества (меди</w:t>
      </w:r>
      <w:r>
        <w:rPr>
          <w:color w:val="000000"/>
          <w:sz w:val="24"/>
          <w:szCs w:val="24"/>
        </w:rPr>
        <w:t>атора) - ацетилхолина, который переходит из нерва в щель между нервом и мышцей (синаптическая щель), его появление в щели вызывает электрический разряд и сокращение (работу) мышцы. Далее ацетилхолин расщепляется специальным ферментом (холинестеразой) на дв</w:t>
      </w:r>
      <w:r>
        <w:rPr>
          <w:color w:val="000000"/>
          <w:sz w:val="24"/>
          <w:szCs w:val="24"/>
        </w:rPr>
        <w:t xml:space="preserve">е части, они обратно всасываются в нерв, там соединяются и могут быть использованы вновь. Подробнее о "Передаче возбуждения с нерва на мышцу" Вы можете прочитать на </w:t>
      </w:r>
      <w:hyperlink r:id="rId4" w:history="1">
        <w:r>
          <w:rPr>
            <w:rStyle w:val="a3"/>
            <w:color w:val="000000"/>
            <w:sz w:val="24"/>
            <w:szCs w:val="24"/>
            <w:u w:val="none"/>
          </w:rPr>
          <w:t xml:space="preserve">сайте </w:t>
        </w:r>
      </w:hyperlink>
    </w:p>
    <w:p w:rsidR="00000000" w:rsidRDefault="00822D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миастении сложная система синтеза, накопления, выброса ацетилхолина, разрушения его, нового всасывания - нарушается, и тогда следующему импульсу </w:t>
      </w:r>
      <w:r>
        <w:rPr>
          <w:color w:val="000000"/>
          <w:sz w:val="24"/>
          <w:szCs w:val="24"/>
        </w:rPr>
        <w:t xml:space="preserve">все сложнее пройти к мышце, а значит каждое последующее движение дается с трудом и, наконец, совсем прекращается. </w:t>
      </w:r>
    </w:p>
    <w:p w:rsidR="00000000" w:rsidRDefault="00822D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Такое состояние называется синдромом патологической (то есть ненормальной) мышечной утомляемости. Она нарастает к вечеру, и больные поначалу </w:t>
      </w:r>
      <w:r>
        <w:rPr>
          <w:color w:val="000000"/>
          <w:sz w:val="24"/>
          <w:szCs w:val="24"/>
        </w:rPr>
        <w:t xml:space="preserve">объясняют свое состояние обычной усталостью после напряженного трудового дня: в глазах двоится, веки слипаются, руки-ноги ватные - от земли не оторвать. Не приносит облегчения даже чашка кофе такой крепости, что в других обстоятельствах мертвого из могилы </w:t>
      </w:r>
      <w:r>
        <w:rPr>
          <w:color w:val="000000"/>
          <w:sz w:val="24"/>
          <w:szCs w:val="24"/>
        </w:rPr>
        <w:t xml:space="preserve">подняла бы, и теплый душ не смывает усталости, а делает совершенной развалиной. Ведь все теплое - вода, воздух или солнечные лучи - при миастении противопоказано! </w:t>
      </w:r>
    </w:p>
    <w:p w:rsidR="00000000" w:rsidRDefault="00822D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чаще всего заболевание начинается с опускания век (вначале у 40%, а в дальнейшем у 85%</w:t>
      </w:r>
      <w:r>
        <w:rPr>
          <w:color w:val="000000"/>
          <w:sz w:val="24"/>
          <w:szCs w:val="24"/>
        </w:rPr>
        <w:t xml:space="preserve"> больных) и двоения в глазах к вечеру, затем присоединяется изменение голоса вечером или после длительной речевой нагрузки (бульбарные симптомы). Далее больные отмечают, что утром чувствуют себя хорошо, а вот встав и выполнив утренний туалет, уже устали та</w:t>
      </w:r>
      <w:r>
        <w:rPr>
          <w:color w:val="000000"/>
          <w:sz w:val="24"/>
          <w:szCs w:val="24"/>
        </w:rPr>
        <w:t>к, как будто непомерно трудились. В холодное время самочувствие улучшается, в тепле ухудшается. Силы после отдыха восстанавливаются так же быстро, как и пропадают. Болезнь может течь годами нераспознанной, но она прогрессирует, и рано или поздно дает о себ</w:t>
      </w:r>
      <w:r>
        <w:rPr>
          <w:color w:val="000000"/>
          <w:sz w:val="24"/>
          <w:szCs w:val="24"/>
        </w:rPr>
        <w:t xml:space="preserve">е знать, но, возможно, слишком поздно, чтобы что-то против нее предпринять. </w:t>
      </w:r>
    </w:p>
    <w:p w:rsidR="00000000" w:rsidRDefault="00822D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Дело в том, что дыхательные мышцы тоже работают "на ацетилхолине", и возможно такое грозное осложнение течения миастении, как нарушение (остановка) дыхания, когда больной может ск</w:t>
      </w:r>
      <w:r>
        <w:rPr>
          <w:color w:val="000000"/>
          <w:sz w:val="24"/>
          <w:szCs w:val="24"/>
        </w:rPr>
        <w:t xml:space="preserve">ончаться. </w:t>
      </w:r>
    </w:p>
    <w:p w:rsidR="00000000" w:rsidRDefault="00822D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Детская (неонатальная) миастения (у 12% новорожденных) требует особого к себе внимания. Родители не должны пренебрегать жалобами детей, например, на то, что они не могут войти в автобус или тем фактом, что ребенок, который нормально ходит, не мо</w:t>
      </w:r>
      <w:r>
        <w:rPr>
          <w:color w:val="000000"/>
          <w:sz w:val="24"/>
          <w:szCs w:val="24"/>
        </w:rPr>
        <w:t xml:space="preserve">жет вращать педали велосипеда. Такие дети часто становятся предметом недовольства и обвинений взрослых в "лени", замыкаются, перестают жаловаться, пока расстройства </w:t>
      </w:r>
      <w:r>
        <w:rPr>
          <w:color w:val="000000"/>
          <w:sz w:val="24"/>
          <w:szCs w:val="24"/>
        </w:rPr>
        <w:lastRenderedPageBreak/>
        <w:t>движения не станут явными для всех. И самое опасное в том, что у детей генерализация процес</w:t>
      </w:r>
      <w:r>
        <w:rPr>
          <w:color w:val="000000"/>
          <w:sz w:val="24"/>
          <w:szCs w:val="24"/>
        </w:rPr>
        <w:t xml:space="preserve">са - резкое нарастание дыхательной недостаточности, развивается внезапно. </w:t>
      </w:r>
    </w:p>
    <w:p w:rsidR="00000000" w:rsidRDefault="00822D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Стрессы, инфекции, интоксикации (от злоупотребления алкоголем до вредных выбросов в атмосферу), физические перегрузки и страсть пожариться на солнцепеке в буквальном смысле до упаду</w:t>
      </w:r>
      <w:r>
        <w:rPr>
          <w:color w:val="000000"/>
          <w:sz w:val="24"/>
          <w:szCs w:val="24"/>
        </w:rPr>
        <w:t xml:space="preserve"> играют при миастении роль спускового крючка, особенно если в семье уже были случаи этой болезни. А чувство меры и здоровый образ жизни снижают риск знакомства с миастенией. </w:t>
      </w:r>
    </w:p>
    <w:p w:rsidR="00000000" w:rsidRDefault="00822D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Миастения обычно выбирает своих жертв среди людей молодого возраста - от 20 до 40</w:t>
      </w:r>
      <w:r>
        <w:rPr>
          <w:color w:val="000000"/>
          <w:sz w:val="24"/>
          <w:szCs w:val="24"/>
        </w:rPr>
        <w:t xml:space="preserve"> лет, причем женщин в 2-3 раза чаще, чем мужчин. А вот после 50 лет шансы сильного и слабого пола "заработать" псевдопаралич уравниваются. </w:t>
      </w:r>
    </w:p>
    <w:p w:rsidR="00000000" w:rsidRDefault="00822D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Больному миастенией ни одно лекарство нельзя давать, не посоветовавшись с врачом! А вот душевный покой, разумные физ</w:t>
      </w:r>
      <w:r>
        <w:rPr>
          <w:color w:val="000000"/>
          <w:sz w:val="24"/>
          <w:szCs w:val="24"/>
        </w:rPr>
        <w:t xml:space="preserve">ические нагрузки, закаливание и отказ от вредных привычек (от алкоголя в первую очередь, учитывая, что в джине и тонике содержится хинин) - как раз то, что доктор прописал. </w:t>
      </w:r>
    </w:p>
    <w:p w:rsidR="00000000" w:rsidRDefault="00822D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Диета, богатая витаминами свежих овощей и фруктов, щедрыми на калий курагой и изюм</w:t>
      </w:r>
      <w:r>
        <w:rPr>
          <w:color w:val="000000"/>
          <w:sz w:val="24"/>
          <w:szCs w:val="24"/>
        </w:rPr>
        <w:t>ом и традиционным источником кальция - творогом, тоже немаловажна, поскольку уменьшает выраженность мышечной слабости (пареза), которая усиливает при серийных движениях, причем проявляться она может в мышцах, которые не участвовали в них: например, после с</w:t>
      </w:r>
      <w:r>
        <w:rPr>
          <w:color w:val="000000"/>
          <w:sz w:val="24"/>
          <w:szCs w:val="24"/>
        </w:rPr>
        <w:t xml:space="preserve">жимания и разжимания кисти вдруг смыкаются налившиеся свинцовой тяжестью веки. Это характерный признак миастении. </w:t>
      </w:r>
    </w:p>
    <w:p w:rsidR="00000000" w:rsidRDefault="00822DB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Нечто интересное</w:t>
      </w:r>
    </w:p>
    <w:p w:rsidR="00000000" w:rsidRDefault="00822D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Примерно у 10% больных миастенией возникает опасное для жизни поражение дыхательных мышц (миастенический криз) - приступ общ</w:t>
      </w:r>
      <w:r>
        <w:rPr>
          <w:color w:val="000000"/>
          <w:sz w:val="24"/>
          <w:szCs w:val="24"/>
        </w:rPr>
        <w:t>ей мышечной слабости, когда человек падает, как подкошенный, нарушаются дыхание и сердечная деятельность. Никакое искусственное дыхание "рот в рот" и массаж сердца не помогут. Не теряйте времени! Вызывайте "Скорую"! Запустить в ход ослабевшие мышцы под сил</w:t>
      </w:r>
      <w:r>
        <w:rPr>
          <w:color w:val="000000"/>
          <w:sz w:val="24"/>
          <w:szCs w:val="24"/>
        </w:rPr>
        <w:t>у лишь врачу, который должен ввести в вену 1 мл 0,05%-ного раствора прозерина и через четверть часа сделать тот же укол подкожно. Не исключено, что потребуется аппаратное дыхание, поэтому близкие должны настаивать на госпитализации больного в реанимационно</w:t>
      </w:r>
      <w:r>
        <w:rPr>
          <w:color w:val="000000"/>
          <w:sz w:val="24"/>
          <w:szCs w:val="24"/>
        </w:rPr>
        <w:t xml:space="preserve">е отделение многопрофильной больницы, где ему будет обеспечено круглосуточное наблюдение невропатолога и хирурга. </w:t>
      </w:r>
    </w:p>
    <w:p w:rsidR="00000000" w:rsidRDefault="00822DB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22DBE" w:rsidRDefault="00822DB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http://medicinform.net/</w:t>
        </w:r>
      </w:hyperlink>
    </w:p>
    <w:sectPr w:rsidR="00822DB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62"/>
    <w:rsid w:val="00822DBE"/>
    <w:rsid w:val="00A0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96CB64-BD8D-42FD-B80D-202D57A9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666666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hyperlink" Target="file:///D:\NOW\ref&#1089;&#1082;&#1072;&#1095;&#1072;&#1085;&#1085;&#1086;&#1077;medicinformfisiolog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5070</Characters>
  <Application>Microsoft Office Word</Application>
  <DocSecurity>0</DocSecurity>
  <Lines>42</Lines>
  <Paragraphs>11</Paragraphs>
  <ScaleCrop>false</ScaleCrop>
  <Company>PERSONAL COMPUTERS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Миастения</dc:title>
  <dc:subject/>
  <dc:creator>USER</dc:creator>
  <cp:keywords/>
  <dc:description/>
  <cp:lastModifiedBy>Igor Trofimov</cp:lastModifiedBy>
  <cp:revision>2</cp:revision>
  <dcterms:created xsi:type="dcterms:W3CDTF">2024-07-26T23:27:00Z</dcterms:created>
  <dcterms:modified xsi:type="dcterms:W3CDTF">2024-07-26T23:27:00Z</dcterms:modified>
</cp:coreProperties>
</file>