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CB" w:rsidRPr="00912645" w:rsidRDefault="005C32CB" w:rsidP="004343F3">
      <w:pPr>
        <w:pStyle w:val="aff1"/>
      </w:pPr>
      <w:bookmarkStart w:id="0" w:name="_GoBack"/>
      <w:bookmarkEnd w:id="0"/>
      <w:r w:rsidRPr="00912645">
        <w:t xml:space="preserve">ГОСУДАРСТВЕННОЕ ОБЩЕОБРАЗОВАТЕЛЬНОЕ УЧРЕЖДЕНИЕ ВЫСШЕГО ПРОФЕССИОНАЛЬНОГО ОБРАЗОВАНИЯ </w:t>
      </w:r>
      <w:r w:rsidR="00912645" w:rsidRPr="00912645">
        <w:t>"</w:t>
      </w:r>
      <w:r w:rsidRPr="00912645">
        <w:t>ВЛАДИВОСТОКСКИЙ ГОСУДАРСТВЕННЫЙ УНИВЕРСИТЕТ ФЕДЕРАЛЬГО АГЕНСТВА ПО ЗДРАВООХРАНЕНИЮ И СОЦИАЛЬНОГО РАЗВИТИЯ</w:t>
      </w:r>
      <w:r w:rsidR="00912645" w:rsidRPr="00912645">
        <w:t>"</w:t>
      </w:r>
    </w:p>
    <w:p w:rsidR="005C32CB" w:rsidRPr="00912645" w:rsidRDefault="005C32CB" w:rsidP="004343F3">
      <w:pPr>
        <w:pStyle w:val="aff1"/>
      </w:pPr>
      <w:r w:rsidRPr="00912645">
        <w:t xml:space="preserve">(ГОУ ВПО </w:t>
      </w:r>
      <w:r w:rsidR="00912645" w:rsidRPr="00912645">
        <w:t>"</w:t>
      </w:r>
      <w:r w:rsidRPr="00912645">
        <w:t>ВГМУ РОСЗДРАВА</w:t>
      </w:r>
      <w:r w:rsidR="00912645" w:rsidRPr="00912645">
        <w:t xml:space="preserve">") </w:t>
      </w:r>
    </w:p>
    <w:p w:rsidR="00912645" w:rsidRDefault="005C32CB" w:rsidP="004343F3">
      <w:pPr>
        <w:pStyle w:val="aff1"/>
      </w:pPr>
      <w:r w:rsidRPr="00912645">
        <w:t>Кафедра кожных и венерических болезней с курсом медицинской косметологи</w:t>
      </w:r>
      <w:r w:rsidR="003C30DE">
        <w:t>и</w:t>
      </w:r>
    </w:p>
    <w:p w:rsidR="00912645" w:rsidRPr="00912645" w:rsidRDefault="005C32CB" w:rsidP="004343F3">
      <w:pPr>
        <w:pStyle w:val="aff1"/>
        <w:jc w:val="left"/>
      </w:pPr>
      <w:r w:rsidRPr="00912645">
        <w:t>Заведующий кафедрой</w:t>
      </w:r>
      <w:r w:rsidR="00912645" w:rsidRPr="00912645">
        <w:t xml:space="preserve">: </w:t>
      </w:r>
      <w:r w:rsidRPr="00912645">
        <w:t>д</w:t>
      </w:r>
      <w:r w:rsidR="00912645" w:rsidRPr="00912645">
        <w:t xml:space="preserve">. </w:t>
      </w:r>
      <w:r w:rsidRPr="00912645">
        <w:t>м</w:t>
      </w:r>
      <w:r w:rsidR="00912645" w:rsidRPr="00912645">
        <w:t xml:space="preserve">. </w:t>
      </w:r>
      <w:r w:rsidRPr="00912645">
        <w:t>н</w:t>
      </w:r>
      <w:r w:rsidR="00912645" w:rsidRPr="00912645">
        <w:t xml:space="preserve">., </w:t>
      </w:r>
    </w:p>
    <w:p w:rsidR="00912645" w:rsidRDefault="0054112E" w:rsidP="004343F3">
      <w:pPr>
        <w:pStyle w:val="aff1"/>
        <w:jc w:val="left"/>
      </w:pPr>
      <w:r w:rsidRPr="00912645">
        <w:t>профессор</w:t>
      </w:r>
      <w:r w:rsidR="006B004A" w:rsidRPr="00912645">
        <w:t xml:space="preserve"> </w:t>
      </w:r>
      <w:r w:rsidR="005C32CB" w:rsidRPr="00912645">
        <w:t>Юцковский А</w:t>
      </w:r>
      <w:r w:rsidR="00912645">
        <w:t>.Д.</w:t>
      </w:r>
    </w:p>
    <w:p w:rsidR="00912645" w:rsidRPr="00912645" w:rsidRDefault="005C32CB" w:rsidP="004343F3">
      <w:pPr>
        <w:pStyle w:val="aff1"/>
        <w:jc w:val="left"/>
      </w:pPr>
      <w:r w:rsidRPr="00912645">
        <w:t>Преподаватель</w:t>
      </w:r>
      <w:r w:rsidR="00912645" w:rsidRPr="00912645">
        <w:t xml:space="preserve">: </w:t>
      </w:r>
      <w:r w:rsidR="00C11B5F" w:rsidRPr="00912645">
        <w:t>к</w:t>
      </w:r>
      <w:r w:rsidR="00912645" w:rsidRPr="00912645">
        <w:t xml:space="preserve">. </w:t>
      </w:r>
      <w:r w:rsidR="006B004A" w:rsidRPr="00912645">
        <w:t>м</w:t>
      </w:r>
      <w:r w:rsidR="00912645" w:rsidRPr="00912645">
        <w:t xml:space="preserve">. </w:t>
      </w:r>
      <w:r w:rsidR="006B004A" w:rsidRPr="00912645">
        <w:t>н</w:t>
      </w:r>
      <w:r w:rsidR="00912645" w:rsidRPr="00912645">
        <w:t>.,</w:t>
      </w:r>
      <w:r w:rsidR="006B004A" w:rsidRPr="00912645">
        <w:t xml:space="preserve"> доцент</w:t>
      </w:r>
    </w:p>
    <w:p w:rsidR="00912645" w:rsidRDefault="005C32CB" w:rsidP="004343F3">
      <w:pPr>
        <w:pStyle w:val="aff1"/>
        <w:jc w:val="left"/>
      </w:pPr>
      <w:r w:rsidRPr="00912645">
        <w:t>Кулагина Л</w:t>
      </w:r>
      <w:r w:rsidR="00912645">
        <w:t>.М.</w:t>
      </w:r>
    </w:p>
    <w:p w:rsidR="00912645" w:rsidRDefault="00912645" w:rsidP="004343F3">
      <w:pPr>
        <w:pStyle w:val="aff1"/>
      </w:pPr>
    </w:p>
    <w:p w:rsidR="004343F3" w:rsidRPr="00912645" w:rsidRDefault="004343F3" w:rsidP="004343F3">
      <w:pPr>
        <w:pStyle w:val="aff1"/>
      </w:pPr>
    </w:p>
    <w:p w:rsidR="005C32CB" w:rsidRDefault="005C32CB" w:rsidP="004343F3">
      <w:pPr>
        <w:pStyle w:val="aff1"/>
      </w:pPr>
      <w:r w:rsidRPr="00912645">
        <w:t>История болезни</w:t>
      </w:r>
    </w:p>
    <w:p w:rsidR="004343F3" w:rsidRDefault="004343F3" w:rsidP="004343F3">
      <w:pPr>
        <w:pStyle w:val="aff1"/>
      </w:pPr>
    </w:p>
    <w:p w:rsidR="004343F3" w:rsidRPr="00912645" w:rsidRDefault="004343F3" w:rsidP="004343F3">
      <w:pPr>
        <w:pStyle w:val="aff1"/>
      </w:pPr>
    </w:p>
    <w:p w:rsidR="005C32CB" w:rsidRPr="00912645" w:rsidRDefault="005C32CB" w:rsidP="004343F3">
      <w:pPr>
        <w:pStyle w:val="aff1"/>
        <w:jc w:val="left"/>
      </w:pPr>
      <w:r w:rsidRPr="00912645">
        <w:t>Клинический диагноз</w:t>
      </w:r>
    </w:p>
    <w:p w:rsidR="005C32CB" w:rsidRPr="00912645" w:rsidRDefault="005C32CB" w:rsidP="004343F3">
      <w:pPr>
        <w:pStyle w:val="aff1"/>
        <w:jc w:val="left"/>
      </w:pPr>
      <w:r w:rsidRPr="00912645">
        <w:t>Основной диагноз</w:t>
      </w:r>
      <w:r w:rsidR="00912645" w:rsidRPr="00912645">
        <w:t xml:space="preserve">: </w:t>
      </w:r>
      <w:r w:rsidRPr="00912645">
        <w:t>Микробная экзема,</w:t>
      </w:r>
      <w:r w:rsidR="005907C5" w:rsidRPr="00912645">
        <w:t xml:space="preserve"> подострая стадия</w:t>
      </w:r>
    </w:p>
    <w:p w:rsidR="005C32CB" w:rsidRPr="00912645" w:rsidRDefault="005C32CB" w:rsidP="004343F3">
      <w:pPr>
        <w:pStyle w:val="aff1"/>
        <w:jc w:val="left"/>
      </w:pPr>
      <w:r w:rsidRPr="00912645">
        <w:t>Осложнения основного диагноза</w:t>
      </w:r>
      <w:r w:rsidR="00912645" w:rsidRPr="00912645">
        <w:t xml:space="preserve">: </w:t>
      </w:r>
      <w:r w:rsidRPr="00912645">
        <w:t>экзематиды</w:t>
      </w:r>
    </w:p>
    <w:p w:rsidR="00912645" w:rsidRDefault="005C32CB" w:rsidP="004343F3">
      <w:pPr>
        <w:pStyle w:val="aff1"/>
        <w:jc w:val="left"/>
      </w:pPr>
      <w:r w:rsidRPr="00912645">
        <w:t>Сопутствующие заболевания</w:t>
      </w:r>
      <w:r w:rsidR="00912645" w:rsidRPr="00912645">
        <w:t xml:space="preserve">: </w:t>
      </w:r>
      <w:r w:rsidRPr="00912645">
        <w:t>нет</w:t>
      </w:r>
    </w:p>
    <w:p w:rsidR="00912645" w:rsidRPr="00912645" w:rsidRDefault="005C32CB" w:rsidP="004343F3">
      <w:pPr>
        <w:pStyle w:val="aff1"/>
        <w:jc w:val="left"/>
      </w:pPr>
      <w:r w:rsidRPr="00912645">
        <w:t>Куратор</w:t>
      </w:r>
      <w:r w:rsidR="00912645" w:rsidRPr="00912645">
        <w:t xml:space="preserve">: </w:t>
      </w:r>
      <w:r w:rsidRPr="00912645">
        <w:t>студентка 12 группы</w:t>
      </w:r>
    </w:p>
    <w:p w:rsidR="00912645" w:rsidRPr="00912645" w:rsidRDefault="005C32CB" w:rsidP="004343F3">
      <w:pPr>
        <w:pStyle w:val="aff1"/>
        <w:jc w:val="left"/>
      </w:pPr>
      <w:r w:rsidRPr="00912645">
        <w:t>4 курса лечебного факультета</w:t>
      </w:r>
    </w:p>
    <w:p w:rsidR="00912645" w:rsidRDefault="005C32CB" w:rsidP="004343F3">
      <w:pPr>
        <w:pStyle w:val="aff1"/>
        <w:jc w:val="left"/>
      </w:pPr>
      <w:r w:rsidRPr="00912645">
        <w:t>Галкина Е</w:t>
      </w:r>
      <w:r w:rsidR="00912645">
        <w:t>.С.</w:t>
      </w:r>
    </w:p>
    <w:p w:rsidR="005C32CB" w:rsidRPr="00912645" w:rsidRDefault="005C32CB" w:rsidP="004343F3">
      <w:pPr>
        <w:pStyle w:val="aff1"/>
      </w:pPr>
    </w:p>
    <w:p w:rsidR="004343F3" w:rsidRDefault="004343F3" w:rsidP="004343F3">
      <w:pPr>
        <w:pStyle w:val="aff1"/>
      </w:pPr>
    </w:p>
    <w:p w:rsidR="004343F3" w:rsidRDefault="004343F3" w:rsidP="004343F3">
      <w:pPr>
        <w:pStyle w:val="aff1"/>
      </w:pPr>
    </w:p>
    <w:p w:rsidR="004343F3" w:rsidRDefault="004343F3" w:rsidP="004343F3">
      <w:pPr>
        <w:pStyle w:val="aff1"/>
      </w:pPr>
    </w:p>
    <w:p w:rsidR="004343F3" w:rsidRDefault="004343F3" w:rsidP="004343F3">
      <w:pPr>
        <w:pStyle w:val="aff1"/>
      </w:pPr>
    </w:p>
    <w:p w:rsidR="005C32CB" w:rsidRPr="00912645" w:rsidRDefault="005C32CB" w:rsidP="004343F3">
      <w:pPr>
        <w:pStyle w:val="aff1"/>
      </w:pPr>
      <w:r w:rsidRPr="00912645">
        <w:t>Владивосток</w:t>
      </w:r>
      <w:r w:rsidR="004343F3">
        <w:t xml:space="preserve"> </w:t>
      </w:r>
      <w:r w:rsidRPr="00912645">
        <w:t>2009</w:t>
      </w:r>
    </w:p>
    <w:p w:rsidR="00912645" w:rsidRPr="00912645" w:rsidRDefault="00912645" w:rsidP="00912645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61C25" w:rsidRPr="00912645">
        <w:lastRenderedPageBreak/>
        <w:t>Паспортная часть</w:t>
      </w:r>
      <w:r w:rsidRPr="00912645">
        <w:t xml:space="preserve">: 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ФИО</w:t>
      </w:r>
      <w:r w:rsidR="00912645" w:rsidRPr="00912645">
        <w:t xml:space="preserve">: 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Возраст</w:t>
      </w:r>
      <w:r w:rsidR="00912645" w:rsidRPr="00912645">
        <w:t xml:space="preserve">: </w:t>
      </w:r>
      <w:r w:rsidRPr="00912645">
        <w:t xml:space="preserve">31 лет (дата рождения </w:t>
      </w:r>
      <w:r w:rsidR="00912645">
        <w:t>-</w:t>
      </w:r>
      <w:r w:rsidRPr="00912645">
        <w:t xml:space="preserve"> 20</w:t>
      </w:r>
      <w:r w:rsidR="00912645">
        <w:t>.02. 19</w:t>
      </w:r>
      <w:r w:rsidRPr="00912645">
        <w:t>73г</w:t>
      </w:r>
      <w:r w:rsidR="00912645" w:rsidRPr="00912645">
        <w:t xml:space="preserve">) 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Национальность</w:t>
      </w:r>
      <w:r w:rsidR="00912645" w:rsidRPr="00912645">
        <w:t xml:space="preserve">: </w:t>
      </w:r>
      <w:r w:rsidRPr="00912645">
        <w:t>русский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Семейное положение</w:t>
      </w:r>
      <w:r w:rsidR="00912645" w:rsidRPr="00912645">
        <w:t xml:space="preserve">: </w:t>
      </w:r>
      <w:r w:rsidRPr="00912645">
        <w:t>женат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Образование</w:t>
      </w:r>
      <w:r w:rsidR="00912645" w:rsidRPr="00912645">
        <w:t xml:space="preserve">: </w:t>
      </w:r>
      <w:r w:rsidRPr="00912645">
        <w:t>средне техническое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Профессия</w:t>
      </w:r>
      <w:r w:rsidR="00912645" w:rsidRPr="00912645">
        <w:t xml:space="preserve">: </w:t>
      </w:r>
      <w:r w:rsidRPr="00912645">
        <w:t>машинист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Место работы</w:t>
      </w:r>
      <w:r w:rsidR="00912645" w:rsidRPr="00912645">
        <w:t xml:space="preserve">: </w:t>
      </w:r>
      <w:r w:rsidRPr="00912645">
        <w:t>тепловые сети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Место жительства</w:t>
      </w:r>
      <w:r w:rsidR="00912645" w:rsidRPr="00912645">
        <w:t xml:space="preserve">: </w:t>
      </w:r>
      <w:r w:rsidRPr="00912645">
        <w:t>Партизанск</w:t>
      </w:r>
    </w:p>
    <w:p w:rsidR="00861C2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Дата поступления в стационар</w:t>
      </w:r>
      <w:r w:rsidR="00912645" w:rsidRPr="00912645">
        <w:t xml:space="preserve">: </w:t>
      </w:r>
      <w:r w:rsidRPr="00912645">
        <w:t>4</w:t>
      </w:r>
      <w:r w:rsidR="00912645">
        <w:t>.0</w:t>
      </w:r>
      <w:r w:rsidRPr="00912645">
        <w:t>2</w:t>
      </w:r>
      <w:r w:rsidR="00912645">
        <w:t>.0</w:t>
      </w:r>
      <w:r w:rsidRPr="00912645">
        <w:t>9</w:t>
      </w:r>
    </w:p>
    <w:p w:rsidR="00912645" w:rsidRPr="00912645" w:rsidRDefault="00861C25" w:rsidP="00912645">
      <w:pPr>
        <w:widowControl w:val="0"/>
        <w:autoSpaceDE w:val="0"/>
        <w:autoSpaceDN w:val="0"/>
        <w:adjustRightInd w:val="0"/>
        <w:ind w:firstLine="709"/>
      </w:pPr>
      <w:r w:rsidRPr="00912645">
        <w:t>Дата курации</w:t>
      </w:r>
      <w:r w:rsidR="00912645" w:rsidRPr="00912645">
        <w:t xml:space="preserve">: </w:t>
      </w:r>
      <w:r w:rsidRPr="00912645">
        <w:t>13</w:t>
      </w:r>
      <w:r w:rsidR="00912645">
        <w:t>.0</w:t>
      </w:r>
      <w:r w:rsidRPr="00912645">
        <w:t>2</w:t>
      </w:r>
      <w:r w:rsidR="00912645">
        <w:t>.0</w:t>
      </w:r>
      <w:r w:rsidRPr="00912645">
        <w:t>9</w:t>
      </w:r>
    </w:p>
    <w:p w:rsidR="004343F3" w:rsidRDefault="004343F3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861C25" w:rsidP="004343F3">
      <w:pPr>
        <w:pStyle w:val="2"/>
      </w:pPr>
      <w:r w:rsidRPr="00912645">
        <w:t>Жалобы больного</w:t>
      </w:r>
    </w:p>
    <w:p w:rsidR="004343F3" w:rsidRPr="004343F3" w:rsidRDefault="004343F3" w:rsidP="004343F3"/>
    <w:p w:rsidR="00912645" w:rsidRDefault="00C11B5F" w:rsidP="00912645">
      <w:pPr>
        <w:widowControl w:val="0"/>
        <w:autoSpaceDE w:val="0"/>
        <w:autoSpaceDN w:val="0"/>
        <w:adjustRightInd w:val="0"/>
        <w:ind w:firstLine="709"/>
      </w:pPr>
      <w:r w:rsidRPr="00912645">
        <w:t>На высыпания</w:t>
      </w:r>
      <w:r w:rsidR="00861C25" w:rsidRPr="00912645">
        <w:t xml:space="preserve"> на коже </w:t>
      </w:r>
      <w:r w:rsidR="009142E8" w:rsidRPr="00912645">
        <w:t>в области нижней трети левой</w:t>
      </w:r>
      <w:r w:rsidR="00861C25" w:rsidRPr="00912645">
        <w:t xml:space="preserve"> го</w:t>
      </w:r>
      <w:r w:rsidR="009142E8" w:rsidRPr="00912645">
        <w:t>лени, задней поверхности правой</w:t>
      </w:r>
      <w:r w:rsidR="00861C25" w:rsidRPr="00912645">
        <w:t xml:space="preserve"> голе</w:t>
      </w:r>
      <w:r w:rsidR="00CF0C8F" w:rsidRPr="00912645">
        <w:t>ни</w:t>
      </w:r>
      <w:r w:rsidR="00EC706C" w:rsidRPr="00912645">
        <w:t>, а так же высыпания на всей коже</w:t>
      </w:r>
      <w:r w:rsidR="00912645" w:rsidRPr="00912645">
        <w:t xml:space="preserve">. </w:t>
      </w:r>
      <w:r w:rsidR="00861C25" w:rsidRPr="00912645">
        <w:t>Высыпания сопровождаются зудом различной интенсивности</w:t>
      </w:r>
      <w:r w:rsidR="00912645" w:rsidRPr="00912645">
        <w:t xml:space="preserve">. </w:t>
      </w:r>
      <w:r w:rsidR="00861C25" w:rsidRPr="00912645">
        <w:t>Жалоб общего характера больной не предъявляет</w:t>
      </w:r>
      <w:r w:rsidR="00912645">
        <w:t>.</w:t>
      </w:r>
    </w:p>
    <w:p w:rsidR="004343F3" w:rsidRDefault="004343F3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4343F3">
      <w:pPr>
        <w:pStyle w:val="2"/>
      </w:pPr>
      <w:r w:rsidRPr="00912645">
        <w:t>История заболевания</w:t>
      </w:r>
    </w:p>
    <w:p w:rsidR="004343F3" w:rsidRPr="004343F3" w:rsidRDefault="004343F3" w:rsidP="004343F3"/>
    <w:p w:rsidR="00912645" w:rsidRDefault="008300B4" w:rsidP="00912645">
      <w:pPr>
        <w:widowControl w:val="0"/>
        <w:autoSpaceDE w:val="0"/>
        <w:autoSpaceDN w:val="0"/>
        <w:adjustRightInd w:val="0"/>
        <w:ind w:firstLine="709"/>
      </w:pPr>
      <w:r w:rsidRPr="00912645">
        <w:t>Считает себя больным</w:t>
      </w:r>
      <w:r w:rsidR="00CF0C8F" w:rsidRPr="00912645">
        <w:t xml:space="preserve"> </w:t>
      </w:r>
      <w:r w:rsidR="00F834BB" w:rsidRPr="00912645">
        <w:t>4 месяца, с тех пор как в ноябре 2008 г</w:t>
      </w:r>
      <w:r w:rsidR="00912645" w:rsidRPr="00912645">
        <w:t xml:space="preserve">. </w:t>
      </w:r>
      <w:r w:rsidR="002A2D1F" w:rsidRPr="00912645">
        <w:t>в лесу поцарапал ногу</w:t>
      </w:r>
      <w:r w:rsidR="00912645" w:rsidRPr="00912645">
        <w:t xml:space="preserve">. </w:t>
      </w:r>
      <w:r w:rsidR="002A2D1F" w:rsidRPr="00912645">
        <w:t xml:space="preserve">Рану </w:t>
      </w:r>
      <w:r w:rsidR="00895EFA" w:rsidRPr="00912645">
        <w:t>лечил самостоятельно зеленкой, й</w:t>
      </w:r>
      <w:r w:rsidR="002A2D1F" w:rsidRPr="00912645">
        <w:t>одом, листьями лопуха и подорожника</w:t>
      </w:r>
      <w:r w:rsidR="00912645" w:rsidRPr="00912645">
        <w:t xml:space="preserve">. </w:t>
      </w:r>
      <w:r w:rsidR="002A2D1F" w:rsidRPr="00912645">
        <w:t>Через несколько дней на месте царапины появилось покраснение, сильный зуд</w:t>
      </w:r>
      <w:r w:rsidR="004E448A" w:rsidRPr="00912645">
        <w:t>, отек</w:t>
      </w:r>
      <w:r w:rsidR="00912645" w:rsidRPr="00912645">
        <w:t xml:space="preserve">. </w:t>
      </w:r>
      <w:r w:rsidR="004E448A" w:rsidRPr="00912645">
        <w:t>П</w:t>
      </w:r>
      <w:r w:rsidR="002A2D1F" w:rsidRPr="00912645">
        <w:t>оявились мелкие папуло-ве</w:t>
      </w:r>
      <w:r w:rsidR="004E448A" w:rsidRPr="00912645">
        <w:t xml:space="preserve">зикулезные высыпания, которые </w:t>
      </w:r>
      <w:r w:rsidR="00895EFA" w:rsidRPr="00912645">
        <w:t>увеличились</w:t>
      </w:r>
      <w:r w:rsidR="004E448A" w:rsidRPr="00912645">
        <w:t xml:space="preserve"> до 4 см</w:t>
      </w:r>
      <w:r w:rsidR="00912645" w:rsidRPr="00912645">
        <w:t>,</w:t>
      </w:r>
      <w:r w:rsidR="002A2D1F" w:rsidRPr="00912645">
        <w:t xml:space="preserve"> после вскры</w:t>
      </w:r>
      <w:r w:rsidR="004E448A" w:rsidRPr="00912645">
        <w:t>тия которых образовались мокну</w:t>
      </w:r>
      <w:r w:rsidR="002A2D1F" w:rsidRPr="00912645">
        <w:t>щие эрозии</w:t>
      </w:r>
      <w:r w:rsidR="00912645" w:rsidRPr="00912645">
        <w:t xml:space="preserve">. </w:t>
      </w:r>
      <w:r w:rsidR="002A2D1F" w:rsidRPr="00912645">
        <w:t>В дальнейшем больно</w:t>
      </w:r>
      <w:r w:rsidR="004E448A" w:rsidRPr="00912645">
        <w:t>й отмечает распространение про</w:t>
      </w:r>
      <w:r w:rsidR="002A2D1F" w:rsidRPr="00912645">
        <w:t>цесса на кожу правой голени с образованием коричнево-красных корок</w:t>
      </w:r>
      <w:r w:rsidR="00912645" w:rsidRPr="00912645">
        <w:t xml:space="preserve">. </w:t>
      </w:r>
      <w:r w:rsidR="002A2D1F" w:rsidRPr="00912645">
        <w:t xml:space="preserve">В период развития заболевания больного беспокоила бессонница, связанная с сильным зудом пораженных участков, а также </w:t>
      </w:r>
      <w:r w:rsidR="002A2D1F" w:rsidRPr="00912645">
        <w:lastRenderedPageBreak/>
        <w:t>слабость и недомогание</w:t>
      </w:r>
      <w:r w:rsidR="00912645" w:rsidRPr="00912645">
        <w:t xml:space="preserve">. </w:t>
      </w:r>
      <w:r w:rsidR="00895EFA" w:rsidRPr="00912645">
        <w:t xml:space="preserve">После этого обратился в поликлинику к дерматологу, который поставил диагноз </w:t>
      </w:r>
      <w:r w:rsidR="00912645" w:rsidRPr="00912645">
        <w:t>"</w:t>
      </w:r>
      <w:r w:rsidR="00895EFA" w:rsidRPr="00912645">
        <w:t>микотическая экзема в стадии обострения</w:t>
      </w:r>
      <w:r w:rsidR="00912645" w:rsidRPr="00912645">
        <w:t>"</w:t>
      </w:r>
      <w:r w:rsidR="00895EFA" w:rsidRPr="00912645">
        <w:t xml:space="preserve"> и назначил следующее лечение (со слов больного</w:t>
      </w:r>
      <w:r w:rsidR="00912645" w:rsidRPr="00912645">
        <w:t xml:space="preserve">): </w:t>
      </w:r>
      <w:r w:rsidR="00895EFA" w:rsidRPr="00912645">
        <w:t>глюконат кальция, димедрол, мазь "Лоринден С", УФО</w:t>
      </w:r>
      <w:r w:rsidR="00912645" w:rsidRPr="00912645">
        <w:t xml:space="preserve">. </w:t>
      </w:r>
      <w:r w:rsidR="00895EFA" w:rsidRPr="00912645">
        <w:t>Значительного улучшения лечение не дало</w:t>
      </w:r>
      <w:r w:rsidR="00912645" w:rsidRPr="00912645">
        <w:t xml:space="preserve">. </w:t>
      </w:r>
      <w:r w:rsidR="00895EFA" w:rsidRPr="00912645">
        <w:t>До госпитализации произошло обострение процесса с появлением вторичных высыпаний на коже</w:t>
      </w:r>
      <w:r w:rsidR="00912645" w:rsidRPr="00912645">
        <w:t xml:space="preserve">. </w:t>
      </w:r>
      <w:r w:rsidR="002A2D1F" w:rsidRPr="00912645">
        <w:t>В стационар ОКВД поступил 4</w:t>
      </w:r>
      <w:r w:rsidR="00912645">
        <w:t>.0</w:t>
      </w:r>
      <w:r w:rsidR="002A2D1F" w:rsidRPr="00912645">
        <w:t>2</w:t>
      </w:r>
      <w:r w:rsidR="00912645">
        <w:t>.0</w:t>
      </w:r>
      <w:r w:rsidR="002A2D1F" w:rsidRPr="00912645">
        <w:t>9г</w:t>
      </w:r>
      <w:r w:rsidR="00912645" w:rsidRPr="00912645">
        <w:t xml:space="preserve">. </w:t>
      </w:r>
      <w:r w:rsidR="002A2D1F" w:rsidRPr="00912645">
        <w:t>До момента курации проводилось следующее лечение</w:t>
      </w:r>
      <w:r w:rsidR="00912645" w:rsidRPr="00912645">
        <w:t xml:space="preserve">: </w:t>
      </w:r>
      <w:r w:rsidR="002A2D1F" w:rsidRPr="00912645">
        <w:t>цинковая мазь, раствор натрия тиосу</w:t>
      </w:r>
      <w:r w:rsidR="00D22690" w:rsidRPr="00912645">
        <w:t>льфата 10% внутривенно, декстаметазон, цетрин</w:t>
      </w:r>
      <w:r w:rsidR="00912645" w:rsidRPr="00912645">
        <w:t xml:space="preserve">. </w:t>
      </w:r>
      <w:r w:rsidR="002A2D1F" w:rsidRPr="00912645">
        <w:t>Терапевтические мероприятия проводились эффективно со значительным улучшением состояния больного и разрешением воспалительного процесса</w:t>
      </w:r>
      <w:r w:rsidR="00912645">
        <w:t>.</w:t>
      </w:r>
    </w:p>
    <w:p w:rsidR="004343F3" w:rsidRDefault="004343F3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4343F3">
      <w:pPr>
        <w:pStyle w:val="2"/>
      </w:pPr>
      <w:r w:rsidRPr="00912645">
        <w:t>История жизни</w:t>
      </w:r>
    </w:p>
    <w:p w:rsidR="004343F3" w:rsidRPr="004343F3" w:rsidRDefault="004343F3" w:rsidP="004343F3"/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Родился в Партизанске первым ребенком</w:t>
      </w:r>
      <w:r w:rsidR="00912645" w:rsidRPr="00912645">
        <w:t xml:space="preserve">. </w:t>
      </w:r>
      <w:r w:rsidRPr="00912645">
        <w:t>Вес при рождении составил 3600 г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Наследственность не отягощена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Вредных привычек не имеет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Жилищные условия удовлетворительные, соответствуют санитарно-гигиеническим требованиям</w:t>
      </w:r>
      <w:r w:rsidR="00912645" w:rsidRPr="00912645">
        <w:t xml:space="preserve">. </w:t>
      </w:r>
      <w:r w:rsidRPr="00912645">
        <w:t>Питание удовлетворительное, регулярное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Венерические заболевания, гепатит, туберкулез отрицает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Профессиональные вредности </w:t>
      </w:r>
      <w:r w:rsidR="00912645">
        <w:t>-</w:t>
      </w:r>
      <w:r w:rsidRPr="00912645">
        <w:t xml:space="preserve"> шум, вибрации, большая запыленность помещений</w:t>
      </w:r>
      <w:r w:rsidR="00912645">
        <w:t>.</w:t>
      </w:r>
    </w:p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Аллергические реакции отрицает</w:t>
      </w:r>
      <w:r w:rsidR="00912645">
        <w:t>.</w:t>
      </w:r>
    </w:p>
    <w:p w:rsidR="00912645" w:rsidRDefault="007A7CCD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Кожные заболевания у родственников отрицает</w:t>
      </w:r>
      <w:r w:rsidR="00912645">
        <w:t>.</w:t>
      </w:r>
    </w:p>
    <w:p w:rsidR="004343F3" w:rsidRDefault="004343F3" w:rsidP="004343F3">
      <w:pPr>
        <w:pStyle w:val="2"/>
      </w:pPr>
    </w:p>
    <w:p w:rsidR="00912645" w:rsidRDefault="009142E8" w:rsidP="004343F3">
      <w:pPr>
        <w:pStyle w:val="2"/>
      </w:pPr>
      <w:r w:rsidRPr="00912645">
        <w:rPr>
          <w:lang w:val="en-US"/>
        </w:rPr>
        <w:t>Status</w:t>
      </w:r>
      <w:r w:rsidRPr="00912645">
        <w:t xml:space="preserve"> </w:t>
      </w:r>
      <w:r w:rsidRPr="00912645">
        <w:rPr>
          <w:lang w:val="en-US"/>
        </w:rPr>
        <w:t>praesens</w:t>
      </w:r>
    </w:p>
    <w:p w:rsidR="004343F3" w:rsidRPr="004343F3" w:rsidRDefault="004343F3" w:rsidP="004343F3"/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1</w:t>
      </w:r>
      <w:r w:rsidR="00912645" w:rsidRPr="00912645">
        <w:t xml:space="preserve">. </w:t>
      </w:r>
      <w:r w:rsidRPr="00912645">
        <w:t>Общее состояние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Сознание ясное</w:t>
      </w:r>
      <w:r w:rsidR="00912645" w:rsidRPr="00912645">
        <w:t xml:space="preserve">. </w:t>
      </w:r>
      <w:r w:rsidRPr="00912645">
        <w:t xml:space="preserve">Общее состояние </w:t>
      </w:r>
      <w:r w:rsidR="00912645">
        <w:t>-</w:t>
      </w:r>
      <w:r w:rsidRPr="00912645">
        <w:t xml:space="preserve"> относительно удовлетворительное</w:t>
      </w:r>
      <w:r w:rsidR="00912645" w:rsidRPr="00912645">
        <w:t xml:space="preserve">. </w:t>
      </w:r>
      <w:r w:rsidRPr="00912645">
        <w:t>Положение активное</w:t>
      </w:r>
      <w:r w:rsidR="00912645" w:rsidRPr="00912645">
        <w:t xml:space="preserve">. </w:t>
      </w:r>
      <w:r w:rsidRPr="00912645">
        <w:t xml:space="preserve">Рост </w:t>
      </w:r>
      <w:r w:rsidR="00912645">
        <w:t>-</w:t>
      </w:r>
      <w:r w:rsidRPr="00912645">
        <w:t xml:space="preserve"> 170 см, вес </w:t>
      </w:r>
      <w:r w:rsidR="00912645">
        <w:t>-</w:t>
      </w:r>
      <w:r w:rsidRPr="00912645">
        <w:t xml:space="preserve"> 87 кг</w:t>
      </w:r>
      <w:r w:rsidR="00912645" w:rsidRPr="00912645">
        <w:t xml:space="preserve">. </w:t>
      </w:r>
      <w:r w:rsidRPr="00912645">
        <w:t xml:space="preserve">Телосложение </w:t>
      </w:r>
      <w:r w:rsidRPr="00912645">
        <w:lastRenderedPageBreak/>
        <w:t>нормостеническое</w:t>
      </w:r>
      <w:r w:rsidR="00912645" w:rsidRPr="00912645">
        <w:t xml:space="preserve">. </w:t>
      </w:r>
      <w:r w:rsidRPr="00912645">
        <w:t>Питание нормальное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Кожа обычной окраски, теплая при пальпации, эластичная, не влажная</w:t>
      </w:r>
      <w:r w:rsidR="00912645" w:rsidRPr="00912645">
        <w:t xml:space="preserve">. </w:t>
      </w:r>
      <w:r w:rsidRPr="00912645">
        <w:t>Фурункулы, нагноения и рубцы отсутствуют</w:t>
      </w:r>
      <w:r w:rsidR="00912645" w:rsidRPr="00912645">
        <w:t xml:space="preserve">. </w:t>
      </w:r>
      <w:r w:rsidRPr="00912645">
        <w:t>Слизистая нормальной окраски, запаха ацетона изо рта нет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Мышечная система нормального развития, мышцы в тонусе</w:t>
      </w:r>
      <w:r w:rsidR="00912645" w:rsidRPr="00912645">
        <w:t xml:space="preserve">. </w:t>
      </w:r>
      <w:r w:rsidRPr="00912645">
        <w:t>Безболезненны при пальпации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Костно-суставная система</w:t>
      </w:r>
      <w:r w:rsidR="00912645" w:rsidRPr="00912645">
        <w:t xml:space="preserve">: </w:t>
      </w:r>
      <w:r w:rsidRPr="00912645">
        <w:t>безболезненна при пальпации и движениях, движения свободные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Лимфатическая система</w:t>
      </w:r>
      <w:r w:rsidR="00912645" w:rsidRPr="00912645">
        <w:t xml:space="preserve">: </w:t>
      </w:r>
      <w:r w:rsidRPr="00912645">
        <w:t>Увеличены подчелюстные лимфатические узлы</w:t>
      </w:r>
      <w:r w:rsidR="00912645" w:rsidRPr="00912645">
        <w:t xml:space="preserve">. </w:t>
      </w:r>
      <w:r w:rsidRPr="00912645">
        <w:t>Безболезненны при пальпации, мягкой консистенции, не спаянные с окружающими тканями, размером до 2 см</w:t>
      </w:r>
      <w:r w:rsidR="00912645" w:rsidRPr="00912645">
        <w:t xml:space="preserve">. </w:t>
      </w:r>
      <w:r w:rsidRPr="00912645">
        <w:t>Остальные лимфатические узлы не пальпируются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2</w:t>
      </w:r>
      <w:r w:rsidR="00912645" w:rsidRPr="00912645">
        <w:t xml:space="preserve">. </w:t>
      </w:r>
      <w:r w:rsidRPr="00912645">
        <w:t>Система органов дыхания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Грудная клетка правильной формы</w:t>
      </w:r>
      <w:r w:rsidR="00912645" w:rsidRPr="00912645">
        <w:t xml:space="preserve">. </w:t>
      </w:r>
      <w:r w:rsidRPr="00912645">
        <w:t>Развитие мышц плечевого пояса и</w:t>
      </w:r>
      <w:r w:rsidR="00912645" w:rsidRPr="00912645">
        <w:t xml:space="preserve"> </w:t>
      </w:r>
      <w:r w:rsidRPr="00912645">
        <w:t>межреберных мышц соответствует нормальному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Дыхание везикулярное</w:t>
      </w:r>
      <w:r w:rsidR="00912645" w:rsidRPr="00912645">
        <w:t xml:space="preserve">. </w:t>
      </w:r>
      <w:r w:rsidRPr="00912645">
        <w:t xml:space="preserve">ЧД </w:t>
      </w:r>
      <w:r w:rsidR="00912645">
        <w:t>-</w:t>
      </w:r>
      <w:r w:rsidRPr="00912645">
        <w:t xml:space="preserve"> 18 в минуту</w:t>
      </w:r>
      <w:r w:rsidR="00912645" w:rsidRPr="00912645">
        <w:t xml:space="preserve">. </w:t>
      </w:r>
      <w:r w:rsidRPr="00912645">
        <w:t>Глубина и ритмичность дыхания средние</w:t>
      </w:r>
      <w:r w:rsidR="00912645" w:rsidRPr="00912645">
        <w:t xml:space="preserve">. </w:t>
      </w:r>
      <w:r w:rsidRPr="00912645">
        <w:t>Вспомогательная мускулатура в акте дыхания не участвует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Голосовое дрожание не изменено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проведении сравнительной перкуссии легких по методу Г</w:t>
      </w:r>
      <w:r w:rsidR="00912645">
        <w:t xml:space="preserve">.И. </w:t>
      </w:r>
      <w:r w:rsidRPr="00912645">
        <w:t>Сокольского над всей поверхностью легких, по всем топографически линиям правого и левого легких определяется</w:t>
      </w:r>
      <w:r w:rsidR="00912645" w:rsidRPr="00912645">
        <w:t xml:space="preserve"> </w:t>
      </w:r>
      <w:r w:rsidRPr="00912645">
        <w:t>легочный звук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аускультации выслушивается везикулярное дыхание, хрипов нет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Сердечнососудистая система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осмотре области сердца сердечный горб и сердечный толчок не обнаружены, верхушечный толчок визуально не определяется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Пальпаторно в области сердца определяется верхушечный толчок</w:t>
      </w:r>
      <w:r w:rsidR="00912645" w:rsidRPr="00912645">
        <w:t xml:space="preserve">. </w:t>
      </w:r>
      <w:r w:rsidRPr="00912645">
        <w:t>Сердечный толчок, феномен систолического и диастолического дрожания</w:t>
      </w:r>
      <w:r w:rsidR="00912645" w:rsidRPr="00912645">
        <w:t xml:space="preserve"> </w:t>
      </w:r>
      <w:r w:rsidRPr="00912645">
        <w:t>прекардиальной области, ретростернальной и эпигастральной пульсации не определяются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lastRenderedPageBreak/>
        <w:t xml:space="preserve">Пульс на лучевых артериях обеих рук </w:t>
      </w:r>
      <w:r w:rsidR="00912645">
        <w:t>-</w:t>
      </w:r>
      <w:r w:rsidRPr="00912645">
        <w:t xml:space="preserve"> 100 ударов в мин, аритмичный, ЧСС </w:t>
      </w:r>
      <w:r w:rsidR="00912645">
        <w:t>-</w:t>
      </w:r>
      <w:r w:rsidRPr="00912645">
        <w:t xml:space="preserve"> 110 уд</w:t>
      </w:r>
      <w:r w:rsidR="00912645" w:rsidRPr="00912645">
        <w:t xml:space="preserve">. </w:t>
      </w:r>
      <w:r w:rsidRPr="00912645">
        <w:t>в мин, дефицит пульса</w:t>
      </w:r>
      <w:r w:rsidR="00912645" w:rsidRPr="00912645">
        <w:t xml:space="preserve"> - </w:t>
      </w:r>
      <w:r w:rsidRPr="00912645">
        <w:t>10 уд</w:t>
      </w:r>
      <w:r w:rsidR="00912645" w:rsidRPr="00912645">
        <w:t xml:space="preserve">. </w:t>
      </w:r>
      <w:r w:rsidRPr="00912645">
        <w:t>в мин</w:t>
      </w:r>
      <w:r w:rsidR="00912645" w:rsidRPr="00912645">
        <w:t xml:space="preserve">. </w:t>
      </w:r>
      <w:r w:rsidRPr="00912645">
        <w:t xml:space="preserve">АД </w:t>
      </w:r>
      <w:r w:rsidR="00912645">
        <w:t>-</w:t>
      </w:r>
      <w:r w:rsidRPr="00912645">
        <w:t xml:space="preserve"> 150/90 мм</w:t>
      </w:r>
      <w:r w:rsidR="00912645" w:rsidRPr="00912645">
        <w:t xml:space="preserve">. </w:t>
      </w:r>
      <w:r w:rsidRPr="00912645">
        <w:t>рт</w:t>
      </w:r>
      <w:r w:rsidR="00912645" w:rsidRPr="00912645">
        <w:t xml:space="preserve">. </w:t>
      </w:r>
      <w:r w:rsidRPr="00912645">
        <w:t>ст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Тоны сердца приглушенные, ритмичные</w:t>
      </w:r>
      <w:r w:rsidR="00912645" w:rsidRPr="00912645">
        <w:t xml:space="preserve">. </w:t>
      </w:r>
      <w:r w:rsidRPr="00912645">
        <w:t>Шума нет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Органы пищеварения и брюшной полости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Слизистая оболочка полости рта нормальной окраски, без патологических высыпаний</w:t>
      </w:r>
      <w:r w:rsidR="00912645" w:rsidRPr="00912645">
        <w:t xml:space="preserve">. </w:t>
      </w:r>
      <w:r w:rsidRPr="00912645">
        <w:t>Язык обычной формы, розового цвета, влажный, обложен белым налетом, без отпечатков зубов на боковых поверхностях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Конфигурация живота обычная, живот увеличен за счет подкожно-жировой клетчатки, участвует в акте дыхания, симметричный</w:t>
      </w:r>
      <w:r w:rsidR="00912645" w:rsidRPr="00912645">
        <w:t xml:space="preserve">. </w:t>
      </w:r>
      <w:r w:rsidRPr="00912645">
        <w:t>При поверхностной ориентировочной пальпации безболезненный, без уплотнений</w:t>
      </w:r>
      <w:r w:rsidR="00912645" w:rsidRPr="00912645">
        <w:t xml:space="preserve">. </w:t>
      </w:r>
      <w:r w:rsidRPr="00912645">
        <w:t>Расхождения прямых мышц живота нет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Пальпируется нижний край правой доли печени, он тонкий, гладкий, эластической консистенции, легко подворачивающийся при пальпации, безболезненный</w:t>
      </w:r>
      <w:r w:rsidR="00912645" w:rsidRPr="00912645">
        <w:t xml:space="preserve">. </w:t>
      </w:r>
      <w:r w:rsidRPr="00912645">
        <w:t>Передняя поверхность мягкая, ровная, безболезненная, не пульсирует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Пальпация селезенки в положении лежа на правом боку</w:t>
      </w:r>
      <w:r w:rsidR="00912645" w:rsidRPr="00912645">
        <w:t xml:space="preserve">: </w:t>
      </w:r>
      <w:r w:rsidRPr="00912645">
        <w:t>не пальпируется</w:t>
      </w:r>
      <w:r w:rsidR="00912645">
        <w:t>.</w:t>
      </w:r>
    </w:p>
    <w:p w:rsidR="00CF0C8F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Перкуссия селезенки по Образцову</w:t>
      </w:r>
      <w:r w:rsidR="00912645" w:rsidRPr="00912645">
        <w:t xml:space="preserve">: 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Перкуторные границы селезенки по левой средней подмышечной линии</w:t>
      </w:r>
      <w:r w:rsidR="00912645" w:rsidRPr="00912645">
        <w:t xml:space="preserve">: </w:t>
      </w:r>
      <w:r w:rsidRPr="00912645">
        <w:t>длинник по ходу 10 ребра</w:t>
      </w:r>
      <w:r w:rsidR="00912645" w:rsidRPr="00912645">
        <w:t xml:space="preserve"> - </w:t>
      </w:r>
      <w:r w:rsidRPr="00912645">
        <w:t>7 см, поперечник по перпендикуляру к середине длинника</w:t>
      </w:r>
      <w:r w:rsidR="00912645" w:rsidRPr="00912645">
        <w:t xml:space="preserve"> - </w:t>
      </w:r>
      <w:r w:rsidRPr="00912645">
        <w:t>4 см</w:t>
      </w:r>
      <w:r w:rsidR="00912645">
        <w:t>.</w:t>
      </w:r>
    </w:p>
    <w:p w:rsidR="00CF0C8F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Пальпация поджелудочной железы</w:t>
      </w:r>
      <w:r w:rsidR="00912645" w:rsidRPr="00912645">
        <w:t xml:space="preserve">: 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В положении лежа на спине и на правом боку </w:t>
      </w:r>
      <w:r w:rsidR="00912645">
        <w:t>-</w:t>
      </w:r>
      <w:r w:rsidRPr="00912645">
        <w:t xml:space="preserve"> не пальпируется</w:t>
      </w:r>
      <w:r w:rsidR="00912645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Органы мочевыделения</w:t>
      </w:r>
      <w:r w:rsidR="00912645">
        <w:t>.</w:t>
      </w:r>
    </w:p>
    <w:p w:rsidR="00CF0C8F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Осмотр области почек</w:t>
      </w:r>
      <w:r w:rsidR="00912645" w:rsidRPr="00912645">
        <w:t xml:space="preserve">: 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Визуально область поясницы не изменена</w:t>
      </w:r>
      <w:r w:rsidR="00912645" w:rsidRPr="00912645">
        <w:t xml:space="preserve">. </w:t>
      </w:r>
      <w:r w:rsidRPr="00912645">
        <w:t>Наличие симметричной или односторонней отёчности и гиперемии не выявлено</w:t>
      </w:r>
      <w:r w:rsidR="00912645">
        <w:t>.</w:t>
      </w:r>
    </w:p>
    <w:p w:rsidR="00912645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Болезненности почек при пальпации нет</w:t>
      </w:r>
      <w:r w:rsidR="00912645" w:rsidRPr="00912645">
        <w:t xml:space="preserve">. </w:t>
      </w:r>
      <w:r w:rsidRPr="00912645">
        <w:t>Симптом Пастернацкого отрицательный</w:t>
      </w:r>
      <w:r w:rsidR="00912645" w:rsidRPr="00912645">
        <w:t xml:space="preserve">. </w:t>
      </w:r>
      <w:r w:rsidRPr="00912645">
        <w:t>Мочеиспускание свободное, безболезненное, дизурических явлений нет</w:t>
      </w:r>
    </w:p>
    <w:p w:rsidR="00912645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lastRenderedPageBreak/>
        <w:t>Нервно-психическая сфера</w:t>
      </w:r>
      <w:r w:rsidR="004343F3">
        <w:t>.</w:t>
      </w:r>
    </w:p>
    <w:p w:rsid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Сознание ясное</w:t>
      </w:r>
      <w:r w:rsidR="00912645" w:rsidRPr="00912645">
        <w:t xml:space="preserve">. </w:t>
      </w:r>
      <w:r w:rsidRPr="00912645">
        <w:t>Интеллект нормальный</w:t>
      </w:r>
      <w:r w:rsidR="00912645" w:rsidRPr="00912645">
        <w:t xml:space="preserve">. </w:t>
      </w:r>
      <w:r w:rsidRPr="00912645">
        <w:t>Память хорошая</w:t>
      </w:r>
      <w:r w:rsidR="00912645" w:rsidRPr="00912645">
        <w:t xml:space="preserve">. </w:t>
      </w:r>
      <w:r w:rsidRPr="00912645">
        <w:t>Сон поверхностный, прерывистый, сопровождается сновидениями</w:t>
      </w:r>
      <w:r w:rsidR="00912645" w:rsidRPr="00912645">
        <w:t xml:space="preserve">. </w:t>
      </w:r>
      <w:r w:rsidRPr="00912645">
        <w:t>Речь не изменена</w:t>
      </w:r>
      <w:r w:rsidR="00912645" w:rsidRPr="00912645">
        <w:t xml:space="preserve">. </w:t>
      </w:r>
      <w:r w:rsidRPr="00912645">
        <w:t>Координация движений не нарушена</w:t>
      </w:r>
      <w:r w:rsidR="00912645" w:rsidRPr="00912645">
        <w:t xml:space="preserve">. </w:t>
      </w:r>
      <w:r w:rsidRPr="00912645">
        <w:t>Походка свободная, мимика обычная</w:t>
      </w:r>
      <w:r w:rsidR="00912645" w:rsidRPr="00912645">
        <w:t xml:space="preserve">. </w:t>
      </w:r>
      <w:r w:rsidRPr="00912645">
        <w:t>Судороги отсутствуют</w:t>
      </w:r>
      <w:r w:rsidR="00912645" w:rsidRPr="00912645">
        <w:t xml:space="preserve">. </w:t>
      </w:r>
      <w:r w:rsidRPr="00912645">
        <w:t>Рефлексы не изменены</w:t>
      </w:r>
      <w:r w:rsidR="00912645">
        <w:t>.</w:t>
      </w:r>
    </w:p>
    <w:p w:rsidR="00912645" w:rsidRPr="00912645" w:rsidRDefault="00CF0C8F" w:rsidP="00912645">
      <w:pPr>
        <w:widowControl w:val="0"/>
        <w:autoSpaceDE w:val="0"/>
        <w:autoSpaceDN w:val="0"/>
        <w:adjustRightInd w:val="0"/>
        <w:ind w:firstLine="709"/>
      </w:pPr>
      <w:r w:rsidRPr="00912645">
        <w:t>Эндокрин</w:t>
      </w:r>
      <w:r w:rsidR="004343F3">
        <w:t>ная система.</w:t>
      </w:r>
    </w:p>
    <w:p w:rsidR="00912645" w:rsidRDefault="003C30DE" w:rsidP="00912645">
      <w:pPr>
        <w:widowControl w:val="0"/>
        <w:autoSpaceDE w:val="0"/>
        <w:autoSpaceDN w:val="0"/>
        <w:adjustRightInd w:val="0"/>
        <w:ind w:firstLine="709"/>
      </w:pPr>
      <w:r>
        <w:t>Оволосе</w:t>
      </w:r>
      <w:r w:rsidR="00CF0C8F" w:rsidRPr="00912645">
        <w:t>ние по мужскому типу</w:t>
      </w:r>
      <w:r w:rsidR="00912645" w:rsidRPr="00912645">
        <w:t xml:space="preserve">. </w:t>
      </w:r>
      <w:r w:rsidR="00CF0C8F" w:rsidRPr="00912645">
        <w:t>Выпадения волос, ресниц и бровей нет</w:t>
      </w:r>
      <w:r w:rsidR="00912645" w:rsidRPr="00912645">
        <w:t xml:space="preserve">. </w:t>
      </w:r>
      <w:r w:rsidR="00CF0C8F" w:rsidRPr="00912645">
        <w:t>Щитовидная железа не пальпируется</w:t>
      </w:r>
      <w:r w:rsidR="00912645">
        <w:t>.</w:t>
      </w:r>
    </w:p>
    <w:p w:rsidR="00E91196" w:rsidRDefault="00E91196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E91196">
      <w:pPr>
        <w:pStyle w:val="2"/>
      </w:pPr>
      <w:r w:rsidRPr="00912645">
        <w:rPr>
          <w:lang w:val="en-US"/>
        </w:rPr>
        <w:t>Status</w:t>
      </w:r>
      <w:r w:rsidRPr="00912645">
        <w:t xml:space="preserve"> </w:t>
      </w:r>
      <w:r w:rsidRPr="00912645">
        <w:rPr>
          <w:lang w:val="en-US"/>
        </w:rPr>
        <w:t>localis</w:t>
      </w:r>
    </w:p>
    <w:p w:rsidR="00E91196" w:rsidRPr="00E91196" w:rsidRDefault="00E91196" w:rsidP="00E91196"/>
    <w:p w:rsidR="00912645" w:rsidRDefault="008300B4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Процесс </w:t>
      </w:r>
      <w:r w:rsidR="004E448A" w:rsidRPr="00912645">
        <w:t>ограниченный, островоспалит</w:t>
      </w:r>
      <w:r w:rsidR="00895EFA" w:rsidRPr="00912645">
        <w:t>ельный, ассиметр</w:t>
      </w:r>
      <w:r w:rsidR="00082AFD" w:rsidRPr="00912645">
        <w:t>ичный</w:t>
      </w:r>
      <w:r w:rsidR="007A7CCD" w:rsidRPr="00912645">
        <w:t>, характер поражения</w:t>
      </w:r>
      <w:r w:rsidR="004A1A8B" w:rsidRPr="00912645">
        <w:t xml:space="preserve"> очагово-дисеменированный</w:t>
      </w:r>
      <w:r w:rsidR="00912645" w:rsidRPr="00912645">
        <w:t xml:space="preserve">. </w:t>
      </w:r>
      <w:r w:rsidR="004A1A8B" w:rsidRPr="00912645">
        <w:t>Полиморфизм ложный</w:t>
      </w:r>
      <w:r w:rsidR="00912645" w:rsidRPr="00912645">
        <w:t xml:space="preserve">. </w:t>
      </w:r>
      <w:r w:rsidR="00EC706C" w:rsidRPr="00912645">
        <w:t>Очаги поражения</w:t>
      </w:r>
      <w:r w:rsidR="004A1A8B" w:rsidRPr="00912645">
        <w:t xml:space="preserve"> л</w:t>
      </w:r>
      <w:r w:rsidR="00082AFD" w:rsidRPr="00912645">
        <w:t>окали</w:t>
      </w:r>
      <w:r w:rsidR="004A1A8B" w:rsidRPr="00912645">
        <w:t>зуется</w:t>
      </w:r>
      <w:r w:rsidR="00082AFD" w:rsidRPr="00912645">
        <w:t xml:space="preserve"> на коже </w:t>
      </w:r>
      <w:r w:rsidR="004A1A8B" w:rsidRPr="00912645">
        <w:t>нижней трети левой голени и задней поверхности правой</w:t>
      </w:r>
      <w:r w:rsidR="00EC706C" w:rsidRPr="00912645">
        <w:t>, а высыпания диссеминированы по всей коже</w:t>
      </w:r>
      <w:r w:rsidR="00912645">
        <w:t>.</w:t>
      </w:r>
    </w:p>
    <w:p w:rsidR="00912645" w:rsidRDefault="00EC706C" w:rsidP="00912645">
      <w:pPr>
        <w:widowControl w:val="0"/>
        <w:autoSpaceDE w:val="0"/>
        <w:autoSpaceDN w:val="0"/>
        <w:adjustRightInd w:val="0"/>
        <w:ind w:firstLine="709"/>
      </w:pPr>
      <w:r w:rsidRPr="00912645">
        <w:t>Очаги имеют резко отграниченные округлые очертания размером 4 см</w:t>
      </w:r>
      <w:r w:rsidR="00912645" w:rsidRPr="00912645">
        <w:t xml:space="preserve">. </w:t>
      </w:r>
      <w:r w:rsidRPr="00912645">
        <w:t>На их отечно-гиперемированной поверхности отмечается обильное мокнутие, наслоение серозно-гнойных корок</w:t>
      </w:r>
      <w:r w:rsidR="00912645" w:rsidRPr="00912645">
        <w:t xml:space="preserve">. </w:t>
      </w:r>
      <w:r w:rsidR="00C67493" w:rsidRPr="00912645">
        <w:t>П</w:t>
      </w:r>
      <w:r w:rsidRPr="00912645">
        <w:t>ервичные морфологические элементы</w:t>
      </w:r>
      <w:r w:rsidR="00912645" w:rsidRPr="00912645">
        <w:t xml:space="preserve"> - </w:t>
      </w:r>
      <w:r w:rsidRPr="00912645">
        <w:t>серопапулы, микровезикулы, единичные пустулы</w:t>
      </w:r>
      <w:r w:rsidR="00912645" w:rsidRPr="00912645">
        <w:t xml:space="preserve">. </w:t>
      </w:r>
      <w:r w:rsidR="00C67493" w:rsidRPr="00912645">
        <w:t>Очаги эритематозные, ярко-красного цвета</w:t>
      </w:r>
      <w:r w:rsidR="00912645" w:rsidRPr="00912645">
        <w:t xml:space="preserve">. </w:t>
      </w:r>
      <w:r w:rsidR="00C67493" w:rsidRPr="00912645">
        <w:t>Папулы</w:t>
      </w:r>
      <w:r w:rsidR="00912645" w:rsidRPr="00912645">
        <w:t xml:space="preserve">: </w:t>
      </w:r>
      <w:r w:rsidR="00C67493" w:rsidRPr="00912645">
        <w:t>экссудативные, милиарные (не больше просяного зерна</w:t>
      </w:r>
      <w:r w:rsidR="00912645" w:rsidRPr="00912645">
        <w:t>),</w:t>
      </w:r>
      <w:r w:rsidR="00C67493" w:rsidRPr="00912645">
        <w:t xml:space="preserve"> округлой формы, четко отграниченные, красного цвета, возвышающиеся над уровнем кожи, плотной консистенции, с тенденцией к слиянию</w:t>
      </w:r>
      <w:r w:rsidR="00912645" w:rsidRPr="00912645">
        <w:t xml:space="preserve">. </w:t>
      </w:r>
      <w:r w:rsidR="00C67493" w:rsidRPr="00912645">
        <w:t>Микровезикулы</w:t>
      </w:r>
      <w:r w:rsidR="00912645" w:rsidRPr="00912645">
        <w:t xml:space="preserve">: </w:t>
      </w:r>
      <w:r w:rsidR="00C67493" w:rsidRPr="00912645">
        <w:t>бледно-желтого цвета, округлой формы, размерами до 1,5 мм, четко отграниченные, возвышающиеся над уровнем кожи</w:t>
      </w:r>
      <w:r w:rsidR="00912645" w:rsidRPr="00912645">
        <w:t xml:space="preserve">; </w:t>
      </w:r>
      <w:r w:rsidR="00C67493" w:rsidRPr="00912645">
        <w:t>покрышки дряблые, пузырьки с серозно-гнойным содержимым, при надавливании легко вскрываются с образованием точечных эрозий</w:t>
      </w:r>
      <w:r w:rsidR="00912645" w:rsidRPr="00912645">
        <w:t xml:space="preserve">. </w:t>
      </w:r>
      <w:r w:rsidR="00C67493" w:rsidRPr="00912645">
        <w:t>Пустулы</w:t>
      </w:r>
      <w:r w:rsidR="00912645" w:rsidRPr="00912645">
        <w:t xml:space="preserve">: </w:t>
      </w:r>
      <w:r w:rsidR="00C67493" w:rsidRPr="00912645">
        <w:t>нефолликулярные, единичные, размером 0,3-0,5 см, бело-желтого цвета, четко отграниченные, возвышающиеся над уровнем кожи, полушаровидной формы</w:t>
      </w:r>
      <w:r w:rsidR="00912645" w:rsidRPr="00912645">
        <w:t xml:space="preserve">; </w:t>
      </w:r>
      <w:r w:rsidR="00C67493" w:rsidRPr="00912645">
        <w:t>поверхность шероховатая, консистенция плотная</w:t>
      </w:r>
      <w:r w:rsidR="00912645" w:rsidRPr="00912645">
        <w:t xml:space="preserve">. </w:t>
      </w:r>
      <w:r w:rsidR="00C67493" w:rsidRPr="00912645">
        <w:t>Покрышки гнойничков дряблые, легко вскрываются</w:t>
      </w:r>
      <w:r w:rsidR="00912645" w:rsidRPr="00912645">
        <w:t xml:space="preserve">. </w:t>
      </w:r>
      <w:r w:rsidR="00C67493" w:rsidRPr="00912645">
        <w:t>Содержимое гнойное</w:t>
      </w:r>
      <w:r w:rsidR="00912645">
        <w:t>.</w:t>
      </w:r>
    </w:p>
    <w:p w:rsidR="00912645" w:rsidRDefault="00881475" w:rsidP="00912645">
      <w:pPr>
        <w:widowControl w:val="0"/>
        <w:autoSpaceDE w:val="0"/>
        <w:autoSpaceDN w:val="0"/>
        <w:adjustRightInd w:val="0"/>
        <w:ind w:firstLine="709"/>
      </w:pPr>
      <w:r w:rsidRPr="00912645">
        <w:t>Расположение элементов сплошное, без прослоек здоровой кожи</w:t>
      </w:r>
      <w:r w:rsidR="00912645" w:rsidRPr="00912645">
        <w:t xml:space="preserve">. </w:t>
      </w:r>
      <w:r w:rsidRPr="00912645">
        <w:t>Очаги склонны к периферическому росту</w:t>
      </w:r>
      <w:r w:rsidR="00912645">
        <w:t>.</w:t>
      </w:r>
    </w:p>
    <w:p w:rsidR="00912645" w:rsidRPr="00912645" w:rsidRDefault="00B373EC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На коже туловища, верхних и нижних конечностей </w:t>
      </w:r>
    </w:p>
    <w:p w:rsidR="00E91196" w:rsidRDefault="00E91196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E91196">
      <w:pPr>
        <w:pStyle w:val="2"/>
      </w:pPr>
      <w:r w:rsidRPr="00912645">
        <w:t>Предварительный диагноз</w:t>
      </w:r>
    </w:p>
    <w:p w:rsidR="00E91196" w:rsidRPr="00E91196" w:rsidRDefault="00E91196" w:rsidP="00E91196"/>
    <w:p w:rsid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Основной диагноз</w:t>
      </w:r>
      <w:r w:rsidR="00912645" w:rsidRPr="00912645">
        <w:t xml:space="preserve">: </w:t>
      </w:r>
      <w:r w:rsidRPr="00912645">
        <w:t>Микробная экзема,</w:t>
      </w:r>
      <w:r w:rsidR="001E08EE" w:rsidRPr="00912645">
        <w:t xml:space="preserve"> подострая стадия</w:t>
      </w:r>
      <w:r w:rsidR="00912645">
        <w:t>.</w:t>
      </w:r>
    </w:p>
    <w:p w:rsidR="001A37E4" w:rsidRP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Осложнения основного диагноза</w:t>
      </w:r>
      <w:r w:rsidR="00912645" w:rsidRPr="00912645">
        <w:t xml:space="preserve">: </w:t>
      </w:r>
      <w:r w:rsidRPr="00912645">
        <w:t>экзематиды</w:t>
      </w:r>
    </w:p>
    <w:p w:rsidR="00912645" w:rsidRPr="00912645" w:rsidRDefault="001A37E4" w:rsidP="00912645">
      <w:pPr>
        <w:widowControl w:val="0"/>
        <w:autoSpaceDE w:val="0"/>
        <w:autoSpaceDN w:val="0"/>
        <w:adjustRightInd w:val="0"/>
        <w:ind w:firstLine="709"/>
      </w:pPr>
      <w:r w:rsidRPr="00912645">
        <w:t>Сопутствующие заболевания</w:t>
      </w:r>
      <w:r w:rsidR="00912645" w:rsidRPr="00912645">
        <w:t xml:space="preserve">: </w:t>
      </w:r>
      <w:r w:rsidRPr="00912645">
        <w:t>нет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План обследования</w:t>
      </w:r>
      <w:r w:rsidR="00912645">
        <w:t>.</w:t>
      </w:r>
    </w:p>
    <w:p w:rsidR="00CB75D1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Клинический анализ крови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Общий анализ мочи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Биохимический анализ крови</w:t>
      </w:r>
    </w:p>
    <w:p w:rsidR="00C11B5F" w:rsidRPr="00912645" w:rsidRDefault="00B373EC" w:rsidP="00912645">
      <w:pPr>
        <w:widowControl w:val="0"/>
        <w:autoSpaceDE w:val="0"/>
        <w:autoSpaceDN w:val="0"/>
        <w:adjustRightInd w:val="0"/>
        <w:ind w:firstLine="709"/>
      </w:pPr>
      <w:r w:rsidRPr="00912645">
        <w:t>Кал</w:t>
      </w:r>
      <w:r w:rsidR="00C11B5F" w:rsidRPr="00912645">
        <w:t xml:space="preserve"> на я/глист</w:t>
      </w:r>
    </w:p>
    <w:p w:rsidR="00912645" w:rsidRDefault="00C11B5F" w:rsidP="00912645">
      <w:pPr>
        <w:widowControl w:val="0"/>
        <w:autoSpaceDE w:val="0"/>
        <w:autoSpaceDN w:val="0"/>
        <w:adjustRightInd w:val="0"/>
        <w:ind w:firstLine="709"/>
      </w:pPr>
      <w:r w:rsidRPr="00912645">
        <w:t>САСС</w:t>
      </w:r>
      <w:r w:rsidR="00912645">
        <w:t>.</w:t>
      </w:r>
    </w:p>
    <w:p w:rsidR="00C11B5F" w:rsidRPr="00912645" w:rsidRDefault="00C11B5F" w:rsidP="00912645">
      <w:pPr>
        <w:widowControl w:val="0"/>
        <w:autoSpaceDE w:val="0"/>
        <w:autoSpaceDN w:val="0"/>
        <w:adjustRightInd w:val="0"/>
        <w:ind w:firstLine="709"/>
      </w:pPr>
      <w:r w:rsidRPr="00912645">
        <w:t>Кровь на ЭДС</w:t>
      </w:r>
    </w:p>
    <w:p w:rsidR="00C11B5F" w:rsidRPr="00912645" w:rsidRDefault="00C11B5F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Консультация терапевта</w:t>
      </w:r>
    </w:p>
    <w:p w:rsidR="00912645" w:rsidRPr="00912645" w:rsidRDefault="00C11B5F" w:rsidP="00912645">
      <w:pPr>
        <w:widowControl w:val="0"/>
        <w:autoSpaceDE w:val="0"/>
        <w:autoSpaceDN w:val="0"/>
        <w:adjustRightInd w:val="0"/>
        <w:ind w:firstLine="709"/>
      </w:pPr>
      <w:r w:rsidRPr="00912645">
        <w:t>Консультация ЛОР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Результаты обследования</w:t>
      </w:r>
      <w:r w:rsidR="00912645">
        <w:t>.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Клинический анализ крови (16</w:t>
      </w:r>
      <w:r w:rsidR="00912645">
        <w:t>.0</w:t>
      </w:r>
      <w:r w:rsidRPr="00912645">
        <w:t>9</w:t>
      </w:r>
      <w:r w:rsidR="00912645">
        <w:t>.0</w:t>
      </w:r>
      <w:r w:rsidRPr="00912645">
        <w:t>8</w:t>
      </w:r>
      <w:r w:rsidR="00912645" w:rsidRPr="00912645">
        <w:t xml:space="preserve">):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Нв </w:t>
      </w:r>
      <w:r w:rsidR="00912645">
        <w:t>-</w:t>
      </w:r>
      <w:r w:rsidRPr="00912645">
        <w:t xml:space="preserve"> 156 г/л</w:t>
      </w:r>
    </w:p>
    <w:p w:rsidR="00F834BB" w:rsidRPr="00912645" w:rsidRDefault="00C67493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Лейкоциты </w:t>
      </w:r>
      <w:r w:rsidR="00912645">
        <w:t>-</w:t>
      </w:r>
      <w:r w:rsidRPr="00912645">
        <w:t xml:space="preserve"> 9</w:t>
      </w:r>
      <w:r w:rsidR="00F834BB" w:rsidRPr="00912645">
        <w:t>,5 *109/л</w:t>
      </w:r>
    </w:p>
    <w:p w:rsidR="00F834BB" w:rsidRPr="00912645" w:rsidRDefault="00C67493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СОЭ </w:t>
      </w:r>
      <w:r w:rsidR="00912645">
        <w:t>-</w:t>
      </w:r>
      <w:r w:rsidRPr="00912645">
        <w:t xml:space="preserve"> 20</w:t>
      </w:r>
      <w:r w:rsidR="00F834BB" w:rsidRPr="00912645">
        <w:t xml:space="preserve"> мм/ч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Эритроциты </w:t>
      </w:r>
      <w:r w:rsidR="00912645">
        <w:t>-</w:t>
      </w:r>
      <w:r w:rsidRPr="00912645">
        <w:t xml:space="preserve"> 4,95 *1012/л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Эозинофилы </w:t>
      </w:r>
      <w:r w:rsidR="00912645">
        <w:t>-</w:t>
      </w:r>
      <w:r w:rsidRPr="00912645">
        <w:t xml:space="preserve"> 1%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Тромбоциты </w:t>
      </w:r>
      <w:r w:rsidR="00912645">
        <w:t>-</w:t>
      </w:r>
      <w:r w:rsidRPr="00912645">
        <w:t xml:space="preserve"> 250 *109/л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П/я </w:t>
      </w:r>
      <w:r w:rsidR="00912645">
        <w:t>-</w:t>
      </w:r>
      <w:r w:rsidRPr="00912645">
        <w:t xml:space="preserve"> 2%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С/я </w:t>
      </w:r>
      <w:r w:rsidR="00912645">
        <w:t>-</w:t>
      </w:r>
      <w:r w:rsidRPr="00912645">
        <w:t xml:space="preserve"> 65%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Лимфоциты </w:t>
      </w:r>
      <w:r w:rsidR="00912645">
        <w:t>-</w:t>
      </w:r>
      <w:r w:rsidRPr="00912645">
        <w:t xml:space="preserve"> 31%</w:t>
      </w:r>
    </w:p>
    <w:p w:rsidR="00912645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Моноциты </w:t>
      </w:r>
      <w:r w:rsidR="00912645">
        <w:t>-</w:t>
      </w:r>
      <w:r w:rsidRPr="00912645">
        <w:t xml:space="preserve"> 1%</w:t>
      </w:r>
    </w:p>
    <w:p w:rsidR="00912645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Заключение</w:t>
      </w:r>
      <w:r w:rsidR="00912645" w:rsidRPr="00912645">
        <w:t xml:space="preserve">: </w:t>
      </w:r>
      <w:r w:rsidR="00C67493" w:rsidRPr="00912645">
        <w:t>увеличение СОЭ, лейкоцитоз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Общий анализ мочи (16</w:t>
      </w:r>
      <w:r w:rsidR="00912645">
        <w:t>.0</w:t>
      </w:r>
      <w:r w:rsidRPr="00912645">
        <w:t>9</w:t>
      </w:r>
      <w:r w:rsidR="00912645">
        <w:t>.0</w:t>
      </w:r>
      <w:r w:rsidRPr="00912645">
        <w:t>8</w:t>
      </w:r>
      <w:r w:rsidR="00912645" w:rsidRPr="00912645">
        <w:t xml:space="preserve">):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Цвет</w:t>
      </w:r>
      <w:r w:rsidR="00912645" w:rsidRPr="00912645">
        <w:t xml:space="preserve">: </w:t>
      </w:r>
      <w:r w:rsidRPr="00912645">
        <w:t>желтый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Прозрачность</w:t>
      </w:r>
      <w:r w:rsidR="00912645" w:rsidRPr="00912645">
        <w:t xml:space="preserve">: </w:t>
      </w:r>
      <w:r w:rsidRPr="00912645">
        <w:t>полная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Среда</w:t>
      </w:r>
      <w:r w:rsidR="00912645" w:rsidRPr="00912645">
        <w:t xml:space="preserve">: </w:t>
      </w:r>
      <w:r w:rsidRPr="00912645">
        <w:t>кислая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Белок </w:t>
      </w:r>
      <w:r w:rsidR="00912645">
        <w:t>-</w:t>
      </w:r>
      <w:r w:rsidRPr="00912645">
        <w:t xml:space="preserve"> отрицательно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Сахар </w:t>
      </w:r>
      <w:r w:rsidR="00912645">
        <w:t>-</w:t>
      </w:r>
      <w:r w:rsidRPr="00912645">
        <w:t xml:space="preserve"> отрицательно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Плотность </w:t>
      </w:r>
      <w:r w:rsidR="00912645">
        <w:t>-</w:t>
      </w:r>
      <w:r w:rsidRPr="00912645">
        <w:t xml:space="preserve"> 1021</w:t>
      </w:r>
    </w:p>
    <w:p w:rsid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Эритроциты </w:t>
      </w:r>
      <w:r w:rsidR="00912645">
        <w:t>-</w:t>
      </w:r>
      <w:r w:rsidRPr="00912645">
        <w:t xml:space="preserve"> 1-2 в поле зр</w:t>
      </w:r>
      <w:r w:rsidR="00912645">
        <w:t>.</w:t>
      </w:r>
    </w:p>
    <w:p w:rsid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Лейкоциты </w:t>
      </w:r>
      <w:r w:rsidR="00912645">
        <w:t>-</w:t>
      </w:r>
      <w:r w:rsidRPr="00912645">
        <w:t xml:space="preserve"> 1-2 в поле зр</w:t>
      </w:r>
      <w:r w:rsidR="00912645">
        <w:t>.</w:t>
      </w:r>
    </w:p>
    <w:p w:rsid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Цилиндры, соли, бактерии </w:t>
      </w:r>
      <w:r w:rsidR="00912645">
        <w:t>-</w:t>
      </w:r>
      <w:r w:rsidRPr="00912645">
        <w:t xml:space="preserve"> отрицат</w:t>
      </w:r>
      <w:r w:rsidR="00912645">
        <w:t>.</w:t>
      </w:r>
    </w:p>
    <w:p w:rsidR="00912645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Заключение</w:t>
      </w:r>
      <w:r w:rsidR="00912645" w:rsidRPr="00912645">
        <w:t xml:space="preserve">: </w:t>
      </w:r>
      <w:r w:rsidR="00C11B5F" w:rsidRPr="00912645">
        <w:t>без патологии</w:t>
      </w:r>
    </w:p>
    <w:p w:rsidR="00912645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Биохимический анализ крови (16</w:t>
      </w:r>
      <w:r w:rsidR="00912645">
        <w:t>.0</w:t>
      </w:r>
      <w:r w:rsidRPr="00912645">
        <w:t>8</w:t>
      </w:r>
      <w:r w:rsidR="00912645">
        <w:t>.0</w:t>
      </w:r>
      <w:r w:rsidRPr="00912645">
        <w:t>9</w:t>
      </w:r>
      <w:r w:rsidR="00912645" w:rsidRPr="00912645">
        <w:t xml:space="preserve">):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Билирубин </w:t>
      </w:r>
      <w:r w:rsidR="00912645">
        <w:t>-</w:t>
      </w:r>
      <w:r w:rsidRPr="00912645">
        <w:t xml:space="preserve"> 17,5 мкм/л (8,2-20,5</w:t>
      </w:r>
      <w:r w:rsidR="00912645" w:rsidRPr="00912645">
        <w:t xml:space="preserve">) </w:t>
      </w:r>
    </w:p>
    <w:p w:rsidR="00F834BB" w:rsidRPr="00912645" w:rsidRDefault="008300B4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АЛТ </w:t>
      </w:r>
      <w:r w:rsidR="00912645">
        <w:t>-</w:t>
      </w:r>
      <w:r w:rsidRPr="00912645">
        <w:t xml:space="preserve"> 0,5</w:t>
      </w:r>
      <w:r w:rsidR="00F834BB" w:rsidRPr="00912645">
        <w:t xml:space="preserve"> </w:t>
      </w:r>
      <w:r w:rsidR="00912645" w:rsidRPr="00912645">
        <w:t>(</w:t>
      </w:r>
      <w:r w:rsidR="00F834BB" w:rsidRPr="00912645">
        <w:t>0,1-0,7 г/л</w:t>
      </w:r>
      <w:r w:rsidR="00912645" w:rsidRPr="00912645">
        <w:t xml:space="preserve">)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АСТ </w:t>
      </w:r>
      <w:r w:rsidR="00912645">
        <w:t>-</w:t>
      </w:r>
      <w:r w:rsidRPr="00912645">
        <w:t xml:space="preserve"> </w:t>
      </w:r>
      <w:r w:rsidR="008300B4" w:rsidRPr="00912645">
        <w:t>0,1</w:t>
      </w:r>
      <w:r w:rsidRPr="00912645">
        <w:t xml:space="preserve"> (0,1-0,2 ммоль/л</w:t>
      </w:r>
      <w:r w:rsidR="00912645" w:rsidRPr="00912645">
        <w:t xml:space="preserve">)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Общий </w:t>
      </w:r>
      <w:r w:rsidR="008300B4" w:rsidRPr="00912645">
        <w:t xml:space="preserve">белок </w:t>
      </w:r>
      <w:r w:rsidR="00912645">
        <w:t>-</w:t>
      </w:r>
      <w:r w:rsidR="008300B4" w:rsidRPr="00912645">
        <w:t xml:space="preserve"> 0,3</w:t>
      </w:r>
      <w:r w:rsidRPr="00912645">
        <w:t xml:space="preserve"> (0,1-0,5 ммоль/л</w:t>
      </w:r>
      <w:r w:rsidR="00912645" w:rsidRPr="00912645">
        <w:t xml:space="preserve">)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Мочевина </w:t>
      </w:r>
      <w:r w:rsidR="00912645">
        <w:t>-</w:t>
      </w:r>
      <w:r w:rsidRPr="00912645">
        <w:t xml:space="preserve"> 6,7 ммоль/л (2,5-8,33 ммоль/л</w:t>
      </w:r>
      <w:r w:rsidR="00912645" w:rsidRPr="00912645">
        <w:t xml:space="preserve">) </w:t>
      </w:r>
    </w:p>
    <w:p w:rsidR="00F834BB" w:rsidRPr="00912645" w:rsidRDefault="008300B4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Креатинин </w:t>
      </w:r>
      <w:r w:rsidR="00912645">
        <w:t>-</w:t>
      </w:r>
      <w:r w:rsidRPr="00912645">
        <w:t xml:space="preserve"> 0,45</w:t>
      </w:r>
      <w:r w:rsidR="00F834BB" w:rsidRPr="00912645">
        <w:t xml:space="preserve"> (0,044-0,101 ммоль/л</w:t>
      </w:r>
      <w:r w:rsidR="00912645" w:rsidRPr="00912645">
        <w:t xml:space="preserve">) </w:t>
      </w:r>
    </w:p>
    <w:p w:rsidR="00F834BB" w:rsidRPr="00912645" w:rsidRDefault="008300B4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Холестерин </w:t>
      </w:r>
      <w:r w:rsidR="00912645">
        <w:t>-</w:t>
      </w:r>
      <w:r w:rsidRPr="00912645">
        <w:t xml:space="preserve"> 4</w:t>
      </w:r>
      <w:r w:rsidR="00F834BB" w:rsidRPr="00912645">
        <w:t>,2 ммоль (</w:t>
      </w:r>
      <w:r w:rsidRPr="00912645">
        <w:t>2,99-6,24</w:t>
      </w:r>
      <w:r w:rsidR="00912645" w:rsidRPr="00912645">
        <w:t xml:space="preserve">) </w:t>
      </w:r>
    </w:p>
    <w:p w:rsidR="00F834BB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Триглицериды </w:t>
      </w:r>
      <w:r w:rsidR="00912645">
        <w:t>-</w:t>
      </w:r>
      <w:r w:rsidRPr="00912645">
        <w:t xml:space="preserve"> 2,01 (0,45-1,86</w:t>
      </w:r>
      <w:r w:rsidR="00912645" w:rsidRPr="00912645">
        <w:t xml:space="preserve">) </w:t>
      </w:r>
    </w:p>
    <w:p w:rsid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КФК </w:t>
      </w:r>
      <w:r w:rsidR="00912645">
        <w:t>-</w:t>
      </w:r>
      <w:r w:rsidRPr="00912645">
        <w:t xml:space="preserve"> 141 (ж </w:t>
      </w:r>
      <w:r w:rsidR="00912645">
        <w:t>-</w:t>
      </w:r>
      <w:r w:rsidRPr="00912645">
        <w:t xml:space="preserve"> до 165, м </w:t>
      </w:r>
      <w:r w:rsidR="00912645">
        <w:t>-</w:t>
      </w:r>
      <w:r w:rsidRPr="00912645">
        <w:t xml:space="preserve"> до 195</w:t>
      </w:r>
      <w:r w:rsidR="00912645" w:rsidRPr="00912645">
        <w:t xml:space="preserve">) </w:t>
      </w:r>
      <w:r w:rsidRPr="00912645">
        <w:t>ед</w:t>
      </w:r>
      <w:r w:rsidR="00912645">
        <w:t>.</w:t>
      </w:r>
    </w:p>
    <w:p w:rsidR="00912645" w:rsidRPr="00912645" w:rsidRDefault="00F834BB" w:rsidP="00912645">
      <w:pPr>
        <w:widowControl w:val="0"/>
        <w:autoSpaceDE w:val="0"/>
        <w:autoSpaceDN w:val="0"/>
        <w:adjustRightInd w:val="0"/>
        <w:ind w:firstLine="709"/>
      </w:pPr>
      <w:r w:rsidRPr="00912645">
        <w:t>Заключение</w:t>
      </w:r>
      <w:r w:rsidR="00912645" w:rsidRPr="00912645">
        <w:t xml:space="preserve">: </w:t>
      </w:r>
      <w:r w:rsidR="00C11B5F" w:rsidRPr="00912645">
        <w:t>без патологии</w:t>
      </w:r>
    </w:p>
    <w:p w:rsidR="000E353D" w:rsidRDefault="000E353D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0E353D">
      <w:pPr>
        <w:pStyle w:val="2"/>
      </w:pPr>
      <w:r w:rsidRPr="00912645">
        <w:t>Обоснование диагноза</w:t>
      </w:r>
    </w:p>
    <w:p w:rsidR="000E353D" w:rsidRDefault="000E353D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Основные жалобы больной предъявляет по поводу высыпаний на коже</w:t>
      </w:r>
      <w:r w:rsidR="00912645" w:rsidRPr="00912645">
        <w:t xml:space="preserve"> </w:t>
      </w:r>
      <w:r w:rsidRPr="00912645">
        <w:t>нижней трети левой голени, задней поверхности правой голени, сопровождающихся зудом</w:t>
      </w:r>
      <w:r w:rsidR="00912645" w:rsidRPr="00912645">
        <w:t xml:space="preserve">. </w:t>
      </w:r>
      <w:r w:rsidRPr="00912645">
        <w:t>Из анамнеза</w:t>
      </w:r>
      <w:r w:rsidR="00912645" w:rsidRPr="00912645">
        <w:t xml:space="preserve"> </w:t>
      </w:r>
      <w:r w:rsidRPr="00912645">
        <w:t>можно выявить конкретную причину заболевания</w:t>
      </w:r>
      <w:r w:rsidR="00912645" w:rsidRPr="00912645">
        <w:t xml:space="preserve"> - </w:t>
      </w:r>
      <w:r w:rsidRPr="00912645">
        <w:t>занесение микробной флоры в результате механического повреждения кожных покровов</w:t>
      </w:r>
      <w:r w:rsidR="00912645" w:rsidRPr="00912645">
        <w:t xml:space="preserve">. </w:t>
      </w:r>
      <w:r w:rsidRPr="00912645">
        <w:t>Вследствие чего развился экзематозный процесс, основные признаки которого</w:t>
      </w:r>
      <w:r w:rsidR="00912645" w:rsidRPr="00912645">
        <w:t>: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асимметричность очагов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четкость границ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появление на месте предшествующего очага инфекции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основной элемент</w:t>
      </w:r>
      <w:r w:rsidR="00912645" w:rsidRPr="00912645">
        <w:t xml:space="preserve"> - </w:t>
      </w:r>
      <w:r w:rsidRPr="00912645">
        <w:t>фликтена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мокнутие сплошное, обширное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выраженная ифильтрация кожи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жжение, зуд</w:t>
      </w:r>
      <w:r w:rsidR="00912645">
        <w:t>.</w:t>
      </w:r>
    </w:p>
    <w:p w:rsidR="00912645" w:rsidRDefault="001E08EE" w:rsidP="00912645">
      <w:pPr>
        <w:widowControl w:val="0"/>
        <w:autoSpaceDE w:val="0"/>
        <w:autoSpaceDN w:val="0"/>
        <w:adjustRightInd w:val="0"/>
        <w:ind w:firstLine="709"/>
      </w:pPr>
      <w:r w:rsidRPr="00912645">
        <w:t>Стадия основного заболевания определяется как подострая, так как в ходе курации выявлено уменьшение воспалительных явлений, выраженная инфильтрация кожи с лихенизацией, что характерно для окончания острого периода, а также снижение интенсивности зуда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Возникновение вторичных высыпаний, как осложнения, связанно с неправильным лечением в анамнезе</w:t>
      </w:r>
      <w:r w:rsidR="00912645">
        <w:t>.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Дифференциальный диагноз</w:t>
      </w:r>
      <w:r w:rsidR="00912645">
        <w:t>.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Этиология, патогенез</w:t>
      </w:r>
      <w:r w:rsidR="00912645">
        <w:t>.</w:t>
      </w:r>
    </w:p>
    <w:p w:rsidR="00912645" w:rsidRDefault="00881475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Основное значение в этиологии и </w:t>
      </w:r>
      <w:r w:rsidR="005907C5" w:rsidRPr="00912645">
        <w:t>патогенезе заболевания придает</w:t>
      </w:r>
      <w:r w:rsidRPr="00912645">
        <w:t>ся нервной системе, эндокринно</w:t>
      </w:r>
      <w:r w:rsidR="005907C5" w:rsidRPr="00912645">
        <w:t>-метаболическим нарушениям, ин</w:t>
      </w:r>
      <w:r w:rsidRPr="00912645">
        <w:t>фекционно-аллергическим факторам, генетической отягощенности и иммунной недостаточности</w:t>
      </w:r>
      <w:r w:rsidR="00912645" w:rsidRPr="00912645">
        <w:t xml:space="preserve">. </w:t>
      </w:r>
      <w:r w:rsidRPr="00912645">
        <w:t>Значен</w:t>
      </w:r>
      <w:r w:rsidR="005907C5" w:rsidRPr="00912645">
        <w:t>ие различных эндогенных и экзо</w:t>
      </w:r>
      <w:r w:rsidRPr="00912645">
        <w:t xml:space="preserve">генных влияний является спорным, а так как все они выступают в очень сложных взаимоотношениях, </w:t>
      </w:r>
      <w:r w:rsidR="005907C5" w:rsidRPr="00912645">
        <w:t>то экзему считают полиэтиологи</w:t>
      </w:r>
      <w:r w:rsidRPr="00912645">
        <w:t>ческим, мультифакториальным заболеванием</w:t>
      </w:r>
      <w:r w:rsidR="00912645" w:rsidRPr="00912645">
        <w:t xml:space="preserve">. </w:t>
      </w:r>
      <w:r w:rsidRPr="00912645">
        <w:t>Основную же роль в патогенезе экземы придают иммунным сдвигам</w:t>
      </w:r>
      <w:r w:rsidR="00912645" w:rsidRPr="00912645">
        <w:t xml:space="preserve">. </w:t>
      </w:r>
      <w:r w:rsidRPr="00912645">
        <w:t>Слабость иммунитета при наличии инфекционных агентов</w:t>
      </w:r>
      <w:r w:rsidR="005907C5" w:rsidRPr="00912645">
        <w:t xml:space="preserve"> проявляется персистенцией мик</w:t>
      </w:r>
      <w:r w:rsidRPr="00912645">
        <w:t>робных и бактериальных антигенов с формированием хронического рецидивирующего воспаления в эпи</w:t>
      </w:r>
      <w:r w:rsidR="005907C5" w:rsidRPr="00912645">
        <w:t>дермисе и дерме</w:t>
      </w:r>
      <w:r w:rsidR="00912645" w:rsidRPr="00912645">
        <w:t xml:space="preserve">. </w:t>
      </w:r>
      <w:r w:rsidR="005907C5" w:rsidRPr="00912645">
        <w:t>В свете совре</w:t>
      </w:r>
      <w:r w:rsidRPr="00912645">
        <w:t>менных представлений о взаимосв</w:t>
      </w:r>
      <w:r w:rsidR="005907C5" w:rsidRPr="00912645">
        <w:t>язи иммунной системы с функцио</w:t>
      </w:r>
      <w:r w:rsidRPr="00912645">
        <w:t>нальным состоянием ЦНС, вегетососудистыми процессами следует признать, что патогенетический процесс формирования экземы включает комплекс не конкурирующих, а дополняющих друг друга нейро-иммуно-вегетодистонических, инфекционно-аллергических и метаболических механизмов</w:t>
      </w:r>
      <w:r w:rsidR="00912645" w:rsidRPr="00912645">
        <w:t xml:space="preserve">. </w:t>
      </w:r>
      <w:r w:rsidRPr="00912645">
        <w:t>Форм</w:t>
      </w:r>
      <w:r w:rsidR="005907C5" w:rsidRPr="00912645">
        <w:t>ирование экземы на основе гене</w:t>
      </w:r>
      <w:r w:rsidRPr="00912645">
        <w:t>тической предрасположенности, за</w:t>
      </w:r>
      <w:r w:rsidR="005907C5" w:rsidRPr="00912645">
        <w:t>висящей от присутствия в хромо</w:t>
      </w:r>
      <w:r w:rsidRPr="00912645">
        <w:t>сомах гена иммунного ответа, соз</w:t>
      </w:r>
      <w:r w:rsidR="005907C5" w:rsidRPr="00912645">
        <w:t>дает предпосылки для наследова</w:t>
      </w:r>
      <w:r w:rsidRPr="00912645">
        <w:t>ния ее в последующих поколениях</w:t>
      </w:r>
      <w:r w:rsidR="00912645">
        <w:t>.</w:t>
      </w:r>
    </w:p>
    <w:p w:rsidR="00912645" w:rsidRDefault="005907C5" w:rsidP="00912645">
      <w:pPr>
        <w:widowControl w:val="0"/>
        <w:autoSpaceDE w:val="0"/>
        <w:autoSpaceDN w:val="0"/>
        <w:adjustRightInd w:val="0"/>
        <w:ind w:firstLine="709"/>
      </w:pPr>
      <w:r w:rsidRPr="00912645">
        <w:t>В формировании</w:t>
      </w:r>
      <w:r w:rsidR="00881475" w:rsidRPr="00912645">
        <w:t xml:space="preserve"> микробной экземы ведущую роль играет сенсибилизация к микроорганизмам, источником которой служат хронические инфекционные поражения кожи, например, </w:t>
      </w:r>
      <w:r w:rsidRPr="00912645">
        <w:t>трофич</w:t>
      </w:r>
      <w:r w:rsidR="000E353D">
        <w:t>е</w:t>
      </w:r>
      <w:r w:rsidRPr="00912645">
        <w:t xml:space="preserve">ские язвы, </w:t>
      </w:r>
      <w:r w:rsidR="00881475" w:rsidRPr="00912645">
        <w:t>микозы стоп, кан</w:t>
      </w:r>
      <w:r w:rsidRPr="00912645">
        <w:t>дидозы, стрептодермии, или оча</w:t>
      </w:r>
      <w:r w:rsidR="00881475" w:rsidRPr="00912645">
        <w:t>ги фокальной инфекции других органов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Причиной возникновения</w:t>
      </w:r>
      <w:r w:rsidR="005907C5" w:rsidRPr="00912645">
        <w:t xml:space="preserve"> у</w:t>
      </w:r>
      <w:r w:rsidRPr="00912645">
        <w:t xml:space="preserve"> данного больного является</w:t>
      </w:r>
      <w:r w:rsidR="005907C5" w:rsidRPr="00912645">
        <w:t xml:space="preserve"> занесение инфек</w:t>
      </w:r>
      <w:r w:rsidR="00881475" w:rsidRPr="00912645">
        <w:t xml:space="preserve">ции </w:t>
      </w:r>
      <w:r w:rsidRPr="00912645">
        <w:t>после травмирования к</w:t>
      </w:r>
      <w:r w:rsidR="00881475" w:rsidRPr="00912645">
        <w:t>ожных</w:t>
      </w:r>
      <w:r w:rsidRPr="00912645">
        <w:t xml:space="preserve"> покровов и не правильное лечение </w:t>
      </w:r>
      <w:r w:rsidR="00912645">
        <w:t>-</w:t>
      </w:r>
      <w:r w:rsidRPr="00912645">
        <w:t xml:space="preserve"> зеленка, йод, листья подорожника, лопуха</w:t>
      </w:r>
      <w:r w:rsidR="00912645">
        <w:t>.</w:t>
      </w:r>
    </w:p>
    <w:p w:rsidR="000E353D" w:rsidRDefault="000E353D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0E353D">
      <w:pPr>
        <w:pStyle w:val="2"/>
      </w:pPr>
      <w:r w:rsidRPr="00912645">
        <w:t>Принципы лечения</w:t>
      </w:r>
    </w:p>
    <w:p w:rsidR="000E353D" w:rsidRDefault="000E353D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Режим больного</w:t>
      </w:r>
      <w:r w:rsidR="00912645" w:rsidRPr="00912645">
        <w:t xml:space="preserve"> - </w:t>
      </w:r>
      <w:r w:rsidRPr="00912645">
        <w:t>общий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В стационаре ОКВД больному было назначено следующее лечение</w:t>
      </w:r>
      <w:r w:rsidR="00912645" w:rsidRPr="00912645">
        <w:t>: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препараты общего действия </w:t>
      </w:r>
      <w:r w:rsidR="00912645">
        <w:t>-</w:t>
      </w:r>
      <w:r w:rsidRPr="00912645">
        <w:t xml:space="preserve"> для противотоксического, противовоспалительного и десенсибилизирующего действия</w:t>
      </w:r>
      <w:r w:rsidR="00912645" w:rsidRPr="00912645">
        <w:t>;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местная терапия</w:t>
      </w:r>
      <w:r w:rsidR="00912645" w:rsidRPr="00912645">
        <w:t xml:space="preserve"> - 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данном заболевании в качест</w:t>
      </w:r>
      <w:r w:rsidR="006D3107" w:rsidRPr="00912645">
        <w:t>ве патогенетической терапии не</w:t>
      </w:r>
      <w:r w:rsidRPr="00912645">
        <w:t>обходимо применение десенсибилизирующих и противовоспалительн</w:t>
      </w:r>
      <w:r w:rsidR="006D3107" w:rsidRPr="00912645">
        <w:t>ых средств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Мет</w:t>
      </w:r>
      <w:r w:rsidR="00D22690" w:rsidRPr="00912645">
        <w:t>оды неспецифической патогенети</w:t>
      </w:r>
      <w:r w:rsidRPr="00912645">
        <w:t>ческой терапии разнообразны</w:t>
      </w:r>
      <w:r w:rsidR="00912645" w:rsidRPr="00912645">
        <w:t xml:space="preserve">. </w:t>
      </w:r>
      <w:r w:rsidRPr="00912645">
        <w:t>Это прежде всего антигистаминные препараты</w:t>
      </w:r>
      <w:r w:rsidR="00912645" w:rsidRPr="00912645">
        <w:t xml:space="preserve"> - </w:t>
      </w:r>
      <w:r w:rsidRPr="00912645">
        <w:t>диазолин, супрастин, фенк</w:t>
      </w:r>
      <w:r w:rsidR="00D22690" w:rsidRPr="00912645">
        <w:t xml:space="preserve">арол, дипразин, тавегил, </w:t>
      </w:r>
      <w:r w:rsidRPr="00912645">
        <w:t>перитол, зодитен, бикорфен в комплексе с кальция глюконатом, кальция пантотенатом, димедрол</w:t>
      </w:r>
      <w:r w:rsidR="00912645" w:rsidRPr="00912645">
        <w:t xml:space="preserve">. </w:t>
      </w:r>
      <w:r w:rsidRPr="00912645">
        <w:t>Часть этих препаратов обладает еще и седативным эффектом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выраженном отечном синдроме применяют мочегонные средства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 xml:space="preserve">С целью иммуномодулирующего действия рекомендуется назначать декарис, </w:t>
      </w:r>
      <w:r w:rsidR="00F82676" w:rsidRPr="00912645">
        <w:t>д</w:t>
      </w:r>
      <w:r w:rsidRPr="00912645">
        <w:t>етилурацил, тактивин, тимолин, натрия нуклеинат, пирогенал</w:t>
      </w:r>
      <w:r w:rsidR="00912645">
        <w:t>.</w:t>
      </w:r>
    </w:p>
    <w:p w:rsidR="00912645" w:rsidRDefault="00D22690" w:rsidP="00912645">
      <w:pPr>
        <w:widowControl w:val="0"/>
        <w:autoSpaceDE w:val="0"/>
        <w:autoSpaceDN w:val="0"/>
        <w:adjustRightInd w:val="0"/>
        <w:ind w:firstLine="709"/>
      </w:pPr>
      <w:r w:rsidRPr="00912645">
        <w:t>Специфи</w:t>
      </w:r>
      <w:r w:rsidR="008A78A0" w:rsidRPr="00912645">
        <w:t>ческую иммунотерапию больным ми</w:t>
      </w:r>
      <w:r w:rsidRPr="00912645">
        <w:t>кробной экземой проводят стафи</w:t>
      </w:r>
      <w:r w:rsidR="008A78A0" w:rsidRPr="00912645">
        <w:t>лококковым анатоксином, антистафилококковым гамма-глобулином, стафилококковой вакциной</w:t>
      </w:r>
      <w:r w:rsidR="00912645" w:rsidRPr="00912645">
        <w:t xml:space="preserve">. </w:t>
      </w:r>
      <w:r w:rsidR="008A78A0" w:rsidRPr="00912645">
        <w:t>При на</w:t>
      </w:r>
      <w:r w:rsidRPr="00912645">
        <w:t>личии варикозного симптомокомп</w:t>
      </w:r>
      <w:r w:rsidR="008A78A0" w:rsidRPr="00912645">
        <w:t>лекса трофических язв рекомендуе</w:t>
      </w:r>
      <w:r w:rsidRPr="00912645">
        <w:t>тся использовать ксантинола ни</w:t>
      </w:r>
      <w:r w:rsidR="008A78A0" w:rsidRPr="00912645">
        <w:t>котинат, пармидин, трентал, дипр</w:t>
      </w:r>
      <w:r w:rsidRPr="00912645">
        <w:t>офен</w:t>
      </w:r>
      <w:r w:rsidR="00912645" w:rsidRPr="00912645">
        <w:t xml:space="preserve">. </w:t>
      </w:r>
      <w:r w:rsidRPr="00912645">
        <w:t>Антибиотики и иммуномоду</w:t>
      </w:r>
      <w:r w:rsidR="008A78A0" w:rsidRPr="00912645">
        <w:t>ляторы необходимо сочетать с антиги</w:t>
      </w:r>
      <w:r w:rsidRPr="00912645">
        <w:t>стаминными и десенсибилизи</w:t>
      </w:r>
      <w:r w:rsidR="008A78A0" w:rsidRPr="00912645">
        <w:t>рующими препаратами с целью проф</w:t>
      </w:r>
      <w:r w:rsidRPr="00912645">
        <w:t>илактики аллергических осложне</w:t>
      </w:r>
      <w:r w:rsidR="008A78A0" w:rsidRPr="00912645">
        <w:t>ний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В случае упорного, тяжелого течения экземы можно применить в течение 2-3 недель преднизолон (</w:t>
      </w:r>
      <w:r w:rsidR="00D22690" w:rsidRPr="00912645">
        <w:t>или другой глюкокортикоид</w:t>
      </w:r>
      <w:r w:rsidR="00912645" w:rsidRPr="00912645">
        <w:t>),</w:t>
      </w:r>
      <w:r w:rsidR="00D22690" w:rsidRPr="00912645">
        <w:t xml:space="preserve"> на</w:t>
      </w:r>
      <w:r w:rsidRPr="00912645">
        <w:t>чиная с 15-25 мг/сут</w:t>
      </w:r>
      <w:r w:rsidR="00912645" w:rsidRPr="00912645">
        <w:t xml:space="preserve">. </w:t>
      </w:r>
      <w:r w:rsidRPr="00912645">
        <w:t>и снижая д</w:t>
      </w:r>
      <w:r w:rsidR="00D22690" w:rsidRPr="00912645">
        <w:t>озу на 1/3-1/4 таблетки</w:t>
      </w:r>
      <w:r w:rsidR="00912645" w:rsidRPr="00912645">
        <w:t xml:space="preserve">. </w:t>
      </w:r>
      <w:r w:rsidR="00D22690" w:rsidRPr="00912645">
        <w:t>Однов</w:t>
      </w:r>
      <w:r w:rsidRPr="00912645">
        <w:t>ременно следует назначить калия оротат и кальция глюконат или кальция пантотенат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остром воспалении используют примочки и влажно</w:t>
      </w:r>
      <w:r w:rsidR="00F82676" w:rsidRPr="00912645">
        <w:t>-</w:t>
      </w:r>
      <w:r w:rsidRPr="00912645">
        <w:t>высыхающие повязки с про</w:t>
      </w:r>
      <w:r w:rsidR="00D22690" w:rsidRPr="00912645">
        <w:t>тивовоспалительными, антибакте</w:t>
      </w:r>
      <w:r w:rsidRPr="00912645">
        <w:t>риальными, вяжущими растворами в небольшой концентрации, чтобы не было раздражающего действия, по принципу "на мокрое</w:t>
      </w:r>
      <w:r w:rsidR="00912645" w:rsidRPr="00912645">
        <w:t xml:space="preserve"> - </w:t>
      </w:r>
      <w:r w:rsidRPr="00912645">
        <w:t>мок</w:t>
      </w:r>
      <w:r w:rsidR="00912645" w:rsidRPr="00912645">
        <w:t xml:space="preserve"> - </w:t>
      </w:r>
      <w:r w:rsidRPr="00912645">
        <w:t>рое" и "раздраженного не раздражай"</w:t>
      </w:r>
      <w:r w:rsidR="00912645" w:rsidRPr="00912645">
        <w:t xml:space="preserve">. </w:t>
      </w:r>
      <w:r w:rsidRPr="00912645">
        <w:t>Для примочек применяют жидкость Бурова (1-2 столовые ложки на стакан воды</w:t>
      </w:r>
      <w:r w:rsidR="00912645" w:rsidRPr="00912645">
        <w:t>),</w:t>
      </w:r>
      <w:r w:rsidRPr="00912645">
        <w:t xml:space="preserve"> 2% раствор борной кислоты, 0</w:t>
      </w:r>
      <w:r w:rsidR="00912645">
        <w:t>.2</w:t>
      </w:r>
      <w:r w:rsidRPr="00912645">
        <w:t>5% раствор танина, 3% раствор натрия тетра</w:t>
      </w:r>
      <w:r w:rsidR="00912645" w:rsidRPr="00912645">
        <w:t xml:space="preserve"> - </w:t>
      </w:r>
      <w:r w:rsidRPr="00912645">
        <w:t>бората, 0</w:t>
      </w:r>
      <w:r w:rsidR="00912645">
        <w:t>.2</w:t>
      </w:r>
      <w:r w:rsidRPr="00912645">
        <w:t>5% раствор цинка сульфата, 1-2% раствор амидопирина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После снятия явлений острого воспаления, устранения чешуек и корок применяют пасты и мази</w:t>
      </w:r>
      <w:r w:rsidR="00912645" w:rsidRPr="00912645">
        <w:t xml:space="preserve">. </w:t>
      </w:r>
      <w:r w:rsidRPr="00912645">
        <w:t>Пасты не наносят на участки мокнутия, волосистую часть головы и другие поверхности кожи с волос</w:t>
      </w:r>
      <w:r w:rsidR="00D22690" w:rsidRPr="00912645">
        <w:t>яным покровом</w:t>
      </w:r>
      <w:r w:rsidR="00912645" w:rsidRPr="00912645">
        <w:t xml:space="preserve">. </w:t>
      </w:r>
      <w:r w:rsidR="00D22690" w:rsidRPr="00912645">
        <w:t>Их также нецеле</w:t>
      </w:r>
      <w:r w:rsidRPr="00912645">
        <w:t>сообразно назначать при сухой коже, выраженной инфильтрации и под компресс</w:t>
      </w:r>
      <w:r w:rsidR="00912645" w:rsidRPr="00912645">
        <w:t xml:space="preserve">. </w:t>
      </w:r>
      <w:r w:rsidRPr="00912645">
        <w:t xml:space="preserve">Наиболее часто </w:t>
      </w:r>
      <w:r w:rsidR="00D22690" w:rsidRPr="00912645">
        <w:t>при экземе используют 2-5% бор</w:t>
      </w:r>
      <w:r w:rsidRPr="00912645">
        <w:t>но-нафталанную, 3% ихтиоловую, 5-10% нафталанную, 3-5-10% АСД-ихтиол-нафталанную пасту с добавлением 2-5% анестезина и 1% димедрола</w:t>
      </w:r>
      <w:r w:rsidR="00912645">
        <w:t>.</w:t>
      </w:r>
    </w:p>
    <w:p w:rsidR="00912645" w:rsidRDefault="008A78A0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При подострой и особенно хронической экземе применяют мази</w:t>
      </w:r>
      <w:r w:rsidR="00912645" w:rsidRPr="00912645">
        <w:t xml:space="preserve">. </w:t>
      </w:r>
      <w:r w:rsidRPr="00912645">
        <w:t>У больных с чрезмерной чувствитель</w:t>
      </w:r>
      <w:r w:rsidR="00D22690" w:rsidRPr="00912645">
        <w:t>ностью кожи используют индиффе</w:t>
      </w:r>
      <w:r w:rsidRPr="00912645">
        <w:t>рентные мази</w:t>
      </w:r>
      <w:r w:rsidR="00912645" w:rsidRPr="00912645">
        <w:t xml:space="preserve"> - </w:t>
      </w:r>
      <w:r w:rsidRPr="00912645">
        <w:t>цинковую, глицери</w:t>
      </w:r>
      <w:r w:rsidR="00D22690" w:rsidRPr="00912645">
        <w:t>новую, нафталанную</w:t>
      </w:r>
      <w:r w:rsidR="00912645" w:rsidRPr="00912645">
        <w:t xml:space="preserve">. </w:t>
      </w:r>
      <w:r w:rsidR="00D22690" w:rsidRPr="00912645">
        <w:t>При отсутс</w:t>
      </w:r>
      <w:r w:rsidRPr="00912645">
        <w:t>твии явлений повышенной чувствительност</w:t>
      </w:r>
      <w:r w:rsidR="00D22690" w:rsidRPr="00912645">
        <w:t>и применяют мази, содер</w:t>
      </w:r>
      <w:r w:rsidRPr="00912645">
        <w:t>жащие серу, ихтиол (2-5-10%</w:t>
      </w:r>
      <w:r w:rsidR="00912645" w:rsidRPr="00912645">
        <w:t>),</w:t>
      </w:r>
      <w:r w:rsidRPr="00912645">
        <w:t xml:space="preserve"> деготь, АСД (5-10%</w:t>
      </w:r>
      <w:r w:rsidR="00912645" w:rsidRPr="00912645">
        <w:t>),</w:t>
      </w:r>
      <w:r w:rsidRPr="00912645">
        <w:t xml:space="preserve"> а также 2-5-10% борно-нафталанную, 1-3% </w:t>
      </w:r>
      <w:r w:rsidR="00D22690" w:rsidRPr="00912645">
        <w:t>индометациновую, 5% карофилено</w:t>
      </w:r>
      <w:r w:rsidRPr="00912645">
        <w:t>вую</w:t>
      </w:r>
      <w:r w:rsidR="00912645" w:rsidRPr="00912645">
        <w:t xml:space="preserve">. </w:t>
      </w:r>
      <w:r w:rsidRPr="00912645">
        <w:t>Целесообразно добавлять противозудные вещества</w:t>
      </w:r>
      <w:r w:rsidR="00912645" w:rsidRPr="00912645">
        <w:t xml:space="preserve"> - </w:t>
      </w:r>
      <w:r w:rsidRPr="00912645">
        <w:t>0</w:t>
      </w:r>
      <w:r w:rsidR="00912645">
        <w:t>.5</w:t>
      </w:r>
      <w:r w:rsidRPr="00912645">
        <w:t>-1% ментола, 2-5% анестезина, 1-2% д</w:t>
      </w:r>
      <w:r w:rsidR="00D22690" w:rsidRPr="00912645">
        <w:t>имедрола</w:t>
      </w:r>
      <w:r w:rsidR="00912645" w:rsidRPr="00912645">
        <w:t xml:space="preserve">. </w:t>
      </w:r>
      <w:r w:rsidR="00D22690" w:rsidRPr="00912645">
        <w:t>При выраженной сухос</w:t>
      </w:r>
      <w:r w:rsidRPr="00912645">
        <w:t>ти в мази вводят раствор ретинол</w:t>
      </w:r>
      <w:r w:rsidR="00D22690" w:rsidRPr="00912645">
        <w:t>а в масле, подсолнечное, перси</w:t>
      </w:r>
      <w:r w:rsidRPr="00912645">
        <w:t>ковое масло</w:t>
      </w:r>
      <w:r w:rsidR="00912645" w:rsidRPr="00912645">
        <w:t xml:space="preserve">. </w:t>
      </w:r>
      <w:r w:rsidRPr="00912645">
        <w:t>Глюкокортикоидные препараты, применяемые в виде мазей, кремов, суспензий (0</w:t>
      </w:r>
      <w:r w:rsidR="00912645">
        <w:t>.5</w:t>
      </w:r>
      <w:r w:rsidRPr="00912645">
        <w:t>%</w:t>
      </w:r>
      <w:r w:rsidR="00D22690" w:rsidRPr="00912645">
        <w:t xml:space="preserve"> преднизолоновая, 1-</w:t>
      </w:r>
      <w:r w:rsidR="00912645">
        <w:t>2.5</w:t>
      </w:r>
      <w:r w:rsidR="00D22690" w:rsidRPr="00912645">
        <w:t>% гидро</w:t>
      </w:r>
      <w:r w:rsidRPr="00912645">
        <w:t>кортизоновая, синафлан, синалар,</w:t>
      </w:r>
      <w:r w:rsidR="00D22690" w:rsidRPr="00912645">
        <w:t xml:space="preserve"> деперзолон</w:t>
      </w:r>
      <w:r w:rsidR="00912645" w:rsidRPr="00912645">
        <w:t xml:space="preserve">) </w:t>
      </w:r>
      <w:r w:rsidR="00D22690" w:rsidRPr="00912645">
        <w:t>оказывают выражен</w:t>
      </w:r>
      <w:r w:rsidRPr="00912645">
        <w:t>ное противовоспалительное и прот</w:t>
      </w:r>
      <w:r w:rsidR="00D22690" w:rsidRPr="00912645">
        <w:t>ивозудное действие</w:t>
      </w:r>
      <w:r w:rsidR="00912645" w:rsidRPr="00912645">
        <w:t xml:space="preserve">. </w:t>
      </w:r>
      <w:r w:rsidR="00D22690" w:rsidRPr="00912645">
        <w:t>При микроб</w:t>
      </w:r>
      <w:r w:rsidRPr="00912645">
        <w:t>ной экземе используют глюкокортикоидные мази с антибиотиками или дезинфицирующими веществами</w:t>
      </w:r>
      <w:r w:rsidR="00912645">
        <w:t>.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Лечение данного больного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Режим общий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Общая терапия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1</w:t>
      </w:r>
      <w:r w:rsidR="00912645" w:rsidRPr="00912645">
        <w:t xml:space="preserve">. </w:t>
      </w:r>
      <w:r w:rsidRPr="00912645">
        <w:t>Натрия тиосульфат (Natrii thiosulfas</w:t>
      </w:r>
      <w:r w:rsidR="00912645" w:rsidRPr="00912645">
        <w:t xml:space="preserve">). </w:t>
      </w:r>
      <w:r w:rsidRPr="00912645">
        <w:t>Натрия тиосульфат обладает противотоксическим, противовоспалительным и десенсибилизирующим действием</w:t>
      </w:r>
      <w:r w:rsidR="00912645" w:rsidRPr="00912645">
        <w:t xml:space="preserve">. </w:t>
      </w:r>
      <w:r w:rsidRPr="00912645">
        <w:t>При применении этого препарата происходит снижение реакции организма на гистамин, выделение которого из тучных клеток снижается</w:t>
      </w:r>
      <w:r w:rsidR="00912645" w:rsidRPr="00912645">
        <w:t xml:space="preserve">. </w:t>
      </w:r>
      <w:r w:rsidRPr="00912645">
        <w:t>Также уменьшается проницаемость капилляров, предупреждается развитие отека тканей, облегчается течение алле</w:t>
      </w:r>
      <w:r w:rsidR="00A444C2" w:rsidRPr="00912645">
        <w:t>ргических реакций</w:t>
      </w:r>
      <w:r w:rsidR="00912645" w:rsidRPr="00912645">
        <w:t xml:space="preserve">. </w:t>
      </w:r>
      <w:r w:rsidR="00A444C2" w:rsidRPr="00912645">
        <w:t>У</w:t>
      </w:r>
      <w:r w:rsidRPr="00912645">
        <w:t>меньшает воспалительные явления, ускоряет протекание воспалительного процесса и его разрешение</w:t>
      </w:r>
      <w:r w:rsidR="00912645">
        <w:t>.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rPr>
          <w:lang w:val="en-US"/>
        </w:rPr>
        <w:t>Rp</w:t>
      </w:r>
      <w:r w:rsidR="00912645" w:rsidRPr="00912645">
        <w:t xml:space="preserve">.: </w:t>
      </w:r>
      <w:r w:rsidRPr="00912645">
        <w:rPr>
          <w:lang w:val="en-US"/>
        </w:rPr>
        <w:t>Sol</w:t>
      </w:r>
      <w:r w:rsidR="00912645" w:rsidRPr="00912645">
        <w:t xml:space="preserve">. </w:t>
      </w:r>
      <w:r w:rsidRPr="00912645">
        <w:rPr>
          <w:lang w:val="en-US"/>
        </w:rPr>
        <w:t>Natrii</w:t>
      </w:r>
      <w:r w:rsidRPr="00912645">
        <w:t xml:space="preserve"> </w:t>
      </w:r>
      <w:r w:rsidRPr="00912645">
        <w:rPr>
          <w:lang w:val="en-US"/>
        </w:rPr>
        <w:t>thiosulfatis</w:t>
      </w:r>
      <w:r w:rsidRPr="00912645">
        <w:t xml:space="preserve"> 30%</w:t>
      </w:r>
      <w:r w:rsidR="00912645" w:rsidRPr="00912645">
        <w:t xml:space="preserve"> - </w:t>
      </w:r>
      <w:r w:rsidRPr="00912645">
        <w:t xml:space="preserve">10 </w:t>
      </w:r>
      <w:r w:rsidRPr="00912645">
        <w:rPr>
          <w:lang w:val="en-US"/>
        </w:rPr>
        <w:t>ml</w:t>
      </w:r>
      <w:r w:rsidRPr="00912645">
        <w:t xml:space="preserve"> 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rPr>
          <w:lang w:val="en-US"/>
        </w:rPr>
        <w:t>D</w:t>
      </w:r>
      <w:r w:rsidR="00912645" w:rsidRPr="00912645">
        <w:t xml:space="preserve">. </w:t>
      </w:r>
      <w:r w:rsidRPr="00912645">
        <w:rPr>
          <w:lang w:val="en-US"/>
        </w:rPr>
        <w:t>t</w:t>
      </w:r>
      <w:r w:rsidR="00912645" w:rsidRPr="00912645">
        <w:t xml:space="preserve">. </w:t>
      </w:r>
      <w:r w:rsidRPr="00912645">
        <w:rPr>
          <w:lang w:val="en-US"/>
        </w:rPr>
        <w:t>d</w:t>
      </w:r>
      <w:r w:rsidR="00912645" w:rsidRPr="00912645">
        <w:t xml:space="preserve">. </w:t>
      </w:r>
      <w:r w:rsidRPr="00912645">
        <w:rPr>
          <w:lang w:val="en-US"/>
        </w:rPr>
        <w:t>N</w:t>
      </w:r>
      <w:r w:rsidR="00912645" w:rsidRPr="00912645">
        <w:t>.6</w:t>
      </w:r>
      <w:r w:rsidRPr="00912645">
        <w:t xml:space="preserve"> </w:t>
      </w:r>
      <w:r w:rsidRPr="00912645">
        <w:rPr>
          <w:lang w:val="en-US"/>
        </w:rPr>
        <w:t>in</w:t>
      </w:r>
      <w:r w:rsidRPr="00912645">
        <w:t xml:space="preserve"> </w:t>
      </w:r>
      <w:r w:rsidRPr="00912645">
        <w:rPr>
          <w:lang w:val="en-US"/>
        </w:rPr>
        <w:t>ampullis</w:t>
      </w:r>
      <w:r w:rsidR="00912645" w:rsidRP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S</w:t>
      </w:r>
      <w:r w:rsidR="00912645" w:rsidRPr="00912645">
        <w:t xml:space="preserve">. </w:t>
      </w:r>
      <w:r w:rsidRPr="00912645">
        <w:t>Вводить внутривенно медленно по 5 мл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2</w:t>
      </w:r>
      <w:r w:rsidR="00912645" w:rsidRPr="00912645">
        <w:t xml:space="preserve">. </w:t>
      </w:r>
      <w:r w:rsidRPr="00912645">
        <w:t>Цетрин (Cetrin</w:t>
      </w:r>
      <w:r w:rsidR="00912645" w:rsidRPr="00912645">
        <w:t xml:space="preserve">). </w:t>
      </w:r>
      <w:r w:rsidRPr="00912645">
        <w:t>Цетрин относится к десенсибилизирующим противогистаминным средствам, проявляет седативные и снотворные свойства</w:t>
      </w:r>
      <w:r w:rsidR="00912645" w:rsidRPr="00912645">
        <w:t xml:space="preserve">. </w:t>
      </w:r>
      <w:r w:rsidRPr="00912645">
        <w:t>Механизм де</w:t>
      </w:r>
      <w:r w:rsidR="00A444C2" w:rsidRPr="00912645">
        <w:t>йствия заключается в блокаде Н 1</w:t>
      </w:r>
      <w:r w:rsidRPr="00912645">
        <w:t>-гистаминовых рецепторов</w:t>
      </w:r>
      <w:r w:rsidR="00912645">
        <w:t>.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rPr>
          <w:lang w:val="en-US"/>
        </w:rPr>
        <w:t>Rp</w:t>
      </w:r>
      <w:r w:rsidR="00912645" w:rsidRPr="00912645">
        <w:t xml:space="preserve">.: </w:t>
      </w:r>
      <w:r w:rsidRPr="00912645">
        <w:rPr>
          <w:lang w:val="en-US"/>
        </w:rPr>
        <w:t>Cetrini</w:t>
      </w:r>
      <w:r w:rsidR="00912645" w:rsidRPr="00912645">
        <w:t xml:space="preserve"> - </w:t>
      </w:r>
      <w:r w:rsidRPr="00912645">
        <w:t>0</w:t>
      </w:r>
      <w:r w:rsidR="00912645">
        <w:t>.0</w:t>
      </w:r>
      <w:r w:rsidRPr="00912645">
        <w:t xml:space="preserve">1 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rPr>
          <w:lang w:val="en-US"/>
        </w:rPr>
        <w:t>D</w:t>
      </w:r>
      <w:r w:rsidR="00912645" w:rsidRPr="00912645">
        <w:t xml:space="preserve">. </w:t>
      </w:r>
      <w:r w:rsidRPr="00912645">
        <w:rPr>
          <w:lang w:val="en-US"/>
        </w:rPr>
        <w:t>t</w:t>
      </w:r>
      <w:r w:rsidR="00912645" w:rsidRPr="00912645">
        <w:t xml:space="preserve">. </w:t>
      </w:r>
      <w:r w:rsidRPr="00912645">
        <w:rPr>
          <w:lang w:val="en-US"/>
        </w:rPr>
        <w:t>d</w:t>
      </w:r>
      <w:r w:rsidR="00912645" w:rsidRPr="00912645">
        <w:t xml:space="preserve">. </w:t>
      </w:r>
      <w:r w:rsidRPr="00912645">
        <w:rPr>
          <w:lang w:val="en-US"/>
        </w:rPr>
        <w:t>N</w:t>
      </w:r>
      <w:r w:rsidR="00912645">
        <w:t xml:space="preserve">.20 </w:t>
      </w:r>
      <w:r w:rsidRPr="00912645">
        <w:rPr>
          <w:lang w:val="en-US"/>
        </w:rPr>
        <w:t>in</w:t>
      </w:r>
      <w:r w:rsidRPr="00912645">
        <w:t xml:space="preserve"> </w:t>
      </w:r>
      <w:r w:rsidRPr="00912645">
        <w:rPr>
          <w:lang w:val="en-US"/>
        </w:rPr>
        <w:t>tabulettis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S</w:t>
      </w:r>
      <w:r w:rsidR="00912645" w:rsidRPr="00912645">
        <w:t xml:space="preserve">. </w:t>
      </w:r>
      <w:r w:rsidRPr="00912645">
        <w:t>По 1 таблетке на ночь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3</w:t>
      </w:r>
      <w:r w:rsidR="00912645" w:rsidRPr="00912645">
        <w:t xml:space="preserve">. </w:t>
      </w:r>
      <w:r w:rsidRPr="00912645">
        <w:t>Дексаметазон (Dexamethasonum</w:t>
      </w:r>
      <w:r w:rsidR="00912645" w:rsidRPr="00912645">
        <w:t xml:space="preserve">). </w:t>
      </w:r>
      <w:r w:rsidRPr="00912645">
        <w:t>Препарат группы глюкокортикоидов, фторпроизводное преднизолона</w:t>
      </w:r>
      <w:r w:rsidR="00912645" w:rsidRPr="00912645">
        <w:t xml:space="preserve">. </w:t>
      </w:r>
      <w:r w:rsidRPr="00912645">
        <w:t>Обладает сильным противовоспалительным и антиаллергическим действием</w:t>
      </w:r>
      <w:r w:rsidR="00912645" w:rsidRPr="00912645">
        <w:t xml:space="preserve">. </w:t>
      </w:r>
      <w:r w:rsidRPr="00912645">
        <w:t>Подавляет все фазы воспаления, стабилизируя мембраны и тормозя выход протеолитических ферментов, угнетая медиаторы воспаления, уменьшая воспалительные явления</w:t>
      </w:r>
      <w:r w:rsidR="00912645" w:rsidRPr="00912645">
        <w:t xml:space="preserve"> - </w:t>
      </w:r>
      <w:r w:rsidRPr="00912645">
        <w:t>отек, гиперемию и экссудацию</w:t>
      </w:r>
      <w:r w:rsidR="00912645" w:rsidRPr="00912645">
        <w:t xml:space="preserve">. </w:t>
      </w:r>
      <w:r w:rsidRPr="00912645">
        <w:t>Кроме того, препарат ограничивает синтез и освобождение интерлейкинов, предотвращая развитие аутоаллергических процессов</w:t>
      </w:r>
      <w:r w:rsidR="00912645">
        <w:t>.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912645">
        <w:rPr>
          <w:lang w:val="en-US"/>
        </w:rPr>
        <w:t>Rp</w:t>
      </w:r>
      <w:r w:rsidR="00912645" w:rsidRPr="00912645">
        <w:rPr>
          <w:lang w:val="en-US"/>
        </w:rPr>
        <w:t xml:space="preserve">. </w:t>
      </w:r>
      <w:r w:rsidRPr="00912645">
        <w:rPr>
          <w:lang w:val="en-US"/>
        </w:rPr>
        <w:t>Dexamethasoni</w:t>
      </w:r>
      <w:r w:rsidR="00912645" w:rsidRPr="00912645">
        <w:rPr>
          <w:lang w:val="en-US"/>
        </w:rPr>
        <w:t xml:space="preserve"> - </w:t>
      </w:r>
      <w:r w:rsidRPr="00912645">
        <w:rPr>
          <w:lang w:val="en-US"/>
        </w:rPr>
        <w:t>0</w:t>
      </w:r>
      <w:r w:rsidR="00912645">
        <w:rPr>
          <w:lang w:val="en-US"/>
        </w:rPr>
        <w:t>.0</w:t>
      </w:r>
      <w:r w:rsidRPr="00912645">
        <w:rPr>
          <w:lang w:val="en-US"/>
        </w:rPr>
        <w:t xml:space="preserve">005 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912645">
        <w:rPr>
          <w:lang w:val="en-US"/>
        </w:rPr>
        <w:t>D</w:t>
      </w:r>
      <w:r w:rsidR="00912645" w:rsidRPr="00912645">
        <w:rPr>
          <w:lang w:val="en-US"/>
        </w:rPr>
        <w:t xml:space="preserve">. </w:t>
      </w:r>
      <w:r w:rsidRPr="00912645">
        <w:rPr>
          <w:lang w:val="en-US"/>
        </w:rPr>
        <w:t>t</w:t>
      </w:r>
      <w:r w:rsidR="00912645" w:rsidRPr="00912645">
        <w:rPr>
          <w:lang w:val="en-US"/>
        </w:rPr>
        <w:t xml:space="preserve">. </w:t>
      </w:r>
      <w:r w:rsidRPr="00912645">
        <w:rPr>
          <w:lang w:val="en-US"/>
        </w:rPr>
        <w:t>d</w:t>
      </w:r>
      <w:r w:rsidR="00912645" w:rsidRPr="00912645">
        <w:rPr>
          <w:lang w:val="en-US"/>
        </w:rPr>
        <w:t xml:space="preserve">. </w:t>
      </w:r>
      <w:r w:rsidRPr="00912645">
        <w:rPr>
          <w:lang w:val="en-US"/>
        </w:rPr>
        <w:t>N</w:t>
      </w:r>
      <w:r w:rsidR="00912645">
        <w:rPr>
          <w:lang w:val="en-US"/>
        </w:rPr>
        <w:t>.1</w:t>
      </w:r>
      <w:r w:rsidRPr="00912645">
        <w:rPr>
          <w:lang w:val="en-US"/>
        </w:rPr>
        <w:t>0 in tabulettis</w:t>
      </w:r>
      <w:r w:rsidR="00912645">
        <w:rPr>
          <w:lang w:val="en-US"/>
        </w:rPr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S</w:t>
      </w:r>
      <w:r w:rsidR="00912645" w:rsidRPr="00912645">
        <w:t xml:space="preserve">. </w:t>
      </w:r>
      <w:r w:rsidRPr="00912645">
        <w:t>По 2 таблетки утром после еды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Местная терапия</w:t>
      </w:r>
      <w:r w:rsidR="00912645"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Для наружной терапии назначена цинковая мазь</w:t>
      </w:r>
      <w:r w:rsidR="00912645" w:rsidRPr="00912645">
        <w:t xml:space="preserve">. </w:t>
      </w:r>
      <w:r w:rsidRPr="00912645">
        <w:t>Данная форма соответствует характеру процесса</w:t>
      </w:r>
      <w:r w:rsidR="00912645" w:rsidRPr="00912645">
        <w:t xml:space="preserve">: </w:t>
      </w:r>
      <w:r w:rsidRPr="00912645">
        <w:t>подострое воспаление, сопровождающееся застойной гиперемией, инфильтрацией, паракератозом</w:t>
      </w:r>
      <w:r w:rsidR="00912645" w:rsidRPr="00912645">
        <w:t xml:space="preserve">. </w:t>
      </w:r>
      <w:r w:rsidRPr="00912645">
        <w:t>Мазь индифферентная, содержит окись цинка</w:t>
      </w:r>
      <w:r w:rsidR="00912645" w:rsidRPr="00912645">
        <w:t xml:space="preserve">. </w:t>
      </w:r>
      <w:r w:rsidRPr="00912645">
        <w:t>Оказывает противовоспалительный, подсушивающий и дезинфицирующий эффект</w:t>
      </w:r>
      <w:r w:rsidR="00912645" w:rsidRPr="00912645">
        <w:t xml:space="preserve">. </w:t>
      </w:r>
      <w:r w:rsidRPr="00912645">
        <w:t>Применяется при подострой и хронической экземе</w:t>
      </w:r>
      <w:r w:rsidR="00912645" w:rsidRPr="00912645">
        <w:t xml:space="preserve">. </w:t>
      </w:r>
      <w:r w:rsidRPr="00912645">
        <w:t>Механизм действия мази заключается в усилении кровообращения за счет уменьшения теплоотдачи и согревания кожи, что способствует разрешению инфильтрата</w:t>
      </w:r>
      <w:r w:rsidR="00912645" w:rsidRPr="00912645">
        <w:t xml:space="preserve">. </w:t>
      </w:r>
      <w:r w:rsidRPr="00912645">
        <w:t>Под слоем мази происходит накопление влаги, что способствует разрыхлению рогового слоя эпидермиса и более глубокому проникновению лекарственных веществ</w:t>
      </w:r>
      <w:r w:rsidR="00912645" w:rsidRPr="00912645">
        <w:t xml:space="preserve">. </w:t>
      </w:r>
      <w:r w:rsidRPr="00912645">
        <w:t>Кроме того, мазевая основа размягчает чешуйки и корки, способствует их удалению вместе с имеющимися в них микроорганизмами</w:t>
      </w:r>
      <w:r w:rsidR="00912645">
        <w:t>.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912645">
        <w:rPr>
          <w:lang w:val="fr-FR"/>
        </w:rPr>
        <w:t>Rp</w:t>
      </w:r>
      <w:r w:rsidR="00912645" w:rsidRPr="00912645">
        <w:rPr>
          <w:lang w:val="fr-FR"/>
        </w:rPr>
        <w:t xml:space="preserve">.: </w:t>
      </w:r>
      <w:r w:rsidRPr="00912645">
        <w:rPr>
          <w:lang w:val="fr-FR"/>
        </w:rPr>
        <w:t>Zinci oxydi</w:t>
      </w:r>
      <w:r w:rsidR="00912645" w:rsidRPr="00912645">
        <w:rPr>
          <w:lang w:val="fr-FR"/>
        </w:rPr>
        <w:t xml:space="preserve"> - </w:t>
      </w:r>
      <w:r w:rsidRPr="00912645">
        <w:rPr>
          <w:lang w:val="fr-FR"/>
        </w:rPr>
        <w:t>3</w:t>
      </w:r>
      <w:r w:rsidR="00912645" w:rsidRPr="00912645">
        <w:rPr>
          <w:lang w:val="fr-FR"/>
        </w:rPr>
        <w:t>.0</w:t>
      </w:r>
      <w:r w:rsidRPr="00912645">
        <w:rPr>
          <w:lang w:val="fr-FR"/>
        </w:rPr>
        <w:t xml:space="preserve"> 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912645">
        <w:rPr>
          <w:lang w:val="fr-FR"/>
        </w:rPr>
        <w:t>Vaselini</w:t>
      </w:r>
      <w:r w:rsidR="00912645" w:rsidRPr="00912645">
        <w:rPr>
          <w:lang w:val="fr-FR"/>
        </w:rPr>
        <w:t xml:space="preserve"> - </w:t>
      </w:r>
      <w:r w:rsidRPr="00912645">
        <w:rPr>
          <w:lang w:val="fr-FR"/>
        </w:rPr>
        <w:t>27</w:t>
      </w:r>
      <w:r w:rsidR="00912645" w:rsidRPr="00912645">
        <w:rPr>
          <w:lang w:val="fr-FR"/>
        </w:rPr>
        <w:t>.0</w:t>
      </w:r>
      <w:r w:rsidRPr="00912645">
        <w:rPr>
          <w:lang w:val="fr-FR"/>
        </w:rPr>
        <w:t xml:space="preserve"> </w:t>
      </w:r>
    </w:p>
    <w:p w:rsidR="00912645" w:rsidRPr="00912645" w:rsidRDefault="00F82676" w:rsidP="00912645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912645">
        <w:rPr>
          <w:lang w:val="fr-FR"/>
        </w:rPr>
        <w:t>M</w:t>
      </w:r>
      <w:r w:rsidR="00912645" w:rsidRPr="00912645">
        <w:rPr>
          <w:lang w:val="fr-FR"/>
        </w:rPr>
        <w:t xml:space="preserve">. </w:t>
      </w:r>
      <w:r w:rsidRPr="00912645">
        <w:rPr>
          <w:lang w:val="fr-FR"/>
        </w:rPr>
        <w:t>f</w:t>
      </w:r>
      <w:r w:rsidR="00912645" w:rsidRPr="00912645">
        <w:rPr>
          <w:lang w:val="fr-FR"/>
        </w:rPr>
        <w:t xml:space="preserve">. </w:t>
      </w:r>
      <w:r w:rsidRPr="00912645">
        <w:rPr>
          <w:lang w:val="fr-FR"/>
        </w:rPr>
        <w:t>unguentum</w:t>
      </w:r>
      <w:r w:rsidR="00912645" w:rsidRPr="00912645">
        <w:rPr>
          <w:lang w:val="fr-FR"/>
        </w:rPr>
        <w:t>.</w:t>
      </w:r>
    </w:p>
    <w:p w:rsidR="00912645" w:rsidRDefault="00F82676" w:rsidP="00912645">
      <w:pPr>
        <w:widowControl w:val="0"/>
        <w:autoSpaceDE w:val="0"/>
        <w:autoSpaceDN w:val="0"/>
        <w:adjustRightInd w:val="0"/>
        <w:ind w:firstLine="709"/>
      </w:pPr>
      <w:r w:rsidRPr="00912645">
        <w:t>D</w:t>
      </w:r>
      <w:r w:rsidR="00912645" w:rsidRPr="00912645">
        <w:t xml:space="preserve">. </w:t>
      </w:r>
      <w:r w:rsidRPr="00912645">
        <w:t>S</w:t>
      </w:r>
      <w:r w:rsidR="00912645" w:rsidRPr="00912645">
        <w:t xml:space="preserve">. </w:t>
      </w:r>
      <w:r w:rsidRPr="00912645">
        <w:t>Наружное</w:t>
      </w:r>
      <w:r w:rsidR="00912645">
        <w:t>.</w:t>
      </w:r>
    </w:p>
    <w:p w:rsidR="00912645" w:rsidRDefault="009142E8" w:rsidP="00912645">
      <w:pPr>
        <w:widowControl w:val="0"/>
        <w:autoSpaceDE w:val="0"/>
        <w:autoSpaceDN w:val="0"/>
        <w:adjustRightInd w:val="0"/>
        <w:ind w:firstLine="709"/>
      </w:pPr>
      <w:r w:rsidRPr="00912645">
        <w:t>Дневники курации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14</w:t>
      </w:r>
      <w:r w:rsidR="00912645">
        <w:t>.0</w:t>
      </w:r>
      <w:r w:rsidRPr="00912645">
        <w:t>2</w:t>
      </w:r>
      <w:r w:rsidR="00912645">
        <w:t>.0</w:t>
      </w:r>
      <w:r w:rsidRPr="00912645">
        <w:t>9</w:t>
      </w:r>
      <w:r w:rsidR="00912645" w:rsidRPr="00912645">
        <w:t xml:space="preserve"> - </w:t>
      </w:r>
      <w:r w:rsidR="00017ED2" w:rsidRPr="00912645">
        <w:t>Жалобы на слабый зуд</w:t>
      </w:r>
      <w:r w:rsidR="00912645" w:rsidRPr="00912645">
        <w:t xml:space="preserve">. </w:t>
      </w:r>
      <w:r w:rsidR="00A444C2" w:rsidRPr="00912645">
        <w:t>Общее состояние удовлетворительное</w:t>
      </w:r>
      <w:r w:rsidR="00912645" w:rsidRPr="00912645">
        <w:t xml:space="preserve">. </w:t>
      </w:r>
      <w:r w:rsidR="00A444C2" w:rsidRPr="00912645">
        <w:t xml:space="preserve">Пульс </w:t>
      </w:r>
      <w:r w:rsidR="00912645">
        <w:t>-</w:t>
      </w:r>
      <w:r w:rsidR="00A444C2" w:rsidRPr="00912645">
        <w:t xml:space="preserve"> 76 уд/мин Частота дыхания </w:t>
      </w:r>
      <w:r w:rsidR="00912645">
        <w:t>-</w:t>
      </w:r>
      <w:r w:rsidR="00A444C2" w:rsidRPr="00912645">
        <w:t xml:space="preserve"> 18 уд/мин</w:t>
      </w:r>
      <w:r w:rsidR="00912645" w:rsidRPr="00912645">
        <w:t xml:space="preserve">. </w:t>
      </w:r>
      <w:r w:rsidR="00A444C2" w:rsidRPr="00912645">
        <w:t>Температура тела</w:t>
      </w:r>
      <w:r w:rsidR="00912645" w:rsidRPr="00912645">
        <w:t xml:space="preserve"> - </w:t>
      </w:r>
      <w:r w:rsidR="00A444C2" w:rsidRPr="00912645">
        <w:t>36</w:t>
      </w:r>
      <w:r w:rsidR="00912645">
        <w:t>.6</w:t>
      </w:r>
      <w:r w:rsidR="00912645" w:rsidRPr="00912645">
        <w:t xml:space="preserve">. </w:t>
      </w:r>
      <w:r w:rsidR="00A444C2" w:rsidRPr="00912645">
        <w:t>Дыхание везикулярное, хрипов нет</w:t>
      </w:r>
      <w:r w:rsidR="00912645" w:rsidRPr="00912645">
        <w:t xml:space="preserve">. </w:t>
      </w:r>
      <w:r w:rsidR="00A444C2" w:rsidRPr="00912645">
        <w:t>Тоны сердца ясные, ритмичные</w:t>
      </w:r>
      <w:r w:rsidR="00912645" w:rsidRPr="00912645">
        <w:t xml:space="preserve">. </w:t>
      </w:r>
      <w:r w:rsidR="00A444C2" w:rsidRPr="00912645">
        <w:t>Живот при пальпации мягкий, безболезненный</w:t>
      </w:r>
      <w:r w:rsidR="00912645" w:rsidRPr="00912645">
        <w:t xml:space="preserve">. </w:t>
      </w:r>
      <w:r w:rsidRPr="00912645">
        <w:t>Диурез и стул нормальные</w:t>
      </w:r>
      <w:r w:rsid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Небольшое мокнутие на левой голени, положительная динамика воспалительного процесса на правой голени</w:t>
      </w:r>
      <w:r w:rsidR="00912645" w:rsidRPr="00912645">
        <w:t xml:space="preserve">: </w:t>
      </w:r>
      <w:r w:rsidRPr="00912645">
        <w:t>образование множества корочек и их редукция</w:t>
      </w:r>
      <w:r w:rsid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Назначения</w:t>
      </w:r>
      <w:r w:rsidR="00912645" w:rsidRPr="00912645">
        <w:t xml:space="preserve">. - </w:t>
      </w:r>
      <w:r w:rsidRPr="00912645">
        <w:t>Диета</w:t>
      </w:r>
      <w:r w:rsidR="00912645" w:rsidRPr="00912645">
        <w:t xml:space="preserve">: </w:t>
      </w:r>
      <w:r w:rsidRPr="00912645">
        <w:t>молочно-растительная с ограничением жидкости, легкоусвояемых углеводов и соли</w:t>
      </w:r>
      <w:r w:rsidR="00912645" w:rsidRP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rPr>
          <w:lang w:val="en-US"/>
        </w:rPr>
        <w:t>Sol</w:t>
      </w:r>
      <w:r w:rsidR="00912645" w:rsidRPr="00912645">
        <w:t xml:space="preserve">. </w:t>
      </w:r>
      <w:r w:rsidRPr="00912645">
        <w:rPr>
          <w:lang w:val="en-US"/>
        </w:rPr>
        <w:t>Natrii</w:t>
      </w:r>
      <w:r w:rsidRPr="00912645">
        <w:t xml:space="preserve"> </w:t>
      </w:r>
      <w:r w:rsidRPr="00912645">
        <w:rPr>
          <w:lang w:val="en-US"/>
        </w:rPr>
        <w:t>thiosulfati</w:t>
      </w:r>
      <w:r w:rsidRPr="00912645">
        <w:t xml:space="preserve"> 30% 5 </w:t>
      </w:r>
      <w:r w:rsidRPr="00912645">
        <w:rPr>
          <w:lang w:val="en-US"/>
        </w:rPr>
        <w:t>ml</w:t>
      </w:r>
      <w:r w:rsidRPr="00912645">
        <w:t xml:space="preserve"> внутривенно</w:t>
      </w:r>
      <w:r w:rsidR="00912645" w:rsidRP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Cetrini по 1 таблетке на ночь</w:t>
      </w:r>
      <w:r w:rsidR="00912645" w:rsidRP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Dexamethasoni по 2 таблетки утром</w:t>
      </w:r>
      <w:r w:rsidR="00912645" w:rsidRPr="00912645">
        <w:t>.</w:t>
      </w:r>
    </w:p>
    <w:p w:rsidR="00912645" w:rsidRDefault="00A444C2" w:rsidP="00912645">
      <w:pPr>
        <w:widowControl w:val="0"/>
        <w:autoSpaceDE w:val="0"/>
        <w:autoSpaceDN w:val="0"/>
        <w:adjustRightInd w:val="0"/>
        <w:ind w:firstLine="709"/>
      </w:pPr>
      <w:r w:rsidRPr="00912645">
        <w:t>цинковая мазь на очаги 2 раза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17</w:t>
      </w:r>
      <w:r w:rsidR="00912645">
        <w:t>.0</w:t>
      </w:r>
      <w:r w:rsidRPr="00912645">
        <w:t>2</w:t>
      </w:r>
      <w:r w:rsidR="00912645">
        <w:t>.0</w:t>
      </w:r>
      <w:r w:rsidRPr="00912645">
        <w:t xml:space="preserve">9 </w:t>
      </w:r>
      <w:r w:rsidR="00912645">
        <w:t>-</w:t>
      </w:r>
      <w:r w:rsidR="00912645" w:rsidRPr="00912645">
        <w:t xml:space="preserve"> </w:t>
      </w:r>
      <w:r w:rsidR="00771D74" w:rsidRPr="00912645">
        <w:t>Жалобы на слабый зуд</w:t>
      </w:r>
      <w:r w:rsidR="00912645" w:rsidRPr="00912645">
        <w:t xml:space="preserve">. </w:t>
      </w:r>
      <w:r w:rsidRPr="00912645">
        <w:t>Общее состояние удовлетворительное</w:t>
      </w:r>
      <w:r w:rsidR="00912645" w:rsidRPr="00912645">
        <w:t xml:space="preserve">. </w:t>
      </w:r>
      <w:r w:rsidRPr="00912645">
        <w:t>Жалобы на слабый зуд</w:t>
      </w:r>
      <w:r w:rsidR="00912645" w:rsidRPr="00912645">
        <w:t xml:space="preserve">. </w:t>
      </w:r>
      <w:r w:rsidRPr="00912645">
        <w:t xml:space="preserve">Пульс </w:t>
      </w:r>
      <w:r w:rsidR="00912645">
        <w:t>-</w:t>
      </w:r>
      <w:r w:rsidRPr="00912645">
        <w:t xml:space="preserve"> 72 уд/мин Частота дыхания </w:t>
      </w:r>
      <w:r w:rsidR="00912645">
        <w:t>-</w:t>
      </w:r>
      <w:r w:rsidRPr="00912645">
        <w:t xml:space="preserve"> 19 уд/мин</w:t>
      </w:r>
      <w:r w:rsidR="00912645" w:rsidRPr="00912645">
        <w:t xml:space="preserve">. </w:t>
      </w:r>
      <w:r w:rsidRPr="00912645">
        <w:t>Температура тела</w:t>
      </w:r>
      <w:r w:rsidR="00912645" w:rsidRPr="00912645">
        <w:t xml:space="preserve"> - </w:t>
      </w:r>
      <w:r w:rsidRPr="00912645">
        <w:t>36</w:t>
      </w:r>
      <w:r w:rsidR="00912645">
        <w:t>.6</w:t>
      </w:r>
      <w:r w:rsidR="00912645" w:rsidRPr="00912645">
        <w:t xml:space="preserve">. </w:t>
      </w:r>
      <w:r w:rsidRPr="00912645">
        <w:t>Дыхание везикулярное, хрипов нет</w:t>
      </w:r>
      <w:r w:rsidR="00912645" w:rsidRPr="00912645">
        <w:t xml:space="preserve">. </w:t>
      </w:r>
      <w:r w:rsidRPr="00912645">
        <w:t>Тоны сердца ясные, ритмичные</w:t>
      </w:r>
      <w:r w:rsidR="00912645" w:rsidRPr="00912645">
        <w:t xml:space="preserve">. </w:t>
      </w:r>
      <w:r w:rsidRPr="00912645">
        <w:t>Живот при пальпации мягкий, безболезненный</w:t>
      </w:r>
      <w:r w:rsidR="00912645" w:rsidRPr="00912645">
        <w:t xml:space="preserve">. </w:t>
      </w:r>
      <w:r w:rsidRPr="00912645">
        <w:t>Диурез и стул нормальные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Лечение получает</w:t>
      </w:r>
      <w:r w:rsidR="00912645" w:rsidRPr="00912645">
        <w:t xml:space="preserve">. </w:t>
      </w:r>
      <w:r w:rsidRPr="00912645">
        <w:t>Переносит хорошо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20</w:t>
      </w:r>
      <w:r w:rsidR="00912645">
        <w:t>.0</w:t>
      </w:r>
      <w:r w:rsidRPr="00912645">
        <w:t>2</w:t>
      </w:r>
      <w:r w:rsidR="00912645">
        <w:t>.0</w:t>
      </w:r>
      <w:r w:rsidRPr="00912645">
        <w:t>9</w:t>
      </w:r>
      <w:r w:rsidR="00912645" w:rsidRPr="00912645">
        <w:t xml:space="preserve"> - </w:t>
      </w:r>
      <w:r w:rsidR="00771D74" w:rsidRPr="00912645">
        <w:t>Жалоб не предъявляет, мокнутия нет</w:t>
      </w:r>
      <w:r w:rsidR="00912645" w:rsidRPr="00912645">
        <w:t xml:space="preserve">. </w:t>
      </w:r>
      <w:r w:rsidR="00771D74" w:rsidRPr="00912645">
        <w:t>Высыпаний нет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Общее состояние удовлетво</w:t>
      </w:r>
      <w:r w:rsidR="00771D74" w:rsidRPr="00912645">
        <w:t>рительное</w:t>
      </w:r>
      <w:r w:rsidR="00912645" w:rsidRPr="00912645">
        <w:t xml:space="preserve">. </w:t>
      </w:r>
      <w:r w:rsidRPr="00912645">
        <w:t xml:space="preserve">Пульс </w:t>
      </w:r>
      <w:r w:rsidR="00912645">
        <w:t>-</w:t>
      </w:r>
      <w:r w:rsidRPr="00912645">
        <w:t xml:space="preserve"> 74 уд/мин Частота дыхания </w:t>
      </w:r>
      <w:r w:rsidR="00912645">
        <w:t>-</w:t>
      </w:r>
      <w:r w:rsidRPr="00912645">
        <w:t xml:space="preserve"> 18 уд/мин</w:t>
      </w:r>
      <w:r w:rsidR="00912645" w:rsidRPr="00912645">
        <w:t xml:space="preserve">. </w:t>
      </w:r>
      <w:r w:rsidRPr="00912645">
        <w:t>Температура тела</w:t>
      </w:r>
      <w:r w:rsidR="00912645" w:rsidRPr="00912645">
        <w:t xml:space="preserve"> - </w:t>
      </w:r>
      <w:r w:rsidRPr="00912645">
        <w:t>36</w:t>
      </w:r>
      <w:r w:rsidR="00912645">
        <w:t>.6</w:t>
      </w:r>
      <w:r w:rsidR="00912645" w:rsidRPr="00912645">
        <w:t xml:space="preserve">. </w:t>
      </w:r>
      <w:r w:rsidRPr="00912645">
        <w:t>Дыхание везикулярное, хрипов нет</w:t>
      </w:r>
      <w:r w:rsidR="00912645" w:rsidRPr="00912645">
        <w:t xml:space="preserve">. </w:t>
      </w:r>
      <w:r w:rsidRPr="00912645">
        <w:t>Тоны сердца ясные, ритмичные</w:t>
      </w:r>
      <w:r w:rsidR="00912645" w:rsidRPr="00912645">
        <w:t xml:space="preserve">. </w:t>
      </w:r>
      <w:r w:rsidRPr="00912645">
        <w:t>Живот при пальпации мягкий, безболезненный</w:t>
      </w:r>
      <w:r w:rsidR="00912645" w:rsidRPr="00912645">
        <w:t xml:space="preserve">. </w:t>
      </w:r>
      <w:r w:rsidRPr="00912645">
        <w:t>Диурез и стул нормальные</w:t>
      </w:r>
      <w:r w:rsidR="00912645">
        <w:t>.</w:t>
      </w:r>
    </w:p>
    <w:p w:rsidR="00912645" w:rsidRDefault="008D0A7D" w:rsidP="00912645">
      <w:pPr>
        <w:widowControl w:val="0"/>
        <w:autoSpaceDE w:val="0"/>
        <w:autoSpaceDN w:val="0"/>
        <w:adjustRightInd w:val="0"/>
        <w:ind w:firstLine="709"/>
      </w:pPr>
      <w:r w:rsidRPr="00912645">
        <w:t>Лечение получает</w:t>
      </w:r>
      <w:r w:rsidR="00912645" w:rsidRPr="00912645">
        <w:t xml:space="preserve">. </w:t>
      </w:r>
      <w:r w:rsidRPr="00912645">
        <w:t>Переносит хорошо</w:t>
      </w:r>
      <w:r w:rsidR="00912645">
        <w:t>.</w:t>
      </w:r>
    </w:p>
    <w:p w:rsidR="00E91196" w:rsidRDefault="00E91196" w:rsidP="00912645">
      <w:pPr>
        <w:widowControl w:val="0"/>
        <w:autoSpaceDE w:val="0"/>
        <w:autoSpaceDN w:val="0"/>
        <w:adjustRightInd w:val="0"/>
        <w:ind w:firstLine="709"/>
      </w:pPr>
    </w:p>
    <w:p w:rsidR="00912645" w:rsidRDefault="009142E8" w:rsidP="00E91196">
      <w:pPr>
        <w:pStyle w:val="2"/>
      </w:pPr>
      <w:r w:rsidRPr="00912645">
        <w:t>Прогноз</w:t>
      </w:r>
    </w:p>
    <w:p w:rsidR="00E91196" w:rsidRPr="00E91196" w:rsidRDefault="00E91196" w:rsidP="00E91196"/>
    <w:p w:rsidR="00912645" w:rsidRDefault="00017ED2" w:rsidP="00912645">
      <w:pPr>
        <w:widowControl w:val="0"/>
        <w:autoSpaceDE w:val="0"/>
        <w:autoSpaceDN w:val="0"/>
        <w:adjustRightInd w:val="0"/>
        <w:ind w:firstLine="709"/>
      </w:pPr>
      <w:r w:rsidRPr="00912645">
        <w:t>Прогноз для жизни и заболевания благоприятный</w:t>
      </w:r>
      <w:r w:rsidR="00912645">
        <w:t>.</w:t>
      </w:r>
    </w:p>
    <w:p w:rsidR="00912645" w:rsidRDefault="00017ED2" w:rsidP="00912645">
      <w:pPr>
        <w:widowControl w:val="0"/>
        <w:autoSpaceDE w:val="0"/>
        <w:autoSpaceDN w:val="0"/>
        <w:adjustRightInd w:val="0"/>
        <w:ind w:firstLine="709"/>
      </w:pPr>
      <w:r w:rsidRPr="00912645">
        <w:t>Р</w:t>
      </w:r>
      <w:r w:rsidR="008D0A7D" w:rsidRPr="00912645">
        <w:t>екомендуется соблюдать режим дня, молочно-растительную диету с ограничением жидкости, легкоусвояемых углеводов и соли, правила личной гигиены, вести здоровый образ жизни, избегать травматизации кожи, занесения инфекции</w:t>
      </w:r>
      <w:r w:rsidR="00912645">
        <w:t>.</w:t>
      </w:r>
    </w:p>
    <w:p w:rsidR="00912645" w:rsidRDefault="009142E8" w:rsidP="00E91196">
      <w:pPr>
        <w:pStyle w:val="2"/>
      </w:pPr>
      <w:r w:rsidRPr="00912645">
        <w:t>Профилактика</w:t>
      </w:r>
    </w:p>
    <w:p w:rsidR="00E91196" w:rsidRPr="00E91196" w:rsidRDefault="00E91196" w:rsidP="00E91196"/>
    <w:p w:rsidR="00912645" w:rsidRDefault="00017ED2" w:rsidP="00912645">
      <w:pPr>
        <w:widowControl w:val="0"/>
        <w:autoSpaceDE w:val="0"/>
        <w:autoSpaceDN w:val="0"/>
        <w:adjustRightInd w:val="0"/>
        <w:ind w:firstLine="709"/>
      </w:pPr>
      <w:r w:rsidRPr="00912645">
        <w:t>Больному необходимо соблюдать режим дня, правила личной гигиены</w:t>
      </w:r>
      <w:r w:rsidR="00912645" w:rsidRPr="00912645">
        <w:t xml:space="preserve">; </w:t>
      </w:r>
      <w:r w:rsidRPr="00912645">
        <w:t>придерживаться молочно-растительной диеты с ограничением жидкости, легкоусвояемых углеводов и соли, острых продуктов, алкогольных напитков, с высоким содержанием витаминов</w:t>
      </w:r>
      <w:r w:rsidR="00912645" w:rsidRPr="00912645">
        <w:t xml:space="preserve">. </w:t>
      </w:r>
      <w:r w:rsidRPr="00912645">
        <w:t>Необходимо избегать травматизации кожи, а также конфликтных ситуаций, нервно-психических перенапряжений, которые могут послужить фоном для развития заболевания и его обострений в случае хронического течения</w:t>
      </w:r>
      <w:r w:rsidR="00912645" w:rsidRPr="00912645">
        <w:t xml:space="preserve">. </w:t>
      </w:r>
      <w:r w:rsidRPr="00912645">
        <w:t>В период ремиссии рекомендуется санаторно-курортное лечение</w:t>
      </w:r>
      <w:r w:rsidR="00912645">
        <w:t>.</w:t>
      </w:r>
    </w:p>
    <w:p w:rsidR="008D0A7D" w:rsidRPr="00E91196" w:rsidRDefault="00017ED2" w:rsidP="00E91196">
      <w:pPr>
        <w:widowControl w:val="0"/>
        <w:autoSpaceDE w:val="0"/>
        <w:autoSpaceDN w:val="0"/>
        <w:adjustRightInd w:val="0"/>
        <w:ind w:firstLine="709"/>
      </w:pPr>
      <w:r w:rsidRPr="00912645">
        <w:t>Диспансеризация</w:t>
      </w:r>
      <w:r w:rsidR="00E91196">
        <w:t>.</w:t>
      </w:r>
    </w:p>
    <w:sectPr w:rsidR="008D0A7D" w:rsidRPr="00E91196" w:rsidSect="009126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8D" w:rsidRDefault="00D4258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4258D" w:rsidRDefault="00D4258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45" w:rsidRDefault="0091264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45" w:rsidRDefault="0091264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8D" w:rsidRDefault="00D4258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4258D" w:rsidRDefault="00D4258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45" w:rsidRDefault="00912645" w:rsidP="00EE6A88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52F83">
      <w:rPr>
        <w:rStyle w:val="af7"/>
      </w:rPr>
      <w:t>2</w:t>
    </w:r>
    <w:r>
      <w:rPr>
        <w:rStyle w:val="af7"/>
      </w:rPr>
      <w:fldChar w:fldCharType="end"/>
    </w:r>
  </w:p>
  <w:p w:rsidR="00912645" w:rsidRDefault="00912645" w:rsidP="00912645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45" w:rsidRDefault="009126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7FA4"/>
    <w:multiLevelType w:val="hybridMultilevel"/>
    <w:tmpl w:val="7FEC0096"/>
    <w:lvl w:ilvl="0" w:tplc="1EBA250C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1662C"/>
    <w:multiLevelType w:val="hybridMultilevel"/>
    <w:tmpl w:val="F3B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3FA0"/>
    <w:multiLevelType w:val="hybridMultilevel"/>
    <w:tmpl w:val="6B6EB3C2"/>
    <w:lvl w:ilvl="0" w:tplc="AE8257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84C50"/>
    <w:multiLevelType w:val="hybridMultilevel"/>
    <w:tmpl w:val="BF42D65E"/>
    <w:lvl w:ilvl="0" w:tplc="B3381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1E368C"/>
    <w:multiLevelType w:val="hybridMultilevel"/>
    <w:tmpl w:val="132CE2E2"/>
    <w:lvl w:ilvl="0" w:tplc="A5D08D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608D8"/>
    <w:multiLevelType w:val="hybridMultilevel"/>
    <w:tmpl w:val="055C0C48"/>
    <w:lvl w:ilvl="0" w:tplc="C2C6E0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C050D"/>
    <w:multiLevelType w:val="hybridMultilevel"/>
    <w:tmpl w:val="2C0C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CB"/>
    <w:rsid w:val="00017ED2"/>
    <w:rsid w:val="00054ECB"/>
    <w:rsid w:val="00082AFD"/>
    <w:rsid w:val="000E353D"/>
    <w:rsid w:val="000E6D2B"/>
    <w:rsid w:val="001A37E4"/>
    <w:rsid w:val="001B4C62"/>
    <w:rsid w:val="001B4CA0"/>
    <w:rsid w:val="001E08EE"/>
    <w:rsid w:val="002456A5"/>
    <w:rsid w:val="002509DC"/>
    <w:rsid w:val="002A2D1F"/>
    <w:rsid w:val="003C30DE"/>
    <w:rsid w:val="004343F3"/>
    <w:rsid w:val="00436553"/>
    <w:rsid w:val="004A1A8B"/>
    <w:rsid w:val="004B12A8"/>
    <w:rsid w:val="004E448A"/>
    <w:rsid w:val="0054112E"/>
    <w:rsid w:val="005907C5"/>
    <w:rsid w:val="005930B6"/>
    <w:rsid w:val="005C32CB"/>
    <w:rsid w:val="00636CB1"/>
    <w:rsid w:val="006B004A"/>
    <w:rsid w:val="006D3107"/>
    <w:rsid w:val="00756FC8"/>
    <w:rsid w:val="007631EA"/>
    <w:rsid w:val="00771D74"/>
    <w:rsid w:val="007A7CCD"/>
    <w:rsid w:val="007B6CFF"/>
    <w:rsid w:val="007C7FF4"/>
    <w:rsid w:val="008300B4"/>
    <w:rsid w:val="00861C25"/>
    <w:rsid w:val="00881475"/>
    <w:rsid w:val="00895EFA"/>
    <w:rsid w:val="008A78A0"/>
    <w:rsid w:val="008D0A7D"/>
    <w:rsid w:val="00912645"/>
    <w:rsid w:val="009134FD"/>
    <w:rsid w:val="009142E8"/>
    <w:rsid w:val="00952F83"/>
    <w:rsid w:val="00991C97"/>
    <w:rsid w:val="00A4193A"/>
    <w:rsid w:val="00A444C2"/>
    <w:rsid w:val="00AD0ECC"/>
    <w:rsid w:val="00B373EC"/>
    <w:rsid w:val="00C11B5F"/>
    <w:rsid w:val="00C64740"/>
    <w:rsid w:val="00C67493"/>
    <w:rsid w:val="00CB75D1"/>
    <w:rsid w:val="00CE01D8"/>
    <w:rsid w:val="00CE4296"/>
    <w:rsid w:val="00CF0C8F"/>
    <w:rsid w:val="00CF7FA2"/>
    <w:rsid w:val="00D22690"/>
    <w:rsid w:val="00D22E82"/>
    <w:rsid w:val="00D4258D"/>
    <w:rsid w:val="00D95687"/>
    <w:rsid w:val="00E218DC"/>
    <w:rsid w:val="00E91196"/>
    <w:rsid w:val="00EC706C"/>
    <w:rsid w:val="00EE6A88"/>
    <w:rsid w:val="00F82676"/>
    <w:rsid w:val="00F834BB"/>
    <w:rsid w:val="00F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FD18B6-A8F7-49B6-B086-7D0F8F3D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1264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91264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91264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912645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861C25"/>
    <w:pPr>
      <w:widowControl w:val="0"/>
      <w:autoSpaceDE w:val="0"/>
      <w:autoSpaceDN w:val="0"/>
      <w:adjustRightInd w:val="0"/>
      <w:ind w:left="720" w:firstLine="709"/>
    </w:pPr>
  </w:style>
  <w:style w:type="paragraph" w:styleId="a7">
    <w:name w:val="No Spacing"/>
    <w:uiPriority w:val="99"/>
    <w:qFormat/>
    <w:rsid w:val="00CF0C8F"/>
    <w:pPr>
      <w:spacing w:after="0" w:line="240" w:lineRule="auto"/>
    </w:pPr>
    <w:rPr>
      <w:sz w:val="28"/>
      <w:szCs w:val="28"/>
      <w:lang w:eastAsia="en-US"/>
    </w:rPr>
  </w:style>
  <w:style w:type="table" w:styleId="a8">
    <w:name w:val="Table Grid"/>
    <w:basedOn w:val="a4"/>
    <w:uiPriority w:val="99"/>
    <w:rsid w:val="00912645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9">
    <w:name w:val="header"/>
    <w:basedOn w:val="a2"/>
    <w:next w:val="aa"/>
    <w:link w:val="ab"/>
    <w:uiPriority w:val="99"/>
    <w:rsid w:val="009126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basedOn w:val="a3"/>
    <w:uiPriority w:val="99"/>
    <w:semiHidden/>
    <w:rsid w:val="00912645"/>
    <w:rPr>
      <w:vertAlign w:val="superscript"/>
    </w:rPr>
  </w:style>
  <w:style w:type="paragraph" w:styleId="aa">
    <w:name w:val="Body Text"/>
    <w:basedOn w:val="a2"/>
    <w:link w:val="ad"/>
    <w:uiPriority w:val="99"/>
    <w:rsid w:val="00912645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basedOn w:val="a3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912645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912645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91264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1264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2"/>
    <w:uiPriority w:val="99"/>
    <w:locked/>
    <w:rsid w:val="0091264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12645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4"/>
    <w:uiPriority w:val="99"/>
    <w:semiHidden/>
    <w:locked/>
    <w:rsid w:val="00912645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91264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basedOn w:val="a3"/>
    <w:link w:val="a9"/>
    <w:uiPriority w:val="99"/>
    <w:semiHidden/>
    <w:locked/>
    <w:rsid w:val="00912645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91264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12645"/>
    <w:pPr>
      <w:numPr>
        <w:numId w:val="8"/>
      </w:numPr>
      <w:spacing w:after="0" w:line="360" w:lineRule="auto"/>
      <w:jc w:val="both"/>
    </w:pPr>
    <w:rPr>
      <w:sz w:val="28"/>
      <w:szCs w:val="28"/>
    </w:rPr>
  </w:style>
  <w:style w:type="character" w:styleId="af7">
    <w:name w:val="page number"/>
    <w:basedOn w:val="a3"/>
    <w:uiPriority w:val="99"/>
    <w:rsid w:val="00912645"/>
  </w:style>
  <w:style w:type="character" w:customStyle="1" w:styleId="af8">
    <w:name w:val="номер страницы"/>
    <w:basedOn w:val="a3"/>
    <w:uiPriority w:val="99"/>
    <w:rsid w:val="00912645"/>
    <w:rPr>
      <w:sz w:val="28"/>
      <w:szCs w:val="28"/>
    </w:rPr>
  </w:style>
  <w:style w:type="paragraph" w:styleId="af9">
    <w:name w:val="Normal (Web)"/>
    <w:basedOn w:val="a2"/>
    <w:uiPriority w:val="99"/>
    <w:rsid w:val="0091264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91264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locked/>
    <w:rsid w:val="00912645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91264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91264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912645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91264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1264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91264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2645"/>
    <w:pPr>
      <w:numPr>
        <w:numId w:val="9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2645"/>
    <w:pPr>
      <w:numPr>
        <w:numId w:val="10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1264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1264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1264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2645"/>
    <w:rPr>
      <w:i/>
      <w:iCs/>
    </w:rPr>
  </w:style>
  <w:style w:type="paragraph" w:customStyle="1" w:styleId="afb">
    <w:name w:val="ТАБЛИЦА"/>
    <w:next w:val="a2"/>
    <w:autoRedefine/>
    <w:uiPriority w:val="99"/>
    <w:rsid w:val="00912645"/>
    <w:pPr>
      <w:spacing w:after="0" w:line="360" w:lineRule="auto"/>
    </w:pPr>
    <w:rPr>
      <w:color w:val="000000"/>
      <w:sz w:val="20"/>
      <w:szCs w:val="20"/>
    </w:rPr>
  </w:style>
  <w:style w:type="paragraph" w:customStyle="1" w:styleId="14">
    <w:name w:val="Стиль1"/>
    <w:basedOn w:val="afb"/>
    <w:autoRedefine/>
    <w:uiPriority w:val="99"/>
    <w:rsid w:val="00912645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91264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1264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12645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912645"/>
    <w:pPr>
      <w:spacing w:after="0"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91264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2959</Words>
  <Characters>16870</Characters>
  <Application>Microsoft Office Word</Application>
  <DocSecurity>0</DocSecurity>
  <Lines>140</Lines>
  <Paragraphs>39</Paragraphs>
  <ScaleCrop>false</ScaleCrop>
  <Company>Diapsalmata</Company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Охотница</dc:creator>
  <cp:keywords/>
  <dc:description/>
  <cp:lastModifiedBy>Igor Trofimov</cp:lastModifiedBy>
  <cp:revision>3</cp:revision>
  <dcterms:created xsi:type="dcterms:W3CDTF">2024-09-19T21:54:00Z</dcterms:created>
  <dcterms:modified xsi:type="dcterms:W3CDTF">2024-09-19T21:54:00Z</dcterms:modified>
</cp:coreProperties>
</file>