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02D4">
      <w:pPr>
        <w:pStyle w:val="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Микропотоковая капнография - преодоление технических ограничений</w:t>
      </w:r>
    </w:p>
    <w:p w:rsidR="00000000" w:rsidRDefault="005102D4">
      <w:pPr>
        <w:pStyle w:val="a3"/>
      </w:pPr>
      <w:r>
        <w:rPr>
          <w:b/>
          <w:bCs/>
        </w:rPr>
        <w:t>Материал предоставлен фирмой Datascope Corp., США</w:t>
      </w:r>
    </w:p>
    <w:p w:rsidR="00000000" w:rsidRDefault="005102D4">
      <w:pPr>
        <w:pStyle w:val="a3"/>
      </w:pPr>
      <w:r>
        <w:t>   Учитывая потенциал капнографии как быстрого и чувств</w:t>
      </w:r>
      <w:r>
        <w:t>ительного мониторинга кардио-васкулярных и дыхательных нарушений при различных клинических ситуациях, было приложено много усилий для упрощения ее использования, повышения экономической эффективности и универсальности применений. Развитие микропотоковой ка</w:t>
      </w:r>
      <w:r>
        <w:t xml:space="preserve">пнографии в значительной степени преодолело хорошо известные проблемы аппаратов бокового и основного потоков (см. таблицу 1). </w:t>
      </w:r>
      <w:r>
        <w:br/>
      </w:r>
      <w:r>
        <w:rPr>
          <w:b/>
          <w:bCs/>
        </w:rPr>
        <w:t xml:space="preserve">Таблица 1 </w:t>
      </w:r>
      <w:r>
        <w:rPr>
          <w:b/>
          <w:bCs/>
        </w:rPr>
        <w:br/>
        <w:t>Сравнение многосторонности использования различных типов капнографии</w:t>
      </w:r>
      <w: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6"/>
        <w:gridCol w:w="3067"/>
        <w:gridCol w:w="3399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</w:tcPr>
          <w:p w:rsidR="00000000" w:rsidRDefault="00510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Бокового потока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</w:tcPr>
          <w:p w:rsidR="00000000" w:rsidRDefault="00510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Основного потока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5E5E5"/>
            <w:vAlign w:val="center"/>
          </w:tcPr>
          <w:p w:rsidR="00000000" w:rsidRDefault="00510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Микропотоковая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00000" w:rsidRDefault="00510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Скапливание жидкости и секрета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Контаминированные жидкости и секреты, попавшие в линию для забора проб, требуют ее частой замены, опустошения ловушки для воды и деконтаминации аппарата.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Чувствительные к положению адаптеры необходимо регулярно чистить для</w:t>
            </w:r>
            <w:r>
              <w:rPr>
                <w:sz w:val="24"/>
                <w:szCs w:val="24"/>
              </w:rPr>
              <w:t xml:space="preserve"> предотвращения замутнения оптического пути. Между использованиями адаптеры необходимо стерилизовать.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Адаптеры с независимым положением, влагопроницаемые трубки и субмикронные многоповерхностные фильтры минимизируют частоту замены фильтролинии и деконтамин</w:t>
            </w:r>
            <w:r>
              <w:rPr>
                <w:sz w:val="24"/>
                <w:szCs w:val="24"/>
              </w:rPr>
              <w:t xml:space="preserve">ации аппарата. Отсутствуют ловушки дляводы, требующие ухода.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00000" w:rsidRDefault="00510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Массо-габариты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Подходит для использования у интубированных и неинтубированных пациентов. Мониторы с ловушками для воды не могут быть наклонены. Аппараты без ловушек требуют громоздких фильтров</w:t>
            </w:r>
            <w:r>
              <w:rPr>
                <w:sz w:val="24"/>
                <w:szCs w:val="24"/>
              </w:rPr>
              <w:t>. Источник ИК света и большой воздушный насос требуют много энергии.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подходят для использования у неинтубированных пациентов, особенно детей. Устанавливающийся на дыхательный контур, зависимый от положения датчик CO2 часто повреждается. Источник ИК свет</w:t>
            </w:r>
            <w:r>
              <w:rPr>
                <w:sz w:val="24"/>
                <w:szCs w:val="24"/>
              </w:rPr>
              <w:t>а и нагревание окна требуют много энергии.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Подходит для использования как у интубированных, так и неинтубированных пациентов. Компактное устройство высокомобильно и не зависит от положения. Маломощный датчик EtCO2 защищен нахождением внутри аппарата и треб</w:t>
            </w:r>
            <w:r>
              <w:rPr>
                <w:sz w:val="24"/>
                <w:szCs w:val="24"/>
              </w:rPr>
              <w:t xml:space="preserve">ует небольших батарей. Отсутствуют громоздкие ловушки для воды и фильтры.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00000" w:rsidRDefault="00510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Кросс-чувствительность к другим газам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Сужающие спектр ИК фильтры не CO2-специфичны. Требуется компенсация для не-CO2-газов либо вмешательство пользователя, или N2O-калибровка, ком</w:t>
            </w:r>
            <w:r>
              <w:rPr>
                <w:sz w:val="24"/>
                <w:szCs w:val="24"/>
              </w:rPr>
              <w:t xml:space="preserve">пенсация приблизительная.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Сужающие спектр ИК фильтры не CO2-специфичны. Коррекция пользователем для не-CO2-газов только приблизительная.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Микролучевой ИК-датчик специфичен для CO2 и не требует коррекции пользователем, рекалибровки или программной компенсац</w:t>
            </w:r>
            <w:r>
              <w:rPr>
                <w:sz w:val="24"/>
                <w:szCs w:val="24"/>
              </w:rPr>
              <w:t xml:space="preserve">ии для N2O, O2 или других обычных анестетиков.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00000" w:rsidRDefault="00510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неонатального применения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Большой объем измерительной ячейки требует скорости забора проб до 300 мл/мин. Не подходит (как правило) для новорожденных.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Датчики тяжелые, громоздкие и их трудно использ</w:t>
            </w:r>
            <w:r>
              <w:rPr>
                <w:sz w:val="24"/>
                <w:szCs w:val="24"/>
              </w:rPr>
              <w:t>овать у новорожденных. Нагреваемые датчики некомфортны и могут быть опасны.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измерительной ячейки составляет 1/20 от использующихся при других технологиях, что делает микропотоковые капнографы пригодными для низкого потока, многих неонатальных примене</w:t>
            </w:r>
            <w:r>
              <w:rPr>
                <w:sz w:val="24"/>
                <w:szCs w:val="24"/>
              </w:rPr>
              <w:t>ний, как и для использования у взрослых.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00000" w:rsidRDefault="00510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Совместимость линий для забора проб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 для забора проб совместимы только с аппаратами одного производителя.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Адаптеры/датчики несовместимы с аппаратами других производителей.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5E5E5"/>
          </w:tcPr>
          <w:p w:rsidR="00000000" w:rsidRDefault="00510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Микропотоковые адаптеры и фильтролин</w:t>
            </w:r>
            <w:r>
              <w:rPr>
                <w:sz w:val="24"/>
                <w:szCs w:val="24"/>
              </w:rPr>
              <w:t xml:space="preserve">ии могут использоваться у госпитализированных или амбулаторных пациентов, интубированных или нет, и, таким образом, дают возможность стандартизации соединений. </w:t>
            </w:r>
          </w:p>
        </w:tc>
      </w:tr>
    </w:tbl>
    <w:p w:rsidR="00000000" w:rsidRDefault="005102D4">
      <w:pPr>
        <w:pStyle w:val="a3"/>
      </w:pPr>
      <w:r>
        <w:br/>
        <w:t>   </w:t>
      </w:r>
      <w:r>
        <w:rPr>
          <w:b/>
          <w:bCs/>
        </w:rPr>
        <w:t>Жидкости и секреты</w:t>
      </w:r>
      <w:r>
        <w:t xml:space="preserve"> </w:t>
      </w:r>
      <w:r>
        <w:br/>
        <w:t>   Ни устройства бокового, ни устройства основного потоков не могут сп</w:t>
      </w:r>
      <w:r>
        <w:t xml:space="preserve">равиться с проблемой конденсации влаги, секретов дыхательных путей и микробной контаминации. Микропотоковая технология решает эту проблему. Во-первых, адаптеры фильтролинии сконструированы для забора воздуха из середины, а не края воздушного потока, через </w:t>
      </w:r>
      <w:r>
        <w:t>три порта, ориентированных в различных направлениях. Это минимизирует аспирацию секрета, который прилипает к стенкам адаптеров и делает забор проб менее зависимым от положения пациента и ориентации адаптера. Во-вторых, влагопроницаемая трубка для забора пр</w:t>
      </w:r>
      <w:r>
        <w:t>об позволяет влаге постоянно выходить из забранного газа, пока он проходит по трубке. В-третьих, субмикронные многоповерхностные фильтры на выходе фильтролинии значительно уменьшают поступление микрокапель воды и микроорганизмов в камеру датчика. Эти иннов</w:t>
      </w:r>
      <w:r>
        <w:t>ации фильтролинии упрощают ее использование, снимая необходимость в: 1) рутинной деконтаминации аппарата перед его использованием с другим пациентом, 2) опустошении водных ловушек, 3) частой замене заблокированных линий для забора проб и 4) наблюдении клин</w:t>
      </w:r>
      <w:r>
        <w:t>ическим персоналом за правильной ориентацией адаптеров. Снижение рабочей нагрузки на персонал влечет повышение экономической эффективности путем снижения расхода линий и фильтров, уменьшении частоты очистки адаптеров и высвобождения персонала для более важ</w:t>
      </w:r>
      <w:r>
        <w:t xml:space="preserve">ных задач. </w:t>
      </w:r>
      <w:r>
        <w:br/>
        <w:t>   </w:t>
      </w:r>
      <w:r>
        <w:rPr>
          <w:b/>
          <w:bCs/>
        </w:rPr>
        <w:t xml:space="preserve">Портативность </w:t>
      </w:r>
      <w:r>
        <w:rPr>
          <w:b/>
          <w:bCs/>
        </w:rPr>
        <w:br/>
        <w:t>    и удобство</w:t>
      </w:r>
      <w:r>
        <w:t xml:space="preserve"> </w:t>
      </w:r>
      <w:r>
        <w:br/>
        <w:t>   Микропотоковая технология позволяет снизить массо-габаритные параметры капнографа и энергопотребление аппаратов. Применение микропотоковых фильтролиний позволяет избежать проблем с устанавливающимися на мони</w:t>
      </w:r>
      <w:r>
        <w:t>торе у капнографов бокового потока ловушками для воды (большой поток или наклон аппарата) или громоздкими фильтрами (которые требуют частой замены и высокого потока при заборе проб). Дорогие датчики и электроника, размещенные непосредственно на адаптерах к</w:t>
      </w:r>
      <w:r>
        <w:t>апнографов основного потока легко повреждаются, а при микропотоковой капнографии они размещены внутри монитора. И, наконец, при эффективности низкопотокового забора проб и маломощных датчиках заменять батареи (меньшие по размерам) капнографа приходится реж</w:t>
      </w:r>
      <w:r>
        <w:t xml:space="preserve">е. Итогом этих улучшений стало то, что микропотоковые капнографы мощные, компактные и </w:t>
      </w:r>
      <w:r>
        <w:lastRenderedPageBreak/>
        <w:t>многофункциональные возможно помещать в мобильные или переносные аппараты для использования в самых разных клинических условиях - включая наиболее требовательные- полевые</w:t>
      </w:r>
      <w:r>
        <w:t xml:space="preserve"> и неотложные. </w:t>
      </w:r>
      <w:r>
        <w:br/>
        <w:t>   </w:t>
      </w:r>
      <w:r>
        <w:rPr>
          <w:b/>
          <w:bCs/>
        </w:rPr>
        <w:t>Кросс-чувствительность</w:t>
      </w:r>
      <w:r>
        <w:rPr>
          <w:b/>
          <w:bCs/>
        </w:rPr>
        <w:br/>
        <w:t>    к не-CO2-газам</w:t>
      </w:r>
      <w:r>
        <w:t xml:space="preserve"> </w:t>
      </w:r>
      <w:r>
        <w:br/>
        <w:t>   Микропотоковая технология представляет прямой и точный подход к устранению перекрестной чувствительности ИК лучей широкого спектра, которые поглощаются не только CO2, но и N2O, O2 и некоторым</w:t>
      </w:r>
      <w:r>
        <w:t>и распространенными анестетиками. Излишнее поглощение, проявляющееся как случайное повышение CO2, требует программной или аппаратной коррекции, которая может быть только приблизительной, и требует в некоторых случаях ручного вмешательства и перекалибровки.</w:t>
      </w:r>
      <w:r>
        <w:t xml:space="preserve"> </w:t>
      </w:r>
      <w:r>
        <w:br/>
        <w:t>   Микропотоковые капнографы CO2-специфичны, так как используют ИК-луч с узким спектром, настроенный специально на поглощение CO2 спектра, находящегося вне спектров других газов, поэтому не требуется компенсации при наличии других газов. Кроме того, стаб</w:t>
      </w:r>
      <w:r>
        <w:t>ильность луча датчика усовершенствована настолько, что рутинная перекалибровка аппарата больше не требуется. Эти улучшения датчиков CO2 приводят к большей простоте в использовании, так как не требуется наличие обученного персонала для выявления интерференц</w:t>
      </w:r>
      <w:r>
        <w:t xml:space="preserve">ии от других газов или проведения частых калибровок. </w:t>
      </w:r>
      <w:r>
        <w:br/>
        <w:t>   </w:t>
      </w:r>
      <w:r>
        <w:rPr>
          <w:b/>
          <w:bCs/>
        </w:rPr>
        <w:t xml:space="preserve">Поддержка </w:t>
      </w:r>
      <w:r>
        <w:rPr>
          <w:b/>
          <w:bCs/>
        </w:rPr>
        <w:br/>
        <w:t>    неонатальных применений</w:t>
      </w:r>
      <w:r>
        <w:t xml:space="preserve"> </w:t>
      </w:r>
      <w:r>
        <w:br/>
        <w:t xml:space="preserve">   Значительным ограничением капнографов бокового потока является то, что их большая линия для забора проб и объем измерительных ячеек датчика требуют больших </w:t>
      </w:r>
      <w:r>
        <w:t>скоростей забора (около 150 мл/мин) для поддержания точности и минимизации времени для забора проб и транспортировки их к измерительной ячейке. Для уменьшения скорости забора проб до 50 мл/мин, микропотоковая технология комбинирует малый диаметр фильтролин</w:t>
      </w:r>
      <w:r>
        <w:t xml:space="preserve">ии (внутренний диаметр 1 мм) с крайне низким размеров измерительной ячейки (около 15 мкл) и эффективной конструкцией датчика CO2. Несмотря на снижение потока, точность измерения и разрешение кривых сохранены. </w:t>
      </w:r>
      <w:r>
        <w:br/>
        <w:t>   Благодаря низкой скорости забора проб, микр</w:t>
      </w:r>
      <w:r>
        <w:t>опотоковые капнографы могут мониторировать большинство новорожденных и детей, несмотря на их малые конечные объемы и высокую частоту дыханий, по сравнению с взрослыми. Кроме того, низкие скорости забора делают более надежной работу при использовании назаль</w:t>
      </w:r>
      <w:r>
        <w:t xml:space="preserve">ных канюль у неинтубированных пациентов. </w:t>
      </w:r>
    </w:p>
    <w:p w:rsidR="005102D4" w:rsidRDefault="005102D4">
      <w:pPr>
        <w:rPr>
          <w:sz w:val="24"/>
          <w:szCs w:val="24"/>
        </w:rPr>
      </w:pPr>
    </w:p>
    <w:sectPr w:rsidR="005102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37"/>
    <w:rsid w:val="005102D4"/>
    <w:rsid w:val="005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ACEB13-1C01-44A7-9FDE-8ABCA48E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6715</Characters>
  <Application>Microsoft Office Word</Application>
  <DocSecurity>0</DocSecurity>
  <Lines>55</Lines>
  <Paragraphs>15</Paragraphs>
  <ScaleCrop>false</ScaleCrop>
  <Company>KM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Микропотоковая капнография - преодоление технических ограничений</dc:title>
  <dc:subject/>
  <dc:creator>N/A</dc:creator>
  <cp:keywords/>
  <dc:description/>
  <cp:lastModifiedBy>Igor Trofimov</cp:lastModifiedBy>
  <cp:revision>2</cp:revision>
  <dcterms:created xsi:type="dcterms:W3CDTF">2024-08-10T19:46:00Z</dcterms:created>
  <dcterms:modified xsi:type="dcterms:W3CDTF">2024-08-10T19:46:00Z</dcterms:modified>
</cp:coreProperties>
</file>