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29" w:rsidRPr="00D03029" w:rsidRDefault="00D03029" w:rsidP="00D03029">
      <w:pPr>
        <w:rPr>
          <w:rFonts w:ascii="Times New Roman" w:hAnsi="Times New Roman"/>
          <w:sz w:val="24"/>
          <w:szCs w:val="24"/>
          <w:u w:val="single"/>
        </w:rPr>
      </w:pPr>
      <w:bookmarkStart w:id="0" w:name="_GoBack"/>
      <w:bookmarkEnd w:id="0"/>
      <w:r w:rsidRPr="00D03029">
        <w:rPr>
          <w:rFonts w:ascii="Times New Roman" w:hAnsi="Times New Roman"/>
          <w:sz w:val="24"/>
          <w:szCs w:val="24"/>
        </w:rPr>
        <w:t xml:space="preserve">Гинекологическое отделение                    </w:t>
      </w:r>
      <w:r w:rsidRPr="00D03029">
        <w:rPr>
          <w:rFonts w:ascii="Times New Roman" w:hAnsi="Times New Roman"/>
          <w:sz w:val="24"/>
          <w:szCs w:val="24"/>
        </w:rPr>
        <w:tab/>
        <w:t>Дата и время поступления</w:t>
      </w:r>
      <w:r w:rsidR="00960E8F" w:rsidRPr="00960E8F">
        <w:rPr>
          <w:rFonts w:ascii="Times New Roman" w:hAnsi="Times New Roman"/>
          <w:sz w:val="24"/>
          <w:szCs w:val="24"/>
        </w:rPr>
        <w:t xml:space="preserve">  - </w:t>
      </w:r>
      <w:r w:rsidRPr="00960E8F">
        <w:rPr>
          <w:rFonts w:ascii="Times New Roman" w:hAnsi="Times New Roman"/>
          <w:sz w:val="24"/>
          <w:szCs w:val="24"/>
        </w:rPr>
        <w:t>06.0</w:t>
      </w:r>
      <w:r w:rsidR="00960E8F" w:rsidRPr="00960E8F">
        <w:rPr>
          <w:rFonts w:ascii="Times New Roman" w:hAnsi="Times New Roman"/>
          <w:sz w:val="24"/>
          <w:szCs w:val="24"/>
        </w:rPr>
        <w:t>3</w:t>
      </w:r>
      <w:r w:rsidRPr="00960E8F">
        <w:rPr>
          <w:rFonts w:ascii="Times New Roman" w:hAnsi="Times New Roman"/>
          <w:sz w:val="24"/>
          <w:szCs w:val="24"/>
        </w:rPr>
        <w:t>.2013 г.</w:t>
      </w:r>
    </w:p>
    <w:p w:rsidR="00D03029" w:rsidRPr="00D03029" w:rsidRDefault="00D03029" w:rsidP="00D03029">
      <w:pPr>
        <w:rPr>
          <w:rFonts w:ascii="Times New Roman" w:hAnsi="Times New Roman"/>
          <w:sz w:val="24"/>
          <w:szCs w:val="24"/>
        </w:rPr>
      </w:pPr>
      <w:r>
        <w:rPr>
          <w:rFonts w:ascii="Times New Roman" w:hAnsi="Times New Roman"/>
          <w:sz w:val="24"/>
          <w:szCs w:val="24"/>
        </w:rPr>
        <w:t>Роддома № 2</w:t>
      </w:r>
      <w:r w:rsidRPr="00D03029">
        <w:rPr>
          <w:rFonts w:ascii="Times New Roman" w:hAnsi="Times New Roman"/>
          <w:sz w:val="24"/>
          <w:szCs w:val="24"/>
        </w:rPr>
        <w:t xml:space="preserve">                  </w:t>
      </w:r>
    </w:p>
    <w:p w:rsidR="00D03029" w:rsidRPr="00960E8F" w:rsidRDefault="00D03029" w:rsidP="00D03029">
      <w:pPr>
        <w:rPr>
          <w:rFonts w:ascii="Times New Roman" w:hAnsi="Times New Roman"/>
          <w:sz w:val="24"/>
          <w:szCs w:val="24"/>
        </w:rPr>
      </w:pPr>
      <w:r w:rsidRPr="00D03029">
        <w:rPr>
          <w:rFonts w:ascii="Times New Roman" w:hAnsi="Times New Roman"/>
          <w:sz w:val="24"/>
          <w:szCs w:val="24"/>
        </w:rPr>
        <w:t xml:space="preserve">Группа крови     </w:t>
      </w:r>
      <w:r w:rsidR="00960E8F">
        <w:rPr>
          <w:rFonts w:ascii="Times New Roman" w:hAnsi="Times New Roman"/>
          <w:sz w:val="24"/>
          <w:szCs w:val="24"/>
        </w:rPr>
        <w:t>В (</w:t>
      </w:r>
      <w:r w:rsidR="00960E8F">
        <w:rPr>
          <w:rFonts w:ascii="Times New Roman" w:hAnsi="Times New Roman"/>
          <w:sz w:val="24"/>
          <w:szCs w:val="24"/>
          <w:lang w:val="en-US"/>
        </w:rPr>
        <w:t>III</w:t>
      </w:r>
      <w:r w:rsidR="00960E8F" w:rsidRPr="00960E8F">
        <w:rPr>
          <w:rFonts w:ascii="Times New Roman" w:hAnsi="Times New Roman"/>
          <w:sz w:val="24"/>
          <w:szCs w:val="24"/>
        </w:rPr>
        <w:t>)</w:t>
      </w:r>
      <w:r w:rsidRPr="00D03029">
        <w:rPr>
          <w:rFonts w:ascii="Times New Roman" w:hAnsi="Times New Roman"/>
          <w:sz w:val="24"/>
          <w:szCs w:val="24"/>
        </w:rPr>
        <w:t xml:space="preserve">      </w:t>
      </w:r>
      <w:r w:rsidRPr="00D03029">
        <w:rPr>
          <w:rFonts w:ascii="Times New Roman" w:hAnsi="Times New Roman"/>
          <w:sz w:val="24"/>
          <w:szCs w:val="24"/>
        </w:rPr>
        <w:tab/>
      </w:r>
      <w:r w:rsidR="00960E8F">
        <w:rPr>
          <w:rFonts w:ascii="Times New Roman" w:hAnsi="Times New Roman"/>
          <w:sz w:val="24"/>
          <w:szCs w:val="24"/>
        </w:rPr>
        <w:t xml:space="preserve">                          </w:t>
      </w:r>
      <w:r w:rsidRPr="00D03029">
        <w:rPr>
          <w:rFonts w:ascii="Times New Roman" w:hAnsi="Times New Roman"/>
          <w:sz w:val="24"/>
          <w:szCs w:val="24"/>
        </w:rPr>
        <w:t>Дата и время выписки</w:t>
      </w:r>
      <w:r w:rsidR="00960E8F" w:rsidRPr="00960E8F">
        <w:rPr>
          <w:rFonts w:ascii="Times New Roman" w:hAnsi="Times New Roman"/>
          <w:sz w:val="24"/>
          <w:szCs w:val="24"/>
        </w:rPr>
        <w:t xml:space="preserve">  – </w:t>
      </w:r>
      <w:r w:rsidRPr="00D03029">
        <w:rPr>
          <w:rFonts w:ascii="Times New Roman" w:hAnsi="Times New Roman"/>
          <w:sz w:val="24"/>
          <w:szCs w:val="24"/>
        </w:rPr>
        <w:t xml:space="preserve"> </w:t>
      </w:r>
      <w:r w:rsidRPr="00960E8F">
        <w:rPr>
          <w:rFonts w:ascii="Times New Roman" w:hAnsi="Times New Roman"/>
          <w:sz w:val="24"/>
          <w:szCs w:val="24"/>
        </w:rPr>
        <w:t>1</w:t>
      </w:r>
      <w:r w:rsidR="00960E8F" w:rsidRPr="00960E8F">
        <w:rPr>
          <w:rFonts w:ascii="Times New Roman" w:hAnsi="Times New Roman"/>
          <w:sz w:val="24"/>
          <w:szCs w:val="24"/>
        </w:rPr>
        <w:t>5</w:t>
      </w:r>
      <w:r w:rsidRPr="00960E8F">
        <w:rPr>
          <w:rFonts w:ascii="Times New Roman" w:hAnsi="Times New Roman"/>
          <w:sz w:val="24"/>
          <w:szCs w:val="24"/>
        </w:rPr>
        <w:t>.0</w:t>
      </w:r>
      <w:r w:rsidR="00960E8F" w:rsidRPr="00960E8F">
        <w:rPr>
          <w:rFonts w:ascii="Times New Roman" w:hAnsi="Times New Roman"/>
          <w:sz w:val="24"/>
          <w:szCs w:val="24"/>
        </w:rPr>
        <w:t>3</w:t>
      </w:r>
      <w:r w:rsidRPr="00960E8F">
        <w:rPr>
          <w:rFonts w:ascii="Times New Roman" w:hAnsi="Times New Roman"/>
          <w:sz w:val="24"/>
          <w:szCs w:val="24"/>
        </w:rPr>
        <w:t>.2013</w:t>
      </w:r>
      <w:r w:rsidR="00960E8F">
        <w:rPr>
          <w:rFonts w:ascii="Times New Roman" w:hAnsi="Times New Roman"/>
          <w:sz w:val="24"/>
          <w:szCs w:val="24"/>
        </w:rPr>
        <w:t xml:space="preserve"> г.</w:t>
      </w:r>
    </w:p>
    <w:p w:rsidR="00D03029" w:rsidRPr="00960E8F" w:rsidRDefault="00D03029" w:rsidP="00D03029">
      <w:pPr>
        <w:rPr>
          <w:lang w:val="en-US"/>
        </w:rPr>
      </w:pPr>
      <w:r w:rsidRPr="00D03029">
        <w:rPr>
          <w:rFonts w:ascii="Times New Roman" w:hAnsi="Times New Roman"/>
          <w:sz w:val="24"/>
          <w:szCs w:val="24"/>
        </w:rPr>
        <w:t xml:space="preserve"> Резус принадлежность</w:t>
      </w:r>
      <w:r w:rsidRPr="00D03029">
        <w:rPr>
          <w:rFonts w:ascii="Times New Roman" w:hAnsi="Times New Roman"/>
          <w:sz w:val="24"/>
          <w:szCs w:val="24"/>
          <w:u w:val="single"/>
        </w:rPr>
        <w:t xml:space="preserve"> </w:t>
      </w:r>
      <w:r w:rsidRPr="00D03029">
        <w:rPr>
          <w:rFonts w:ascii="Times New Roman" w:hAnsi="Times New Roman"/>
          <w:sz w:val="24"/>
          <w:szCs w:val="24"/>
          <w:u w:val="single"/>
          <w:lang w:val="en-US"/>
        </w:rPr>
        <w:t>Rh</w:t>
      </w:r>
      <w:r w:rsidR="00960E8F">
        <w:rPr>
          <w:rFonts w:ascii="Times New Roman" w:hAnsi="Times New Roman"/>
          <w:sz w:val="24"/>
          <w:szCs w:val="24"/>
          <w:u w:val="single"/>
          <w:lang w:val="en-US"/>
        </w:rPr>
        <w:t xml:space="preserve"> (</w:t>
      </w:r>
      <w:r w:rsidRPr="00D03029">
        <w:rPr>
          <w:rFonts w:ascii="Times New Roman" w:hAnsi="Times New Roman"/>
          <w:sz w:val="24"/>
          <w:szCs w:val="24"/>
        </w:rPr>
        <w:t>+</w:t>
      </w:r>
      <w:r w:rsidR="00960E8F">
        <w:rPr>
          <w:rFonts w:ascii="Times New Roman" w:hAnsi="Times New Roman"/>
          <w:sz w:val="24"/>
          <w:szCs w:val="24"/>
          <w:lang w:val="en-US"/>
        </w:rPr>
        <w:t>)</w:t>
      </w:r>
      <w:r w:rsidRPr="00D03029">
        <w:rPr>
          <w:rFonts w:ascii="Times New Roman" w:hAnsi="Times New Roman"/>
          <w:sz w:val="24"/>
          <w:szCs w:val="24"/>
        </w:rPr>
        <w:t xml:space="preserve">                                              Палата № </w:t>
      </w:r>
      <w:r w:rsidR="00960E8F">
        <w:rPr>
          <w:rFonts w:ascii="Times New Roman" w:hAnsi="Times New Roman"/>
          <w:sz w:val="24"/>
          <w:szCs w:val="24"/>
          <w:lang w:val="en-US"/>
        </w:rPr>
        <w:t xml:space="preserve"> 3 </w:t>
      </w:r>
    </w:p>
    <w:p w:rsidR="00EF784F" w:rsidRDefault="00EF784F" w:rsidP="00F62F37">
      <w:pPr>
        <w:pStyle w:val="a3"/>
        <w:spacing w:line="360" w:lineRule="auto"/>
        <w:ind w:right="5" w:firstLine="540"/>
        <w:jc w:val="center"/>
        <w:rPr>
          <w:rFonts w:ascii="Times New Roman" w:hAnsi="Times New Roman" w:cs="Times New Roman"/>
          <w:spacing w:val="-20"/>
          <w:w w:val="116"/>
          <w:sz w:val="32"/>
          <w:szCs w:val="32"/>
        </w:rPr>
      </w:pPr>
    </w:p>
    <w:p w:rsidR="0069017D" w:rsidRDefault="0069017D" w:rsidP="00F62F37">
      <w:pPr>
        <w:pStyle w:val="a3"/>
        <w:spacing w:line="360" w:lineRule="auto"/>
        <w:ind w:right="5" w:firstLine="540"/>
        <w:jc w:val="center"/>
        <w:rPr>
          <w:rFonts w:ascii="Times New Roman" w:hAnsi="Times New Roman" w:cs="Times New Roman"/>
          <w:spacing w:val="-20"/>
          <w:w w:val="116"/>
          <w:sz w:val="32"/>
          <w:szCs w:val="32"/>
        </w:rPr>
      </w:pPr>
    </w:p>
    <w:p w:rsidR="001F7FF4" w:rsidRDefault="001F7FF4" w:rsidP="00F62F37">
      <w:pPr>
        <w:pStyle w:val="a3"/>
        <w:spacing w:line="360" w:lineRule="auto"/>
        <w:ind w:right="5" w:firstLine="540"/>
        <w:jc w:val="center"/>
        <w:rPr>
          <w:rFonts w:ascii="Times New Roman" w:hAnsi="Times New Roman" w:cs="Times New Roman"/>
          <w:spacing w:val="-20"/>
          <w:w w:val="116"/>
          <w:sz w:val="32"/>
          <w:szCs w:val="32"/>
        </w:rPr>
      </w:pPr>
    </w:p>
    <w:p w:rsidR="00F62F37" w:rsidRDefault="00F62F37" w:rsidP="00F62F37">
      <w:pPr>
        <w:pStyle w:val="a4"/>
        <w:numPr>
          <w:ilvl w:val="0"/>
          <w:numId w:val="2"/>
        </w:numPr>
        <w:jc w:val="center"/>
        <w:rPr>
          <w:rFonts w:ascii="Times New Roman" w:hAnsi="Times New Roman"/>
          <w:sz w:val="28"/>
          <w:szCs w:val="28"/>
        </w:rPr>
      </w:pPr>
      <w:r>
        <w:rPr>
          <w:rFonts w:ascii="Times New Roman" w:hAnsi="Times New Roman"/>
          <w:sz w:val="28"/>
          <w:szCs w:val="28"/>
        </w:rPr>
        <w:t xml:space="preserve">. </w:t>
      </w:r>
      <w:r w:rsidRPr="00EB7FD3">
        <w:rPr>
          <w:rFonts w:ascii="Times New Roman" w:hAnsi="Times New Roman"/>
          <w:sz w:val="28"/>
          <w:szCs w:val="28"/>
        </w:rPr>
        <w:t>Паспортн</w:t>
      </w:r>
      <w:r>
        <w:rPr>
          <w:rFonts w:ascii="Times New Roman" w:hAnsi="Times New Roman"/>
          <w:sz w:val="28"/>
          <w:szCs w:val="28"/>
        </w:rPr>
        <w:t>ая часть</w:t>
      </w:r>
    </w:p>
    <w:p w:rsidR="00F62F37" w:rsidRDefault="00F62F37" w:rsidP="00F62F37">
      <w:pPr>
        <w:pStyle w:val="a4"/>
        <w:ind w:left="567"/>
        <w:rPr>
          <w:rFonts w:ascii="Times New Roman" w:hAnsi="Times New Roman"/>
          <w:sz w:val="28"/>
          <w:szCs w:val="28"/>
        </w:rPr>
      </w:pPr>
    </w:p>
    <w:p w:rsidR="00F62F37" w:rsidRPr="002B2EDA" w:rsidRDefault="00F62F37" w:rsidP="00D13E68">
      <w:pPr>
        <w:pStyle w:val="a4"/>
        <w:numPr>
          <w:ilvl w:val="0"/>
          <w:numId w:val="1"/>
        </w:numPr>
        <w:shd w:val="clear" w:color="auto" w:fill="FFFFFF"/>
        <w:autoSpaceDE w:val="0"/>
        <w:autoSpaceDN w:val="0"/>
        <w:adjustRightInd w:val="0"/>
        <w:jc w:val="both"/>
        <w:rPr>
          <w:rFonts w:ascii="Times New Roman" w:hAnsi="Times New Roman"/>
          <w:sz w:val="24"/>
          <w:szCs w:val="24"/>
        </w:rPr>
      </w:pPr>
      <w:r w:rsidRPr="002B2EDA">
        <w:rPr>
          <w:rFonts w:ascii="Times New Roman" w:hAnsi="Times New Roman"/>
          <w:color w:val="000000"/>
          <w:sz w:val="24"/>
          <w:szCs w:val="24"/>
        </w:rPr>
        <w:t>Ф</w:t>
      </w:r>
      <w:r>
        <w:rPr>
          <w:rFonts w:ascii="Times New Roman" w:hAnsi="Times New Roman"/>
          <w:color w:val="000000"/>
          <w:sz w:val="24"/>
          <w:szCs w:val="24"/>
        </w:rPr>
        <w:t xml:space="preserve">амилия, имя, отчество пациентки: </w:t>
      </w:r>
      <w:r w:rsidR="00960E8F">
        <w:rPr>
          <w:rFonts w:ascii="Times New Roman" w:hAnsi="Times New Roman"/>
          <w:color w:val="000000"/>
          <w:sz w:val="24"/>
          <w:szCs w:val="24"/>
        </w:rPr>
        <w:t xml:space="preserve"> </w:t>
      </w:r>
      <w:r w:rsidR="000E519E">
        <w:rPr>
          <w:rFonts w:ascii="Times New Roman" w:hAnsi="Times New Roman"/>
          <w:color w:val="000000"/>
          <w:sz w:val="24"/>
          <w:szCs w:val="24"/>
          <w:lang w:val="en-US"/>
        </w:rPr>
        <w:t>___________________</w:t>
      </w:r>
    </w:p>
    <w:p w:rsidR="00F62F37" w:rsidRPr="00EB7FD3" w:rsidRDefault="00F62F37" w:rsidP="00D13E68">
      <w:pPr>
        <w:pStyle w:val="a4"/>
        <w:numPr>
          <w:ilvl w:val="0"/>
          <w:numId w:val="1"/>
        </w:numPr>
        <w:shd w:val="clear" w:color="auto" w:fill="FFFFFF"/>
        <w:autoSpaceDE w:val="0"/>
        <w:autoSpaceDN w:val="0"/>
        <w:adjustRightInd w:val="0"/>
        <w:jc w:val="both"/>
        <w:rPr>
          <w:rFonts w:ascii="Times New Roman" w:hAnsi="Times New Roman"/>
          <w:sz w:val="24"/>
          <w:szCs w:val="24"/>
        </w:rPr>
      </w:pPr>
      <w:r w:rsidRPr="00EB7FD3">
        <w:rPr>
          <w:rFonts w:ascii="Times New Roman" w:hAnsi="Times New Roman"/>
          <w:color w:val="000000"/>
          <w:sz w:val="24"/>
          <w:szCs w:val="24"/>
        </w:rPr>
        <w:t xml:space="preserve">Возраст:   </w:t>
      </w:r>
      <w:r>
        <w:rPr>
          <w:rFonts w:ascii="Times New Roman" w:hAnsi="Times New Roman"/>
          <w:color w:val="000000"/>
          <w:sz w:val="24"/>
          <w:szCs w:val="24"/>
        </w:rPr>
        <w:t>1</w:t>
      </w:r>
      <w:r w:rsidR="00960E8F">
        <w:rPr>
          <w:rFonts w:ascii="Times New Roman" w:hAnsi="Times New Roman"/>
          <w:color w:val="000000"/>
          <w:sz w:val="24"/>
          <w:szCs w:val="24"/>
        </w:rPr>
        <w:t>8</w:t>
      </w:r>
      <w:r>
        <w:rPr>
          <w:rFonts w:ascii="Times New Roman" w:hAnsi="Times New Roman"/>
          <w:color w:val="000000"/>
          <w:sz w:val="24"/>
          <w:szCs w:val="24"/>
        </w:rPr>
        <w:t>.</w:t>
      </w:r>
      <w:r w:rsidR="00960E8F">
        <w:rPr>
          <w:rFonts w:ascii="Times New Roman" w:hAnsi="Times New Roman"/>
          <w:color w:val="000000"/>
          <w:sz w:val="24"/>
          <w:szCs w:val="24"/>
        </w:rPr>
        <w:t>03.</w:t>
      </w:r>
      <w:r>
        <w:rPr>
          <w:rFonts w:ascii="Times New Roman" w:hAnsi="Times New Roman"/>
          <w:color w:val="000000"/>
          <w:sz w:val="24"/>
          <w:szCs w:val="24"/>
        </w:rPr>
        <w:t>19</w:t>
      </w:r>
      <w:r w:rsidR="00960E8F">
        <w:rPr>
          <w:rFonts w:ascii="Times New Roman" w:hAnsi="Times New Roman"/>
          <w:color w:val="000000"/>
          <w:sz w:val="24"/>
          <w:szCs w:val="24"/>
        </w:rPr>
        <w:t>64</w:t>
      </w:r>
      <w:r>
        <w:rPr>
          <w:rFonts w:ascii="Times New Roman" w:hAnsi="Times New Roman"/>
          <w:color w:val="000000"/>
          <w:sz w:val="24"/>
          <w:szCs w:val="24"/>
        </w:rPr>
        <w:t xml:space="preserve"> (</w:t>
      </w:r>
      <w:r w:rsidR="00960E8F">
        <w:rPr>
          <w:rFonts w:ascii="Times New Roman" w:hAnsi="Times New Roman"/>
          <w:color w:val="000000"/>
          <w:sz w:val="24"/>
          <w:szCs w:val="24"/>
        </w:rPr>
        <w:t>48</w:t>
      </w:r>
      <w:r>
        <w:rPr>
          <w:rFonts w:ascii="Times New Roman" w:hAnsi="Times New Roman"/>
          <w:color w:val="000000"/>
          <w:sz w:val="24"/>
          <w:szCs w:val="24"/>
        </w:rPr>
        <w:t xml:space="preserve"> лет)</w:t>
      </w:r>
    </w:p>
    <w:p w:rsidR="00F62F37" w:rsidRPr="00EB7FD3" w:rsidRDefault="00F62F37" w:rsidP="00D13E68">
      <w:pPr>
        <w:pStyle w:val="a4"/>
        <w:numPr>
          <w:ilvl w:val="0"/>
          <w:numId w:val="1"/>
        </w:numPr>
        <w:shd w:val="clear" w:color="auto" w:fill="FFFFFF"/>
        <w:autoSpaceDE w:val="0"/>
        <w:autoSpaceDN w:val="0"/>
        <w:adjustRightInd w:val="0"/>
        <w:jc w:val="both"/>
        <w:rPr>
          <w:rFonts w:ascii="Times New Roman" w:hAnsi="Times New Roman"/>
          <w:sz w:val="24"/>
          <w:szCs w:val="24"/>
        </w:rPr>
      </w:pPr>
      <w:r>
        <w:rPr>
          <w:rFonts w:ascii="Times New Roman" w:hAnsi="Times New Roman"/>
          <w:color w:val="000000"/>
          <w:sz w:val="24"/>
          <w:szCs w:val="24"/>
        </w:rPr>
        <w:t>Семейное положение: замужем</w:t>
      </w:r>
    </w:p>
    <w:p w:rsidR="00F62F37" w:rsidRPr="00EB7FD3" w:rsidRDefault="00F62F37" w:rsidP="00D13E68">
      <w:pPr>
        <w:pStyle w:val="a4"/>
        <w:numPr>
          <w:ilvl w:val="0"/>
          <w:numId w:val="1"/>
        </w:num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Место работы, п</w:t>
      </w:r>
      <w:r w:rsidRPr="00EB7FD3">
        <w:rPr>
          <w:rFonts w:ascii="Times New Roman" w:hAnsi="Times New Roman"/>
          <w:color w:val="000000"/>
          <w:sz w:val="24"/>
          <w:szCs w:val="24"/>
        </w:rPr>
        <w:t xml:space="preserve">рофессия: </w:t>
      </w:r>
      <w:r w:rsidR="000E519E">
        <w:rPr>
          <w:rFonts w:ascii="Times New Roman" w:hAnsi="Times New Roman"/>
          <w:color w:val="000000"/>
          <w:sz w:val="24"/>
          <w:szCs w:val="24"/>
          <w:lang w:val="en-US"/>
        </w:rPr>
        <w:t>_____________________</w:t>
      </w:r>
      <w:r w:rsidR="00D13E68">
        <w:rPr>
          <w:rFonts w:ascii="Times New Roman" w:hAnsi="Times New Roman"/>
          <w:color w:val="000000"/>
          <w:sz w:val="24"/>
          <w:szCs w:val="24"/>
        </w:rPr>
        <w:t>.</w:t>
      </w:r>
    </w:p>
    <w:p w:rsidR="00F62F37" w:rsidRPr="00D13E68" w:rsidRDefault="00F62F37" w:rsidP="001F7FF4">
      <w:pPr>
        <w:pStyle w:val="a4"/>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D13E68">
        <w:rPr>
          <w:rFonts w:ascii="Times New Roman" w:hAnsi="Times New Roman"/>
          <w:color w:val="000000"/>
          <w:sz w:val="24"/>
          <w:szCs w:val="24"/>
        </w:rPr>
        <w:t xml:space="preserve">Домашний адрес: </w:t>
      </w:r>
      <w:r w:rsidR="000E519E">
        <w:rPr>
          <w:rFonts w:ascii="Times New Roman" w:hAnsi="Times New Roman"/>
          <w:color w:val="000000"/>
          <w:sz w:val="24"/>
          <w:szCs w:val="24"/>
          <w:lang w:val="en-US"/>
        </w:rPr>
        <w:t>__________________________</w:t>
      </w:r>
    </w:p>
    <w:p w:rsidR="00D13E68" w:rsidRPr="00EA6C84" w:rsidRDefault="00D13E68" w:rsidP="001F7FF4">
      <w:pPr>
        <w:numPr>
          <w:ilvl w:val="0"/>
          <w:numId w:val="1"/>
        </w:numPr>
        <w:spacing w:after="0" w:line="240" w:lineRule="auto"/>
        <w:rPr>
          <w:rFonts w:ascii="Times New Roman" w:hAnsi="Times New Roman"/>
          <w:sz w:val="24"/>
          <w:szCs w:val="24"/>
        </w:rPr>
      </w:pPr>
      <w:r w:rsidRPr="00EA6C84">
        <w:rPr>
          <w:rFonts w:ascii="Times New Roman" w:hAnsi="Times New Roman"/>
          <w:sz w:val="24"/>
          <w:szCs w:val="24"/>
        </w:rPr>
        <w:t xml:space="preserve">Кем </w:t>
      </w:r>
      <w:r>
        <w:rPr>
          <w:rFonts w:ascii="Times New Roman" w:hAnsi="Times New Roman"/>
          <w:sz w:val="24"/>
          <w:szCs w:val="24"/>
        </w:rPr>
        <w:t xml:space="preserve"> </w:t>
      </w:r>
      <w:r w:rsidRPr="00EA6C84">
        <w:rPr>
          <w:rFonts w:ascii="Times New Roman" w:hAnsi="Times New Roman"/>
          <w:sz w:val="24"/>
          <w:szCs w:val="24"/>
        </w:rPr>
        <w:t xml:space="preserve">направлена </w:t>
      </w:r>
      <w:r>
        <w:rPr>
          <w:rFonts w:ascii="Times New Roman" w:hAnsi="Times New Roman"/>
          <w:sz w:val="24"/>
          <w:szCs w:val="24"/>
        </w:rPr>
        <w:t xml:space="preserve"> пациентка </w:t>
      </w:r>
      <w:r w:rsidRPr="00EA6C84">
        <w:rPr>
          <w:rFonts w:ascii="Times New Roman" w:hAnsi="Times New Roman"/>
          <w:sz w:val="24"/>
          <w:szCs w:val="24"/>
        </w:rPr>
        <w:t>: ЖК №2</w:t>
      </w:r>
      <w:r>
        <w:rPr>
          <w:rFonts w:ascii="Times New Roman" w:hAnsi="Times New Roman"/>
          <w:sz w:val="24"/>
          <w:szCs w:val="24"/>
        </w:rPr>
        <w:t>.</w:t>
      </w:r>
    </w:p>
    <w:p w:rsidR="00F62F37" w:rsidRDefault="00D13E68" w:rsidP="001F7FF4">
      <w:pPr>
        <w:pStyle w:val="a4"/>
        <w:numPr>
          <w:ilvl w:val="0"/>
          <w:numId w:val="1"/>
        </w:numPr>
        <w:shd w:val="clear" w:color="auto" w:fill="FFFFFF"/>
        <w:autoSpaceDE w:val="0"/>
        <w:autoSpaceDN w:val="0"/>
        <w:adjustRightInd w:val="0"/>
        <w:spacing w:after="0"/>
        <w:jc w:val="both"/>
        <w:rPr>
          <w:rFonts w:ascii="Times New Roman" w:hAnsi="Times New Roman"/>
          <w:sz w:val="24"/>
          <w:szCs w:val="24"/>
        </w:rPr>
      </w:pPr>
      <w:r w:rsidRPr="00D13E68">
        <w:rPr>
          <w:rFonts w:ascii="Times New Roman" w:hAnsi="Times New Roman"/>
          <w:sz w:val="24"/>
          <w:szCs w:val="24"/>
        </w:rPr>
        <w:t xml:space="preserve">Доставлена в </w:t>
      </w:r>
      <w:r>
        <w:rPr>
          <w:rFonts w:ascii="Times New Roman" w:hAnsi="Times New Roman"/>
          <w:sz w:val="24"/>
          <w:szCs w:val="24"/>
        </w:rPr>
        <w:t>стационар : в плановом порядке.</w:t>
      </w:r>
    </w:p>
    <w:p w:rsidR="00D13E68" w:rsidRDefault="00D13E68" w:rsidP="001F7FF4">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sidRPr="00D13E68">
        <w:rPr>
          <w:rFonts w:ascii="Times New Roman" w:hAnsi="Times New Roman"/>
          <w:sz w:val="24"/>
          <w:szCs w:val="24"/>
        </w:rPr>
        <w:t xml:space="preserve">Диагноз направившего учреждения: </w:t>
      </w:r>
      <w:r>
        <w:rPr>
          <w:rFonts w:ascii="Times New Roman" w:hAnsi="Times New Roman"/>
          <w:sz w:val="24"/>
          <w:szCs w:val="24"/>
        </w:rPr>
        <w:t xml:space="preserve">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w:t>
      </w:r>
      <w:r w:rsidR="00677AFA">
        <w:rPr>
          <w:rFonts w:ascii="Times New Roman" w:hAnsi="Times New Roman"/>
          <w:sz w:val="24"/>
          <w:szCs w:val="24"/>
        </w:rPr>
        <w:t xml:space="preserve"> ЖДА </w:t>
      </w:r>
      <w:r w:rsidR="00677AFA">
        <w:rPr>
          <w:rFonts w:ascii="Times New Roman" w:hAnsi="Times New Roman"/>
          <w:sz w:val="24"/>
          <w:szCs w:val="24"/>
          <w:lang w:val="en-US"/>
        </w:rPr>
        <w:t>II</w:t>
      </w:r>
      <w:r w:rsidR="00677AFA">
        <w:rPr>
          <w:rFonts w:ascii="Times New Roman" w:hAnsi="Times New Roman"/>
          <w:sz w:val="24"/>
          <w:szCs w:val="24"/>
        </w:rPr>
        <w:t xml:space="preserve"> ст.</w:t>
      </w:r>
    </w:p>
    <w:p w:rsidR="001F7FF4" w:rsidRDefault="001F7FF4" w:rsidP="001F7FF4">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Диагноз при поступлении в стационар: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ЖДА </w:t>
      </w:r>
      <w:r>
        <w:rPr>
          <w:rFonts w:ascii="Times New Roman" w:hAnsi="Times New Roman"/>
          <w:sz w:val="24"/>
          <w:szCs w:val="24"/>
          <w:lang w:val="en-US"/>
        </w:rPr>
        <w:t>II</w:t>
      </w:r>
      <w:r>
        <w:rPr>
          <w:rFonts w:ascii="Times New Roman" w:hAnsi="Times New Roman"/>
          <w:sz w:val="24"/>
          <w:szCs w:val="24"/>
        </w:rPr>
        <w:t xml:space="preserve"> ст.</w:t>
      </w:r>
    </w:p>
    <w:p w:rsidR="001F7FF4" w:rsidRDefault="001F7FF4" w:rsidP="001F7FF4">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Диагноз  клинический: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ЖДА </w:t>
      </w:r>
      <w:r>
        <w:rPr>
          <w:rFonts w:ascii="Times New Roman" w:hAnsi="Times New Roman"/>
          <w:sz w:val="24"/>
          <w:szCs w:val="24"/>
          <w:lang w:val="en-US"/>
        </w:rPr>
        <w:t>II</w:t>
      </w:r>
      <w:r>
        <w:rPr>
          <w:rFonts w:ascii="Times New Roman" w:hAnsi="Times New Roman"/>
          <w:sz w:val="24"/>
          <w:szCs w:val="24"/>
        </w:rPr>
        <w:t xml:space="preserve"> ст.</w:t>
      </w:r>
    </w:p>
    <w:p w:rsidR="001F7FF4" w:rsidRDefault="001F7FF4" w:rsidP="001F7FF4">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Диагноз  заключительный клинический: </w:t>
      </w:r>
    </w:p>
    <w:p w:rsidR="001F7FF4" w:rsidRDefault="00E95834" w:rsidP="001F7FF4">
      <w:pPr>
        <w:shd w:val="clear" w:color="auto" w:fill="FFFFFF"/>
        <w:autoSpaceDE w:val="0"/>
        <w:autoSpaceDN w:val="0"/>
        <w:adjustRightInd w:val="0"/>
        <w:spacing w:after="0"/>
        <w:ind w:left="786" w:hanging="360"/>
        <w:contextualSpacing/>
        <w:jc w:val="both"/>
        <w:rPr>
          <w:rFonts w:ascii="Times New Roman" w:hAnsi="Times New Roman"/>
          <w:sz w:val="24"/>
          <w:szCs w:val="24"/>
        </w:rPr>
      </w:pPr>
      <w:r>
        <w:rPr>
          <w:rFonts w:ascii="Times New Roman" w:hAnsi="Times New Roman"/>
          <w:sz w:val="24"/>
          <w:szCs w:val="24"/>
        </w:rPr>
        <w:t xml:space="preserve">      </w:t>
      </w:r>
      <w:r w:rsidR="001F7FF4">
        <w:rPr>
          <w:rFonts w:ascii="Times New Roman" w:hAnsi="Times New Roman"/>
          <w:sz w:val="24"/>
          <w:szCs w:val="24"/>
        </w:rPr>
        <w:t xml:space="preserve">Основной: Миома матки в сочетании с </w:t>
      </w:r>
      <w:proofErr w:type="spellStart"/>
      <w:r w:rsidR="001F7FF4">
        <w:rPr>
          <w:rFonts w:ascii="Times New Roman" w:hAnsi="Times New Roman"/>
          <w:sz w:val="24"/>
          <w:szCs w:val="24"/>
        </w:rPr>
        <w:t>аденомиозом</w:t>
      </w:r>
      <w:proofErr w:type="spellEnd"/>
      <w:r w:rsidR="001F7FF4">
        <w:rPr>
          <w:rFonts w:ascii="Times New Roman" w:hAnsi="Times New Roman"/>
          <w:sz w:val="24"/>
          <w:szCs w:val="24"/>
        </w:rPr>
        <w:t xml:space="preserve">.  Рецидивирующая   ЖГЭ с клеточной </w:t>
      </w:r>
      <w:proofErr w:type="spellStart"/>
      <w:r w:rsidR="001F7FF4">
        <w:rPr>
          <w:rFonts w:ascii="Times New Roman" w:hAnsi="Times New Roman"/>
          <w:sz w:val="24"/>
          <w:szCs w:val="24"/>
        </w:rPr>
        <w:t>атипией</w:t>
      </w:r>
      <w:proofErr w:type="spellEnd"/>
      <w:r w:rsidR="001F7FF4">
        <w:rPr>
          <w:rFonts w:ascii="Times New Roman" w:hAnsi="Times New Roman"/>
          <w:sz w:val="24"/>
          <w:szCs w:val="24"/>
        </w:rPr>
        <w:t>.</w:t>
      </w:r>
    </w:p>
    <w:p w:rsidR="001F7FF4" w:rsidRDefault="001F7FF4" w:rsidP="000C38E2">
      <w:pPr>
        <w:shd w:val="clear" w:color="auto" w:fill="FFFFFF"/>
        <w:autoSpaceDE w:val="0"/>
        <w:autoSpaceDN w:val="0"/>
        <w:adjustRightInd w:val="0"/>
        <w:spacing w:after="0"/>
        <w:ind w:left="786"/>
        <w:contextualSpacing/>
        <w:jc w:val="both"/>
        <w:rPr>
          <w:rFonts w:ascii="Times New Roman" w:hAnsi="Times New Roman"/>
          <w:sz w:val="24"/>
          <w:szCs w:val="24"/>
        </w:rPr>
      </w:pPr>
      <w:r>
        <w:rPr>
          <w:rFonts w:ascii="Times New Roman" w:hAnsi="Times New Roman"/>
          <w:sz w:val="24"/>
          <w:szCs w:val="24"/>
        </w:rPr>
        <w:t xml:space="preserve">Осложнение основного: Железодефицитная  анемия </w:t>
      </w:r>
      <w:r>
        <w:rPr>
          <w:rFonts w:ascii="Times New Roman" w:hAnsi="Times New Roman"/>
          <w:sz w:val="24"/>
          <w:szCs w:val="24"/>
          <w:lang w:val="en-US"/>
        </w:rPr>
        <w:t>II</w:t>
      </w:r>
      <w:r>
        <w:rPr>
          <w:rFonts w:ascii="Times New Roman" w:hAnsi="Times New Roman"/>
          <w:sz w:val="24"/>
          <w:szCs w:val="24"/>
        </w:rPr>
        <w:t xml:space="preserve"> ст. </w:t>
      </w:r>
    </w:p>
    <w:p w:rsidR="001F7FF4" w:rsidRDefault="001F7FF4" w:rsidP="000C38E2">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Хирургические  операции: </w:t>
      </w:r>
      <w:r w:rsidR="00A019E7">
        <w:rPr>
          <w:rFonts w:ascii="Times New Roman" w:hAnsi="Times New Roman"/>
          <w:sz w:val="24"/>
          <w:szCs w:val="24"/>
        </w:rPr>
        <w:t xml:space="preserve"> Лапаротомия. Экстирпация матки с придатками с обеих сторон.  (07.03.2013г.).</w:t>
      </w:r>
    </w:p>
    <w:p w:rsidR="00A019E7" w:rsidRDefault="00A019E7" w:rsidP="000C38E2">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Другие виды лечения: медикаментозное. </w:t>
      </w:r>
    </w:p>
    <w:p w:rsidR="00A019E7" w:rsidRPr="00EA6C84" w:rsidRDefault="00A019E7" w:rsidP="000C38E2">
      <w:pPr>
        <w:numPr>
          <w:ilvl w:val="0"/>
          <w:numId w:val="1"/>
        </w:numPr>
        <w:spacing w:after="0"/>
        <w:rPr>
          <w:rFonts w:ascii="Times New Roman" w:hAnsi="Times New Roman"/>
          <w:sz w:val="24"/>
          <w:szCs w:val="24"/>
        </w:rPr>
      </w:pPr>
      <w:r w:rsidRPr="00EA6C84">
        <w:rPr>
          <w:rFonts w:ascii="Times New Roman" w:hAnsi="Times New Roman"/>
          <w:sz w:val="24"/>
          <w:szCs w:val="24"/>
        </w:rPr>
        <w:t>Побочные действия лекарств: нет.</w:t>
      </w:r>
    </w:p>
    <w:p w:rsidR="00A019E7" w:rsidRPr="00EA6C84" w:rsidRDefault="00A019E7" w:rsidP="000C38E2">
      <w:pPr>
        <w:pStyle w:val="a4"/>
        <w:numPr>
          <w:ilvl w:val="0"/>
          <w:numId w:val="1"/>
        </w:numPr>
        <w:spacing w:after="0"/>
        <w:ind w:right="567"/>
        <w:jc w:val="both"/>
        <w:rPr>
          <w:rFonts w:ascii="Times New Roman" w:hAnsi="Times New Roman"/>
          <w:sz w:val="24"/>
          <w:szCs w:val="24"/>
        </w:rPr>
      </w:pPr>
      <w:r w:rsidRPr="00EA6C84">
        <w:rPr>
          <w:rFonts w:ascii="Times New Roman" w:hAnsi="Times New Roman"/>
          <w:sz w:val="24"/>
          <w:szCs w:val="24"/>
        </w:rPr>
        <w:t>Исход заболевания: Выписана с улучшением.</w:t>
      </w:r>
    </w:p>
    <w:p w:rsidR="00A019E7" w:rsidRDefault="00A019E7" w:rsidP="000C38E2">
      <w:pPr>
        <w:shd w:val="clear" w:color="auto" w:fill="FFFFFF"/>
        <w:autoSpaceDE w:val="0"/>
        <w:autoSpaceDN w:val="0"/>
        <w:adjustRightInd w:val="0"/>
        <w:spacing w:after="0"/>
        <w:ind w:left="786"/>
        <w:contextualSpacing/>
        <w:jc w:val="both"/>
        <w:rPr>
          <w:rFonts w:ascii="Times New Roman" w:hAnsi="Times New Roman"/>
          <w:sz w:val="24"/>
          <w:szCs w:val="24"/>
        </w:rPr>
      </w:pPr>
    </w:p>
    <w:p w:rsidR="000E519E" w:rsidRDefault="000E519E" w:rsidP="00A019E7">
      <w:pPr>
        <w:pStyle w:val="a4"/>
        <w:shd w:val="clear" w:color="auto" w:fill="FFFFFF"/>
        <w:autoSpaceDE w:val="0"/>
        <w:autoSpaceDN w:val="0"/>
        <w:adjustRightInd w:val="0"/>
        <w:jc w:val="center"/>
        <w:rPr>
          <w:rFonts w:ascii="Times New Roman" w:hAnsi="Times New Roman"/>
          <w:sz w:val="28"/>
          <w:szCs w:val="28"/>
          <w:lang w:val="en-US"/>
        </w:rPr>
      </w:pPr>
    </w:p>
    <w:p w:rsidR="001F7FF4" w:rsidRDefault="00A019E7" w:rsidP="00A019E7">
      <w:pPr>
        <w:pStyle w:val="a4"/>
        <w:shd w:val="clear" w:color="auto" w:fill="FFFFFF"/>
        <w:autoSpaceDE w:val="0"/>
        <w:autoSpaceDN w:val="0"/>
        <w:adjustRightInd w:val="0"/>
        <w:jc w:val="center"/>
        <w:rPr>
          <w:rFonts w:ascii="Times New Roman" w:hAnsi="Times New Roman"/>
          <w:sz w:val="24"/>
          <w:szCs w:val="24"/>
        </w:rPr>
      </w:pPr>
      <w:r>
        <w:rPr>
          <w:rFonts w:ascii="Times New Roman" w:hAnsi="Times New Roman"/>
          <w:sz w:val="28"/>
          <w:szCs w:val="28"/>
        </w:rPr>
        <w:t>2. Основные жалобы пациентки</w:t>
      </w:r>
    </w:p>
    <w:p w:rsidR="001F7FF4" w:rsidRDefault="001F7FF4" w:rsidP="001F7FF4">
      <w:pPr>
        <w:pStyle w:val="a4"/>
        <w:shd w:val="clear" w:color="auto" w:fill="FFFFFF"/>
        <w:autoSpaceDE w:val="0"/>
        <w:autoSpaceDN w:val="0"/>
        <w:adjustRightInd w:val="0"/>
        <w:jc w:val="both"/>
        <w:rPr>
          <w:rFonts w:ascii="Times New Roman" w:hAnsi="Times New Roman"/>
          <w:sz w:val="24"/>
          <w:szCs w:val="24"/>
        </w:rPr>
      </w:pPr>
    </w:p>
    <w:p w:rsidR="001F7FF4" w:rsidRPr="0069017D" w:rsidRDefault="0069017D" w:rsidP="0069017D">
      <w:pPr>
        <w:pStyle w:val="a4"/>
        <w:shd w:val="clear" w:color="auto" w:fill="FFFFFF"/>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Жалобы при поступлении:  пациентка  предъявляла жалобы на общую слабость, недомогание;  на периодические, тянущие боли внизу живота, усиливающиеся в период  менструаций. </w:t>
      </w:r>
    </w:p>
    <w:p w:rsidR="0069017D" w:rsidRDefault="0069017D" w:rsidP="000048DF">
      <w:pPr>
        <w:ind w:firstLine="567"/>
        <w:jc w:val="both"/>
        <w:rPr>
          <w:rFonts w:ascii="Times New Roman" w:hAnsi="Times New Roman"/>
          <w:sz w:val="28"/>
          <w:szCs w:val="28"/>
        </w:rPr>
      </w:pPr>
      <w:r w:rsidRPr="0069017D">
        <w:rPr>
          <w:rFonts w:ascii="Times New Roman" w:hAnsi="Times New Roman"/>
          <w:sz w:val="24"/>
          <w:szCs w:val="24"/>
        </w:rPr>
        <w:t xml:space="preserve">Жалобы на </w:t>
      </w:r>
      <w:r>
        <w:rPr>
          <w:rFonts w:ascii="Times New Roman" w:hAnsi="Times New Roman"/>
          <w:sz w:val="24"/>
          <w:szCs w:val="24"/>
        </w:rPr>
        <w:t xml:space="preserve"> момент </w:t>
      </w:r>
      <w:proofErr w:type="spellStart"/>
      <w:r>
        <w:rPr>
          <w:rFonts w:ascii="Times New Roman" w:hAnsi="Times New Roman"/>
          <w:sz w:val="24"/>
          <w:szCs w:val="24"/>
        </w:rPr>
        <w:t>курации</w:t>
      </w:r>
      <w:proofErr w:type="spellEnd"/>
      <w:r>
        <w:rPr>
          <w:rFonts w:ascii="Times New Roman" w:hAnsi="Times New Roman"/>
          <w:sz w:val="24"/>
          <w:szCs w:val="24"/>
        </w:rPr>
        <w:t>:  на общую слабость</w:t>
      </w:r>
      <w:r w:rsidR="000048DF">
        <w:rPr>
          <w:rFonts w:ascii="Times New Roman" w:hAnsi="Times New Roman"/>
          <w:sz w:val="24"/>
          <w:szCs w:val="24"/>
        </w:rPr>
        <w:t>, незначительную  болезненность  в  области  послеоперационной  раны.</w:t>
      </w:r>
    </w:p>
    <w:p w:rsidR="00F62F37" w:rsidRPr="0058111F" w:rsidRDefault="00F62F37" w:rsidP="00F62F37">
      <w:pPr>
        <w:spacing w:after="0" w:line="240" w:lineRule="auto"/>
        <w:jc w:val="center"/>
        <w:rPr>
          <w:rFonts w:ascii="Times New Roman" w:hAnsi="Times New Roman"/>
          <w:sz w:val="28"/>
          <w:szCs w:val="28"/>
        </w:rPr>
      </w:pPr>
      <w:r>
        <w:rPr>
          <w:rFonts w:ascii="Times New Roman" w:hAnsi="Times New Roman"/>
          <w:sz w:val="24"/>
          <w:szCs w:val="24"/>
        </w:rPr>
        <w:lastRenderedPageBreak/>
        <w:t xml:space="preserve">3. </w:t>
      </w:r>
      <w:r>
        <w:rPr>
          <w:rFonts w:ascii="Times New Roman" w:hAnsi="Times New Roman"/>
          <w:sz w:val="28"/>
          <w:szCs w:val="28"/>
        </w:rPr>
        <w:t xml:space="preserve">История </w:t>
      </w:r>
      <w:r w:rsidR="001B4EE0">
        <w:rPr>
          <w:rFonts w:ascii="Times New Roman" w:hAnsi="Times New Roman"/>
          <w:sz w:val="28"/>
          <w:szCs w:val="28"/>
        </w:rPr>
        <w:t xml:space="preserve"> развития </w:t>
      </w:r>
      <w:r>
        <w:rPr>
          <w:rFonts w:ascii="Times New Roman" w:hAnsi="Times New Roman"/>
          <w:sz w:val="28"/>
          <w:szCs w:val="28"/>
        </w:rPr>
        <w:t xml:space="preserve">настоящего заболевания </w:t>
      </w:r>
      <w:r w:rsidRPr="0058111F">
        <w:rPr>
          <w:rFonts w:ascii="Times New Roman" w:hAnsi="Times New Roman"/>
          <w:sz w:val="28"/>
          <w:szCs w:val="28"/>
        </w:rPr>
        <w:t>(</w:t>
      </w:r>
      <w:r>
        <w:rPr>
          <w:rFonts w:ascii="Times New Roman" w:hAnsi="Times New Roman"/>
          <w:sz w:val="28"/>
          <w:szCs w:val="28"/>
          <w:lang w:val="en-US"/>
        </w:rPr>
        <w:t>anamnesis</w:t>
      </w:r>
      <w:r w:rsidRPr="0058111F">
        <w:rPr>
          <w:rFonts w:ascii="Times New Roman" w:hAnsi="Times New Roman"/>
          <w:sz w:val="28"/>
          <w:szCs w:val="28"/>
        </w:rPr>
        <w:t xml:space="preserve"> </w:t>
      </w:r>
      <w:proofErr w:type="spellStart"/>
      <w:r>
        <w:rPr>
          <w:rFonts w:ascii="Times New Roman" w:hAnsi="Times New Roman"/>
          <w:sz w:val="28"/>
          <w:szCs w:val="28"/>
          <w:lang w:val="en-US"/>
        </w:rPr>
        <w:t>morbi</w:t>
      </w:r>
      <w:proofErr w:type="spellEnd"/>
      <w:r w:rsidRPr="0058111F">
        <w:rPr>
          <w:rFonts w:ascii="Times New Roman" w:hAnsi="Times New Roman"/>
          <w:sz w:val="28"/>
          <w:szCs w:val="28"/>
        </w:rPr>
        <w:t>)</w:t>
      </w:r>
    </w:p>
    <w:p w:rsidR="00F62F37" w:rsidRDefault="00F62F37" w:rsidP="00F62F37">
      <w:pPr>
        <w:spacing w:after="0" w:line="240" w:lineRule="auto"/>
        <w:jc w:val="center"/>
        <w:rPr>
          <w:rFonts w:ascii="Times New Roman" w:hAnsi="Times New Roman"/>
          <w:sz w:val="28"/>
          <w:szCs w:val="28"/>
        </w:rPr>
      </w:pPr>
    </w:p>
    <w:p w:rsidR="00F62F37" w:rsidRDefault="008B16D9" w:rsidP="008B16D9">
      <w:pPr>
        <w:spacing w:after="0"/>
        <w:ind w:firstLine="567"/>
        <w:jc w:val="both"/>
        <w:rPr>
          <w:rFonts w:ascii="Times New Roman" w:hAnsi="Times New Roman"/>
          <w:sz w:val="24"/>
          <w:szCs w:val="24"/>
        </w:rPr>
      </w:pPr>
      <w:r>
        <w:rPr>
          <w:rFonts w:ascii="Times New Roman" w:hAnsi="Times New Roman"/>
          <w:sz w:val="24"/>
          <w:szCs w:val="24"/>
        </w:rPr>
        <w:t xml:space="preserve">Пациентка считает  себя больной с 2009 года, когда у неё открылось сильное кровотечение. Пациентке было выполнено раздельное диагностическое выскабливание. При проведении гистологического </w:t>
      </w:r>
      <w:r w:rsidR="000C38E2">
        <w:rPr>
          <w:rFonts w:ascii="Times New Roman" w:hAnsi="Times New Roman"/>
          <w:sz w:val="24"/>
          <w:szCs w:val="24"/>
        </w:rPr>
        <w:t xml:space="preserve"> исследования была выявлена железистая гиперплазия эндометрия. В этот период  пациентка отмечает ухудшение общего состояния, слабость, головокружения.  В 2009 году у пациентки была выявлена миома матки.  С 2009 года  пациентка состоит на диспансерном учете в женской консультации;  шесть месяцев принимала </w:t>
      </w:r>
      <w:proofErr w:type="spellStart"/>
      <w:r w:rsidR="000C38E2">
        <w:rPr>
          <w:rFonts w:ascii="Times New Roman" w:hAnsi="Times New Roman"/>
          <w:sz w:val="24"/>
          <w:szCs w:val="24"/>
        </w:rPr>
        <w:t>норколут</w:t>
      </w:r>
      <w:proofErr w:type="spellEnd"/>
      <w:r w:rsidR="000C38E2">
        <w:rPr>
          <w:rFonts w:ascii="Times New Roman" w:hAnsi="Times New Roman"/>
          <w:sz w:val="24"/>
          <w:szCs w:val="24"/>
        </w:rPr>
        <w:t xml:space="preserve">. </w:t>
      </w:r>
    </w:p>
    <w:p w:rsidR="000C38E2" w:rsidRDefault="000C38E2" w:rsidP="008B16D9">
      <w:pPr>
        <w:spacing w:after="0"/>
        <w:ind w:firstLine="567"/>
        <w:jc w:val="both"/>
        <w:rPr>
          <w:rFonts w:ascii="Times New Roman" w:hAnsi="Times New Roman"/>
          <w:sz w:val="24"/>
          <w:szCs w:val="24"/>
        </w:rPr>
      </w:pPr>
      <w:r>
        <w:rPr>
          <w:rFonts w:ascii="Times New Roman" w:hAnsi="Times New Roman"/>
          <w:sz w:val="24"/>
          <w:szCs w:val="24"/>
        </w:rPr>
        <w:t xml:space="preserve">В ноябре 2010 года  пациентке  выполнено РДВ; гистологическое  исследование – без особенностей. </w:t>
      </w:r>
    </w:p>
    <w:p w:rsidR="00521B14" w:rsidRDefault="000C38E2" w:rsidP="00521B14">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В октябре 2012 года у пациентки снова открылось кровотечение.  Было выполнено РДВ.  При проведении гистологического  исследования </w:t>
      </w:r>
      <w:r w:rsidR="00521B14">
        <w:rPr>
          <w:rFonts w:ascii="Times New Roman" w:hAnsi="Times New Roman"/>
          <w:sz w:val="24"/>
          <w:szCs w:val="24"/>
        </w:rPr>
        <w:t xml:space="preserve"> </w:t>
      </w:r>
      <w:r>
        <w:rPr>
          <w:rFonts w:ascii="Times New Roman" w:hAnsi="Times New Roman"/>
          <w:sz w:val="24"/>
          <w:szCs w:val="24"/>
        </w:rPr>
        <w:t xml:space="preserve">была </w:t>
      </w:r>
      <w:r w:rsidR="00521B14">
        <w:rPr>
          <w:rFonts w:ascii="Times New Roman" w:hAnsi="Times New Roman"/>
          <w:sz w:val="24"/>
          <w:szCs w:val="24"/>
        </w:rPr>
        <w:t xml:space="preserve"> </w:t>
      </w:r>
      <w:r>
        <w:rPr>
          <w:rFonts w:ascii="Times New Roman" w:hAnsi="Times New Roman"/>
          <w:sz w:val="24"/>
          <w:szCs w:val="24"/>
        </w:rPr>
        <w:t xml:space="preserve">выявлена </w:t>
      </w:r>
      <w:r w:rsidR="00521B14">
        <w:rPr>
          <w:rFonts w:ascii="Times New Roman" w:hAnsi="Times New Roman"/>
          <w:sz w:val="24"/>
          <w:szCs w:val="24"/>
        </w:rPr>
        <w:t xml:space="preserve">ЖГЭ  с клеточной  </w:t>
      </w:r>
      <w:proofErr w:type="spellStart"/>
      <w:r w:rsidR="00521B14">
        <w:rPr>
          <w:rFonts w:ascii="Times New Roman" w:hAnsi="Times New Roman"/>
          <w:sz w:val="24"/>
          <w:szCs w:val="24"/>
        </w:rPr>
        <w:t>атипией</w:t>
      </w:r>
      <w:proofErr w:type="spellEnd"/>
      <w:r w:rsidR="00521B14">
        <w:rPr>
          <w:rFonts w:ascii="Times New Roman" w:hAnsi="Times New Roman"/>
          <w:sz w:val="24"/>
          <w:szCs w:val="24"/>
        </w:rPr>
        <w:t xml:space="preserve">.  Пациентка была  направлена  женской консультацией № 2 на обследование в  Витебский  областной клинический онкологический диспансер.    В ВОКОД  пациентке  рекомендовано оперативное лечение в полном  объеме.  Женской консультацией № 2  пациентка  была направлена в гинекологическое отделение  Витебского городского роддома № 2  для  оперативного лечения с  диагнозом: Миома матки в сочетании с </w:t>
      </w:r>
      <w:proofErr w:type="spellStart"/>
      <w:r w:rsidR="00521B14">
        <w:rPr>
          <w:rFonts w:ascii="Times New Roman" w:hAnsi="Times New Roman"/>
          <w:sz w:val="24"/>
          <w:szCs w:val="24"/>
        </w:rPr>
        <w:t>аденомиозом</w:t>
      </w:r>
      <w:proofErr w:type="spellEnd"/>
      <w:r w:rsidR="00521B14">
        <w:rPr>
          <w:rFonts w:ascii="Times New Roman" w:hAnsi="Times New Roman"/>
          <w:sz w:val="24"/>
          <w:szCs w:val="24"/>
        </w:rPr>
        <w:t xml:space="preserve">.  Рецидивирующая   ЖГЭ с клеточной </w:t>
      </w:r>
      <w:proofErr w:type="spellStart"/>
      <w:r w:rsidR="00521B14">
        <w:rPr>
          <w:rFonts w:ascii="Times New Roman" w:hAnsi="Times New Roman"/>
          <w:sz w:val="24"/>
          <w:szCs w:val="24"/>
        </w:rPr>
        <w:t>атипией</w:t>
      </w:r>
      <w:proofErr w:type="spellEnd"/>
      <w:r w:rsidR="00521B14">
        <w:rPr>
          <w:rFonts w:ascii="Times New Roman" w:hAnsi="Times New Roman"/>
          <w:sz w:val="24"/>
          <w:szCs w:val="24"/>
        </w:rPr>
        <w:t xml:space="preserve">.  ЖДА  </w:t>
      </w:r>
      <w:r w:rsidR="00521B14">
        <w:rPr>
          <w:rFonts w:ascii="Times New Roman" w:hAnsi="Times New Roman"/>
          <w:sz w:val="24"/>
          <w:szCs w:val="24"/>
          <w:lang w:val="en-US"/>
        </w:rPr>
        <w:t>II</w:t>
      </w:r>
      <w:r w:rsidR="00521B14">
        <w:rPr>
          <w:rFonts w:ascii="Times New Roman" w:hAnsi="Times New Roman"/>
          <w:sz w:val="24"/>
          <w:szCs w:val="24"/>
        </w:rPr>
        <w:t xml:space="preserve"> ст. </w:t>
      </w:r>
    </w:p>
    <w:p w:rsidR="000C38E2" w:rsidRDefault="000C38E2" w:rsidP="00521B14">
      <w:pPr>
        <w:spacing w:after="0"/>
        <w:ind w:firstLine="567"/>
        <w:jc w:val="both"/>
        <w:rPr>
          <w:rFonts w:ascii="Times New Roman" w:hAnsi="Times New Roman"/>
          <w:sz w:val="24"/>
          <w:szCs w:val="24"/>
        </w:rPr>
      </w:pPr>
    </w:p>
    <w:p w:rsidR="00677AFA" w:rsidRPr="006E68EC" w:rsidRDefault="00677AFA" w:rsidP="00677AFA">
      <w:pPr>
        <w:spacing w:after="0" w:line="240" w:lineRule="auto"/>
        <w:ind w:firstLine="567"/>
        <w:jc w:val="center"/>
        <w:rPr>
          <w:rFonts w:ascii="Times New Roman" w:hAnsi="Times New Roman"/>
          <w:sz w:val="28"/>
          <w:szCs w:val="28"/>
        </w:rPr>
      </w:pPr>
      <w:r>
        <w:rPr>
          <w:rFonts w:ascii="Times New Roman" w:hAnsi="Times New Roman"/>
          <w:sz w:val="24"/>
          <w:szCs w:val="24"/>
        </w:rPr>
        <w:t xml:space="preserve">4. </w:t>
      </w:r>
      <w:r>
        <w:rPr>
          <w:rFonts w:ascii="Times New Roman" w:hAnsi="Times New Roman"/>
          <w:sz w:val="28"/>
          <w:szCs w:val="28"/>
        </w:rPr>
        <w:t>История жизни</w:t>
      </w:r>
      <w:r w:rsidRPr="006E68EC">
        <w:rPr>
          <w:rFonts w:ascii="Times New Roman" w:hAnsi="Times New Roman"/>
          <w:sz w:val="28"/>
          <w:szCs w:val="28"/>
        </w:rPr>
        <w:t xml:space="preserve"> (</w:t>
      </w:r>
      <w:r>
        <w:rPr>
          <w:rFonts w:ascii="Times New Roman" w:hAnsi="Times New Roman"/>
          <w:sz w:val="28"/>
          <w:szCs w:val="28"/>
          <w:lang w:val="en-US"/>
        </w:rPr>
        <w:t>anamnesis</w:t>
      </w:r>
      <w:r w:rsidRPr="006E68EC">
        <w:rPr>
          <w:rFonts w:ascii="Times New Roman" w:hAnsi="Times New Roman"/>
          <w:sz w:val="28"/>
          <w:szCs w:val="28"/>
        </w:rPr>
        <w:t xml:space="preserve"> </w:t>
      </w:r>
      <w:r>
        <w:rPr>
          <w:rFonts w:ascii="Times New Roman" w:hAnsi="Times New Roman"/>
          <w:sz w:val="28"/>
          <w:szCs w:val="28"/>
          <w:lang w:val="en-US"/>
        </w:rPr>
        <w:t>vitae</w:t>
      </w:r>
      <w:r w:rsidRPr="006E68EC">
        <w:rPr>
          <w:rFonts w:ascii="Times New Roman" w:hAnsi="Times New Roman"/>
          <w:sz w:val="28"/>
          <w:szCs w:val="28"/>
        </w:rPr>
        <w:t>)</w:t>
      </w:r>
    </w:p>
    <w:p w:rsidR="00677AFA" w:rsidRPr="006E68EC" w:rsidRDefault="00677AFA" w:rsidP="00677AFA">
      <w:pPr>
        <w:spacing w:after="0" w:line="240" w:lineRule="auto"/>
        <w:ind w:firstLine="567"/>
        <w:jc w:val="center"/>
        <w:rPr>
          <w:rFonts w:ascii="Times New Roman" w:hAnsi="Times New Roman"/>
          <w:sz w:val="28"/>
          <w:szCs w:val="28"/>
        </w:rPr>
      </w:pPr>
    </w:p>
    <w:p w:rsidR="00677AFA" w:rsidRDefault="00677AFA" w:rsidP="00677AFA">
      <w:pPr>
        <w:spacing w:after="0"/>
        <w:ind w:firstLine="567"/>
        <w:jc w:val="both"/>
        <w:rPr>
          <w:rFonts w:ascii="Times New Roman" w:hAnsi="Times New Roman"/>
          <w:sz w:val="24"/>
          <w:szCs w:val="24"/>
        </w:rPr>
      </w:pPr>
      <w:r w:rsidRPr="00301299">
        <w:rPr>
          <w:rFonts w:ascii="Times New Roman" w:hAnsi="Times New Roman"/>
          <w:sz w:val="24"/>
          <w:szCs w:val="24"/>
        </w:rPr>
        <w:t>Па</w:t>
      </w:r>
      <w:r>
        <w:rPr>
          <w:rFonts w:ascii="Times New Roman" w:hAnsi="Times New Roman"/>
          <w:sz w:val="24"/>
          <w:szCs w:val="24"/>
        </w:rPr>
        <w:t xml:space="preserve">циентка родилась в городе Витебске вторым ребенком в семье. Росла и развивалась соответственно возрасту.  Образование высшее, работает заместителем главного бухгалтера.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Пациентка замужем, есть  сын.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Жилищные и санитарно-гигиенические условия благоприятные. Питание регулярное, калорийное, 3-4  раза в день.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Вредных привычек нет.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Из перенесенных заболеваний пациентка отмечает простудные, детские инфекции.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Пациентка вирусный гепатит, туберкулёз, сифилис, ВИЧ </w:t>
      </w:r>
      <w:r>
        <w:rPr>
          <w:rFonts w:ascii="Times New Roman" w:hAnsi="Times New Roman"/>
          <w:sz w:val="28"/>
          <w:szCs w:val="28"/>
        </w:rPr>
        <w:t xml:space="preserve">– </w:t>
      </w:r>
      <w:r w:rsidRPr="009514D4">
        <w:rPr>
          <w:rFonts w:ascii="Times New Roman" w:hAnsi="Times New Roman"/>
          <w:sz w:val="24"/>
          <w:szCs w:val="24"/>
        </w:rPr>
        <w:t>ин</w:t>
      </w:r>
      <w:r>
        <w:rPr>
          <w:rFonts w:ascii="Times New Roman" w:hAnsi="Times New Roman"/>
          <w:sz w:val="24"/>
          <w:szCs w:val="24"/>
        </w:rPr>
        <w:t xml:space="preserve">фекцию и </w:t>
      </w:r>
      <w:proofErr w:type="spellStart"/>
      <w:r>
        <w:rPr>
          <w:rFonts w:ascii="Times New Roman" w:hAnsi="Times New Roman"/>
          <w:sz w:val="24"/>
          <w:szCs w:val="24"/>
        </w:rPr>
        <w:t>венерическикие</w:t>
      </w:r>
      <w:proofErr w:type="spellEnd"/>
      <w:r>
        <w:rPr>
          <w:rFonts w:ascii="Times New Roman" w:hAnsi="Times New Roman"/>
          <w:sz w:val="24"/>
          <w:szCs w:val="24"/>
        </w:rPr>
        <w:t xml:space="preserve">  заболевания у себя и у родственников отрицает. Контакт с инфекционными пациентами отрицает. </w:t>
      </w:r>
    </w:p>
    <w:p w:rsidR="00677AFA" w:rsidRDefault="00677AFA" w:rsidP="00677AFA">
      <w:pPr>
        <w:spacing w:after="0"/>
        <w:ind w:firstLine="567"/>
        <w:jc w:val="both"/>
        <w:rPr>
          <w:rFonts w:ascii="Times New Roman" w:hAnsi="Times New Roman"/>
          <w:sz w:val="24"/>
          <w:szCs w:val="24"/>
        </w:rPr>
      </w:pPr>
      <w:r>
        <w:rPr>
          <w:rFonts w:ascii="Times New Roman" w:hAnsi="Times New Roman"/>
          <w:sz w:val="24"/>
          <w:szCs w:val="24"/>
        </w:rPr>
        <w:t xml:space="preserve">Наследственный анамнез не отягощен. </w:t>
      </w:r>
    </w:p>
    <w:p w:rsidR="00677AFA" w:rsidRDefault="00677AFA" w:rsidP="00677AFA">
      <w:pPr>
        <w:spacing w:after="0"/>
        <w:ind w:firstLine="567"/>
        <w:jc w:val="both"/>
        <w:rPr>
          <w:rFonts w:ascii="Times New Roman" w:hAnsi="Times New Roman"/>
          <w:sz w:val="24"/>
          <w:szCs w:val="24"/>
        </w:rPr>
      </w:pPr>
      <w:proofErr w:type="spellStart"/>
      <w:r>
        <w:rPr>
          <w:rFonts w:ascii="Times New Roman" w:hAnsi="Times New Roman"/>
          <w:sz w:val="24"/>
          <w:szCs w:val="24"/>
        </w:rPr>
        <w:t>Аллергологический</w:t>
      </w:r>
      <w:proofErr w:type="spellEnd"/>
      <w:r>
        <w:rPr>
          <w:rFonts w:ascii="Times New Roman" w:hAnsi="Times New Roman"/>
          <w:sz w:val="24"/>
          <w:szCs w:val="24"/>
        </w:rPr>
        <w:t xml:space="preserve"> анамнез не отягощен. </w:t>
      </w:r>
    </w:p>
    <w:p w:rsidR="00677AFA" w:rsidRDefault="00551A56" w:rsidP="00677AFA">
      <w:pPr>
        <w:spacing w:after="0"/>
        <w:ind w:firstLine="567"/>
        <w:jc w:val="both"/>
        <w:rPr>
          <w:rFonts w:ascii="Times New Roman" w:hAnsi="Times New Roman"/>
          <w:sz w:val="24"/>
          <w:szCs w:val="24"/>
        </w:rPr>
      </w:pPr>
      <w:r>
        <w:rPr>
          <w:rFonts w:ascii="Times New Roman" w:hAnsi="Times New Roman"/>
          <w:sz w:val="24"/>
          <w:szCs w:val="24"/>
        </w:rPr>
        <w:t xml:space="preserve">Операции: кесарево сечение в 1991 году. </w:t>
      </w:r>
    </w:p>
    <w:p w:rsidR="00677AFA" w:rsidRDefault="00551A56" w:rsidP="00677AFA">
      <w:pPr>
        <w:spacing w:after="0"/>
        <w:ind w:firstLine="567"/>
        <w:jc w:val="both"/>
        <w:rPr>
          <w:rFonts w:ascii="Times New Roman" w:hAnsi="Times New Roman"/>
          <w:sz w:val="24"/>
          <w:szCs w:val="24"/>
        </w:rPr>
      </w:pPr>
      <w:r>
        <w:rPr>
          <w:rFonts w:ascii="Times New Roman" w:hAnsi="Times New Roman"/>
          <w:sz w:val="24"/>
          <w:szCs w:val="24"/>
        </w:rPr>
        <w:t xml:space="preserve">Гемотрансфузия – в 1991 году, без  осложнений. </w:t>
      </w:r>
    </w:p>
    <w:p w:rsidR="00677AFA" w:rsidRDefault="00677AFA" w:rsidP="00677AFA">
      <w:pPr>
        <w:spacing w:after="0"/>
        <w:ind w:firstLine="567"/>
        <w:jc w:val="both"/>
        <w:rPr>
          <w:rFonts w:ascii="Times New Roman" w:hAnsi="Times New Roman"/>
          <w:sz w:val="24"/>
          <w:szCs w:val="24"/>
        </w:rPr>
      </w:pPr>
    </w:p>
    <w:p w:rsidR="00551A56" w:rsidRDefault="00551A56" w:rsidP="00F62F37">
      <w:pPr>
        <w:spacing w:after="0" w:line="240" w:lineRule="auto"/>
        <w:ind w:firstLine="567"/>
        <w:jc w:val="center"/>
        <w:rPr>
          <w:rFonts w:ascii="Times New Roman" w:hAnsi="Times New Roman"/>
          <w:sz w:val="24"/>
          <w:szCs w:val="24"/>
        </w:rPr>
      </w:pPr>
    </w:p>
    <w:p w:rsidR="00551A56" w:rsidRPr="00551A56" w:rsidRDefault="00551A56" w:rsidP="00551A56">
      <w:pPr>
        <w:spacing w:after="0" w:line="240" w:lineRule="auto"/>
        <w:jc w:val="center"/>
        <w:rPr>
          <w:rFonts w:ascii="Times New Roman" w:hAnsi="Times New Roman"/>
          <w:bCs/>
          <w:sz w:val="28"/>
          <w:szCs w:val="28"/>
        </w:rPr>
      </w:pPr>
      <w:r w:rsidRPr="00551A56">
        <w:rPr>
          <w:rFonts w:ascii="Times New Roman" w:hAnsi="Times New Roman"/>
          <w:sz w:val="28"/>
          <w:szCs w:val="28"/>
        </w:rPr>
        <w:t>5.  Акушерско-гинекологический анамнез</w:t>
      </w:r>
    </w:p>
    <w:p w:rsidR="00551A56" w:rsidRPr="00551A56" w:rsidRDefault="00551A56" w:rsidP="00F62F37">
      <w:pPr>
        <w:spacing w:after="0" w:line="240" w:lineRule="auto"/>
        <w:ind w:firstLine="567"/>
        <w:jc w:val="center"/>
        <w:rPr>
          <w:rFonts w:ascii="Times New Roman" w:hAnsi="Times New Roman"/>
          <w:sz w:val="24"/>
          <w:szCs w:val="24"/>
        </w:rPr>
      </w:pPr>
    </w:p>
    <w:p w:rsidR="00551A56" w:rsidRDefault="00551A56" w:rsidP="00F62F37">
      <w:pPr>
        <w:spacing w:after="0" w:line="240" w:lineRule="auto"/>
        <w:ind w:firstLine="567"/>
        <w:jc w:val="center"/>
        <w:rPr>
          <w:rFonts w:ascii="Times New Roman" w:hAnsi="Times New Roman"/>
          <w:sz w:val="24"/>
          <w:szCs w:val="24"/>
        </w:rPr>
      </w:pPr>
    </w:p>
    <w:p w:rsidR="00551A56" w:rsidRPr="005C732B" w:rsidRDefault="00551A56" w:rsidP="00551A56">
      <w:pPr>
        <w:spacing w:after="0"/>
        <w:ind w:firstLine="567"/>
        <w:contextualSpacing/>
        <w:jc w:val="both"/>
        <w:rPr>
          <w:rFonts w:ascii="Times New Roman" w:hAnsi="Times New Roman"/>
          <w:sz w:val="24"/>
          <w:szCs w:val="24"/>
        </w:rPr>
      </w:pPr>
      <w:r w:rsidRPr="005C732B">
        <w:rPr>
          <w:rFonts w:ascii="Times New Roman" w:eastAsia="Calibri" w:hAnsi="Times New Roman"/>
          <w:sz w:val="24"/>
          <w:szCs w:val="24"/>
        </w:rPr>
        <w:t>Менструальная функция:</w:t>
      </w:r>
      <w:r w:rsidRPr="005C732B">
        <w:rPr>
          <w:rFonts w:ascii="Times New Roman" w:hAnsi="Times New Roman"/>
          <w:sz w:val="24"/>
          <w:szCs w:val="24"/>
        </w:rPr>
        <w:t xml:space="preserve"> п</w:t>
      </w:r>
      <w:r w:rsidRPr="005C732B">
        <w:rPr>
          <w:rFonts w:ascii="Times New Roman" w:eastAsia="Calibri" w:hAnsi="Times New Roman"/>
          <w:sz w:val="24"/>
          <w:szCs w:val="24"/>
        </w:rPr>
        <w:t>ервые менструации появ</w:t>
      </w:r>
      <w:r w:rsidRPr="005C732B">
        <w:rPr>
          <w:rFonts w:ascii="Times New Roman" w:hAnsi="Times New Roman"/>
          <w:sz w:val="24"/>
          <w:szCs w:val="24"/>
        </w:rPr>
        <w:t>ились в 14</w:t>
      </w:r>
      <w:r w:rsidRPr="005C732B">
        <w:rPr>
          <w:rFonts w:ascii="Times New Roman" w:eastAsia="Calibri" w:hAnsi="Times New Roman"/>
          <w:sz w:val="24"/>
          <w:szCs w:val="24"/>
        </w:rPr>
        <w:t xml:space="preserve"> лет, установились в течении года. Длительность менструального цикла - </w:t>
      </w:r>
      <w:r>
        <w:rPr>
          <w:rFonts w:ascii="Times New Roman" w:hAnsi="Times New Roman"/>
          <w:sz w:val="24"/>
          <w:szCs w:val="24"/>
        </w:rPr>
        <w:t>30</w:t>
      </w:r>
      <w:r w:rsidRPr="005C732B">
        <w:rPr>
          <w:rFonts w:ascii="Times New Roman" w:hAnsi="Times New Roman"/>
          <w:sz w:val="24"/>
          <w:szCs w:val="24"/>
        </w:rPr>
        <w:t xml:space="preserve"> дней</w:t>
      </w:r>
      <w:r w:rsidRPr="005C732B">
        <w:rPr>
          <w:rFonts w:ascii="Times New Roman" w:eastAsia="Calibri" w:hAnsi="Times New Roman"/>
          <w:sz w:val="24"/>
          <w:szCs w:val="24"/>
        </w:rPr>
        <w:t xml:space="preserve">, продолжительность </w:t>
      </w:r>
      <w:r w:rsidRPr="005C732B">
        <w:rPr>
          <w:rFonts w:ascii="Times New Roman" w:eastAsia="Calibri" w:hAnsi="Times New Roman"/>
          <w:sz w:val="24"/>
          <w:szCs w:val="24"/>
        </w:rPr>
        <w:lastRenderedPageBreak/>
        <w:t xml:space="preserve">менструаций  - </w:t>
      </w:r>
      <w:r>
        <w:rPr>
          <w:rFonts w:ascii="Times New Roman" w:hAnsi="Times New Roman"/>
          <w:sz w:val="24"/>
          <w:szCs w:val="24"/>
        </w:rPr>
        <w:t>3-4</w:t>
      </w:r>
      <w:r w:rsidRPr="005C732B">
        <w:rPr>
          <w:rFonts w:ascii="Times New Roman" w:hAnsi="Times New Roman"/>
          <w:sz w:val="24"/>
          <w:szCs w:val="24"/>
        </w:rPr>
        <w:t xml:space="preserve"> дн</w:t>
      </w:r>
      <w:r>
        <w:rPr>
          <w:rFonts w:ascii="Times New Roman" w:hAnsi="Times New Roman"/>
          <w:sz w:val="24"/>
          <w:szCs w:val="24"/>
        </w:rPr>
        <w:t>я</w:t>
      </w:r>
      <w:r w:rsidRPr="005C732B">
        <w:rPr>
          <w:rFonts w:ascii="Times New Roman" w:eastAsia="Calibri" w:hAnsi="Times New Roman"/>
          <w:sz w:val="24"/>
          <w:szCs w:val="24"/>
        </w:rPr>
        <w:t>,</w:t>
      </w:r>
      <w:r w:rsidRPr="005C732B">
        <w:rPr>
          <w:rFonts w:ascii="Times New Roman" w:hAnsi="Times New Roman"/>
          <w:sz w:val="24"/>
          <w:szCs w:val="24"/>
        </w:rPr>
        <w:t xml:space="preserve"> </w:t>
      </w:r>
      <w:r w:rsidRPr="005C732B">
        <w:rPr>
          <w:rFonts w:ascii="Times New Roman" w:eastAsia="Calibri" w:hAnsi="Times New Roman"/>
          <w:sz w:val="24"/>
          <w:szCs w:val="24"/>
        </w:rPr>
        <w:t xml:space="preserve">регулярные, </w:t>
      </w:r>
      <w:r>
        <w:rPr>
          <w:rFonts w:ascii="Times New Roman" w:eastAsia="Calibri" w:hAnsi="Times New Roman"/>
          <w:sz w:val="24"/>
          <w:szCs w:val="24"/>
        </w:rPr>
        <w:t>умеренные</w:t>
      </w:r>
      <w:r w:rsidRPr="005C732B">
        <w:rPr>
          <w:rFonts w:ascii="Times New Roman" w:eastAsia="Calibri" w:hAnsi="Times New Roman"/>
          <w:sz w:val="24"/>
          <w:szCs w:val="24"/>
        </w:rPr>
        <w:t>,</w:t>
      </w:r>
      <w:r w:rsidRPr="005C732B">
        <w:rPr>
          <w:rFonts w:ascii="Times New Roman" w:hAnsi="Times New Roman"/>
          <w:sz w:val="24"/>
          <w:szCs w:val="24"/>
        </w:rPr>
        <w:t xml:space="preserve"> </w:t>
      </w:r>
      <w:r w:rsidRPr="005C732B">
        <w:rPr>
          <w:rFonts w:ascii="Times New Roman" w:eastAsia="Calibri" w:hAnsi="Times New Roman"/>
          <w:sz w:val="24"/>
          <w:szCs w:val="24"/>
        </w:rPr>
        <w:t xml:space="preserve"> </w:t>
      </w:r>
      <w:r>
        <w:rPr>
          <w:rFonts w:ascii="Times New Roman" w:eastAsia="Calibri" w:hAnsi="Times New Roman"/>
          <w:sz w:val="24"/>
          <w:szCs w:val="24"/>
        </w:rPr>
        <w:t>без</w:t>
      </w:r>
      <w:r w:rsidRPr="005C732B">
        <w:rPr>
          <w:rFonts w:ascii="Times New Roman" w:eastAsia="Calibri" w:hAnsi="Times New Roman"/>
          <w:sz w:val="24"/>
          <w:szCs w:val="24"/>
        </w:rPr>
        <w:t>болезненные</w:t>
      </w:r>
      <w:r>
        <w:rPr>
          <w:rFonts w:ascii="Times New Roman" w:eastAsia="Calibri" w:hAnsi="Times New Roman"/>
          <w:sz w:val="24"/>
          <w:szCs w:val="24"/>
        </w:rPr>
        <w:t xml:space="preserve">. </w:t>
      </w:r>
      <w:r w:rsidRPr="00631FAA">
        <w:rPr>
          <w:rFonts w:ascii="Times New Roman" w:hAnsi="Times New Roman"/>
          <w:sz w:val="24"/>
          <w:szCs w:val="24"/>
        </w:rPr>
        <w:t>За последни</w:t>
      </w:r>
      <w:r>
        <w:rPr>
          <w:rFonts w:ascii="Times New Roman" w:hAnsi="Times New Roman"/>
          <w:sz w:val="24"/>
          <w:szCs w:val="24"/>
        </w:rPr>
        <w:t>й год</w:t>
      </w:r>
      <w:r w:rsidRPr="00631FAA">
        <w:rPr>
          <w:rFonts w:ascii="Times New Roman" w:hAnsi="Times New Roman"/>
          <w:sz w:val="24"/>
          <w:szCs w:val="24"/>
        </w:rPr>
        <w:t xml:space="preserve"> месячные стали нерегулярные – то с 21, то с 28 дня цикла, обильные, болезненные.</w:t>
      </w:r>
      <w:r w:rsidRPr="00870B85">
        <w:rPr>
          <w:szCs w:val="24"/>
        </w:rPr>
        <w:t xml:space="preserve"> </w:t>
      </w:r>
      <w:r>
        <w:rPr>
          <w:rFonts w:ascii="Times New Roman" w:eastAsia="Calibri" w:hAnsi="Times New Roman"/>
          <w:sz w:val="24"/>
          <w:szCs w:val="24"/>
        </w:rPr>
        <w:t>Последние месячные 15.02.2013.</w:t>
      </w:r>
    </w:p>
    <w:p w:rsidR="00551A56" w:rsidRDefault="00551A56" w:rsidP="00551A56">
      <w:pPr>
        <w:spacing w:after="0"/>
        <w:ind w:firstLine="567"/>
        <w:contextualSpacing/>
        <w:jc w:val="both"/>
        <w:rPr>
          <w:rFonts w:ascii="Times New Roman" w:hAnsi="Times New Roman"/>
          <w:sz w:val="24"/>
          <w:szCs w:val="24"/>
        </w:rPr>
      </w:pPr>
      <w:r w:rsidRPr="005C732B">
        <w:rPr>
          <w:rFonts w:ascii="Times New Roman" w:hAnsi="Times New Roman"/>
          <w:sz w:val="24"/>
          <w:szCs w:val="24"/>
        </w:rPr>
        <w:t xml:space="preserve">Секреторная функция: умеренные выделения </w:t>
      </w:r>
      <w:r w:rsidRPr="00631FAA">
        <w:rPr>
          <w:rFonts w:ascii="Times New Roman" w:hAnsi="Times New Roman"/>
          <w:sz w:val="24"/>
          <w:szCs w:val="24"/>
        </w:rPr>
        <w:t>белые, слизистого характера, связаны с менструальным циклом (усиливаются во время менструаций)</w:t>
      </w:r>
      <w:r>
        <w:rPr>
          <w:rFonts w:ascii="Times New Roman" w:hAnsi="Times New Roman"/>
          <w:sz w:val="24"/>
          <w:szCs w:val="24"/>
        </w:rPr>
        <w:t xml:space="preserve">, </w:t>
      </w:r>
      <w:r w:rsidRPr="00631FAA">
        <w:rPr>
          <w:rFonts w:ascii="Times New Roman" w:hAnsi="Times New Roman"/>
          <w:sz w:val="24"/>
          <w:szCs w:val="24"/>
        </w:rPr>
        <w:t>периодические, без запаха, не раздражают окружающие ткани.</w:t>
      </w:r>
    </w:p>
    <w:p w:rsidR="00551A56" w:rsidRDefault="00551A56" w:rsidP="00551A56">
      <w:pPr>
        <w:spacing w:after="0"/>
        <w:ind w:firstLine="567"/>
        <w:contextualSpacing/>
        <w:jc w:val="both"/>
        <w:rPr>
          <w:rFonts w:ascii="Times New Roman" w:hAnsi="Times New Roman"/>
          <w:sz w:val="24"/>
          <w:szCs w:val="24"/>
        </w:rPr>
      </w:pPr>
      <w:r w:rsidRPr="005C732B">
        <w:rPr>
          <w:rFonts w:ascii="Times New Roman" w:hAnsi="Times New Roman"/>
          <w:sz w:val="24"/>
          <w:szCs w:val="24"/>
        </w:rPr>
        <w:t>Половая функция: п</w:t>
      </w:r>
      <w:r w:rsidRPr="005C732B">
        <w:rPr>
          <w:rFonts w:ascii="Times New Roman" w:eastAsia="Calibri" w:hAnsi="Times New Roman"/>
          <w:sz w:val="24"/>
          <w:szCs w:val="24"/>
        </w:rPr>
        <w:t xml:space="preserve">оловую жизнь начала в </w:t>
      </w:r>
      <w:r>
        <w:rPr>
          <w:rFonts w:ascii="Times New Roman" w:eastAsia="Calibri" w:hAnsi="Times New Roman"/>
          <w:sz w:val="24"/>
          <w:szCs w:val="24"/>
        </w:rPr>
        <w:t>24</w:t>
      </w:r>
      <w:r w:rsidRPr="005C732B">
        <w:rPr>
          <w:rFonts w:ascii="Times New Roman" w:eastAsia="Calibri" w:hAnsi="Times New Roman"/>
          <w:sz w:val="24"/>
          <w:szCs w:val="24"/>
        </w:rPr>
        <w:t xml:space="preserve"> </w:t>
      </w:r>
      <w:r>
        <w:rPr>
          <w:rFonts w:ascii="Times New Roman" w:eastAsia="Calibri" w:hAnsi="Times New Roman"/>
          <w:sz w:val="24"/>
          <w:szCs w:val="24"/>
        </w:rPr>
        <w:t>года.</w:t>
      </w:r>
      <w:r w:rsidRPr="005C732B">
        <w:rPr>
          <w:rFonts w:ascii="Times New Roman" w:eastAsia="Calibri" w:hAnsi="Times New Roman"/>
          <w:sz w:val="24"/>
          <w:szCs w:val="24"/>
        </w:rPr>
        <w:t xml:space="preserve"> Замужем. Половая жизнь </w:t>
      </w:r>
      <w:r>
        <w:rPr>
          <w:rFonts w:ascii="Times New Roman" w:eastAsia="Calibri" w:hAnsi="Times New Roman"/>
          <w:sz w:val="24"/>
          <w:szCs w:val="24"/>
        </w:rPr>
        <w:t xml:space="preserve">только в браке, </w:t>
      </w:r>
      <w:r w:rsidRPr="005C732B">
        <w:rPr>
          <w:rFonts w:ascii="Times New Roman" w:eastAsia="Calibri" w:hAnsi="Times New Roman"/>
          <w:sz w:val="24"/>
          <w:szCs w:val="24"/>
        </w:rPr>
        <w:t>нерегулярная.</w:t>
      </w:r>
      <w:r w:rsidRPr="005C732B">
        <w:rPr>
          <w:rFonts w:ascii="Times New Roman" w:hAnsi="Times New Roman"/>
          <w:sz w:val="24"/>
          <w:szCs w:val="24"/>
        </w:rPr>
        <w:t xml:space="preserve"> </w:t>
      </w:r>
      <w:r w:rsidRPr="00631FAA">
        <w:rPr>
          <w:rFonts w:ascii="Times New Roman" w:hAnsi="Times New Roman"/>
          <w:sz w:val="24"/>
          <w:szCs w:val="24"/>
        </w:rPr>
        <w:t>Боли при половом сношении не испытывает. Методы контрацепции – барьерная (мужской презерватив).</w:t>
      </w:r>
    </w:p>
    <w:p w:rsidR="00A773FC" w:rsidRDefault="00551A56" w:rsidP="00551A56">
      <w:pPr>
        <w:spacing w:after="0"/>
        <w:ind w:firstLine="567"/>
        <w:contextualSpacing/>
        <w:jc w:val="both"/>
        <w:rPr>
          <w:rFonts w:ascii="Times New Roman" w:hAnsi="Times New Roman"/>
          <w:sz w:val="24"/>
          <w:szCs w:val="24"/>
        </w:rPr>
      </w:pPr>
      <w:r>
        <w:rPr>
          <w:rFonts w:ascii="Times New Roman" w:hAnsi="Times New Roman"/>
          <w:sz w:val="24"/>
          <w:szCs w:val="24"/>
        </w:rPr>
        <w:t xml:space="preserve">Детородная функция: </w:t>
      </w:r>
      <w:r w:rsidRPr="00631FAA">
        <w:rPr>
          <w:rFonts w:ascii="Times New Roman" w:hAnsi="Times New Roman"/>
          <w:sz w:val="24"/>
          <w:szCs w:val="24"/>
        </w:rPr>
        <w:t xml:space="preserve">Беременностей - одна. </w:t>
      </w:r>
      <w:r w:rsidR="00A773FC">
        <w:rPr>
          <w:rFonts w:ascii="Times New Roman" w:hAnsi="Times New Roman"/>
          <w:sz w:val="24"/>
          <w:szCs w:val="24"/>
        </w:rPr>
        <w:t xml:space="preserve"> </w:t>
      </w:r>
      <w:r w:rsidRPr="00631FAA">
        <w:rPr>
          <w:rFonts w:ascii="Times New Roman" w:hAnsi="Times New Roman"/>
          <w:sz w:val="24"/>
          <w:szCs w:val="24"/>
        </w:rPr>
        <w:t>Роды - одни, медицинских абортов</w:t>
      </w:r>
      <w:r w:rsidR="00A773FC">
        <w:rPr>
          <w:rFonts w:ascii="Times New Roman" w:hAnsi="Times New Roman"/>
          <w:sz w:val="24"/>
          <w:szCs w:val="24"/>
        </w:rPr>
        <w:t xml:space="preserve">, выкидышей </w:t>
      </w:r>
      <w:r w:rsidRPr="00631FAA">
        <w:rPr>
          <w:rFonts w:ascii="Times New Roman" w:hAnsi="Times New Roman"/>
          <w:sz w:val="24"/>
          <w:szCs w:val="24"/>
        </w:rPr>
        <w:t xml:space="preserve">не было. Беременность наступила через </w:t>
      </w:r>
      <w:r w:rsidR="00A773FC">
        <w:rPr>
          <w:rFonts w:ascii="Times New Roman" w:hAnsi="Times New Roman"/>
          <w:sz w:val="24"/>
          <w:szCs w:val="24"/>
        </w:rPr>
        <w:t>3</w:t>
      </w:r>
      <w:r>
        <w:rPr>
          <w:rFonts w:ascii="Times New Roman" w:hAnsi="Times New Roman"/>
          <w:sz w:val="24"/>
          <w:szCs w:val="24"/>
        </w:rPr>
        <w:t xml:space="preserve"> </w:t>
      </w:r>
      <w:r w:rsidR="00A773FC">
        <w:rPr>
          <w:rFonts w:ascii="Times New Roman" w:hAnsi="Times New Roman"/>
          <w:sz w:val="24"/>
          <w:szCs w:val="24"/>
        </w:rPr>
        <w:t>года</w:t>
      </w:r>
      <w:r w:rsidRPr="00631FAA">
        <w:rPr>
          <w:rFonts w:ascii="Times New Roman" w:hAnsi="Times New Roman"/>
          <w:sz w:val="24"/>
          <w:szCs w:val="24"/>
        </w:rPr>
        <w:t xml:space="preserve"> после начала половой жизни.</w:t>
      </w:r>
      <w:r w:rsidR="00A773FC">
        <w:rPr>
          <w:rFonts w:ascii="Times New Roman" w:hAnsi="Times New Roman"/>
          <w:sz w:val="24"/>
          <w:szCs w:val="24"/>
        </w:rPr>
        <w:t xml:space="preserve">  В 1991 году </w:t>
      </w:r>
      <w:r w:rsidRPr="00631FAA">
        <w:rPr>
          <w:rFonts w:ascii="Times New Roman" w:hAnsi="Times New Roman"/>
          <w:sz w:val="24"/>
          <w:szCs w:val="24"/>
        </w:rPr>
        <w:t xml:space="preserve">  </w:t>
      </w:r>
      <w:r w:rsidR="00A773FC">
        <w:rPr>
          <w:rFonts w:ascii="Times New Roman" w:hAnsi="Times New Roman"/>
          <w:sz w:val="24"/>
          <w:szCs w:val="24"/>
        </w:rPr>
        <w:t xml:space="preserve">выполнено кесарево сечение.  Послеродовый  период  протекал без  осложнений.  Вес мальчика при рождении – 3500 г.  Ребенок рос и  развивался нормально. </w:t>
      </w:r>
    </w:p>
    <w:p w:rsidR="00551A56" w:rsidRPr="00631FAA" w:rsidRDefault="00551A56" w:rsidP="00551A56">
      <w:pPr>
        <w:spacing w:after="0"/>
        <w:ind w:firstLine="567"/>
        <w:contextualSpacing/>
        <w:jc w:val="both"/>
        <w:rPr>
          <w:rFonts w:ascii="Times New Roman" w:hAnsi="Times New Roman"/>
          <w:sz w:val="24"/>
          <w:szCs w:val="24"/>
        </w:rPr>
      </w:pPr>
      <w:proofErr w:type="spellStart"/>
      <w:r w:rsidRPr="00631FAA">
        <w:rPr>
          <w:rFonts w:ascii="Times New Roman" w:hAnsi="Times New Roman"/>
          <w:sz w:val="24"/>
          <w:szCs w:val="24"/>
        </w:rPr>
        <w:t>Пренесенные</w:t>
      </w:r>
      <w:proofErr w:type="spellEnd"/>
      <w:r w:rsidRPr="00631FAA">
        <w:rPr>
          <w:rFonts w:ascii="Times New Roman" w:hAnsi="Times New Roman"/>
          <w:sz w:val="24"/>
          <w:szCs w:val="24"/>
        </w:rPr>
        <w:t xml:space="preserve"> гинеко</w:t>
      </w:r>
      <w:r w:rsidR="00A773FC">
        <w:rPr>
          <w:rFonts w:ascii="Times New Roman" w:hAnsi="Times New Roman"/>
          <w:sz w:val="24"/>
          <w:szCs w:val="24"/>
        </w:rPr>
        <w:t xml:space="preserve">логические заболевания -  миома матки с 2009 года. </w:t>
      </w:r>
    </w:p>
    <w:p w:rsidR="000E519E" w:rsidRDefault="000E519E" w:rsidP="00F62F37">
      <w:pPr>
        <w:tabs>
          <w:tab w:val="left" w:pos="567"/>
        </w:tabs>
        <w:ind w:firstLine="360"/>
        <w:jc w:val="center"/>
        <w:rPr>
          <w:rFonts w:ascii="Times New Roman" w:hAnsi="Times New Roman"/>
          <w:sz w:val="24"/>
          <w:szCs w:val="24"/>
          <w:lang w:val="en-US"/>
        </w:rPr>
      </w:pPr>
    </w:p>
    <w:p w:rsidR="000E519E" w:rsidRDefault="000E519E" w:rsidP="00F62F37">
      <w:pPr>
        <w:tabs>
          <w:tab w:val="left" w:pos="567"/>
        </w:tabs>
        <w:ind w:firstLine="360"/>
        <w:jc w:val="center"/>
        <w:rPr>
          <w:rFonts w:ascii="Times New Roman" w:hAnsi="Times New Roman"/>
          <w:sz w:val="24"/>
          <w:szCs w:val="24"/>
          <w:lang w:val="en-US"/>
        </w:rPr>
      </w:pPr>
    </w:p>
    <w:p w:rsidR="00F62F37" w:rsidRDefault="00585F0A" w:rsidP="00F62F37">
      <w:pPr>
        <w:tabs>
          <w:tab w:val="left" w:pos="567"/>
        </w:tabs>
        <w:ind w:firstLine="360"/>
        <w:jc w:val="center"/>
        <w:rPr>
          <w:rFonts w:ascii="Times New Roman" w:hAnsi="Times New Roman"/>
          <w:sz w:val="28"/>
          <w:szCs w:val="28"/>
        </w:rPr>
      </w:pPr>
      <w:r>
        <w:rPr>
          <w:rFonts w:ascii="Times New Roman" w:hAnsi="Times New Roman"/>
          <w:sz w:val="24"/>
          <w:szCs w:val="24"/>
        </w:rPr>
        <w:t>6</w:t>
      </w:r>
      <w:r w:rsidR="00F62F37">
        <w:rPr>
          <w:rFonts w:ascii="Times New Roman" w:hAnsi="Times New Roman"/>
          <w:sz w:val="24"/>
          <w:szCs w:val="24"/>
        </w:rPr>
        <w:t xml:space="preserve">. </w:t>
      </w:r>
      <w:r w:rsidR="00F62F37" w:rsidRPr="00950BDC">
        <w:rPr>
          <w:rFonts w:ascii="Times New Roman" w:hAnsi="Times New Roman"/>
          <w:sz w:val="28"/>
          <w:szCs w:val="28"/>
        </w:rPr>
        <w:t>Объективное исследование (</w:t>
      </w:r>
      <w:r w:rsidR="00F62F37" w:rsidRPr="00950BDC">
        <w:rPr>
          <w:rFonts w:ascii="Times New Roman" w:hAnsi="Times New Roman"/>
          <w:sz w:val="28"/>
          <w:szCs w:val="28"/>
          <w:lang w:val="en-US"/>
        </w:rPr>
        <w:t>status</w:t>
      </w:r>
      <w:r w:rsidR="00F62F37" w:rsidRPr="00950BDC">
        <w:rPr>
          <w:rFonts w:ascii="Times New Roman" w:hAnsi="Times New Roman"/>
          <w:sz w:val="28"/>
          <w:szCs w:val="28"/>
        </w:rPr>
        <w:t xml:space="preserve"> </w:t>
      </w:r>
      <w:proofErr w:type="spellStart"/>
      <w:r w:rsidR="00F62F37" w:rsidRPr="00950BDC">
        <w:rPr>
          <w:rFonts w:ascii="Times New Roman" w:hAnsi="Times New Roman"/>
          <w:sz w:val="28"/>
          <w:szCs w:val="28"/>
          <w:lang w:val="en-US"/>
        </w:rPr>
        <w:t>praesens</w:t>
      </w:r>
      <w:proofErr w:type="spellEnd"/>
      <w:r w:rsidR="00F62F37" w:rsidRPr="00950BDC">
        <w:rPr>
          <w:rFonts w:ascii="Times New Roman" w:hAnsi="Times New Roman"/>
          <w:sz w:val="28"/>
          <w:szCs w:val="28"/>
        </w:rPr>
        <w:t>)</w:t>
      </w:r>
    </w:p>
    <w:p w:rsidR="00F62F37" w:rsidRPr="002831E5" w:rsidRDefault="00F62F37" w:rsidP="00F62F37">
      <w:pPr>
        <w:ind w:firstLine="360"/>
        <w:jc w:val="center"/>
        <w:rPr>
          <w:rFonts w:ascii="Times New Roman" w:hAnsi="Times New Roman"/>
          <w:sz w:val="28"/>
          <w:szCs w:val="28"/>
        </w:rPr>
      </w:pPr>
      <w:r>
        <w:rPr>
          <w:rFonts w:ascii="Times New Roman" w:hAnsi="Times New Roman"/>
          <w:sz w:val="28"/>
          <w:szCs w:val="28"/>
        </w:rPr>
        <w:t>Общий осмотр</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Общее состояние – удовлетворительное.</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Сознание – ясное.</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Положение – активное.</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Общий вид пациентки соответствует возрасту и полу. Выражение лица спокойное.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Походка свободная.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Телосложение: правильное.  Рост 16</w:t>
      </w:r>
      <w:r w:rsidR="00551A56">
        <w:rPr>
          <w:rFonts w:ascii="Times New Roman" w:hAnsi="Times New Roman"/>
          <w:sz w:val="24"/>
          <w:szCs w:val="24"/>
        </w:rPr>
        <w:t>5</w:t>
      </w:r>
      <w:r>
        <w:rPr>
          <w:rFonts w:ascii="Times New Roman" w:hAnsi="Times New Roman"/>
          <w:sz w:val="24"/>
          <w:szCs w:val="24"/>
        </w:rPr>
        <w:t>см, вес 7</w:t>
      </w:r>
      <w:r w:rsidR="00551A56">
        <w:rPr>
          <w:rFonts w:ascii="Times New Roman" w:hAnsi="Times New Roman"/>
          <w:sz w:val="24"/>
          <w:szCs w:val="24"/>
        </w:rPr>
        <w:t>1</w:t>
      </w:r>
      <w:r>
        <w:rPr>
          <w:rFonts w:ascii="Times New Roman" w:hAnsi="Times New Roman"/>
          <w:sz w:val="24"/>
          <w:szCs w:val="24"/>
        </w:rPr>
        <w:t xml:space="preserve">кг.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Конституциональный тип – </w:t>
      </w:r>
      <w:proofErr w:type="spellStart"/>
      <w:r>
        <w:rPr>
          <w:rFonts w:ascii="Times New Roman" w:hAnsi="Times New Roman"/>
          <w:sz w:val="24"/>
          <w:szCs w:val="24"/>
        </w:rPr>
        <w:t>нормостенический</w:t>
      </w:r>
      <w:proofErr w:type="spellEnd"/>
      <w:r>
        <w:rPr>
          <w:rFonts w:ascii="Times New Roman" w:hAnsi="Times New Roman"/>
          <w:sz w:val="24"/>
          <w:szCs w:val="24"/>
        </w:rPr>
        <w:t xml:space="preserve">.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Температура тела в норме.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Кожные покровы и видимые слизистые: </w:t>
      </w:r>
      <w:r w:rsidR="00551A56">
        <w:rPr>
          <w:rFonts w:ascii="Times New Roman" w:hAnsi="Times New Roman"/>
          <w:sz w:val="24"/>
          <w:szCs w:val="24"/>
        </w:rPr>
        <w:t>бледные.</w:t>
      </w:r>
      <w:r>
        <w:rPr>
          <w:rFonts w:ascii="Times New Roman" w:hAnsi="Times New Roman"/>
          <w:sz w:val="24"/>
          <w:szCs w:val="24"/>
        </w:rPr>
        <w:t xml:space="preserve"> </w:t>
      </w:r>
    </w:p>
    <w:p w:rsidR="00F62F37" w:rsidRDefault="00F62F37" w:rsidP="00F62F37">
      <w:pPr>
        <w:spacing w:after="0"/>
        <w:ind w:firstLine="567"/>
        <w:contextualSpacing/>
        <w:jc w:val="both"/>
        <w:rPr>
          <w:rFonts w:ascii="Times New Roman" w:hAnsi="Times New Roman"/>
          <w:sz w:val="24"/>
          <w:szCs w:val="24"/>
        </w:rPr>
      </w:pPr>
      <w:proofErr w:type="spellStart"/>
      <w:r>
        <w:rPr>
          <w:rFonts w:ascii="Times New Roman" w:hAnsi="Times New Roman"/>
          <w:sz w:val="24"/>
          <w:szCs w:val="24"/>
        </w:rPr>
        <w:t>Оволосение</w:t>
      </w:r>
      <w:proofErr w:type="spellEnd"/>
      <w:r>
        <w:rPr>
          <w:rFonts w:ascii="Times New Roman" w:hAnsi="Times New Roman"/>
          <w:sz w:val="24"/>
          <w:szCs w:val="24"/>
        </w:rPr>
        <w:t xml:space="preserve">:  тип </w:t>
      </w:r>
      <w:proofErr w:type="spellStart"/>
      <w:r>
        <w:rPr>
          <w:rFonts w:ascii="Times New Roman" w:hAnsi="Times New Roman"/>
          <w:sz w:val="24"/>
          <w:szCs w:val="24"/>
        </w:rPr>
        <w:t>оволосения</w:t>
      </w:r>
      <w:proofErr w:type="spellEnd"/>
      <w:r>
        <w:rPr>
          <w:rFonts w:ascii="Times New Roman" w:hAnsi="Times New Roman"/>
          <w:sz w:val="24"/>
          <w:szCs w:val="24"/>
        </w:rPr>
        <w:t xml:space="preserve"> соответствует полу.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Подкожная жировая клетчатка развита умеренно. Наибольшее отложение жира в области бедер и живота. </w:t>
      </w:r>
    </w:p>
    <w:p w:rsidR="00585F0A" w:rsidRDefault="00585F0A"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Отеков и варикозного расширения вен не выявлено.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Периферические лимфатические узлы (шейные, затылочные, подчелюстные, подмышечные) не пальпируются.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Миндалины зева не увеличены, розового цвета, гнойных пробок в лакунах нет. </w:t>
      </w:r>
    </w:p>
    <w:p w:rsidR="00F62F37" w:rsidRDefault="00585F0A"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Патологии со стороны костно-мышечно-суставной  системы не выявлено.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Щитовидная железа: не увеличена, болезненности и уплотнений при пальпации нет. Подвижность при пальпации и глотании сохранена. </w:t>
      </w:r>
    </w:p>
    <w:p w:rsidR="008C4B9F" w:rsidRDefault="008C4B9F" w:rsidP="00F62F37">
      <w:pPr>
        <w:spacing w:after="0"/>
        <w:ind w:firstLine="567"/>
        <w:contextualSpacing/>
        <w:jc w:val="both"/>
        <w:rPr>
          <w:rFonts w:ascii="Times New Roman" w:hAnsi="Times New Roman"/>
          <w:sz w:val="24"/>
          <w:szCs w:val="24"/>
        </w:rPr>
      </w:pPr>
    </w:p>
    <w:p w:rsidR="008C4B9F" w:rsidRPr="008C4B9F" w:rsidRDefault="008C4B9F" w:rsidP="008C4B9F">
      <w:pPr>
        <w:spacing w:after="0"/>
        <w:ind w:firstLine="567"/>
        <w:contextualSpacing/>
        <w:jc w:val="center"/>
        <w:rPr>
          <w:rFonts w:ascii="Times New Roman" w:hAnsi="Times New Roman"/>
          <w:sz w:val="28"/>
          <w:szCs w:val="28"/>
        </w:rPr>
      </w:pPr>
      <w:r w:rsidRPr="008C4B9F">
        <w:rPr>
          <w:rFonts w:ascii="Times New Roman" w:hAnsi="Times New Roman"/>
          <w:sz w:val="28"/>
          <w:szCs w:val="28"/>
        </w:rPr>
        <w:t>Исследование молочны</w:t>
      </w:r>
      <w:r>
        <w:rPr>
          <w:rFonts w:ascii="Times New Roman" w:hAnsi="Times New Roman"/>
          <w:sz w:val="28"/>
          <w:szCs w:val="28"/>
        </w:rPr>
        <w:t>х</w:t>
      </w:r>
      <w:r w:rsidRPr="008C4B9F">
        <w:rPr>
          <w:rFonts w:ascii="Times New Roman" w:hAnsi="Times New Roman"/>
          <w:sz w:val="28"/>
          <w:szCs w:val="28"/>
        </w:rPr>
        <w:t xml:space="preserve"> желез.</w:t>
      </w:r>
    </w:p>
    <w:p w:rsidR="00585F0A" w:rsidRPr="008C4B9F" w:rsidRDefault="00585F0A" w:rsidP="008C4B9F">
      <w:pPr>
        <w:ind w:firstLine="567"/>
        <w:jc w:val="both"/>
        <w:rPr>
          <w:rFonts w:ascii="Times New Roman" w:hAnsi="Times New Roman"/>
          <w:sz w:val="24"/>
          <w:szCs w:val="24"/>
        </w:rPr>
      </w:pPr>
      <w:r w:rsidRPr="008C4B9F">
        <w:rPr>
          <w:rFonts w:ascii="Times New Roman" w:hAnsi="Times New Roman"/>
          <w:sz w:val="24"/>
          <w:szCs w:val="24"/>
        </w:rPr>
        <w:t xml:space="preserve">  Молочные железы округлой формы, безболезненная при пальпации. Кожный покров над железами не изменён, патологические образования,</w:t>
      </w:r>
      <w:r w:rsidR="008C4B9F">
        <w:rPr>
          <w:rFonts w:ascii="Times New Roman" w:hAnsi="Times New Roman"/>
          <w:sz w:val="24"/>
          <w:szCs w:val="24"/>
        </w:rPr>
        <w:t xml:space="preserve"> </w:t>
      </w:r>
      <w:r w:rsidRPr="008C4B9F">
        <w:rPr>
          <w:rFonts w:ascii="Times New Roman" w:hAnsi="Times New Roman"/>
          <w:sz w:val="24"/>
          <w:szCs w:val="24"/>
        </w:rPr>
        <w:t>сыпь отсутствуют. Патологических выделений нет.</w:t>
      </w:r>
    </w:p>
    <w:p w:rsidR="00551A56" w:rsidRDefault="00551A56" w:rsidP="00F62F37">
      <w:pPr>
        <w:spacing w:after="0"/>
        <w:ind w:firstLine="567"/>
        <w:contextualSpacing/>
        <w:jc w:val="both"/>
        <w:rPr>
          <w:rFonts w:ascii="Times New Roman" w:hAnsi="Times New Roman"/>
          <w:sz w:val="24"/>
          <w:szCs w:val="24"/>
        </w:rPr>
      </w:pPr>
    </w:p>
    <w:p w:rsidR="00F62F37" w:rsidRDefault="00585F0A" w:rsidP="00585F0A">
      <w:pPr>
        <w:spacing w:after="0"/>
        <w:ind w:firstLine="567"/>
        <w:contextualSpacing/>
        <w:jc w:val="center"/>
        <w:rPr>
          <w:rFonts w:ascii="Times New Roman" w:hAnsi="Times New Roman"/>
          <w:sz w:val="28"/>
          <w:szCs w:val="28"/>
        </w:rPr>
      </w:pPr>
      <w:r w:rsidRPr="00585F0A">
        <w:rPr>
          <w:rFonts w:ascii="Times New Roman" w:hAnsi="Times New Roman"/>
          <w:sz w:val="28"/>
          <w:szCs w:val="28"/>
        </w:rPr>
        <w:t xml:space="preserve">Физические методы обследования </w:t>
      </w:r>
      <w:proofErr w:type="spellStart"/>
      <w:r w:rsidRPr="00585F0A">
        <w:rPr>
          <w:rFonts w:ascii="Times New Roman" w:hAnsi="Times New Roman"/>
          <w:sz w:val="28"/>
          <w:szCs w:val="28"/>
        </w:rPr>
        <w:t>экстрагенитальных</w:t>
      </w:r>
      <w:proofErr w:type="spellEnd"/>
      <w:r w:rsidRPr="00585F0A">
        <w:rPr>
          <w:rFonts w:ascii="Times New Roman" w:hAnsi="Times New Roman"/>
          <w:sz w:val="28"/>
          <w:szCs w:val="28"/>
        </w:rPr>
        <w:t xml:space="preserve"> систем.</w:t>
      </w:r>
    </w:p>
    <w:p w:rsidR="00585F0A" w:rsidRPr="00585F0A" w:rsidRDefault="00585F0A" w:rsidP="00F62F37">
      <w:pPr>
        <w:spacing w:after="0"/>
        <w:ind w:firstLine="567"/>
        <w:contextualSpacing/>
        <w:jc w:val="both"/>
        <w:rPr>
          <w:rFonts w:ascii="Times New Roman" w:hAnsi="Times New Roman"/>
          <w:sz w:val="28"/>
          <w:szCs w:val="28"/>
        </w:rPr>
      </w:pPr>
    </w:p>
    <w:p w:rsidR="00585F0A" w:rsidRDefault="00585F0A" w:rsidP="00585F0A">
      <w:pPr>
        <w:spacing w:after="0"/>
        <w:ind w:firstLine="567"/>
        <w:contextualSpacing/>
        <w:jc w:val="both"/>
        <w:rPr>
          <w:rFonts w:ascii="Times New Roman" w:hAnsi="Times New Roman"/>
          <w:sz w:val="24"/>
          <w:szCs w:val="24"/>
        </w:rPr>
      </w:pPr>
      <w:r>
        <w:rPr>
          <w:rFonts w:ascii="Times New Roman" w:hAnsi="Times New Roman"/>
          <w:sz w:val="24"/>
          <w:szCs w:val="24"/>
        </w:rPr>
        <w:t xml:space="preserve">Пациентка  жалоб со стороны дыхательной, сердечно-сосудистой, пищеварительной, мочевыделительной, нервной систем не предъявляет. </w:t>
      </w:r>
    </w:p>
    <w:p w:rsidR="00585F0A" w:rsidRDefault="00585F0A" w:rsidP="00585F0A">
      <w:pPr>
        <w:spacing w:after="0"/>
        <w:ind w:firstLine="567"/>
        <w:contextualSpacing/>
        <w:jc w:val="both"/>
        <w:rPr>
          <w:rFonts w:ascii="Times New Roman" w:hAnsi="Times New Roman"/>
          <w:sz w:val="24"/>
          <w:szCs w:val="24"/>
        </w:rPr>
      </w:pPr>
    </w:p>
    <w:p w:rsidR="00F62F37" w:rsidRPr="00436D61" w:rsidRDefault="00F62F37" w:rsidP="00F62F37">
      <w:pPr>
        <w:spacing w:after="0"/>
        <w:ind w:firstLine="567"/>
        <w:contextualSpacing/>
        <w:jc w:val="center"/>
        <w:rPr>
          <w:rFonts w:ascii="Times New Roman" w:hAnsi="Times New Roman"/>
          <w:sz w:val="24"/>
          <w:szCs w:val="24"/>
        </w:rPr>
      </w:pPr>
      <w:r w:rsidRPr="00436D61">
        <w:rPr>
          <w:rFonts w:ascii="Times New Roman" w:hAnsi="Times New Roman"/>
          <w:sz w:val="24"/>
          <w:szCs w:val="24"/>
        </w:rPr>
        <w:t>Система органов дыхания</w:t>
      </w: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Осмотр: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Нос: слизистая оболочка носа не изменена, отделяемого и лихорадочных высыпаний нет; дыхание через нос свободное.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Гортань: голос не изменен, охриплости и афонии нет.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Грудная клетка </w:t>
      </w:r>
      <w:proofErr w:type="spellStart"/>
      <w:r>
        <w:rPr>
          <w:rFonts w:ascii="Times New Roman" w:hAnsi="Times New Roman"/>
          <w:sz w:val="24"/>
          <w:szCs w:val="24"/>
        </w:rPr>
        <w:t>нормостеническая</w:t>
      </w:r>
      <w:proofErr w:type="spellEnd"/>
      <w:r>
        <w:rPr>
          <w:rFonts w:ascii="Times New Roman" w:hAnsi="Times New Roman"/>
          <w:sz w:val="24"/>
          <w:szCs w:val="24"/>
        </w:rPr>
        <w:t xml:space="preserve">. Надчревный угол равен приблизительно 90 градусов. Ребра направляются несколько косо вниз. Межреберные промежутки выражены слабо. Надключичные ямки выражены умеренно, подключичные только намечаются. Ключицы почти не выдаются кпереди. Лопатки при опущенных руках плотно прилегают к задней поверхности грудной клетки, их ости и углы слабо </w:t>
      </w:r>
      <w:proofErr w:type="spellStart"/>
      <w:r>
        <w:rPr>
          <w:rFonts w:ascii="Times New Roman" w:hAnsi="Times New Roman"/>
          <w:sz w:val="24"/>
          <w:szCs w:val="24"/>
        </w:rPr>
        <w:t>контурируются</w:t>
      </w:r>
      <w:proofErr w:type="spellEnd"/>
      <w:r>
        <w:rPr>
          <w:rFonts w:ascii="Times New Roman" w:hAnsi="Times New Roman"/>
          <w:sz w:val="24"/>
          <w:szCs w:val="24"/>
        </w:rPr>
        <w:t xml:space="preserve">.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Ассиметричных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и </w:t>
      </w:r>
      <w:proofErr w:type="spellStart"/>
      <w:r>
        <w:rPr>
          <w:rFonts w:ascii="Times New Roman" w:hAnsi="Times New Roman"/>
          <w:sz w:val="24"/>
          <w:szCs w:val="24"/>
        </w:rPr>
        <w:t>западений</w:t>
      </w:r>
      <w:proofErr w:type="spellEnd"/>
      <w:r>
        <w:rPr>
          <w:rFonts w:ascii="Times New Roman" w:hAnsi="Times New Roman"/>
          <w:sz w:val="24"/>
          <w:szCs w:val="24"/>
        </w:rPr>
        <w:t xml:space="preserve"> грудной клетки нет.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Дыхание: тип дыхания смешанный. Дыхание через нос свободное. Дистанционных хрипов, шумов, одышки не выявлено. Обе половины грудной клетки равномерно участвуют в акте дыхания. Дыхание ритмичное, средней глубины. Частота дыхания – 16 в минуту.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Патологических типов дыхания, участия в дыхании вспомогательных мышц не выявлено. </w:t>
      </w:r>
    </w:p>
    <w:p w:rsidR="00F62F37" w:rsidRDefault="00F62F37" w:rsidP="00F62F37">
      <w:pPr>
        <w:spacing w:after="0" w:line="240" w:lineRule="auto"/>
        <w:ind w:firstLine="567"/>
        <w:contextualSpacing/>
        <w:jc w:val="both"/>
        <w:rPr>
          <w:rFonts w:ascii="Times New Roman" w:hAnsi="Times New Roman"/>
          <w:sz w:val="24"/>
          <w:szCs w:val="24"/>
        </w:rPr>
      </w:pPr>
    </w:p>
    <w:p w:rsidR="00F62F37" w:rsidRPr="007D4319" w:rsidRDefault="00F62F37" w:rsidP="00F62F37">
      <w:pPr>
        <w:spacing w:after="0" w:line="240" w:lineRule="auto"/>
        <w:ind w:firstLine="567"/>
        <w:contextualSpacing/>
        <w:jc w:val="both"/>
        <w:rPr>
          <w:rFonts w:ascii="Times New Roman" w:hAnsi="Times New Roman"/>
          <w:sz w:val="24"/>
          <w:szCs w:val="24"/>
        </w:rPr>
      </w:pPr>
      <w:r w:rsidRPr="007D4319">
        <w:rPr>
          <w:rFonts w:ascii="Times New Roman" w:hAnsi="Times New Roman"/>
          <w:sz w:val="24"/>
          <w:szCs w:val="24"/>
        </w:rPr>
        <w:t>Пальпация грудной клетки.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Ригидность грудной клетки нормальная. Болезненности при пальпации кожи, мышц, ребер, межреберных промежутков, грудного отдела позвоночника, хруста  не выявлено. Межреберные промежутки нормальные.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Голосовое дрожание на симметричных участках проводится одинаково. </w:t>
      </w:r>
    </w:p>
    <w:p w:rsidR="00F62F37" w:rsidRDefault="00F62F37" w:rsidP="00F62F37">
      <w:pPr>
        <w:spacing w:after="0"/>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грудной клетки.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Сравнительная перкуссия: на симметричных участках ясный легочный звук.</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Топографическая перкуссия.</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Высота стояния верхушек легких спереди на 5 см выше края ключицы.</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Высота стояния верхушек легких сзади на 1 см выше остистого отростка </w:t>
      </w:r>
      <w:r>
        <w:rPr>
          <w:rFonts w:ascii="Times New Roman" w:hAnsi="Times New Roman"/>
          <w:sz w:val="24"/>
          <w:szCs w:val="24"/>
          <w:lang w:val="en-US"/>
        </w:rPr>
        <w:t>VII</w:t>
      </w:r>
      <w:r>
        <w:rPr>
          <w:rFonts w:ascii="Times New Roman" w:hAnsi="Times New Roman"/>
          <w:sz w:val="24"/>
          <w:szCs w:val="24"/>
        </w:rPr>
        <w:t xml:space="preserve"> шейного позвонка.</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Ширина полей </w:t>
      </w:r>
      <w:proofErr w:type="spellStart"/>
      <w:r>
        <w:rPr>
          <w:rFonts w:ascii="Times New Roman" w:hAnsi="Times New Roman"/>
          <w:sz w:val="24"/>
          <w:szCs w:val="24"/>
        </w:rPr>
        <w:t>Кринига</w:t>
      </w:r>
      <w:proofErr w:type="spellEnd"/>
      <w:r>
        <w:rPr>
          <w:rFonts w:ascii="Times New Roman" w:hAnsi="Times New Roman"/>
          <w:sz w:val="24"/>
          <w:szCs w:val="24"/>
        </w:rPr>
        <w:t>: справа – 6см, слева – 7см.</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Нижние границы легких:</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Топографические линии            Правое легкое                    Левое легкое</w:t>
      </w:r>
    </w:p>
    <w:p w:rsidR="00F62F37" w:rsidRDefault="00F62F37" w:rsidP="00F62F37">
      <w:pPr>
        <w:spacing w:after="0" w:line="240" w:lineRule="auto"/>
        <w:ind w:firstLine="567"/>
        <w:contextualSpacing/>
        <w:jc w:val="both"/>
        <w:rPr>
          <w:rFonts w:ascii="Times New Roman" w:hAnsi="Times New Roman"/>
          <w:sz w:val="24"/>
          <w:szCs w:val="24"/>
        </w:rPr>
      </w:pPr>
    </w:p>
    <w:p w:rsidR="00F62F37" w:rsidRPr="004116F9" w:rsidRDefault="00F62F37" w:rsidP="00F62F37">
      <w:pPr>
        <w:tabs>
          <w:tab w:val="left" w:pos="7320"/>
        </w:tabs>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4116F9">
        <w:rPr>
          <w:rFonts w:ascii="Times New Roman" w:hAnsi="Times New Roman"/>
          <w:sz w:val="24"/>
          <w:szCs w:val="24"/>
        </w:rPr>
        <w:t xml:space="preserve">   </w:t>
      </w:r>
      <w:proofErr w:type="spellStart"/>
      <w:r>
        <w:rPr>
          <w:rFonts w:ascii="Times New Roman" w:hAnsi="Times New Roman"/>
          <w:sz w:val="24"/>
          <w:szCs w:val="24"/>
          <w:lang w:val="en-US"/>
        </w:rPr>
        <w:t>parasternalis</w:t>
      </w:r>
      <w:proofErr w:type="spellEnd"/>
      <w:r w:rsidRPr="004116F9">
        <w:rPr>
          <w:rFonts w:ascii="Times New Roman" w:hAnsi="Times New Roman"/>
          <w:sz w:val="24"/>
          <w:szCs w:val="24"/>
        </w:rPr>
        <w:t xml:space="preserve">                     </w:t>
      </w:r>
      <w:r>
        <w:rPr>
          <w:rFonts w:ascii="Times New Roman" w:hAnsi="Times New Roman"/>
          <w:sz w:val="24"/>
          <w:szCs w:val="24"/>
        </w:rPr>
        <w:t xml:space="preserve">верхний край  </w:t>
      </w:r>
      <w:r>
        <w:rPr>
          <w:rFonts w:ascii="Times New Roman" w:hAnsi="Times New Roman"/>
          <w:sz w:val="24"/>
          <w:szCs w:val="24"/>
          <w:lang w:val="en-US"/>
        </w:rPr>
        <w:t>VI</w:t>
      </w:r>
      <w:r w:rsidRPr="007D389C">
        <w:rPr>
          <w:rFonts w:ascii="Times New Roman" w:hAnsi="Times New Roman"/>
          <w:sz w:val="24"/>
          <w:szCs w:val="24"/>
        </w:rPr>
        <w:t xml:space="preserve"> </w:t>
      </w:r>
      <w:r>
        <w:rPr>
          <w:rFonts w:ascii="Times New Roman" w:hAnsi="Times New Roman"/>
          <w:sz w:val="24"/>
          <w:szCs w:val="24"/>
        </w:rPr>
        <w:t>ребра</w:t>
      </w:r>
      <w:r>
        <w:rPr>
          <w:rFonts w:ascii="Times New Roman" w:hAnsi="Times New Roman"/>
          <w:sz w:val="24"/>
          <w:szCs w:val="24"/>
        </w:rPr>
        <w:tab/>
        <w:t>-</w:t>
      </w:r>
    </w:p>
    <w:p w:rsidR="00F62F37" w:rsidRPr="006E68EC"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6E68EC">
        <w:rPr>
          <w:rFonts w:ascii="Times New Roman" w:hAnsi="Times New Roman"/>
          <w:sz w:val="24"/>
          <w:szCs w:val="24"/>
        </w:rPr>
        <w:t xml:space="preserve">   </w:t>
      </w:r>
      <w:proofErr w:type="spellStart"/>
      <w:r>
        <w:rPr>
          <w:rFonts w:ascii="Times New Roman" w:hAnsi="Times New Roman"/>
          <w:sz w:val="24"/>
          <w:szCs w:val="24"/>
          <w:lang w:val="en-US"/>
        </w:rPr>
        <w:t>medioclavicularis</w:t>
      </w:r>
      <w:proofErr w:type="spellEnd"/>
      <w:r w:rsidRPr="006E68EC">
        <w:rPr>
          <w:rFonts w:ascii="Times New Roman" w:hAnsi="Times New Roman"/>
          <w:sz w:val="24"/>
          <w:szCs w:val="24"/>
        </w:rPr>
        <w:t xml:space="preserve">            </w:t>
      </w:r>
      <w:r>
        <w:rPr>
          <w:rFonts w:ascii="Times New Roman" w:hAnsi="Times New Roman"/>
          <w:sz w:val="24"/>
          <w:szCs w:val="24"/>
        </w:rPr>
        <w:t>нижний</w:t>
      </w:r>
      <w:r w:rsidRPr="006E68EC">
        <w:rPr>
          <w:rFonts w:ascii="Times New Roman" w:hAnsi="Times New Roman"/>
          <w:sz w:val="24"/>
          <w:szCs w:val="24"/>
        </w:rPr>
        <w:t xml:space="preserve"> </w:t>
      </w:r>
      <w:r>
        <w:rPr>
          <w:rFonts w:ascii="Times New Roman" w:hAnsi="Times New Roman"/>
          <w:sz w:val="24"/>
          <w:szCs w:val="24"/>
        </w:rPr>
        <w:t>край</w:t>
      </w:r>
      <w:r w:rsidRPr="006E68EC">
        <w:rPr>
          <w:rFonts w:ascii="Times New Roman" w:hAnsi="Times New Roman"/>
          <w:sz w:val="24"/>
          <w:szCs w:val="24"/>
        </w:rPr>
        <w:t xml:space="preserve"> </w:t>
      </w:r>
      <w:r>
        <w:rPr>
          <w:rFonts w:ascii="Times New Roman" w:hAnsi="Times New Roman"/>
          <w:sz w:val="24"/>
          <w:szCs w:val="24"/>
          <w:lang w:val="en-US"/>
        </w:rPr>
        <w:t>VI</w:t>
      </w:r>
      <w:r w:rsidRPr="006E68EC">
        <w:rPr>
          <w:rFonts w:ascii="Times New Roman" w:hAnsi="Times New Roman"/>
          <w:sz w:val="24"/>
          <w:szCs w:val="24"/>
        </w:rPr>
        <w:t xml:space="preserve"> </w:t>
      </w:r>
      <w:r>
        <w:rPr>
          <w:rFonts w:ascii="Times New Roman" w:hAnsi="Times New Roman"/>
          <w:sz w:val="24"/>
          <w:szCs w:val="24"/>
        </w:rPr>
        <w:t>ребра</w:t>
      </w:r>
      <w:r w:rsidRPr="006E68EC">
        <w:rPr>
          <w:rFonts w:ascii="Times New Roman" w:hAnsi="Times New Roman"/>
          <w:sz w:val="24"/>
          <w:szCs w:val="24"/>
        </w:rPr>
        <w:t xml:space="preserve">                            -</w:t>
      </w:r>
    </w:p>
    <w:p w:rsidR="00F62F37" w:rsidRPr="007D389C"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proofErr w:type="spellStart"/>
      <w:r>
        <w:rPr>
          <w:rFonts w:ascii="Times New Roman" w:hAnsi="Times New Roman"/>
          <w:sz w:val="24"/>
          <w:szCs w:val="24"/>
          <w:lang w:val="en-US"/>
        </w:rPr>
        <w:t>anterios</w:t>
      </w:r>
      <w:proofErr w:type="spellEnd"/>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ребра</w:t>
      </w:r>
    </w:p>
    <w:p w:rsidR="00F62F37" w:rsidRPr="007D389C"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media</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VIII</w:t>
      </w:r>
      <w:r>
        <w:rPr>
          <w:rFonts w:ascii="Times New Roman" w:hAnsi="Times New Roman"/>
          <w:sz w:val="24"/>
          <w:szCs w:val="24"/>
        </w:rPr>
        <w:t>ребра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VIII</w:t>
      </w:r>
      <w:r>
        <w:rPr>
          <w:rFonts w:ascii="Times New Roman" w:hAnsi="Times New Roman"/>
          <w:sz w:val="24"/>
          <w:szCs w:val="24"/>
        </w:rPr>
        <w:t xml:space="preserve"> ребра</w:t>
      </w:r>
    </w:p>
    <w:p w:rsidR="00F62F37" w:rsidRPr="007D389C"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posterior</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IX</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IX</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p>
    <w:p w:rsidR="00F62F37" w:rsidRPr="007D389C"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scapularis</w:t>
      </w:r>
      <w:proofErr w:type="spellEnd"/>
      <w:r>
        <w:rPr>
          <w:rFonts w:ascii="Times New Roman" w:hAnsi="Times New Roman"/>
          <w:sz w:val="24"/>
          <w:szCs w:val="24"/>
        </w:rPr>
        <w:t xml:space="preserve">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X</w:t>
      </w:r>
      <w:r w:rsidRPr="007D389C">
        <w:rPr>
          <w:rFonts w:ascii="Times New Roman" w:hAnsi="Times New Roman"/>
          <w:sz w:val="24"/>
          <w:szCs w:val="24"/>
        </w:rPr>
        <w:t xml:space="preserve"> </w:t>
      </w:r>
      <w:r>
        <w:rPr>
          <w:rFonts w:ascii="Times New Roman" w:hAnsi="Times New Roman"/>
          <w:sz w:val="24"/>
          <w:szCs w:val="24"/>
        </w:rPr>
        <w:t>ребра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X</w:t>
      </w:r>
      <w:r w:rsidRPr="007D389C">
        <w:rPr>
          <w:rFonts w:ascii="Times New Roman" w:hAnsi="Times New Roman"/>
          <w:sz w:val="24"/>
          <w:szCs w:val="24"/>
        </w:rPr>
        <w:t xml:space="preserve"> </w:t>
      </w:r>
      <w:r>
        <w:rPr>
          <w:rFonts w:ascii="Times New Roman" w:hAnsi="Times New Roman"/>
          <w:sz w:val="24"/>
          <w:szCs w:val="24"/>
        </w:rPr>
        <w:t>ребра</w:t>
      </w:r>
    </w:p>
    <w:p w:rsidR="00F62F37" w:rsidRPr="00C57B97"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paravetebralis</w:t>
      </w:r>
      <w:proofErr w:type="spellEnd"/>
      <w:r>
        <w:rPr>
          <w:rFonts w:ascii="Times New Roman" w:hAnsi="Times New Roman"/>
          <w:sz w:val="24"/>
          <w:szCs w:val="24"/>
        </w:rPr>
        <w:t xml:space="preserve">                  остистый отросток  </w:t>
      </w:r>
      <w:r>
        <w:rPr>
          <w:rFonts w:ascii="Times New Roman" w:hAnsi="Times New Roman"/>
          <w:sz w:val="24"/>
          <w:szCs w:val="24"/>
          <w:lang w:val="en-US"/>
        </w:rPr>
        <w:t>XI</w:t>
      </w:r>
      <w:r w:rsidRPr="007D389C">
        <w:rPr>
          <w:rFonts w:ascii="Times New Roman" w:hAnsi="Times New Roman"/>
          <w:sz w:val="24"/>
          <w:szCs w:val="24"/>
        </w:rPr>
        <w:t xml:space="preserve"> </w:t>
      </w:r>
      <w:r>
        <w:rPr>
          <w:rFonts w:ascii="Times New Roman" w:hAnsi="Times New Roman"/>
          <w:sz w:val="24"/>
          <w:szCs w:val="24"/>
        </w:rPr>
        <w:t xml:space="preserve">грудного позвонка.   </w:t>
      </w:r>
    </w:p>
    <w:p w:rsidR="00F62F37" w:rsidRPr="00C57B97" w:rsidRDefault="00F62F37" w:rsidP="00F62F37">
      <w:pPr>
        <w:spacing w:after="0" w:line="240" w:lineRule="auto"/>
        <w:ind w:firstLine="567"/>
        <w:contextualSpacing/>
        <w:jc w:val="both"/>
        <w:rPr>
          <w:rFonts w:ascii="Times New Roman" w:hAnsi="Times New Roman"/>
          <w:sz w:val="24"/>
          <w:szCs w:val="24"/>
        </w:rPr>
      </w:pPr>
    </w:p>
    <w:p w:rsidR="00F62F37" w:rsidRDefault="00F62F37" w:rsidP="00F62F3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Активная подвижность нижних краев легких (см):</w:t>
      </w:r>
    </w:p>
    <w:p w:rsidR="00F62F37" w:rsidRDefault="00F62F37" w:rsidP="00F62F37">
      <w:pPr>
        <w:spacing w:after="0" w:line="240" w:lineRule="auto"/>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090"/>
        <w:gridCol w:w="982"/>
        <w:gridCol w:w="1094"/>
        <w:gridCol w:w="1168"/>
        <w:gridCol w:w="1185"/>
        <w:gridCol w:w="1178"/>
      </w:tblGrid>
      <w:tr w:rsidR="00F62F37" w:rsidRPr="00F62F37" w:rsidTr="00394E2D">
        <w:tc>
          <w:tcPr>
            <w:tcW w:w="2660" w:type="dxa"/>
            <w:vMerge w:val="restart"/>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Топографические</w:t>
            </w:r>
          </w:p>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линии</w:t>
            </w:r>
          </w:p>
        </w:tc>
        <w:tc>
          <w:tcPr>
            <w:tcW w:w="3250" w:type="dxa"/>
            <w:gridSpan w:val="3"/>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Справа</w:t>
            </w:r>
          </w:p>
        </w:tc>
        <w:tc>
          <w:tcPr>
            <w:tcW w:w="3661" w:type="dxa"/>
            <w:gridSpan w:val="3"/>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Слева</w:t>
            </w:r>
          </w:p>
        </w:tc>
      </w:tr>
      <w:tr w:rsidR="00F62F37" w:rsidRPr="00F62F37" w:rsidTr="00394E2D">
        <w:tc>
          <w:tcPr>
            <w:tcW w:w="2660" w:type="dxa"/>
            <w:vMerge/>
          </w:tcPr>
          <w:p w:rsidR="00F62F37" w:rsidRPr="00F62F37" w:rsidRDefault="00F62F37" w:rsidP="00394E2D">
            <w:pPr>
              <w:spacing w:after="0" w:line="240" w:lineRule="auto"/>
              <w:contextualSpacing/>
              <w:jc w:val="both"/>
              <w:rPr>
                <w:rFonts w:ascii="Times New Roman" w:hAnsi="Times New Roman"/>
                <w:sz w:val="24"/>
                <w:szCs w:val="24"/>
              </w:rPr>
            </w:pPr>
          </w:p>
        </w:tc>
        <w:tc>
          <w:tcPr>
            <w:tcW w:w="113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Вдох</w:t>
            </w:r>
          </w:p>
        </w:tc>
        <w:tc>
          <w:tcPr>
            <w:tcW w:w="99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Выдох</w:t>
            </w:r>
          </w:p>
        </w:tc>
        <w:tc>
          <w:tcPr>
            <w:tcW w:w="112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 сумме</w:t>
            </w:r>
          </w:p>
        </w:tc>
        <w:tc>
          <w:tcPr>
            <w:tcW w:w="122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Вдох</w:t>
            </w:r>
          </w:p>
        </w:tc>
        <w:tc>
          <w:tcPr>
            <w:tcW w:w="1220"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Выдох</w:t>
            </w:r>
          </w:p>
        </w:tc>
        <w:tc>
          <w:tcPr>
            <w:tcW w:w="1219"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В сумме</w:t>
            </w:r>
          </w:p>
        </w:tc>
      </w:tr>
      <w:tr w:rsidR="00F62F37" w:rsidRPr="00F62F37" w:rsidTr="00394E2D">
        <w:tc>
          <w:tcPr>
            <w:tcW w:w="2660" w:type="dxa"/>
          </w:tcPr>
          <w:p w:rsidR="00F62F37" w:rsidRPr="00F62F37" w:rsidRDefault="00F62F37" w:rsidP="00394E2D">
            <w:pPr>
              <w:spacing w:after="0" w:line="240" w:lineRule="auto"/>
              <w:contextualSpacing/>
              <w:jc w:val="both"/>
              <w:rPr>
                <w:rFonts w:ascii="Times New Roman" w:hAnsi="Times New Roman"/>
                <w:sz w:val="24"/>
                <w:szCs w:val="24"/>
              </w:rPr>
            </w:pPr>
            <w:r w:rsidRPr="00F62F37">
              <w:rPr>
                <w:rFonts w:ascii="Times New Roman" w:hAnsi="Times New Roman"/>
                <w:sz w:val="24"/>
                <w:szCs w:val="24"/>
                <w:lang w:val="en-US"/>
              </w:rPr>
              <w:t>L</w:t>
            </w:r>
            <w:r w:rsidRPr="00F62F37">
              <w:rPr>
                <w:rFonts w:ascii="Times New Roman" w:hAnsi="Times New Roman"/>
                <w:sz w:val="24"/>
                <w:szCs w:val="24"/>
              </w:rPr>
              <w:t xml:space="preserve">   </w:t>
            </w:r>
            <w:proofErr w:type="spellStart"/>
            <w:r w:rsidRPr="00F62F37">
              <w:rPr>
                <w:rFonts w:ascii="Times New Roman" w:hAnsi="Times New Roman"/>
                <w:sz w:val="24"/>
                <w:szCs w:val="24"/>
                <w:lang w:val="en-US"/>
              </w:rPr>
              <w:t>medioclavicularis</w:t>
            </w:r>
            <w:proofErr w:type="spellEnd"/>
            <w:r w:rsidRPr="00F62F37">
              <w:rPr>
                <w:rFonts w:ascii="Times New Roman" w:hAnsi="Times New Roman"/>
                <w:sz w:val="24"/>
                <w:szCs w:val="24"/>
              </w:rPr>
              <w:t xml:space="preserve">            </w:t>
            </w:r>
          </w:p>
        </w:tc>
        <w:tc>
          <w:tcPr>
            <w:tcW w:w="113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2</w:t>
            </w:r>
          </w:p>
        </w:tc>
        <w:tc>
          <w:tcPr>
            <w:tcW w:w="99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3</w:t>
            </w:r>
          </w:p>
        </w:tc>
        <w:tc>
          <w:tcPr>
            <w:tcW w:w="112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5</w:t>
            </w:r>
          </w:p>
        </w:tc>
        <w:tc>
          <w:tcPr>
            <w:tcW w:w="122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w:t>
            </w:r>
          </w:p>
        </w:tc>
        <w:tc>
          <w:tcPr>
            <w:tcW w:w="1220"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w:t>
            </w:r>
          </w:p>
        </w:tc>
        <w:tc>
          <w:tcPr>
            <w:tcW w:w="1219"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w:t>
            </w:r>
          </w:p>
        </w:tc>
      </w:tr>
      <w:tr w:rsidR="00F62F37" w:rsidRPr="00F62F37" w:rsidTr="00394E2D">
        <w:tc>
          <w:tcPr>
            <w:tcW w:w="2660" w:type="dxa"/>
          </w:tcPr>
          <w:p w:rsidR="00F62F37" w:rsidRPr="00F62F37" w:rsidRDefault="00F62F37" w:rsidP="00394E2D">
            <w:pPr>
              <w:spacing w:after="0" w:line="240" w:lineRule="auto"/>
              <w:contextualSpacing/>
              <w:jc w:val="both"/>
              <w:rPr>
                <w:rFonts w:ascii="Times New Roman" w:hAnsi="Times New Roman"/>
                <w:sz w:val="24"/>
                <w:szCs w:val="24"/>
              </w:rPr>
            </w:pPr>
            <w:r w:rsidRPr="00F62F37">
              <w:rPr>
                <w:rFonts w:ascii="Times New Roman" w:hAnsi="Times New Roman"/>
                <w:sz w:val="24"/>
                <w:szCs w:val="24"/>
                <w:lang w:val="en-US"/>
              </w:rPr>
              <w:t>L</w:t>
            </w:r>
            <w:r w:rsidRPr="00F62F37">
              <w:rPr>
                <w:rFonts w:ascii="Times New Roman" w:hAnsi="Times New Roman"/>
                <w:sz w:val="24"/>
                <w:szCs w:val="24"/>
              </w:rPr>
              <w:t xml:space="preserve">   </w:t>
            </w:r>
            <w:proofErr w:type="spellStart"/>
            <w:r w:rsidRPr="00F62F37">
              <w:rPr>
                <w:rFonts w:ascii="Times New Roman" w:hAnsi="Times New Roman"/>
                <w:sz w:val="24"/>
                <w:szCs w:val="24"/>
                <w:lang w:val="en-US"/>
              </w:rPr>
              <w:t>axillaris</w:t>
            </w:r>
            <w:proofErr w:type="spellEnd"/>
            <w:r w:rsidRPr="00F62F37">
              <w:rPr>
                <w:rFonts w:ascii="Times New Roman" w:hAnsi="Times New Roman"/>
                <w:sz w:val="24"/>
                <w:szCs w:val="24"/>
              </w:rPr>
              <w:t xml:space="preserve"> </w:t>
            </w:r>
            <w:r w:rsidRPr="00F62F37">
              <w:rPr>
                <w:rFonts w:ascii="Times New Roman" w:hAnsi="Times New Roman"/>
                <w:sz w:val="24"/>
                <w:szCs w:val="24"/>
                <w:lang w:val="en-US"/>
              </w:rPr>
              <w:t>media</w:t>
            </w:r>
            <w:r w:rsidRPr="00F62F37">
              <w:rPr>
                <w:rFonts w:ascii="Times New Roman" w:hAnsi="Times New Roman"/>
                <w:sz w:val="24"/>
                <w:szCs w:val="24"/>
              </w:rPr>
              <w:t xml:space="preserve">                 </w:t>
            </w:r>
          </w:p>
        </w:tc>
        <w:tc>
          <w:tcPr>
            <w:tcW w:w="113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3</w:t>
            </w:r>
          </w:p>
        </w:tc>
        <w:tc>
          <w:tcPr>
            <w:tcW w:w="99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5</w:t>
            </w:r>
          </w:p>
        </w:tc>
        <w:tc>
          <w:tcPr>
            <w:tcW w:w="112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8</w:t>
            </w:r>
          </w:p>
        </w:tc>
        <w:tc>
          <w:tcPr>
            <w:tcW w:w="122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3</w:t>
            </w:r>
          </w:p>
        </w:tc>
        <w:tc>
          <w:tcPr>
            <w:tcW w:w="1220"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5</w:t>
            </w:r>
          </w:p>
        </w:tc>
        <w:tc>
          <w:tcPr>
            <w:tcW w:w="1219"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8</w:t>
            </w:r>
          </w:p>
        </w:tc>
      </w:tr>
      <w:tr w:rsidR="00F62F37" w:rsidRPr="00F62F37" w:rsidTr="00394E2D">
        <w:tc>
          <w:tcPr>
            <w:tcW w:w="2660" w:type="dxa"/>
          </w:tcPr>
          <w:p w:rsidR="00F62F37" w:rsidRPr="00F62F37" w:rsidRDefault="00F62F37" w:rsidP="00394E2D">
            <w:pPr>
              <w:spacing w:after="0" w:line="240" w:lineRule="auto"/>
              <w:contextualSpacing/>
              <w:jc w:val="both"/>
              <w:rPr>
                <w:rFonts w:ascii="Times New Roman" w:hAnsi="Times New Roman"/>
                <w:sz w:val="24"/>
                <w:szCs w:val="24"/>
              </w:rPr>
            </w:pPr>
            <w:r w:rsidRPr="00F62F37">
              <w:rPr>
                <w:rFonts w:ascii="Times New Roman" w:hAnsi="Times New Roman"/>
                <w:sz w:val="24"/>
                <w:szCs w:val="24"/>
                <w:lang w:val="en-US"/>
              </w:rPr>
              <w:t>L</w:t>
            </w:r>
            <w:r w:rsidRPr="00F62F37">
              <w:rPr>
                <w:rFonts w:ascii="Times New Roman" w:hAnsi="Times New Roman"/>
                <w:sz w:val="24"/>
                <w:szCs w:val="24"/>
              </w:rPr>
              <w:t xml:space="preserve">   </w:t>
            </w:r>
            <w:proofErr w:type="spellStart"/>
            <w:r w:rsidRPr="00F62F37">
              <w:rPr>
                <w:rFonts w:ascii="Times New Roman" w:hAnsi="Times New Roman"/>
                <w:sz w:val="24"/>
                <w:szCs w:val="24"/>
                <w:lang w:val="en-US"/>
              </w:rPr>
              <w:t>scapularis</w:t>
            </w:r>
            <w:proofErr w:type="spellEnd"/>
            <w:r w:rsidRPr="00F62F37">
              <w:rPr>
                <w:rFonts w:ascii="Times New Roman" w:hAnsi="Times New Roman"/>
                <w:sz w:val="24"/>
                <w:szCs w:val="24"/>
              </w:rPr>
              <w:t xml:space="preserve">                        </w:t>
            </w:r>
          </w:p>
        </w:tc>
        <w:tc>
          <w:tcPr>
            <w:tcW w:w="113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2</w:t>
            </w:r>
          </w:p>
        </w:tc>
        <w:tc>
          <w:tcPr>
            <w:tcW w:w="99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3</w:t>
            </w:r>
          </w:p>
        </w:tc>
        <w:tc>
          <w:tcPr>
            <w:tcW w:w="1124"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5</w:t>
            </w:r>
          </w:p>
        </w:tc>
        <w:tc>
          <w:tcPr>
            <w:tcW w:w="1222"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2</w:t>
            </w:r>
          </w:p>
        </w:tc>
        <w:tc>
          <w:tcPr>
            <w:tcW w:w="1220"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2,5</w:t>
            </w:r>
          </w:p>
        </w:tc>
        <w:tc>
          <w:tcPr>
            <w:tcW w:w="1219" w:type="dxa"/>
          </w:tcPr>
          <w:p w:rsidR="00F62F37" w:rsidRPr="00F62F37" w:rsidRDefault="00F62F37" w:rsidP="00394E2D">
            <w:pPr>
              <w:spacing w:after="0" w:line="240" w:lineRule="auto"/>
              <w:contextualSpacing/>
              <w:jc w:val="center"/>
              <w:rPr>
                <w:rFonts w:ascii="Times New Roman" w:hAnsi="Times New Roman"/>
                <w:sz w:val="24"/>
                <w:szCs w:val="24"/>
              </w:rPr>
            </w:pPr>
            <w:r w:rsidRPr="00F62F37">
              <w:rPr>
                <w:rFonts w:ascii="Times New Roman" w:hAnsi="Times New Roman"/>
                <w:sz w:val="24"/>
                <w:szCs w:val="24"/>
              </w:rPr>
              <w:t>4,5</w:t>
            </w:r>
          </w:p>
        </w:tc>
      </w:tr>
    </w:tbl>
    <w:p w:rsidR="00F62F37" w:rsidRPr="007D389C" w:rsidRDefault="00F62F37" w:rsidP="00F62F37">
      <w:pPr>
        <w:spacing w:after="0" w:line="240" w:lineRule="auto"/>
        <w:ind w:firstLine="567"/>
        <w:contextualSpacing/>
        <w:jc w:val="both"/>
        <w:rPr>
          <w:rFonts w:ascii="Times New Roman" w:hAnsi="Times New Roman"/>
          <w:sz w:val="24"/>
          <w:szCs w:val="24"/>
        </w:rPr>
      </w:pPr>
    </w:p>
    <w:p w:rsidR="00F62F37" w:rsidRDefault="00F62F37" w:rsidP="00F62F37">
      <w:pPr>
        <w:spacing w:after="0" w:line="240" w:lineRule="auto"/>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Аускультация легких.</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При аускультации на симметричных участках легких выслушивается неизмененное везикулярное дыхание. Добавочных дыхательных шумов, крепитации, хрипов, шума трения плевры  нет.</w:t>
      </w:r>
    </w:p>
    <w:p w:rsidR="00F62F37" w:rsidRDefault="00F62F37" w:rsidP="00F62F37">
      <w:pPr>
        <w:spacing w:after="0"/>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center"/>
        <w:rPr>
          <w:rFonts w:ascii="Times New Roman" w:hAnsi="Times New Roman"/>
          <w:sz w:val="24"/>
          <w:szCs w:val="24"/>
        </w:rPr>
      </w:pPr>
      <w:r w:rsidRPr="008C4B9F">
        <w:rPr>
          <w:rFonts w:ascii="Times New Roman" w:hAnsi="Times New Roman"/>
          <w:sz w:val="28"/>
          <w:szCs w:val="28"/>
        </w:rPr>
        <w:t>Система органов кровообращения</w:t>
      </w:r>
      <w:r w:rsidRPr="007D4319">
        <w:rPr>
          <w:rFonts w:ascii="Times New Roman" w:hAnsi="Times New Roman"/>
          <w:sz w:val="24"/>
          <w:szCs w:val="24"/>
        </w:rPr>
        <w:t>.</w:t>
      </w:r>
    </w:p>
    <w:p w:rsidR="00F62F37" w:rsidRDefault="00F62F37" w:rsidP="00F62F37">
      <w:pPr>
        <w:spacing w:after="0"/>
        <w:ind w:firstLine="567"/>
        <w:contextualSpacing/>
        <w:jc w:val="center"/>
        <w:rPr>
          <w:rFonts w:ascii="Times New Roman" w:hAnsi="Times New Roman"/>
          <w:b/>
          <w:i/>
          <w:sz w:val="24"/>
          <w:szCs w:val="24"/>
        </w:rPr>
      </w:pPr>
    </w:p>
    <w:p w:rsidR="00F62F37" w:rsidRPr="003C348D" w:rsidRDefault="00F62F37" w:rsidP="00F62F37">
      <w:pPr>
        <w:spacing w:after="0"/>
        <w:ind w:firstLine="567"/>
        <w:contextualSpacing/>
        <w:jc w:val="both"/>
        <w:rPr>
          <w:rFonts w:ascii="Times New Roman" w:hAnsi="Times New Roman"/>
          <w:sz w:val="24"/>
          <w:szCs w:val="24"/>
        </w:rPr>
      </w:pPr>
      <w:r w:rsidRPr="003C348D">
        <w:rPr>
          <w:rFonts w:ascii="Times New Roman" w:hAnsi="Times New Roman"/>
          <w:sz w:val="24"/>
          <w:szCs w:val="24"/>
        </w:rPr>
        <w:t xml:space="preserve">Осмотр области шеи: </w:t>
      </w:r>
      <w:r>
        <w:rPr>
          <w:rFonts w:ascii="Times New Roman" w:hAnsi="Times New Roman"/>
          <w:sz w:val="24"/>
          <w:szCs w:val="24"/>
        </w:rPr>
        <w:t xml:space="preserve">патологической пульсации вен и артерий не выявлено. </w:t>
      </w:r>
    </w:p>
    <w:p w:rsidR="00F62F37" w:rsidRPr="003C348D" w:rsidRDefault="00F62F37" w:rsidP="00F62F37">
      <w:pPr>
        <w:spacing w:after="0"/>
        <w:ind w:firstLine="567"/>
        <w:contextualSpacing/>
        <w:jc w:val="both"/>
        <w:rPr>
          <w:rFonts w:ascii="Times New Roman" w:hAnsi="Times New Roman"/>
          <w:sz w:val="24"/>
          <w:szCs w:val="24"/>
        </w:rPr>
      </w:pPr>
      <w:r w:rsidRPr="003C348D">
        <w:rPr>
          <w:rFonts w:ascii="Times New Roman" w:hAnsi="Times New Roman"/>
          <w:sz w:val="24"/>
          <w:szCs w:val="24"/>
        </w:rPr>
        <w:t>Осмотр области сердца и сосудов.</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Выпячивания грудной клетки в области сердца нет.</w:t>
      </w: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Пальпация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Верхушечный толчок пальпируется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1,5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 умеренной высоты, умеренно резистентный. </w:t>
      </w: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сердца и сосудистого пучка.</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Границы относительной тупости сердца:</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в четвертом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0,5 см кнаружи от правого края грудины.</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слева на 1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верхний край </w:t>
      </w:r>
      <w:r>
        <w:rPr>
          <w:rFonts w:ascii="Times New Roman" w:hAnsi="Times New Roman"/>
          <w:sz w:val="24"/>
          <w:szCs w:val="24"/>
          <w:lang w:val="en-US"/>
        </w:rPr>
        <w:t>III</w:t>
      </w:r>
      <w:r w:rsidRPr="00C20568">
        <w:rPr>
          <w:rFonts w:ascii="Times New Roman" w:hAnsi="Times New Roman"/>
          <w:sz w:val="24"/>
          <w:szCs w:val="24"/>
        </w:rPr>
        <w:t xml:space="preserve"> </w:t>
      </w:r>
      <w:r>
        <w:rPr>
          <w:rFonts w:ascii="Times New Roman" w:hAnsi="Times New Roman"/>
          <w:sz w:val="24"/>
          <w:szCs w:val="24"/>
        </w:rPr>
        <w:t xml:space="preserve">ребра слева на уровне </w:t>
      </w:r>
      <w:proofErr w:type="spellStart"/>
      <w:r>
        <w:rPr>
          <w:rFonts w:ascii="Times New Roman" w:hAnsi="Times New Roman"/>
          <w:sz w:val="24"/>
          <w:szCs w:val="24"/>
        </w:rPr>
        <w:t>окологрудинной</w:t>
      </w:r>
      <w:proofErr w:type="spellEnd"/>
      <w:r>
        <w:rPr>
          <w:rFonts w:ascii="Times New Roman" w:hAnsi="Times New Roman"/>
          <w:sz w:val="24"/>
          <w:szCs w:val="24"/>
        </w:rPr>
        <w:t xml:space="preserve"> линии.</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Границы абсолютной тупости сердца:</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левый край грудины на уровне </w:t>
      </w:r>
      <w:r>
        <w:rPr>
          <w:rFonts w:ascii="Times New Roman" w:hAnsi="Times New Roman"/>
          <w:sz w:val="24"/>
          <w:szCs w:val="24"/>
          <w:lang w:val="en-US"/>
        </w:rPr>
        <w:t>IV</w:t>
      </w:r>
      <w:r>
        <w:rPr>
          <w:rFonts w:ascii="Times New Roman" w:hAnsi="Times New Roman"/>
          <w:sz w:val="24"/>
          <w:szCs w:val="24"/>
        </w:rPr>
        <w:t xml:space="preserve"> </w:t>
      </w:r>
      <w:proofErr w:type="spellStart"/>
      <w:r>
        <w:rPr>
          <w:rFonts w:ascii="Times New Roman" w:hAnsi="Times New Roman"/>
          <w:sz w:val="24"/>
          <w:szCs w:val="24"/>
        </w:rPr>
        <w:t>межреберья</w:t>
      </w:r>
      <w:proofErr w:type="spellEnd"/>
      <w:r>
        <w:rPr>
          <w:rFonts w:ascii="Times New Roman" w:hAnsi="Times New Roman"/>
          <w:sz w:val="24"/>
          <w:szCs w:val="24"/>
        </w:rPr>
        <w:t>.</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в 5-ом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1,5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нижний край </w:t>
      </w:r>
      <w:r>
        <w:rPr>
          <w:rFonts w:ascii="Times New Roman" w:hAnsi="Times New Roman"/>
          <w:sz w:val="24"/>
          <w:szCs w:val="24"/>
          <w:lang w:val="en-US"/>
        </w:rPr>
        <w:t>IV</w:t>
      </w:r>
      <w:r>
        <w:rPr>
          <w:rFonts w:ascii="Times New Roman" w:hAnsi="Times New Roman"/>
          <w:sz w:val="24"/>
          <w:szCs w:val="24"/>
        </w:rPr>
        <w:t xml:space="preserve"> ребра слева по </w:t>
      </w:r>
      <w:proofErr w:type="spellStart"/>
      <w:r>
        <w:rPr>
          <w:rFonts w:ascii="Times New Roman" w:hAnsi="Times New Roman"/>
          <w:sz w:val="24"/>
          <w:szCs w:val="24"/>
        </w:rPr>
        <w:t>окологрудной</w:t>
      </w:r>
      <w:proofErr w:type="spellEnd"/>
      <w:r>
        <w:rPr>
          <w:rFonts w:ascii="Times New Roman" w:hAnsi="Times New Roman"/>
          <w:sz w:val="24"/>
          <w:szCs w:val="24"/>
        </w:rPr>
        <w:t xml:space="preserve"> линии.</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Аускультация сердца и сосудов.</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Тоны сердца приглушены, ритмичные, ЧСС= 80 в 1 минуту.  Добавочных тонов, щелчка открытия митрального клапана нет. Внутрисердечные шумы и шум трения перикарда отсутствуют.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Исследование пульса.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Свойства пульса на лучевых артериях – одинаковый на обеих руках, ритмичный, частота – 80 пульсовых волн в минуту, удовлетворительного напряжения и наполнения, средней величины, артериальная стенка мягкая, ровная, плоская, эластичная. Дефицита пульса нет.</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Измерение артериального давления: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рука: 125/80 </w:t>
      </w:r>
      <w:proofErr w:type="spellStart"/>
      <w:r>
        <w:rPr>
          <w:rFonts w:ascii="Times New Roman" w:hAnsi="Times New Roman"/>
          <w:sz w:val="24"/>
          <w:szCs w:val="24"/>
        </w:rPr>
        <w:t>мм.рт.ст</w:t>
      </w:r>
      <w:proofErr w:type="spellEnd"/>
      <w:r>
        <w:rPr>
          <w:rFonts w:ascii="Times New Roman" w:hAnsi="Times New Roman"/>
          <w:sz w:val="24"/>
          <w:szCs w:val="24"/>
        </w:rPr>
        <w:t>.</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рука: 125/80 </w:t>
      </w:r>
      <w:proofErr w:type="spellStart"/>
      <w:r>
        <w:rPr>
          <w:rFonts w:ascii="Times New Roman" w:hAnsi="Times New Roman"/>
          <w:sz w:val="24"/>
          <w:szCs w:val="24"/>
        </w:rPr>
        <w:t>мм.рт.ст</w:t>
      </w:r>
      <w:proofErr w:type="spellEnd"/>
      <w:r>
        <w:rPr>
          <w:rFonts w:ascii="Times New Roman" w:hAnsi="Times New Roman"/>
          <w:sz w:val="24"/>
          <w:szCs w:val="24"/>
        </w:rPr>
        <w:t xml:space="preserve">. </w:t>
      </w:r>
    </w:p>
    <w:p w:rsidR="00F62F37" w:rsidRDefault="00F62F37" w:rsidP="00F62F37">
      <w:pPr>
        <w:spacing w:after="0"/>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center"/>
        <w:rPr>
          <w:rFonts w:ascii="Times New Roman" w:hAnsi="Times New Roman"/>
          <w:sz w:val="24"/>
          <w:szCs w:val="24"/>
        </w:rPr>
      </w:pPr>
      <w:r w:rsidRPr="007D4319">
        <w:rPr>
          <w:rFonts w:ascii="Times New Roman" w:hAnsi="Times New Roman"/>
          <w:sz w:val="24"/>
          <w:szCs w:val="24"/>
        </w:rPr>
        <w:t>Система  органов пищеварения</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Общий осмотр</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Слизистая оболочка ротовой полости и твёрдого неба бледно-розовой окраски, влажная, налетов, высыпаний, афт, пигментации, кровоизлияний нет.</w:t>
      </w:r>
    </w:p>
    <w:p w:rsidR="008C4B9F" w:rsidRDefault="008C4B9F" w:rsidP="00F62F37">
      <w:pPr>
        <w:spacing w:after="0"/>
        <w:ind w:firstLine="567"/>
        <w:contextualSpacing/>
        <w:jc w:val="both"/>
        <w:rPr>
          <w:rFonts w:ascii="Times New Roman" w:hAnsi="Times New Roman"/>
          <w:sz w:val="24"/>
          <w:szCs w:val="24"/>
        </w:rPr>
      </w:pPr>
      <w:r>
        <w:rPr>
          <w:rFonts w:ascii="Times New Roman" w:hAnsi="Times New Roman"/>
          <w:sz w:val="24"/>
          <w:szCs w:val="24"/>
        </w:rPr>
        <w:t>Я</w:t>
      </w:r>
      <w:r w:rsidR="00F62F37">
        <w:rPr>
          <w:rFonts w:ascii="Times New Roman" w:hAnsi="Times New Roman"/>
          <w:sz w:val="24"/>
          <w:szCs w:val="24"/>
        </w:rPr>
        <w:t>зык влажный, розового цвета, не обложен</w:t>
      </w:r>
      <w:r>
        <w:rPr>
          <w:rFonts w:ascii="Times New Roman" w:hAnsi="Times New Roman"/>
          <w:sz w:val="24"/>
          <w:szCs w:val="24"/>
        </w:rPr>
        <w:t xml:space="preserve">.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Живот нормальной конфигурации; асимметрий и местных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нет.  Расширения вен передней брюшной стенки, видимой перистальтики, рубцов, сыпи, пигментации не выявлено. Обе половины живота равномерно участвуют в акте дыхания. </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живота поверхностная: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поверхностной пальпации живот мягкий, безболезненный; напряжения мышц, грыж передней брюшной стенки не выявлено. Симптом </w:t>
      </w:r>
      <w:proofErr w:type="spellStart"/>
      <w:r>
        <w:rPr>
          <w:rFonts w:ascii="Times New Roman" w:hAnsi="Times New Roman"/>
          <w:sz w:val="24"/>
          <w:szCs w:val="24"/>
        </w:rPr>
        <w:t>Щеткина-Блюмберга</w:t>
      </w:r>
      <w:proofErr w:type="spellEnd"/>
      <w:r>
        <w:rPr>
          <w:rFonts w:ascii="Times New Roman" w:hAnsi="Times New Roman"/>
          <w:sz w:val="24"/>
          <w:szCs w:val="24"/>
        </w:rPr>
        <w:t xml:space="preserve"> отрицательный. </w:t>
      </w:r>
    </w:p>
    <w:p w:rsidR="00436D61" w:rsidRDefault="00436D61" w:rsidP="00F62F37">
      <w:pPr>
        <w:spacing w:after="0"/>
        <w:ind w:firstLine="567"/>
        <w:contextualSpacing/>
        <w:jc w:val="both"/>
        <w:rPr>
          <w:rFonts w:ascii="Times New Roman" w:hAnsi="Times New Roman"/>
          <w:sz w:val="24"/>
          <w:szCs w:val="24"/>
        </w:rPr>
      </w:pPr>
      <w:r>
        <w:rPr>
          <w:rFonts w:ascii="Times New Roman" w:hAnsi="Times New Roman"/>
          <w:sz w:val="24"/>
          <w:szCs w:val="24"/>
        </w:rPr>
        <w:t>Все отделы кишечника  доступны глубокой пальпации, безболезненны.</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Перкуссия живота: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перкуссии живота над желудком определяется тимпанит, над кишечником – участки  тимпанита чередуются с притупленным тимпанитом. Признаки метеоризма, свободной жидкости в брюшной полости отсутствуют.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Аускультация живота: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перистальтика кишечника обычная, живая, частота перистальтических волн – </w:t>
      </w:r>
      <w:r w:rsidR="00436D61">
        <w:rPr>
          <w:rFonts w:ascii="Times New Roman" w:hAnsi="Times New Roman"/>
          <w:sz w:val="24"/>
          <w:szCs w:val="24"/>
        </w:rPr>
        <w:t>6</w:t>
      </w:r>
      <w:r>
        <w:rPr>
          <w:rFonts w:ascii="Times New Roman" w:hAnsi="Times New Roman"/>
          <w:sz w:val="24"/>
          <w:szCs w:val="24"/>
        </w:rPr>
        <w:t xml:space="preserve"> в минуту. Шум трения брюшины не выявлен. </w:t>
      </w:r>
    </w:p>
    <w:p w:rsidR="00F62F37" w:rsidRPr="00A43599" w:rsidRDefault="00F62F37" w:rsidP="00F62F37">
      <w:pPr>
        <w:spacing w:after="0"/>
        <w:ind w:firstLine="567"/>
        <w:contextualSpacing/>
        <w:jc w:val="both"/>
        <w:rPr>
          <w:rFonts w:ascii="Times New Roman" w:hAnsi="Times New Roman"/>
          <w:sz w:val="24"/>
          <w:szCs w:val="24"/>
        </w:rPr>
      </w:pPr>
      <w:r w:rsidRPr="00A43599">
        <w:rPr>
          <w:rFonts w:ascii="Times New Roman" w:hAnsi="Times New Roman"/>
          <w:sz w:val="24"/>
          <w:szCs w:val="24"/>
        </w:rPr>
        <w:t>Перкуссия печени.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Измерение высоты печеночной тупости по  </w:t>
      </w:r>
      <w:proofErr w:type="spellStart"/>
      <w:r>
        <w:rPr>
          <w:rFonts w:ascii="Times New Roman" w:hAnsi="Times New Roman"/>
          <w:sz w:val="24"/>
          <w:szCs w:val="24"/>
        </w:rPr>
        <w:t>Образцову</w:t>
      </w:r>
      <w:proofErr w:type="spellEnd"/>
      <w:r>
        <w:rPr>
          <w:rFonts w:ascii="Times New Roman" w:hAnsi="Times New Roman"/>
          <w:sz w:val="24"/>
          <w:szCs w:val="24"/>
        </w:rPr>
        <w:t xml:space="preserve"> по:</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правой передней подмышечной линии – 10 см,</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правой срединно-ключичной линии – 9 см,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правой </w:t>
      </w:r>
      <w:proofErr w:type="spellStart"/>
      <w:r>
        <w:rPr>
          <w:rFonts w:ascii="Times New Roman" w:hAnsi="Times New Roman"/>
          <w:sz w:val="24"/>
          <w:szCs w:val="24"/>
        </w:rPr>
        <w:t>окологрудинной</w:t>
      </w:r>
      <w:proofErr w:type="spellEnd"/>
      <w:r>
        <w:rPr>
          <w:rFonts w:ascii="Times New Roman" w:hAnsi="Times New Roman"/>
          <w:sz w:val="24"/>
          <w:szCs w:val="24"/>
        </w:rPr>
        <w:t xml:space="preserve"> линии – 8 см. </w:t>
      </w:r>
    </w:p>
    <w:p w:rsidR="00F62F37" w:rsidRDefault="00F62F37" w:rsidP="00F62F37">
      <w:pPr>
        <w:spacing w:after="0"/>
        <w:ind w:firstLine="567"/>
        <w:contextualSpacing/>
        <w:jc w:val="both"/>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Определение размеров печени по Курлову по:</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правой срединно-ключичной линии – 9 см,</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передней срединной линии – 7,5 см,</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левой реберной дуге -6,5 см</w:t>
      </w:r>
    </w:p>
    <w:p w:rsidR="00F62F37" w:rsidRDefault="00F62F37" w:rsidP="00F62F37">
      <w:pPr>
        <w:spacing w:after="0"/>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Пальпация печени.</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Печень пальпируется на уровне края реберной дуги. Край печени ровный, закругленный, эластичный, безболезненный.</w:t>
      </w:r>
    </w:p>
    <w:p w:rsidR="00F62F37" w:rsidRDefault="00F62F37" w:rsidP="00F62F37">
      <w:pPr>
        <w:spacing w:after="0"/>
        <w:ind w:firstLine="567"/>
        <w:contextualSpacing/>
        <w:jc w:val="both"/>
        <w:rPr>
          <w:rFonts w:ascii="Times New Roman" w:hAnsi="Times New Roman"/>
          <w:sz w:val="24"/>
          <w:szCs w:val="24"/>
        </w:rPr>
      </w:pPr>
    </w:p>
    <w:p w:rsidR="00F62F37" w:rsidRPr="007D4319" w:rsidRDefault="00F62F37" w:rsidP="00F62F37">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селезенки. </w:t>
      </w:r>
    </w:p>
    <w:p w:rsidR="00F62F37" w:rsidRDefault="00436D61" w:rsidP="00F62F37">
      <w:pPr>
        <w:spacing w:after="0"/>
        <w:ind w:firstLine="567"/>
        <w:contextualSpacing/>
        <w:jc w:val="both"/>
        <w:rPr>
          <w:rFonts w:ascii="Times New Roman" w:hAnsi="Times New Roman"/>
          <w:sz w:val="24"/>
          <w:szCs w:val="24"/>
        </w:rPr>
      </w:pPr>
      <w:r>
        <w:rPr>
          <w:rFonts w:ascii="Times New Roman" w:hAnsi="Times New Roman"/>
          <w:sz w:val="24"/>
          <w:szCs w:val="24"/>
        </w:rPr>
        <w:t>Селезенка не пальпируется, не увеличена.</w:t>
      </w:r>
    </w:p>
    <w:p w:rsidR="00436D61" w:rsidRDefault="00436D61" w:rsidP="00F62F37">
      <w:pPr>
        <w:spacing w:after="0"/>
        <w:ind w:firstLine="567"/>
        <w:contextualSpacing/>
        <w:jc w:val="center"/>
        <w:rPr>
          <w:rFonts w:ascii="Times New Roman" w:hAnsi="Times New Roman"/>
          <w:sz w:val="24"/>
          <w:szCs w:val="24"/>
        </w:rPr>
      </w:pPr>
    </w:p>
    <w:p w:rsidR="00F62F37" w:rsidRPr="007D4319" w:rsidRDefault="00F62F37" w:rsidP="00F62F37">
      <w:pPr>
        <w:spacing w:after="0"/>
        <w:ind w:firstLine="567"/>
        <w:contextualSpacing/>
        <w:jc w:val="center"/>
        <w:rPr>
          <w:rFonts w:ascii="Times New Roman" w:hAnsi="Times New Roman"/>
          <w:sz w:val="24"/>
          <w:szCs w:val="24"/>
        </w:rPr>
      </w:pPr>
      <w:r w:rsidRPr="007D4319">
        <w:rPr>
          <w:rFonts w:ascii="Times New Roman" w:hAnsi="Times New Roman"/>
          <w:sz w:val="24"/>
          <w:szCs w:val="24"/>
        </w:rPr>
        <w:t>Органы мочеотделения.</w:t>
      </w:r>
    </w:p>
    <w:p w:rsidR="00F62F37" w:rsidRDefault="00F62F37" w:rsidP="00F62F37">
      <w:pPr>
        <w:spacing w:after="0"/>
        <w:ind w:firstLine="567"/>
        <w:contextualSpacing/>
        <w:jc w:val="center"/>
        <w:rPr>
          <w:rFonts w:ascii="Times New Roman" w:hAnsi="Times New Roman"/>
          <w:b/>
          <w:i/>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поясничной области: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поясничной области нет. Покраснение и отечность кожи, припухлость кожных покровов отсутствуют.</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Перкуссия почек: симптом поколачивания отрицательный с обеих сторон.</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почек: почки не пальпируются; болезненности нет. </w:t>
      </w:r>
    </w:p>
    <w:p w:rsidR="00F62F37" w:rsidRDefault="00F62F37" w:rsidP="00F62F37">
      <w:pPr>
        <w:spacing w:after="0" w:line="240" w:lineRule="auto"/>
        <w:ind w:firstLine="567"/>
        <w:contextualSpacing/>
        <w:jc w:val="both"/>
        <w:rPr>
          <w:rFonts w:ascii="Times New Roman" w:hAnsi="Times New Roman"/>
          <w:sz w:val="24"/>
          <w:szCs w:val="24"/>
        </w:rPr>
      </w:pPr>
    </w:p>
    <w:p w:rsidR="00F62F37" w:rsidRDefault="00F62F37" w:rsidP="00F62F37">
      <w:pPr>
        <w:spacing w:after="0" w:line="240" w:lineRule="auto"/>
        <w:ind w:firstLine="567"/>
        <w:contextualSpacing/>
        <w:jc w:val="center"/>
        <w:rPr>
          <w:rFonts w:ascii="Times New Roman" w:hAnsi="Times New Roman"/>
          <w:sz w:val="24"/>
          <w:szCs w:val="24"/>
        </w:rPr>
      </w:pPr>
      <w:r w:rsidRPr="007D4319">
        <w:rPr>
          <w:rFonts w:ascii="Times New Roman" w:hAnsi="Times New Roman"/>
          <w:sz w:val="24"/>
          <w:szCs w:val="24"/>
        </w:rPr>
        <w:t>Психоневрологический статус.</w:t>
      </w:r>
    </w:p>
    <w:p w:rsidR="00436D61" w:rsidRPr="007D4319" w:rsidRDefault="00436D61" w:rsidP="00F62F37">
      <w:pPr>
        <w:spacing w:after="0" w:line="240" w:lineRule="auto"/>
        <w:ind w:firstLine="567"/>
        <w:contextualSpacing/>
        <w:jc w:val="center"/>
        <w:rPr>
          <w:rFonts w:ascii="Times New Roman" w:hAnsi="Times New Roman"/>
          <w:sz w:val="24"/>
          <w:szCs w:val="24"/>
        </w:rPr>
      </w:pP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Сознание ясное, настроение спокойное.  Ориентирование во времени и месте не нарушено, концентрация внимания без усилий. Интеллект и память сохранены, речь живая, связная. Сон нормальный. Поведение, критика – адекватны обстановке. Походка нормальная. Сухожильные и брюшные рефлексы сохранены, симметричны; мозговые симптомы отсутствуют.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Зрение хорошее; дрожания глаз, косоглазия нет; положение глазных яблок нормальное, нистагм, зрачковые рефлексы в норме. Зрачки одинаковы, живо реагируют на свет. Слух, обоняние в норме. Болевая, температурная и тактильная  чувствительность дистальных отделов конечностей сохранена.</w:t>
      </w:r>
    </w:p>
    <w:p w:rsidR="00A56C3F" w:rsidRDefault="00A56C3F" w:rsidP="00F62F37">
      <w:pPr>
        <w:spacing w:after="0"/>
        <w:ind w:firstLine="567"/>
        <w:contextualSpacing/>
        <w:jc w:val="both"/>
        <w:rPr>
          <w:rFonts w:ascii="Times New Roman" w:hAnsi="Times New Roman"/>
          <w:sz w:val="24"/>
          <w:szCs w:val="24"/>
        </w:rPr>
      </w:pPr>
    </w:p>
    <w:p w:rsidR="00F62F37" w:rsidRPr="00436D61" w:rsidRDefault="00A56C3F" w:rsidP="00A56C3F">
      <w:pPr>
        <w:pStyle w:val="a4"/>
        <w:ind w:left="0" w:firstLine="567"/>
        <w:jc w:val="center"/>
        <w:rPr>
          <w:rFonts w:ascii="Times New Roman" w:hAnsi="Times New Roman"/>
          <w:sz w:val="28"/>
          <w:szCs w:val="28"/>
        </w:rPr>
      </w:pPr>
      <w:r w:rsidRPr="00436D61">
        <w:rPr>
          <w:rFonts w:ascii="Times New Roman" w:hAnsi="Times New Roman"/>
          <w:sz w:val="28"/>
          <w:szCs w:val="28"/>
        </w:rPr>
        <w:t>Гинекологический статус.</w:t>
      </w:r>
    </w:p>
    <w:p w:rsidR="00A56C3F" w:rsidRPr="00A56C3F" w:rsidRDefault="00A56C3F" w:rsidP="00A56C3F">
      <w:pPr>
        <w:spacing w:after="0"/>
        <w:ind w:firstLine="567"/>
        <w:jc w:val="both"/>
        <w:rPr>
          <w:rFonts w:ascii="Times New Roman" w:hAnsi="Times New Roman"/>
          <w:sz w:val="24"/>
          <w:szCs w:val="24"/>
        </w:rPr>
      </w:pPr>
      <w:r w:rsidRPr="00A56C3F">
        <w:rPr>
          <w:rFonts w:ascii="Times New Roman" w:hAnsi="Times New Roman"/>
          <w:sz w:val="24"/>
          <w:szCs w:val="24"/>
        </w:rPr>
        <w:t xml:space="preserve">Наружные половые органы развиты правильно. </w:t>
      </w:r>
      <w:proofErr w:type="spellStart"/>
      <w:r w:rsidRPr="00A56C3F">
        <w:rPr>
          <w:rFonts w:ascii="Times New Roman" w:hAnsi="Times New Roman"/>
          <w:sz w:val="24"/>
          <w:szCs w:val="24"/>
        </w:rPr>
        <w:t>Оволосенение</w:t>
      </w:r>
      <w:proofErr w:type="spellEnd"/>
      <w:r w:rsidRPr="00A56C3F">
        <w:rPr>
          <w:rFonts w:ascii="Times New Roman" w:hAnsi="Times New Roman"/>
          <w:sz w:val="24"/>
          <w:szCs w:val="24"/>
        </w:rPr>
        <w:t xml:space="preserve"> по женскому типу. Уретра, </w:t>
      </w:r>
      <w:proofErr w:type="spellStart"/>
      <w:r w:rsidRPr="00A56C3F">
        <w:rPr>
          <w:rFonts w:ascii="Times New Roman" w:hAnsi="Times New Roman"/>
          <w:sz w:val="24"/>
          <w:szCs w:val="24"/>
        </w:rPr>
        <w:t>парауретральные</w:t>
      </w:r>
      <w:proofErr w:type="spellEnd"/>
      <w:r w:rsidRPr="00A56C3F">
        <w:rPr>
          <w:rFonts w:ascii="Times New Roman" w:hAnsi="Times New Roman"/>
          <w:sz w:val="24"/>
          <w:szCs w:val="24"/>
        </w:rPr>
        <w:t xml:space="preserve"> ходы, протоки </w:t>
      </w:r>
      <w:proofErr w:type="spellStart"/>
      <w:r w:rsidRPr="00A56C3F">
        <w:rPr>
          <w:rFonts w:ascii="Times New Roman" w:hAnsi="Times New Roman"/>
          <w:sz w:val="24"/>
          <w:szCs w:val="24"/>
        </w:rPr>
        <w:t>бартолиновых</w:t>
      </w:r>
      <w:proofErr w:type="spellEnd"/>
      <w:r w:rsidRPr="00A56C3F">
        <w:rPr>
          <w:rFonts w:ascii="Times New Roman" w:hAnsi="Times New Roman"/>
          <w:sz w:val="24"/>
          <w:szCs w:val="24"/>
        </w:rPr>
        <w:t xml:space="preserve"> желез не изменены. Опущений передней, задней стенки влагалища нет.</w:t>
      </w:r>
      <w:r w:rsidR="00436D61">
        <w:rPr>
          <w:rFonts w:ascii="Times New Roman" w:hAnsi="Times New Roman"/>
          <w:sz w:val="24"/>
          <w:szCs w:val="24"/>
        </w:rPr>
        <w:t xml:space="preserve">  </w:t>
      </w:r>
      <w:r w:rsidRPr="00A56C3F">
        <w:rPr>
          <w:rFonts w:ascii="Times New Roman" w:hAnsi="Times New Roman"/>
          <w:sz w:val="24"/>
          <w:szCs w:val="24"/>
        </w:rPr>
        <w:t xml:space="preserve">Слизистая вульвы бледно розовая. </w:t>
      </w:r>
    </w:p>
    <w:p w:rsidR="00A56C3F" w:rsidRPr="00A56C3F" w:rsidRDefault="00A56C3F" w:rsidP="00A56C3F">
      <w:pPr>
        <w:spacing w:after="0"/>
        <w:ind w:firstLine="567"/>
        <w:jc w:val="both"/>
        <w:rPr>
          <w:rFonts w:ascii="Times New Roman" w:hAnsi="Times New Roman"/>
          <w:sz w:val="24"/>
          <w:szCs w:val="24"/>
        </w:rPr>
      </w:pPr>
      <w:r w:rsidRPr="00A56C3F">
        <w:rPr>
          <w:rFonts w:ascii="Times New Roman" w:hAnsi="Times New Roman"/>
          <w:sz w:val="24"/>
          <w:szCs w:val="24"/>
          <w:lang w:val="en-US"/>
        </w:rPr>
        <w:t>In</w:t>
      </w:r>
      <w:r w:rsidR="00436D61">
        <w:rPr>
          <w:rFonts w:ascii="Times New Roman" w:hAnsi="Times New Roman"/>
          <w:sz w:val="24"/>
          <w:szCs w:val="24"/>
        </w:rPr>
        <w:t xml:space="preserve"> </w:t>
      </w:r>
      <w:r w:rsidRPr="00A56C3F">
        <w:rPr>
          <w:rFonts w:ascii="Times New Roman" w:hAnsi="Times New Roman"/>
          <w:sz w:val="24"/>
          <w:szCs w:val="24"/>
          <w:lang w:val="en-US"/>
        </w:rPr>
        <w:t>speculum</w:t>
      </w:r>
      <w:r w:rsidRPr="00A56C3F">
        <w:rPr>
          <w:rFonts w:ascii="Times New Roman" w:hAnsi="Times New Roman"/>
          <w:sz w:val="24"/>
          <w:szCs w:val="24"/>
        </w:rPr>
        <w:t xml:space="preserve">: слизистая влагалища бледно-розова, налёта нет. </w:t>
      </w:r>
      <w:r w:rsidR="00436D61">
        <w:rPr>
          <w:rFonts w:ascii="Times New Roman" w:hAnsi="Times New Roman"/>
          <w:sz w:val="24"/>
          <w:szCs w:val="24"/>
        </w:rPr>
        <w:t xml:space="preserve"> Шейка матки цилиндрическая, чистая. </w:t>
      </w:r>
      <w:r w:rsidRPr="00A56C3F">
        <w:rPr>
          <w:rFonts w:ascii="Times New Roman" w:hAnsi="Times New Roman"/>
          <w:sz w:val="24"/>
          <w:szCs w:val="24"/>
        </w:rPr>
        <w:t>Выделени</w:t>
      </w:r>
      <w:r w:rsidR="00436D61">
        <w:rPr>
          <w:rFonts w:ascii="Times New Roman" w:hAnsi="Times New Roman"/>
          <w:sz w:val="24"/>
          <w:szCs w:val="24"/>
        </w:rPr>
        <w:t xml:space="preserve">я  слизистые. </w:t>
      </w:r>
    </w:p>
    <w:p w:rsidR="00A56C3F" w:rsidRPr="00A56C3F" w:rsidRDefault="00A56C3F" w:rsidP="00A56C3F">
      <w:pPr>
        <w:spacing w:after="0"/>
        <w:ind w:firstLine="567"/>
        <w:jc w:val="both"/>
        <w:rPr>
          <w:rFonts w:ascii="Times New Roman" w:hAnsi="Times New Roman"/>
          <w:sz w:val="24"/>
          <w:szCs w:val="24"/>
        </w:rPr>
      </w:pPr>
      <w:r w:rsidRPr="00A56C3F">
        <w:rPr>
          <w:rFonts w:ascii="Times New Roman" w:hAnsi="Times New Roman"/>
          <w:sz w:val="24"/>
          <w:szCs w:val="24"/>
          <w:lang w:val="en-US"/>
        </w:rPr>
        <w:t>Per</w:t>
      </w:r>
      <w:r w:rsidR="00436D61">
        <w:rPr>
          <w:rFonts w:ascii="Times New Roman" w:hAnsi="Times New Roman"/>
          <w:sz w:val="24"/>
          <w:szCs w:val="24"/>
        </w:rPr>
        <w:t xml:space="preserve">  </w:t>
      </w:r>
      <w:proofErr w:type="spellStart"/>
      <w:r w:rsidRPr="00A56C3F">
        <w:rPr>
          <w:rFonts w:ascii="Times New Roman" w:hAnsi="Times New Roman"/>
          <w:sz w:val="24"/>
          <w:szCs w:val="24"/>
          <w:lang w:val="en-US"/>
        </w:rPr>
        <w:t>vaginum</w:t>
      </w:r>
      <w:proofErr w:type="spellEnd"/>
      <w:r w:rsidRPr="00A56C3F">
        <w:rPr>
          <w:rFonts w:ascii="Times New Roman" w:hAnsi="Times New Roman"/>
          <w:sz w:val="24"/>
          <w:szCs w:val="24"/>
        </w:rPr>
        <w:t>:</w:t>
      </w:r>
    </w:p>
    <w:p w:rsidR="00436D61" w:rsidRDefault="00A56C3F" w:rsidP="00A56C3F">
      <w:pPr>
        <w:spacing w:after="0"/>
        <w:ind w:firstLine="567"/>
        <w:jc w:val="both"/>
        <w:rPr>
          <w:rFonts w:ascii="Times New Roman" w:hAnsi="Times New Roman"/>
          <w:sz w:val="24"/>
          <w:szCs w:val="24"/>
        </w:rPr>
      </w:pPr>
      <w:r w:rsidRPr="00A56C3F">
        <w:rPr>
          <w:rFonts w:ascii="Times New Roman" w:hAnsi="Times New Roman"/>
          <w:sz w:val="24"/>
          <w:szCs w:val="24"/>
        </w:rPr>
        <w:t>Влагал</w:t>
      </w:r>
      <w:r w:rsidR="00436D61">
        <w:rPr>
          <w:rFonts w:ascii="Times New Roman" w:hAnsi="Times New Roman"/>
          <w:sz w:val="24"/>
          <w:szCs w:val="24"/>
        </w:rPr>
        <w:t xml:space="preserve">ище свободное. Своды свободные, глубокие, безболезненные. </w:t>
      </w:r>
      <w:r w:rsidRPr="00A56C3F">
        <w:rPr>
          <w:rFonts w:ascii="Times New Roman" w:hAnsi="Times New Roman"/>
          <w:sz w:val="24"/>
          <w:szCs w:val="24"/>
        </w:rPr>
        <w:t>Шейка матки цилиндрическая, светло-розовая, пл</w:t>
      </w:r>
      <w:r w:rsidR="00436D61">
        <w:rPr>
          <w:rFonts w:ascii="Times New Roman" w:hAnsi="Times New Roman"/>
          <w:sz w:val="24"/>
          <w:szCs w:val="24"/>
        </w:rPr>
        <w:t xml:space="preserve">отная, центрирована. </w:t>
      </w:r>
      <w:r w:rsidRPr="00A56C3F">
        <w:rPr>
          <w:rFonts w:ascii="Times New Roman" w:hAnsi="Times New Roman"/>
          <w:sz w:val="24"/>
          <w:szCs w:val="24"/>
        </w:rPr>
        <w:t xml:space="preserve"> Наружный зев закрыт, эрозий и изъязвлений нет. Выделения слизистые, незначительные, без запаха. Тело матки: расположено в </w:t>
      </w:r>
      <w:proofErr w:type="spellStart"/>
      <w:r w:rsidRPr="00A56C3F">
        <w:rPr>
          <w:rFonts w:ascii="Times New Roman" w:hAnsi="Times New Roman"/>
          <w:sz w:val="24"/>
          <w:szCs w:val="24"/>
          <w:lang w:val="en-US"/>
        </w:rPr>
        <w:t>anteversio</w:t>
      </w:r>
      <w:proofErr w:type="spellEnd"/>
      <w:r w:rsidR="00436D61">
        <w:rPr>
          <w:rFonts w:ascii="Times New Roman" w:hAnsi="Times New Roman"/>
          <w:sz w:val="24"/>
          <w:szCs w:val="24"/>
        </w:rPr>
        <w:t xml:space="preserve"> </w:t>
      </w:r>
      <w:proofErr w:type="spellStart"/>
      <w:r w:rsidRPr="00A56C3F">
        <w:rPr>
          <w:rFonts w:ascii="Times New Roman" w:hAnsi="Times New Roman"/>
          <w:sz w:val="24"/>
          <w:szCs w:val="24"/>
          <w:lang w:val="en-US"/>
        </w:rPr>
        <w:t>flexio</w:t>
      </w:r>
      <w:proofErr w:type="spellEnd"/>
      <w:r w:rsidRPr="00A56C3F">
        <w:rPr>
          <w:rFonts w:ascii="Times New Roman" w:hAnsi="Times New Roman"/>
          <w:sz w:val="24"/>
          <w:szCs w:val="24"/>
        </w:rPr>
        <w:t xml:space="preserve">, величиной около </w:t>
      </w:r>
      <w:r w:rsidR="00A54410">
        <w:rPr>
          <w:rFonts w:ascii="Times New Roman" w:hAnsi="Times New Roman"/>
          <w:sz w:val="24"/>
          <w:szCs w:val="24"/>
        </w:rPr>
        <w:t xml:space="preserve">6 </w:t>
      </w:r>
      <w:r w:rsidRPr="00A56C3F">
        <w:rPr>
          <w:rFonts w:ascii="Times New Roman" w:hAnsi="Times New Roman"/>
          <w:sz w:val="24"/>
          <w:szCs w:val="24"/>
        </w:rPr>
        <w:t>нед</w:t>
      </w:r>
      <w:r w:rsidR="00A54410">
        <w:rPr>
          <w:rFonts w:ascii="Times New Roman" w:hAnsi="Times New Roman"/>
          <w:sz w:val="24"/>
          <w:szCs w:val="24"/>
        </w:rPr>
        <w:t>ель</w:t>
      </w:r>
      <w:r w:rsidRPr="00A56C3F">
        <w:rPr>
          <w:rFonts w:ascii="Times New Roman" w:hAnsi="Times New Roman"/>
          <w:sz w:val="24"/>
          <w:szCs w:val="24"/>
        </w:rPr>
        <w:t xml:space="preserve"> беременности, по консистенции плотное, бугристое, </w:t>
      </w:r>
      <w:r w:rsidR="00436D61">
        <w:rPr>
          <w:rFonts w:ascii="Times New Roman" w:hAnsi="Times New Roman"/>
          <w:sz w:val="24"/>
          <w:szCs w:val="24"/>
        </w:rPr>
        <w:t xml:space="preserve">подвижное, </w:t>
      </w:r>
      <w:r w:rsidRPr="00A56C3F">
        <w:rPr>
          <w:rFonts w:ascii="Times New Roman" w:hAnsi="Times New Roman"/>
          <w:sz w:val="24"/>
          <w:szCs w:val="24"/>
        </w:rPr>
        <w:t xml:space="preserve">безболезненное при пальпации. Придатки не пальпируются. </w:t>
      </w:r>
    </w:p>
    <w:p w:rsidR="00A56C3F" w:rsidRPr="00A56C3F" w:rsidRDefault="00436D61" w:rsidP="00A56C3F">
      <w:pPr>
        <w:spacing w:after="0"/>
        <w:ind w:firstLine="567"/>
        <w:jc w:val="both"/>
        <w:rPr>
          <w:rFonts w:ascii="Times New Roman" w:hAnsi="Times New Roman"/>
          <w:sz w:val="24"/>
          <w:szCs w:val="24"/>
        </w:rPr>
      </w:pPr>
      <w:r>
        <w:rPr>
          <w:rFonts w:ascii="Times New Roman" w:hAnsi="Times New Roman"/>
          <w:sz w:val="24"/>
          <w:szCs w:val="24"/>
        </w:rPr>
        <w:t xml:space="preserve">Смещение за шейку матки – безболезненное. </w:t>
      </w:r>
      <w:r w:rsidR="00A56C3F" w:rsidRPr="00A56C3F">
        <w:rPr>
          <w:rFonts w:ascii="Times New Roman" w:hAnsi="Times New Roman"/>
          <w:sz w:val="24"/>
          <w:szCs w:val="24"/>
        </w:rPr>
        <w:t xml:space="preserve">Крестцово-маточные связки и </w:t>
      </w:r>
      <w:proofErr w:type="spellStart"/>
      <w:r w:rsidR="00A56C3F" w:rsidRPr="00A56C3F">
        <w:rPr>
          <w:rFonts w:ascii="Times New Roman" w:hAnsi="Times New Roman"/>
          <w:sz w:val="24"/>
          <w:szCs w:val="24"/>
        </w:rPr>
        <w:t>параметрий</w:t>
      </w:r>
      <w:proofErr w:type="spellEnd"/>
      <w:r w:rsidR="00A56C3F" w:rsidRPr="00A56C3F">
        <w:rPr>
          <w:rFonts w:ascii="Times New Roman" w:hAnsi="Times New Roman"/>
          <w:sz w:val="24"/>
          <w:szCs w:val="24"/>
        </w:rPr>
        <w:t xml:space="preserve"> не изменены.</w:t>
      </w:r>
    </w:p>
    <w:p w:rsidR="00A56C3F" w:rsidRDefault="00A56C3F" w:rsidP="00A56C3F">
      <w:pPr>
        <w:spacing w:after="0"/>
        <w:ind w:firstLine="567"/>
        <w:jc w:val="both"/>
        <w:rPr>
          <w:rFonts w:ascii="Times New Roman" w:hAnsi="Times New Roman"/>
          <w:sz w:val="24"/>
          <w:szCs w:val="24"/>
        </w:rPr>
      </w:pPr>
      <w:r w:rsidRPr="00A56C3F">
        <w:rPr>
          <w:rFonts w:ascii="Times New Roman" w:hAnsi="Times New Roman"/>
          <w:sz w:val="24"/>
          <w:szCs w:val="24"/>
          <w:lang w:val="en-US"/>
        </w:rPr>
        <w:t>Per</w:t>
      </w:r>
      <w:r w:rsidR="00A54410">
        <w:rPr>
          <w:rFonts w:ascii="Times New Roman" w:hAnsi="Times New Roman"/>
          <w:sz w:val="24"/>
          <w:szCs w:val="24"/>
        </w:rPr>
        <w:t xml:space="preserve"> </w:t>
      </w:r>
      <w:r w:rsidRPr="00A56C3F">
        <w:rPr>
          <w:rFonts w:ascii="Times New Roman" w:hAnsi="Times New Roman"/>
          <w:sz w:val="24"/>
          <w:szCs w:val="24"/>
          <w:lang w:val="en-US"/>
        </w:rPr>
        <w:t>rectum</w:t>
      </w:r>
      <w:r w:rsidRPr="00A56C3F">
        <w:rPr>
          <w:rFonts w:ascii="Times New Roman" w:hAnsi="Times New Roman"/>
          <w:sz w:val="24"/>
          <w:szCs w:val="24"/>
        </w:rPr>
        <w:t>: слизистая прямой кишки гладкая, подвижная. Крови на перчатке нет.</w:t>
      </w:r>
    </w:p>
    <w:p w:rsidR="00A54410" w:rsidRDefault="00A54410" w:rsidP="00A54410">
      <w:pPr>
        <w:pStyle w:val="11"/>
        <w:ind w:firstLine="567"/>
        <w:jc w:val="both"/>
        <w:rPr>
          <w:rFonts w:ascii="Times New Roman" w:hAnsi="Times New Roman" w:cs="Times New Roman"/>
          <w:sz w:val="24"/>
          <w:szCs w:val="24"/>
        </w:rPr>
      </w:pPr>
    </w:p>
    <w:p w:rsidR="00A54410" w:rsidRDefault="00A54410" w:rsidP="00A54410">
      <w:pPr>
        <w:pStyle w:val="11"/>
        <w:ind w:firstLine="567"/>
        <w:jc w:val="both"/>
        <w:rPr>
          <w:rFonts w:ascii="Times New Roman" w:hAnsi="Times New Roman" w:cs="Times New Roman"/>
          <w:sz w:val="24"/>
          <w:szCs w:val="24"/>
        </w:rPr>
      </w:pPr>
    </w:p>
    <w:p w:rsidR="00A54410" w:rsidRPr="00A54410" w:rsidRDefault="00A54410" w:rsidP="00A54410">
      <w:pPr>
        <w:pStyle w:val="11"/>
        <w:ind w:firstLine="567"/>
        <w:jc w:val="center"/>
        <w:rPr>
          <w:rFonts w:ascii="Times New Roman" w:hAnsi="Times New Roman" w:cs="Times New Roman"/>
          <w:sz w:val="28"/>
          <w:szCs w:val="28"/>
        </w:rPr>
      </w:pPr>
      <w:r>
        <w:rPr>
          <w:rFonts w:ascii="Times New Roman" w:hAnsi="Times New Roman" w:cs="Times New Roman"/>
          <w:sz w:val="24"/>
          <w:szCs w:val="24"/>
        </w:rPr>
        <w:t xml:space="preserve">7.  </w:t>
      </w:r>
      <w:r w:rsidRPr="00A54410">
        <w:rPr>
          <w:rFonts w:ascii="Times New Roman" w:hAnsi="Times New Roman" w:cs="Times New Roman"/>
          <w:sz w:val="28"/>
          <w:szCs w:val="28"/>
        </w:rPr>
        <w:t>Предварительный  диагноз</w:t>
      </w:r>
    </w:p>
    <w:p w:rsidR="00A54410" w:rsidRPr="00A54410" w:rsidRDefault="00A54410" w:rsidP="00A54410">
      <w:pPr>
        <w:spacing w:after="0"/>
        <w:ind w:firstLine="567"/>
        <w:jc w:val="center"/>
        <w:rPr>
          <w:rFonts w:ascii="Times New Roman" w:hAnsi="Times New Roman"/>
          <w:sz w:val="28"/>
          <w:szCs w:val="28"/>
        </w:rPr>
      </w:pPr>
    </w:p>
    <w:p w:rsidR="00C8375E" w:rsidRDefault="00C8375E" w:rsidP="00C8375E">
      <w:pPr>
        <w:shd w:val="clear" w:color="auto" w:fill="FFFFFF"/>
        <w:autoSpaceDE w:val="0"/>
        <w:autoSpaceDN w:val="0"/>
        <w:adjustRightInd w:val="0"/>
        <w:spacing w:after="0"/>
        <w:ind w:left="426"/>
        <w:contextualSpacing/>
        <w:jc w:val="both"/>
        <w:rPr>
          <w:rFonts w:ascii="Times New Roman" w:hAnsi="Times New Roman"/>
          <w:sz w:val="24"/>
          <w:szCs w:val="24"/>
        </w:rPr>
      </w:pPr>
      <w:r>
        <w:rPr>
          <w:rFonts w:ascii="Times New Roman" w:hAnsi="Times New Roman"/>
          <w:sz w:val="24"/>
          <w:szCs w:val="24"/>
        </w:rPr>
        <w:t xml:space="preserve">Миома матки.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w:t>
      </w:r>
    </w:p>
    <w:p w:rsidR="007D2A47" w:rsidRDefault="007D2A47" w:rsidP="007D2A47">
      <w:pPr>
        <w:spacing w:after="0"/>
        <w:ind w:firstLine="567"/>
        <w:jc w:val="both"/>
        <w:rPr>
          <w:rFonts w:ascii="Times New Roman" w:hAnsi="Times New Roman"/>
          <w:sz w:val="24"/>
          <w:szCs w:val="24"/>
        </w:rPr>
      </w:pPr>
    </w:p>
    <w:p w:rsidR="007D2A47" w:rsidRPr="0069017D" w:rsidRDefault="007D2A47" w:rsidP="007D2A47">
      <w:pPr>
        <w:pStyle w:val="a4"/>
        <w:shd w:val="clear" w:color="auto" w:fill="FFFFFF"/>
        <w:autoSpaceDE w:val="0"/>
        <w:autoSpaceDN w:val="0"/>
        <w:adjustRightInd w:val="0"/>
        <w:ind w:left="0" w:firstLine="567"/>
        <w:jc w:val="both"/>
        <w:rPr>
          <w:rFonts w:ascii="Times New Roman" w:hAnsi="Times New Roman"/>
          <w:sz w:val="24"/>
          <w:szCs w:val="24"/>
        </w:rPr>
      </w:pPr>
    </w:p>
    <w:p w:rsidR="00F62F37" w:rsidRPr="007D2A47" w:rsidRDefault="00F62F37" w:rsidP="007D2A47">
      <w:pPr>
        <w:pStyle w:val="a4"/>
        <w:ind w:left="0" w:firstLine="567"/>
        <w:jc w:val="both"/>
        <w:rPr>
          <w:rFonts w:ascii="Times New Roman" w:hAnsi="Times New Roman"/>
          <w:sz w:val="24"/>
          <w:szCs w:val="24"/>
        </w:rPr>
      </w:pPr>
    </w:p>
    <w:p w:rsidR="00F62F37" w:rsidRDefault="00C8375E" w:rsidP="00F62F37">
      <w:pPr>
        <w:shd w:val="clear" w:color="auto" w:fill="FFFFFF"/>
        <w:autoSpaceDE w:val="0"/>
        <w:autoSpaceDN w:val="0"/>
        <w:adjustRightInd w:val="0"/>
        <w:spacing w:after="0"/>
        <w:contextualSpacing/>
        <w:jc w:val="center"/>
        <w:rPr>
          <w:rFonts w:ascii="Times New Roman" w:hAnsi="Times New Roman"/>
          <w:sz w:val="28"/>
          <w:szCs w:val="28"/>
        </w:rPr>
      </w:pPr>
      <w:r>
        <w:rPr>
          <w:rFonts w:ascii="Times New Roman" w:hAnsi="Times New Roman"/>
          <w:sz w:val="24"/>
          <w:szCs w:val="24"/>
        </w:rPr>
        <w:t>8</w:t>
      </w:r>
      <w:r w:rsidR="00F62F37">
        <w:rPr>
          <w:rFonts w:ascii="Times New Roman" w:hAnsi="Times New Roman"/>
          <w:sz w:val="24"/>
          <w:szCs w:val="24"/>
        </w:rPr>
        <w:t xml:space="preserve">.  </w:t>
      </w:r>
      <w:r w:rsidR="00F62F37" w:rsidRPr="00381696">
        <w:rPr>
          <w:rFonts w:ascii="Times New Roman" w:hAnsi="Times New Roman"/>
          <w:sz w:val="28"/>
          <w:szCs w:val="28"/>
        </w:rPr>
        <w:t xml:space="preserve">План обследования </w:t>
      </w:r>
    </w:p>
    <w:p w:rsidR="00F62F37" w:rsidRPr="00381696" w:rsidRDefault="00F62F37" w:rsidP="00F62F37">
      <w:pPr>
        <w:shd w:val="clear" w:color="auto" w:fill="FFFFFF"/>
        <w:autoSpaceDE w:val="0"/>
        <w:autoSpaceDN w:val="0"/>
        <w:adjustRightInd w:val="0"/>
        <w:spacing w:after="0"/>
        <w:contextualSpacing/>
        <w:jc w:val="center"/>
        <w:rPr>
          <w:rFonts w:ascii="Times New Roman" w:hAnsi="Times New Roman"/>
          <w:sz w:val="28"/>
          <w:szCs w:val="28"/>
        </w:rPr>
      </w:pPr>
    </w:p>
    <w:p w:rsidR="00F62F37" w:rsidRPr="00602ADF" w:rsidRDefault="00F62F37" w:rsidP="00F62F37">
      <w:pPr>
        <w:shd w:val="clear" w:color="auto" w:fill="FFFFFF"/>
        <w:autoSpaceDE w:val="0"/>
        <w:autoSpaceDN w:val="0"/>
        <w:adjustRightInd w:val="0"/>
        <w:spacing w:after="0"/>
        <w:contextualSpacing/>
        <w:jc w:val="both"/>
        <w:rPr>
          <w:rFonts w:ascii="Times New Roman" w:hAnsi="Times New Roman"/>
          <w:color w:val="000000"/>
          <w:sz w:val="24"/>
          <w:szCs w:val="24"/>
        </w:rPr>
      </w:pPr>
      <w:r w:rsidRPr="00381696">
        <w:rPr>
          <w:rFonts w:ascii="Times New Roman" w:hAnsi="Times New Roman"/>
          <w:color w:val="000000"/>
          <w:sz w:val="24"/>
          <w:szCs w:val="24"/>
        </w:rPr>
        <w:t xml:space="preserve">1.  </w:t>
      </w:r>
      <w:r>
        <w:rPr>
          <w:rFonts w:ascii="Times New Roman" w:hAnsi="Times New Roman"/>
          <w:color w:val="000000"/>
          <w:sz w:val="24"/>
          <w:szCs w:val="24"/>
        </w:rPr>
        <w:t>Общий анализ крови.</w:t>
      </w:r>
    </w:p>
    <w:p w:rsidR="00F62F37" w:rsidRPr="00381696" w:rsidRDefault="00F62F37" w:rsidP="00F62F37">
      <w:p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color w:val="000000"/>
          <w:sz w:val="24"/>
          <w:szCs w:val="24"/>
        </w:rPr>
        <w:t xml:space="preserve">2.  Общий анализ мочи. </w:t>
      </w:r>
    </w:p>
    <w:p w:rsidR="00F62F37" w:rsidRDefault="00F62F37" w:rsidP="00F62F37">
      <w:pPr>
        <w:shd w:val="clear" w:color="auto" w:fill="FFFFFF"/>
        <w:autoSpaceDE w:val="0"/>
        <w:autoSpaceDN w:val="0"/>
        <w:adjustRightInd w:val="0"/>
        <w:spacing w:after="0"/>
        <w:contextualSpacing/>
        <w:jc w:val="both"/>
        <w:rPr>
          <w:rFonts w:ascii="Times New Roman" w:hAnsi="Times New Roman"/>
          <w:color w:val="000000"/>
          <w:sz w:val="24"/>
          <w:szCs w:val="24"/>
        </w:rPr>
      </w:pPr>
      <w:r>
        <w:rPr>
          <w:rFonts w:ascii="Times New Roman" w:hAnsi="Times New Roman"/>
          <w:color w:val="000000"/>
          <w:sz w:val="24"/>
          <w:szCs w:val="24"/>
        </w:rPr>
        <w:t>3</w:t>
      </w:r>
      <w:r w:rsidRPr="00381696">
        <w:rPr>
          <w:rFonts w:ascii="Times New Roman" w:hAnsi="Times New Roman"/>
          <w:color w:val="000000"/>
          <w:sz w:val="24"/>
          <w:szCs w:val="24"/>
        </w:rPr>
        <w:t>. Биохимический анализ крови</w:t>
      </w:r>
      <w:r>
        <w:rPr>
          <w:rFonts w:ascii="Times New Roman" w:hAnsi="Times New Roman"/>
          <w:color w:val="000000"/>
          <w:sz w:val="24"/>
          <w:szCs w:val="24"/>
        </w:rPr>
        <w:t xml:space="preserve"> (общий белок, мочевина, билирубин, холестерин, фибрин,</w:t>
      </w:r>
      <w:r w:rsidR="00C8375E">
        <w:rPr>
          <w:rFonts w:ascii="Times New Roman" w:hAnsi="Times New Roman"/>
          <w:color w:val="000000"/>
          <w:sz w:val="24"/>
          <w:szCs w:val="24"/>
        </w:rPr>
        <w:t xml:space="preserve"> </w:t>
      </w:r>
      <w:proofErr w:type="spellStart"/>
      <w:r w:rsidR="00C8375E">
        <w:rPr>
          <w:rFonts w:ascii="Times New Roman" w:hAnsi="Times New Roman"/>
          <w:color w:val="000000"/>
          <w:sz w:val="24"/>
          <w:szCs w:val="24"/>
        </w:rPr>
        <w:t>АсАТ</w:t>
      </w:r>
      <w:proofErr w:type="spellEnd"/>
      <w:r w:rsidR="00C8375E">
        <w:rPr>
          <w:rFonts w:ascii="Times New Roman" w:hAnsi="Times New Roman"/>
          <w:color w:val="000000"/>
          <w:sz w:val="24"/>
          <w:szCs w:val="24"/>
        </w:rPr>
        <w:t xml:space="preserve">, </w:t>
      </w:r>
      <w:proofErr w:type="spellStart"/>
      <w:r w:rsidR="00C8375E">
        <w:rPr>
          <w:rFonts w:ascii="Times New Roman" w:hAnsi="Times New Roman"/>
          <w:color w:val="000000"/>
          <w:sz w:val="24"/>
          <w:szCs w:val="24"/>
        </w:rPr>
        <w:t>АлАТ</w:t>
      </w:r>
      <w:proofErr w:type="spellEnd"/>
      <w:r w:rsidR="00C8375E">
        <w:rPr>
          <w:rFonts w:ascii="Times New Roman" w:hAnsi="Times New Roman"/>
          <w:color w:val="000000"/>
          <w:sz w:val="24"/>
          <w:szCs w:val="24"/>
        </w:rPr>
        <w:t>, К, С</w:t>
      </w:r>
      <w:r w:rsidR="00C8375E">
        <w:rPr>
          <w:rFonts w:ascii="Times New Roman" w:hAnsi="Times New Roman"/>
          <w:color w:val="000000"/>
          <w:sz w:val="24"/>
          <w:szCs w:val="24"/>
          <w:lang w:val="en-US"/>
        </w:rPr>
        <w:t>I</w:t>
      </w:r>
      <w:r w:rsidR="00C8375E">
        <w:rPr>
          <w:rFonts w:ascii="Times New Roman" w:hAnsi="Times New Roman"/>
          <w:color w:val="000000"/>
          <w:sz w:val="24"/>
          <w:szCs w:val="24"/>
        </w:rPr>
        <w:t xml:space="preserve"> </w:t>
      </w:r>
      <w:r>
        <w:rPr>
          <w:rFonts w:ascii="Times New Roman" w:hAnsi="Times New Roman"/>
          <w:color w:val="000000"/>
          <w:sz w:val="24"/>
          <w:szCs w:val="24"/>
        </w:rPr>
        <w:t xml:space="preserve">). </w:t>
      </w:r>
    </w:p>
    <w:p w:rsidR="00F62F37" w:rsidRDefault="00F62F37" w:rsidP="00F62F37">
      <w:pPr>
        <w:shd w:val="clear" w:color="auto" w:fill="FFFFFF"/>
        <w:autoSpaceDE w:val="0"/>
        <w:autoSpaceDN w:val="0"/>
        <w:adjustRightInd w:val="0"/>
        <w:spacing w:after="0"/>
        <w:contextualSpacing/>
        <w:jc w:val="both"/>
        <w:rPr>
          <w:rFonts w:ascii="Times New Roman" w:hAnsi="Times New Roman"/>
          <w:color w:val="000000"/>
          <w:sz w:val="24"/>
          <w:szCs w:val="24"/>
        </w:rPr>
      </w:pPr>
      <w:r>
        <w:rPr>
          <w:rFonts w:ascii="Times New Roman" w:hAnsi="Times New Roman"/>
          <w:color w:val="000000"/>
          <w:sz w:val="24"/>
          <w:szCs w:val="24"/>
        </w:rPr>
        <w:t>4</w:t>
      </w:r>
      <w:r w:rsidRPr="00381696">
        <w:rPr>
          <w:rFonts w:ascii="Times New Roman" w:hAnsi="Times New Roman"/>
          <w:color w:val="000000"/>
          <w:sz w:val="24"/>
          <w:szCs w:val="24"/>
        </w:rPr>
        <w:t xml:space="preserve">. </w:t>
      </w:r>
      <w:r w:rsidR="00C8375E">
        <w:rPr>
          <w:rFonts w:ascii="Times New Roman" w:hAnsi="Times New Roman"/>
          <w:color w:val="000000"/>
          <w:sz w:val="24"/>
          <w:szCs w:val="24"/>
        </w:rPr>
        <w:t>Определение группы крови и резус-фактора.</w:t>
      </w:r>
    </w:p>
    <w:p w:rsidR="00F62F37" w:rsidRPr="00381696" w:rsidRDefault="00F62F37" w:rsidP="00F62F37">
      <w:p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5. </w:t>
      </w:r>
      <w:r w:rsidRPr="00381696">
        <w:rPr>
          <w:rFonts w:ascii="Times New Roman" w:hAnsi="Times New Roman"/>
          <w:color w:val="000000"/>
          <w:sz w:val="24"/>
          <w:szCs w:val="24"/>
        </w:rPr>
        <w:t>ЭКГ.</w:t>
      </w:r>
    </w:p>
    <w:p w:rsidR="00F62F37" w:rsidRPr="00381696" w:rsidRDefault="00F62F37"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7</w:t>
      </w:r>
      <w:r w:rsidRPr="00381696">
        <w:rPr>
          <w:rFonts w:ascii="Times New Roman" w:hAnsi="Times New Roman"/>
          <w:bCs/>
          <w:color w:val="000000"/>
          <w:sz w:val="24"/>
          <w:szCs w:val="24"/>
        </w:rPr>
        <w:t>.</w:t>
      </w:r>
      <w:r w:rsidRPr="00381696">
        <w:rPr>
          <w:rFonts w:ascii="Times New Roman" w:hAnsi="Times New Roman"/>
          <w:color w:val="000000"/>
          <w:sz w:val="24"/>
          <w:szCs w:val="24"/>
        </w:rPr>
        <w:t xml:space="preserve"> </w:t>
      </w:r>
      <w:r>
        <w:rPr>
          <w:rFonts w:ascii="Times New Roman" w:hAnsi="Times New Roman"/>
          <w:color w:val="000000"/>
          <w:sz w:val="24"/>
          <w:szCs w:val="24"/>
        </w:rPr>
        <w:t xml:space="preserve">Анализ крови на </w:t>
      </w:r>
      <w:r w:rsidRPr="00381696">
        <w:rPr>
          <w:rFonts w:ascii="Times New Roman" w:hAnsi="Times New Roman"/>
          <w:color w:val="000000"/>
          <w:sz w:val="24"/>
          <w:szCs w:val="24"/>
        </w:rPr>
        <w:t xml:space="preserve"> </w:t>
      </w:r>
      <w:r w:rsidRPr="00381696">
        <w:rPr>
          <w:rFonts w:ascii="Times New Roman" w:hAnsi="Times New Roman"/>
          <w:bCs/>
          <w:color w:val="000000"/>
          <w:sz w:val="24"/>
          <w:szCs w:val="24"/>
          <w:lang w:val="en-US"/>
        </w:rPr>
        <w:t>RW</w:t>
      </w:r>
      <w:r w:rsidRPr="00381696">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8. </w:t>
      </w:r>
      <w:r w:rsidR="00C8375E">
        <w:rPr>
          <w:rFonts w:ascii="Times New Roman" w:hAnsi="Times New Roman"/>
          <w:bCs/>
          <w:color w:val="000000"/>
          <w:sz w:val="24"/>
          <w:szCs w:val="24"/>
        </w:rPr>
        <w:t>Флюорография.</w:t>
      </w:r>
    </w:p>
    <w:p w:rsidR="00F62F37" w:rsidRDefault="00F62F37"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9. </w:t>
      </w:r>
      <w:proofErr w:type="spellStart"/>
      <w:r w:rsidR="00C8375E">
        <w:rPr>
          <w:rFonts w:ascii="Times New Roman" w:hAnsi="Times New Roman"/>
          <w:bCs/>
          <w:color w:val="000000"/>
          <w:sz w:val="24"/>
          <w:szCs w:val="24"/>
        </w:rPr>
        <w:t>Коагулограмма</w:t>
      </w:r>
      <w:proofErr w:type="spellEnd"/>
      <w:r w:rsidR="00C8375E">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10. </w:t>
      </w:r>
      <w:r w:rsidR="00C8375E">
        <w:rPr>
          <w:rFonts w:ascii="Times New Roman" w:hAnsi="Times New Roman"/>
          <w:bCs/>
          <w:color w:val="000000"/>
          <w:sz w:val="24"/>
          <w:szCs w:val="24"/>
        </w:rPr>
        <w:t>УЗИ органов малого таза.</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11. Консультация  терапевта.</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12.  Мазок на чистоту  влагалища.</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13. Мазок из  уретры и цервикального канала.</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14. Мазок на  </w:t>
      </w:r>
      <w:proofErr w:type="spellStart"/>
      <w:r>
        <w:rPr>
          <w:rFonts w:ascii="Times New Roman" w:hAnsi="Times New Roman"/>
          <w:bCs/>
          <w:color w:val="000000"/>
          <w:sz w:val="24"/>
          <w:szCs w:val="24"/>
        </w:rPr>
        <w:t>онкоцитологию</w:t>
      </w:r>
      <w:proofErr w:type="spellEnd"/>
      <w:r>
        <w:rPr>
          <w:rFonts w:ascii="Times New Roman" w:hAnsi="Times New Roman"/>
          <w:bCs/>
          <w:color w:val="000000"/>
          <w:sz w:val="24"/>
          <w:szCs w:val="24"/>
        </w:rPr>
        <w:t>.</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15. Посев на флору и чувствительность к  антибиотикам из  влагалища. </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16.  </w:t>
      </w:r>
      <w:proofErr w:type="spellStart"/>
      <w:r>
        <w:rPr>
          <w:rFonts w:ascii="Times New Roman" w:hAnsi="Times New Roman"/>
          <w:bCs/>
          <w:color w:val="000000"/>
          <w:sz w:val="24"/>
          <w:szCs w:val="24"/>
        </w:rPr>
        <w:t>Кольпоскопия</w:t>
      </w:r>
      <w:proofErr w:type="spellEnd"/>
      <w:r>
        <w:rPr>
          <w:rFonts w:ascii="Times New Roman" w:hAnsi="Times New Roman"/>
          <w:bCs/>
          <w:color w:val="000000"/>
          <w:sz w:val="24"/>
          <w:szCs w:val="24"/>
        </w:rPr>
        <w:t>.</w:t>
      </w:r>
    </w:p>
    <w:p w:rsidR="00C8375E" w:rsidRDefault="00C8375E"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p>
    <w:p w:rsidR="00F62F37" w:rsidRDefault="00F62F37" w:rsidP="00F62F37">
      <w:pPr>
        <w:shd w:val="clear" w:color="auto" w:fill="FFFFFF"/>
        <w:autoSpaceDE w:val="0"/>
        <w:autoSpaceDN w:val="0"/>
        <w:adjustRightInd w:val="0"/>
        <w:spacing w:after="0"/>
        <w:contextualSpacing/>
        <w:jc w:val="both"/>
        <w:rPr>
          <w:rFonts w:ascii="Times New Roman" w:hAnsi="Times New Roman"/>
          <w:bCs/>
          <w:color w:val="000000"/>
          <w:sz w:val="24"/>
          <w:szCs w:val="24"/>
        </w:rPr>
      </w:pPr>
    </w:p>
    <w:p w:rsidR="00F62F37" w:rsidRDefault="00C8375E" w:rsidP="00F62F37">
      <w:p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4"/>
          <w:szCs w:val="24"/>
        </w:rPr>
        <w:t>9</w:t>
      </w:r>
      <w:r w:rsidR="00F62F37">
        <w:rPr>
          <w:rFonts w:ascii="Times New Roman" w:hAnsi="Times New Roman"/>
          <w:bCs/>
          <w:color w:val="000000"/>
          <w:sz w:val="24"/>
          <w:szCs w:val="24"/>
        </w:rPr>
        <w:t xml:space="preserve">. </w:t>
      </w:r>
      <w:r w:rsidR="00F96182">
        <w:rPr>
          <w:rFonts w:ascii="Times New Roman" w:hAnsi="Times New Roman"/>
          <w:bCs/>
          <w:color w:val="000000"/>
          <w:sz w:val="24"/>
          <w:szCs w:val="24"/>
        </w:rPr>
        <w:t xml:space="preserve"> </w:t>
      </w:r>
      <w:r w:rsidR="00F62F37" w:rsidRPr="00F701C8">
        <w:rPr>
          <w:rFonts w:ascii="Times New Roman" w:hAnsi="Times New Roman"/>
          <w:bCs/>
          <w:color w:val="000000"/>
          <w:sz w:val="28"/>
          <w:szCs w:val="28"/>
        </w:rPr>
        <w:t xml:space="preserve">Результаты лабораторных и инструментальных </w:t>
      </w:r>
      <w:r w:rsidR="00F62F37">
        <w:rPr>
          <w:rFonts w:ascii="Times New Roman" w:hAnsi="Times New Roman"/>
          <w:bCs/>
          <w:color w:val="000000"/>
          <w:sz w:val="28"/>
          <w:szCs w:val="28"/>
        </w:rPr>
        <w:t>исследований</w:t>
      </w:r>
    </w:p>
    <w:p w:rsidR="00F62F37" w:rsidRDefault="00F62F37" w:rsidP="00F62F37">
      <w:pPr>
        <w:shd w:val="clear" w:color="auto" w:fill="FFFFFF"/>
        <w:autoSpaceDE w:val="0"/>
        <w:autoSpaceDN w:val="0"/>
        <w:adjustRightInd w:val="0"/>
        <w:spacing w:after="0"/>
        <w:contextualSpacing/>
        <w:jc w:val="center"/>
        <w:rPr>
          <w:rFonts w:ascii="Times New Roman" w:hAnsi="Times New Roman"/>
          <w:bCs/>
          <w:color w:val="000000"/>
          <w:sz w:val="28"/>
          <w:szCs w:val="28"/>
        </w:rPr>
      </w:pPr>
    </w:p>
    <w:p w:rsidR="00F62F37" w:rsidRDefault="00F62F37"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анализ крови от </w:t>
      </w:r>
      <w:r w:rsidR="00DF4225">
        <w:rPr>
          <w:rFonts w:ascii="Times New Roman" w:hAnsi="Times New Roman"/>
          <w:bCs/>
          <w:color w:val="000000"/>
          <w:sz w:val="24"/>
          <w:szCs w:val="24"/>
        </w:rPr>
        <w:t>07</w:t>
      </w:r>
      <w:r>
        <w:rPr>
          <w:rFonts w:ascii="Times New Roman" w:hAnsi="Times New Roman"/>
          <w:bCs/>
          <w:color w:val="000000"/>
          <w:sz w:val="24"/>
          <w:szCs w:val="24"/>
        </w:rPr>
        <w:t>.0</w:t>
      </w:r>
      <w:r w:rsidR="00DF4225">
        <w:rPr>
          <w:rFonts w:ascii="Times New Roman" w:hAnsi="Times New Roman"/>
          <w:bCs/>
          <w:color w:val="000000"/>
          <w:sz w:val="24"/>
          <w:szCs w:val="24"/>
        </w:rPr>
        <w:t>3</w:t>
      </w:r>
      <w:r>
        <w:rPr>
          <w:rFonts w:ascii="Times New Roman" w:hAnsi="Times New Roman"/>
          <w:bCs/>
          <w:color w:val="000000"/>
          <w:sz w:val="24"/>
          <w:szCs w:val="24"/>
        </w:rPr>
        <w:t>.1</w:t>
      </w:r>
      <w:r w:rsidR="00DF4225">
        <w:rPr>
          <w:rFonts w:ascii="Times New Roman" w:hAnsi="Times New Roman"/>
          <w:bCs/>
          <w:color w:val="000000"/>
          <w:sz w:val="24"/>
          <w:szCs w:val="24"/>
        </w:rPr>
        <w:t>3</w:t>
      </w:r>
      <w:r>
        <w:rPr>
          <w:rFonts w:ascii="Times New Roman" w:hAnsi="Times New Roman"/>
          <w:bCs/>
          <w:color w:val="000000"/>
          <w:sz w:val="24"/>
          <w:szCs w:val="24"/>
        </w:rPr>
        <w:t xml:space="preserve">г.: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Эритроциты – </w:t>
      </w:r>
      <w:r w:rsidR="00DF4225">
        <w:rPr>
          <w:rFonts w:ascii="Times New Roman" w:hAnsi="Times New Roman"/>
          <w:bCs/>
          <w:color w:val="000000"/>
          <w:sz w:val="24"/>
          <w:szCs w:val="24"/>
        </w:rPr>
        <w:t xml:space="preserve">2,4 </w:t>
      </w:r>
      <w:r>
        <w:rPr>
          <w:rFonts w:ascii="Times New Roman" w:hAnsi="Times New Roman"/>
          <w:bCs/>
          <w:color w:val="000000"/>
          <w:sz w:val="24"/>
          <w:szCs w:val="24"/>
        </w:rPr>
        <w:t>х</w:t>
      </w:r>
      <w:r w:rsidR="00DF4225">
        <w:rPr>
          <w:rFonts w:ascii="Times New Roman" w:hAnsi="Times New Roman"/>
          <w:bCs/>
          <w:color w:val="000000"/>
          <w:sz w:val="24"/>
          <w:szCs w:val="24"/>
        </w:rPr>
        <w:t xml:space="preserve"> </w:t>
      </w:r>
      <w:r>
        <w:rPr>
          <w:rFonts w:ascii="Times New Roman" w:hAnsi="Times New Roman"/>
          <w:bCs/>
          <w:color w:val="000000"/>
          <w:sz w:val="24"/>
          <w:szCs w:val="24"/>
        </w:rPr>
        <w:t>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Гемоглобин – </w:t>
      </w:r>
      <w:r w:rsidR="00DF4225">
        <w:rPr>
          <w:rFonts w:ascii="Times New Roman" w:hAnsi="Times New Roman"/>
          <w:bCs/>
          <w:color w:val="000000"/>
          <w:sz w:val="24"/>
          <w:szCs w:val="24"/>
        </w:rPr>
        <w:t>90</w:t>
      </w:r>
      <w:r>
        <w:rPr>
          <w:rFonts w:ascii="Times New Roman" w:hAnsi="Times New Roman"/>
          <w:bCs/>
          <w:color w:val="000000"/>
          <w:sz w:val="24"/>
          <w:szCs w:val="24"/>
        </w:rPr>
        <w:t xml:space="preserve"> г/л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Цветовой показатель – 0,96</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СОЭ – </w:t>
      </w:r>
      <w:r w:rsidR="00DF4225">
        <w:rPr>
          <w:rFonts w:ascii="Times New Roman" w:hAnsi="Times New Roman"/>
          <w:bCs/>
          <w:color w:val="000000"/>
          <w:sz w:val="24"/>
          <w:szCs w:val="24"/>
        </w:rPr>
        <w:t>5</w:t>
      </w:r>
      <w:r>
        <w:rPr>
          <w:rFonts w:ascii="Times New Roman" w:hAnsi="Times New Roman"/>
          <w:bCs/>
          <w:color w:val="000000"/>
          <w:sz w:val="24"/>
          <w:szCs w:val="24"/>
        </w:rPr>
        <w:t xml:space="preserve"> мм/ч</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Лейкоциты – </w:t>
      </w:r>
      <w:r w:rsidR="00DF4225">
        <w:rPr>
          <w:rFonts w:ascii="Times New Roman" w:hAnsi="Times New Roman"/>
          <w:bCs/>
          <w:color w:val="000000"/>
          <w:sz w:val="24"/>
          <w:szCs w:val="24"/>
        </w:rPr>
        <w:t>12</w:t>
      </w:r>
      <w:r>
        <w:rPr>
          <w:rFonts w:ascii="Times New Roman" w:hAnsi="Times New Roman"/>
          <w:bCs/>
          <w:color w:val="000000"/>
          <w:sz w:val="24"/>
          <w:szCs w:val="24"/>
        </w:rPr>
        <w:t>,4х10</w:t>
      </w:r>
      <w:r>
        <w:rPr>
          <w:rFonts w:ascii="Times New Roman" w:hAnsi="Times New Roman"/>
          <w:bCs/>
          <w:color w:val="000000"/>
          <w:sz w:val="24"/>
          <w:szCs w:val="24"/>
          <w:vertAlign w:val="superscript"/>
        </w:rPr>
        <w:t>9</w:t>
      </w:r>
      <w:r>
        <w:rPr>
          <w:rFonts w:ascii="Times New Roman" w:hAnsi="Times New Roman"/>
          <w:bCs/>
          <w:color w:val="000000"/>
          <w:sz w:val="24"/>
          <w:szCs w:val="24"/>
        </w:rPr>
        <w:t xml:space="preserve"> /л</w:t>
      </w:r>
    </w:p>
    <w:p w:rsidR="00F62F37" w:rsidRPr="001E01DC"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Тромбоциты – 2</w:t>
      </w:r>
      <w:r w:rsidR="00DF4225">
        <w:rPr>
          <w:rFonts w:ascii="Times New Roman" w:hAnsi="Times New Roman"/>
          <w:bCs/>
          <w:color w:val="000000"/>
          <w:sz w:val="24"/>
          <w:szCs w:val="24"/>
        </w:rPr>
        <w:t>30</w:t>
      </w:r>
      <w:r>
        <w:rPr>
          <w:rFonts w:ascii="Times New Roman" w:hAnsi="Times New Roman"/>
          <w:bCs/>
          <w:color w:val="000000"/>
          <w:sz w:val="24"/>
          <w:szCs w:val="24"/>
        </w:rPr>
        <w:t>х10</w:t>
      </w:r>
      <w:r>
        <w:rPr>
          <w:rFonts w:ascii="Times New Roman" w:hAnsi="Times New Roman"/>
          <w:bCs/>
          <w:color w:val="000000"/>
          <w:sz w:val="24"/>
          <w:szCs w:val="24"/>
          <w:vertAlign w:val="superscript"/>
        </w:rPr>
        <w:t>9</w:t>
      </w:r>
      <w:r>
        <w:rPr>
          <w:rFonts w:ascii="Times New Roman" w:hAnsi="Times New Roman"/>
          <w:bCs/>
          <w:color w:val="000000"/>
          <w:sz w:val="24"/>
          <w:szCs w:val="24"/>
        </w:rPr>
        <w:t>/л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Нейтрофилы:</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Палочкоядерные</w:t>
      </w:r>
      <w:proofErr w:type="spellEnd"/>
      <w:r>
        <w:rPr>
          <w:rFonts w:ascii="Times New Roman" w:hAnsi="Times New Roman"/>
          <w:bCs/>
          <w:color w:val="000000"/>
          <w:sz w:val="24"/>
          <w:szCs w:val="24"/>
        </w:rPr>
        <w:t xml:space="preserve"> – </w:t>
      </w:r>
      <w:r w:rsidR="006D0514">
        <w:rPr>
          <w:rFonts w:ascii="Times New Roman" w:hAnsi="Times New Roman"/>
          <w:bCs/>
          <w:color w:val="000000"/>
          <w:sz w:val="24"/>
          <w:szCs w:val="24"/>
        </w:rPr>
        <w:t>2</w:t>
      </w:r>
      <w:r>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Сегментоядерные – </w:t>
      </w:r>
      <w:r w:rsidR="006D0514">
        <w:rPr>
          <w:rFonts w:ascii="Times New Roman" w:hAnsi="Times New Roman"/>
          <w:bCs/>
          <w:color w:val="000000"/>
          <w:sz w:val="24"/>
          <w:szCs w:val="24"/>
        </w:rPr>
        <w:t>64</w:t>
      </w:r>
      <w:r>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Эозинофилы – </w:t>
      </w:r>
      <w:r w:rsidR="006D0514">
        <w:rPr>
          <w:rFonts w:ascii="Times New Roman" w:hAnsi="Times New Roman"/>
          <w:bCs/>
          <w:color w:val="000000"/>
          <w:sz w:val="24"/>
          <w:szCs w:val="24"/>
        </w:rPr>
        <w:t>1</w:t>
      </w:r>
      <w:r>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Лимфоциты – </w:t>
      </w:r>
      <w:r w:rsidR="006D0514">
        <w:rPr>
          <w:rFonts w:ascii="Times New Roman" w:hAnsi="Times New Roman"/>
          <w:bCs/>
          <w:color w:val="000000"/>
          <w:sz w:val="24"/>
          <w:szCs w:val="24"/>
        </w:rPr>
        <w:t>29</w:t>
      </w:r>
      <w:r>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Моноциты – </w:t>
      </w:r>
      <w:r w:rsidR="006D0514">
        <w:rPr>
          <w:rFonts w:ascii="Times New Roman" w:hAnsi="Times New Roman"/>
          <w:bCs/>
          <w:color w:val="000000"/>
          <w:sz w:val="24"/>
          <w:szCs w:val="24"/>
        </w:rPr>
        <w:t>4</w:t>
      </w:r>
      <w:r>
        <w:rPr>
          <w:rFonts w:ascii="Times New Roman" w:hAnsi="Times New Roman"/>
          <w:bCs/>
          <w:color w:val="000000"/>
          <w:sz w:val="24"/>
          <w:szCs w:val="24"/>
        </w:rPr>
        <w:t>%</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lang w:val="en-US"/>
        </w:rPr>
      </w:pPr>
      <w:r>
        <w:rPr>
          <w:rFonts w:ascii="Times New Roman" w:hAnsi="Times New Roman"/>
          <w:bCs/>
          <w:color w:val="000000"/>
          <w:sz w:val="24"/>
          <w:szCs w:val="24"/>
        </w:rPr>
        <w:t xml:space="preserve">Заключение: в общем анализе крови </w:t>
      </w:r>
      <w:r w:rsidR="006D0514">
        <w:rPr>
          <w:rFonts w:ascii="Times New Roman" w:hAnsi="Times New Roman"/>
          <w:bCs/>
          <w:color w:val="000000"/>
          <w:sz w:val="24"/>
          <w:szCs w:val="24"/>
        </w:rPr>
        <w:t xml:space="preserve"> снижено содержание  эритроцитов и гемоглобина, повышено содержание  лейкоцитов.</w:t>
      </w:r>
    </w:p>
    <w:p w:rsidR="006709C5" w:rsidRPr="006709C5" w:rsidRDefault="006709C5"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lang w:val="en-US"/>
        </w:rPr>
      </w:pPr>
    </w:p>
    <w:p w:rsidR="00F62F37" w:rsidRDefault="00F62F37"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анализ мочи от </w:t>
      </w:r>
      <w:r w:rsidR="006D0514">
        <w:rPr>
          <w:rFonts w:ascii="Times New Roman" w:hAnsi="Times New Roman"/>
          <w:bCs/>
          <w:color w:val="000000"/>
          <w:sz w:val="24"/>
          <w:szCs w:val="24"/>
        </w:rPr>
        <w:t>07</w:t>
      </w:r>
      <w:r>
        <w:rPr>
          <w:rFonts w:ascii="Times New Roman" w:hAnsi="Times New Roman"/>
          <w:bCs/>
          <w:color w:val="000000"/>
          <w:sz w:val="24"/>
          <w:szCs w:val="24"/>
        </w:rPr>
        <w:t>.0</w:t>
      </w:r>
      <w:r w:rsidR="006D0514">
        <w:rPr>
          <w:rFonts w:ascii="Times New Roman" w:hAnsi="Times New Roman"/>
          <w:bCs/>
          <w:color w:val="000000"/>
          <w:sz w:val="24"/>
          <w:szCs w:val="24"/>
        </w:rPr>
        <w:t>3</w:t>
      </w:r>
      <w:r>
        <w:rPr>
          <w:rFonts w:ascii="Times New Roman" w:hAnsi="Times New Roman"/>
          <w:bCs/>
          <w:color w:val="000000"/>
          <w:sz w:val="24"/>
          <w:szCs w:val="24"/>
        </w:rPr>
        <w:t>.1</w:t>
      </w:r>
      <w:r w:rsidR="006D0514">
        <w:rPr>
          <w:rFonts w:ascii="Times New Roman" w:hAnsi="Times New Roman"/>
          <w:bCs/>
          <w:color w:val="000000"/>
          <w:sz w:val="24"/>
          <w:szCs w:val="24"/>
        </w:rPr>
        <w:t>3</w:t>
      </w:r>
      <w:r>
        <w:rPr>
          <w:rFonts w:ascii="Times New Roman" w:hAnsi="Times New Roman"/>
          <w:bCs/>
          <w:color w:val="000000"/>
          <w:sz w:val="24"/>
          <w:szCs w:val="24"/>
        </w:rPr>
        <w:t xml:space="preserve">г.: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Относительная плотность – 1014</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Цвет – соломенно-желтый</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Прозрачность – полная</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Реакция рН – кислая</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Белок – отсутствует</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Сахар – отсутствует</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Плоский эпителий – </w:t>
      </w:r>
      <w:r w:rsidR="006D0514">
        <w:rPr>
          <w:rFonts w:ascii="Times New Roman" w:hAnsi="Times New Roman"/>
          <w:bCs/>
          <w:color w:val="000000"/>
          <w:sz w:val="24"/>
          <w:szCs w:val="24"/>
        </w:rPr>
        <w:t>2-3</w:t>
      </w:r>
      <w:r>
        <w:rPr>
          <w:rFonts w:ascii="Times New Roman" w:hAnsi="Times New Roman"/>
          <w:bCs/>
          <w:color w:val="000000"/>
          <w:sz w:val="24"/>
          <w:szCs w:val="24"/>
        </w:rPr>
        <w:t xml:space="preserve"> в поле зрения</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Лейкоциты – 1-2 в поле зрения .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общий анализ мочи без патологических изменений.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F62F37" w:rsidRDefault="00F62F37"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Биохимический анализ крови от </w:t>
      </w:r>
      <w:r w:rsidR="006D0514">
        <w:rPr>
          <w:rFonts w:ascii="Times New Roman" w:hAnsi="Times New Roman"/>
          <w:bCs/>
          <w:color w:val="000000"/>
          <w:sz w:val="24"/>
          <w:szCs w:val="24"/>
        </w:rPr>
        <w:t>07</w:t>
      </w:r>
      <w:r>
        <w:rPr>
          <w:rFonts w:ascii="Times New Roman" w:hAnsi="Times New Roman"/>
          <w:bCs/>
          <w:color w:val="000000"/>
          <w:sz w:val="24"/>
          <w:szCs w:val="24"/>
        </w:rPr>
        <w:t>.0</w:t>
      </w:r>
      <w:r w:rsidR="006D0514">
        <w:rPr>
          <w:rFonts w:ascii="Times New Roman" w:hAnsi="Times New Roman"/>
          <w:bCs/>
          <w:color w:val="000000"/>
          <w:sz w:val="24"/>
          <w:szCs w:val="24"/>
        </w:rPr>
        <w:t>3</w:t>
      </w:r>
      <w:r>
        <w:rPr>
          <w:rFonts w:ascii="Times New Roman" w:hAnsi="Times New Roman"/>
          <w:bCs/>
          <w:color w:val="000000"/>
          <w:sz w:val="24"/>
          <w:szCs w:val="24"/>
        </w:rPr>
        <w:t>.1</w:t>
      </w:r>
      <w:r w:rsidR="006D0514">
        <w:rPr>
          <w:rFonts w:ascii="Times New Roman" w:hAnsi="Times New Roman"/>
          <w:bCs/>
          <w:color w:val="000000"/>
          <w:sz w:val="24"/>
          <w:szCs w:val="24"/>
        </w:rPr>
        <w:t>3</w:t>
      </w:r>
      <w:r>
        <w:rPr>
          <w:rFonts w:ascii="Times New Roman" w:hAnsi="Times New Roman"/>
          <w:bCs/>
          <w:color w:val="000000"/>
          <w:sz w:val="24"/>
          <w:szCs w:val="24"/>
        </w:rPr>
        <w:t xml:space="preserve"> г.:</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Мочевина – </w:t>
      </w:r>
      <w:r w:rsidR="006D0514">
        <w:rPr>
          <w:rFonts w:ascii="Times New Roman" w:hAnsi="Times New Roman"/>
          <w:bCs/>
          <w:color w:val="000000"/>
          <w:sz w:val="24"/>
          <w:szCs w:val="24"/>
        </w:rPr>
        <w:t>6,4</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ммоль</w:t>
      </w:r>
      <w:proofErr w:type="spellEnd"/>
      <w:r>
        <w:rPr>
          <w:rFonts w:ascii="Times New Roman" w:hAnsi="Times New Roman"/>
          <w:bCs/>
          <w:color w:val="000000"/>
          <w:sz w:val="24"/>
          <w:szCs w:val="24"/>
        </w:rPr>
        <w:t>/л</w:t>
      </w:r>
    </w:p>
    <w:p w:rsidR="00F62F37" w:rsidRDefault="006D0514"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Х</w:t>
      </w:r>
      <w:r w:rsidR="00F62F37">
        <w:rPr>
          <w:rFonts w:ascii="Times New Roman" w:hAnsi="Times New Roman"/>
          <w:bCs/>
          <w:color w:val="000000"/>
          <w:sz w:val="24"/>
          <w:szCs w:val="24"/>
        </w:rPr>
        <w:t xml:space="preserve">олестерин – 6,2 </w:t>
      </w:r>
      <w:proofErr w:type="spellStart"/>
      <w:r w:rsidR="00F62F37">
        <w:rPr>
          <w:rFonts w:ascii="Times New Roman" w:hAnsi="Times New Roman"/>
          <w:bCs/>
          <w:color w:val="000000"/>
          <w:sz w:val="24"/>
          <w:szCs w:val="24"/>
        </w:rPr>
        <w:t>ммоль</w:t>
      </w:r>
      <w:proofErr w:type="spellEnd"/>
      <w:r w:rsidR="00F62F37">
        <w:rPr>
          <w:rFonts w:ascii="Times New Roman" w:hAnsi="Times New Roman"/>
          <w:bCs/>
          <w:color w:val="000000"/>
          <w:sz w:val="24"/>
          <w:szCs w:val="24"/>
        </w:rPr>
        <w:t>/л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белок – </w:t>
      </w:r>
      <w:r w:rsidR="006D0514">
        <w:rPr>
          <w:rFonts w:ascii="Times New Roman" w:hAnsi="Times New Roman"/>
          <w:bCs/>
          <w:color w:val="000000"/>
          <w:sz w:val="24"/>
          <w:szCs w:val="24"/>
        </w:rPr>
        <w:t>74</w:t>
      </w:r>
      <w:r>
        <w:rPr>
          <w:rFonts w:ascii="Times New Roman" w:hAnsi="Times New Roman"/>
          <w:bCs/>
          <w:color w:val="000000"/>
          <w:sz w:val="24"/>
          <w:szCs w:val="24"/>
        </w:rPr>
        <w:t xml:space="preserve"> г/л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Билирубин общий – </w:t>
      </w:r>
      <w:r w:rsidR="006D0514">
        <w:rPr>
          <w:rFonts w:ascii="Times New Roman" w:hAnsi="Times New Roman"/>
          <w:bCs/>
          <w:color w:val="000000"/>
          <w:sz w:val="24"/>
          <w:szCs w:val="24"/>
        </w:rPr>
        <w:t>11</w:t>
      </w:r>
      <w:r>
        <w:rPr>
          <w:rFonts w:ascii="Times New Roman" w:hAnsi="Times New Roman"/>
          <w:bCs/>
          <w:color w:val="000000"/>
          <w:sz w:val="24"/>
          <w:szCs w:val="24"/>
        </w:rPr>
        <w:t>,</w:t>
      </w:r>
      <w:r w:rsidR="006D0514">
        <w:rPr>
          <w:rFonts w:ascii="Times New Roman" w:hAnsi="Times New Roman"/>
          <w:bCs/>
          <w:color w:val="000000"/>
          <w:sz w:val="24"/>
          <w:szCs w:val="24"/>
        </w:rPr>
        <w:t>8</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мкмоль</w:t>
      </w:r>
      <w:proofErr w:type="spellEnd"/>
      <w:r>
        <w:rPr>
          <w:rFonts w:ascii="Times New Roman" w:hAnsi="Times New Roman"/>
          <w:bCs/>
          <w:color w:val="000000"/>
          <w:sz w:val="24"/>
          <w:szCs w:val="24"/>
        </w:rPr>
        <w:t>/л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Прямой – 2,8  </w:t>
      </w:r>
      <w:proofErr w:type="spellStart"/>
      <w:r>
        <w:rPr>
          <w:rFonts w:ascii="Times New Roman" w:hAnsi="Times New Roman"/>
          <w:bCs/>
          <w:color w:val="000000"/>
          <w:sz w:val="24"/>
          <w:szCs w:val="24"/>
        </w:rPr>
        <w:t>мкмоль</w:t>
      </w:r>
      <w:proofErr w:type="spellEnd"/>
      <w:r>
        <w:rPr>
          <w:rFonts w:ascii="Times New Roman" w:hAnsi="Times New Roman"/>
          <w:bCs/>
          <w:color w:val="000000"/>
          <w:sz w:val="24"/>
          <w:szCs w:val="24"/>
        </w:rPr>
        <w:t>/л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Глюкоза – 5,8  </w:t>
      </w:r>
      <w:proofErr w:type="spellStart"/>
      <w:r>
        <w:rPr>
          <w:rFonts w:ascii="Times New Roman" w:hAnsi="Times New Roman"/>
          <w:bCs/>
          <w:color w:val="000000"/>
          <w:sz w:val="24"/>
          <w:szCs w:val="24"/>
        </w:rPr>
        <w:t>ммоль</w:t>
      </w:r>
      <w:proofErr w:type="spellEnd"/>
      <w:r>
        <w:rPr>
          <w:rFonts w:ascii="Times New Roman" w:hAnsi="Times New Roman"/>
          <w:bCs/>
          <w:color w:val="000000"/>
          <w:sz w:val="24"/>
          <w:szCs w:val="24"/>
        </w:rPr>
        <w:t xml:space="preserve">/л. </w:t>
      </w:r>
    </w:p>
    <w:p w:rsidR="006D0514" w:rsidRDefault="006D0514"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АсАТ</w:t>
      </w:r>
      <w:proofErr w:type="spellEnd"/>
      <w:r>
        <w:rPr>
          <w:rFonts w:ascii="Times New Roman" w:hAnsi="Times New Roman"/>
          <w:bCs/>
          <w:color w:val="000000"/>
          <w:sz w:val="24"/>
          <w:szCs w:val="24"/>
        </w:rPr>
        <w:t xml:space="preserve"> – 19 МЕ</w:t>
      </w:r>
    </w:p>
    <w:p w:rsidR="006D0514" w:rsidRDefault="006D0514"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АлАТ</w:t>
      </w:r>
      <w:proofErr w:type="spellEnd"/>
      <w:r>
        <w:rPr>
          <w:rFonts w:ascii="Times New Roman" w:hAnsi="Times New Roman"/>
          <w:bCs/>
          <w:color w:val="000000"/>
          <w:sz w:val="24"/>
          <w:szCs w:val="24"/>
        </w:rPr>
        <w:t xml:space="preserve"> – 25 МЕ</w:t>
      </w:r>
    </w:p>
    <w:p w:rsidR="006D0514" w:rsidRDefault="006D0514"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Калий – 3,9 </w:t>
      </w:r>
      <w:proofErr w:type="spellStart"/>
      <w:r>
        <w:rPr>
          <w:rFonts w:ascii="Times New Roman" w:hAnsi="Times New Roman"/>
          <w:bCs/>
          <w:color w:val="000000"/>
          <w:sz w:val="24"/>
          <w:szCs w:val="24"/>
        </w:rPr>
        <w:t>ммоль</w:t>
      </w:r>
      <w:proofErr w:type="spellEnd"/>
      <w:r>
        <w:rPr>
          <w:rFonts w:ascii="Times New Roman" w:hAnsi="Times New Roman"/>
          <w:bCs/>
          <w:color w:val="000000"/>
          <w:sz w:val="24"/>
          <w:szCs w:val="24"/>
        </w:rPr>
        <w:t>/л</w:t>
      </w:r>
    </w:p>
    <w:p w:rsidR="006D0514" w:rsidRDefault="006D0514"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Хлориды – 101 </w:t>
      </w:r>
      <w:proofErr w:type="spellStart"/>
      <w:r>
        <w:rPr>
          <w:rFonts w:ascii="Times New Roman" w:hAnsi="Times New Roman"/>
          <w:bCs/>
          <w:color w:val="000000"/>
          <w:sz w:val="24"/>
          <w:szCs w:val="24"/>
        </w:rPr>
        <w:t>ммоль</w:t>
      </w:r>
      <w:proofErr w:type="spellEnd"/>
      <w:r>
        <w:rPr>
          <w:rFonts w:ascii="Times New Roman" w:hAnsi="Times New Roman"/>
          <w:bCs/>
          <w:color w:val="000000"/>
          <w:sz w:val="24"/>
          <w:szCs w:val="24"/>
        </w:rPr>
        <w:t>/л.</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w:t>
      </w:r>
      <w:r w:rsidR="006D0514">
        <w:rPr>
          <w:rFonts w:ascii="Times New Roman" w:hAnsi="Times New Roman"/>
          <w:bCs/>
          <w:color w:val="000000"/>
          <w:sz w:val="24"/>
          <w:szCs w:val="24"/>
        </w:rPr>
        <w:t>биохимический  анализ крови без патологических изменений.</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F62F37" w:rsidRDefault="00F62F37"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Электрокардиограмма от </w:t>
      </w:r>
      <w:r w:rsidR="006D0514">
        <w:rPr>
          <w:rFonts w:ascii="Times New Roman" w:hAnsi="Times New Roman"/>
          <w:bCs/>
          <w:color w:val="000000"/>
          <w:sz w:val="24"/>
          <w:szCs w:val="24"/>
        </w:rPr>
        <w:t>06</w:t>
      </w:r>
      <w:r>
        <w:rPr>
          <w:rFonts w:ascii="Times New Roman" w:hAnsi="Times New Roman"/>
          <w:bCs/>
          <w:color w:val="000000"/>
          <w:sz w:val="24"/>
          <w:szCs w:val="24"/>
        </w:rPr>
        <w:t>.0</w:t>
      </w:r>
      <w:r w:rsidR="006D0514">
        <w:rPr>
          <w:rFonts w:ascii="Times New Roman" w:hAnsi="Times New Roman"/>
          <w:bCs/>
          <w:color w:val="000000"/>
          <w:sz w:val="24"/>
          <w:szCs w:val="24"/>
        </w:rPr>
        <w:t>3</w:t>
      </w:r>
      <w:r>
        <w:rPr>
          <w:rFonts w:ascii="Times New Roman" w:hAnsi="Times New Roman"/>
          <w:bCs/>
          <w:color w:val="000000"/>
          <w:sz w:val="24"/>
          <w:szCs w:val="24"/>
        </w:rPr>
        <w:t>.1</w:t>
      </w:r>
      <w:r w:rsidR="006D0514">
        <w:rPr>
          <w:rFonts w:ascii="Times New Roman" w:hAnsi="Times New Roman"/>
          <w:bCs/>
          <w:color w:val="000000"/>
          <w:sz w:val="24"/>
          <w:szCs w:val="24"/>
        </w:rPr>
        <w:t>3</w:t>
      </w:r>
      <w:r>
        <w:rPr>
          <w:rFonts w:ascii="Times New Roman" w:hAnsi="Times New Roman"/>
          <w:bCs/>
          <w:color w:val="000000"/>
          <w:sz w:val="24"/>
          <w:szCs w:val="24"/>
        </w:rPr>
        <w:t xml:space="preserve">: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Ритм синусовый, частота сердечных сокращений – </w:t>
      </w:r>
      <w:r w:rsidR="006D0514">
        <w:rPr>
          <w:rFonts w:ascii="Times New Roman" w:hAnsi="Times New Roman"/>
          <w:bCs/>
          <w:color w:val="000000"/>
          <w:sz w:val="24"/>
          <w:szCs w:val="24"/>
        </w:rPr>
        <w:t>75</w:t>
      </w:r>
      <w:r>
        <w:rPr>
          <w:rFonts w:ascii="Times New Roman" w:hAnsi="Times New Roman"/>
          <w:bCs/>
          <w:color w:val="000000"/>
          <w:sz w:val="24"/>
          <w:szCs w:val="24"/>
        </w:rPr>
        <w:t xml:space="preserve"> в минуту. </w:t>
      </w:r>
      <w:r w:rsidR="006D0514">
        <w:rPr>
          <w:rFonts w:ascii="Times New Roman" w:hAnsi="Times New Roman"/>
          <w:bCs/>
          <w:color w:val="000000"/>
          <w:sz w:val="24"/>
          <w:szCs w:val="24"/>
        </w:rPr>
        <w:t xml:space="preserve">Вертикальное положение электрической оси сердца. </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F62F37" w:rsidRDefault="00F62F37"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Анализ крови на </w:t>
      </w:r>
      <w:r w:rsidRPr="00381696">
        <w:rPr>
          <w:rFonts w:ascii="Times New Roman" w:hAnsi="Times New Roman"/>
          <w:bCs/>
          <w:color w:val="000000"/>
          <w:sz w:val="24"/>
          <w:szCs w:val="24"/>
          <w:lang w:val="en-US"/>
        </w:rPr>
        <w:t>RW</w:t>
      </w:r>
      <w:r>
        <w:rPr>
          <w:rFonts w:ascii="Times New Roman" w:hAnsi="Times New Roman"/>
          <w:bCs/>
          <w:color w:val="000000"/>
          <w:sz w:val="24"/>
          <w:szCs w:val="24"/>
        </w:rPr>
        <w:t xml:space="preserve"> от </w:t>
      </w:r>
      <w:r w:rsidR="00F96182">
        <w:rPr>
          <w:rFonts w:ascii="Times New Roman" w:hAnsi="Times New Roman"/>
          <w:bCs/>
          <w:color w:val="000000"/>
          <w:sz w:val="24"/>
          <w:szCs w:val="24"/>
        </w:rPr>
        <w:t>06</w:t>
      </w:r>
      <w:r>
        <w:rPr>
          <w:rFonts w:ascii="Times New Roman" w:hAnsi="Times New Roman"/>
          <w:bCs/>
          <w:color w:val="000000"/>
          <w:sz w:val="24"/>
          <w:szCs w:val="24"/>
        </w:rPr>
        <w:t>.0</w:t>
      </w:r>
      <w:r w:rsidR="00F96182">
        <w:rPr>
          <w:rFonts w:ascii="Times New Roman" w:hAnsi="Times New Roman"/>
          <w:bCs/>
          <w:color w:val="000000"/>
          <w:sz w:val="24"/>
          <w:szCs w:val="24"/>
        </w:rPr>
        <w:t>3</w:t>
      </w:r>
      <w:r>
        <w:rPr>
          <w:rFonts w:ascii="Times New Roman" w:hAnsi="Times New Roman"/>
          <w:bCs/>
          <w:color w:val="000000"/>
          <w:sz w:val="24"/>
          <w:szCs w:val="24"/>
        </w:rPr>
        <w:t>.1</w:t>
      </w:r>
      <w:r w:rsidR="00F96182">
        <w:rPr>
          <w:rFonts w:ascii="Times New Roman" w:hAnsi="Times New Roman"/>
          <w:bCs/>
          <w:color w:val="000000"/>
          <w:sz w:val="24"/>
          <w:szCs w:val="24"/>
        </w:rPr>
        <w:t>3</w:t>
      </w:r>
      <w:r>
        <w:rPr>
          <w:rFonts w:ascii="Times New Roman" w:hAnsi="Times New Roman"/>
          <w:bCs/>
          <w:color w:val="000000"/>
          <w:sz w:val="24"/>
          <w:szCs w:val="24"/>
        </w:rPr>
        <w:t xml:space="preserve">: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Заключение: отрицательный.</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F62F37" w:rsidRDefault="00F96182"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Коагулограмма</w:t>
      </w:r>
      <w:proofErr w:type="spellEnd"/>
      <w:r>
        <w:rPr>
          <w:rFonts w:ascii="Times New Roman" w:hAnsi="Times New Roman"/>
          <w:bCs/>
          <w:color w:val="000000"/>
          <w:sz w:val="24"/>
          <w:szCs w:val="24"/>
        </w:rPr>
        <w:t xml:space="preserve"> </w:t>
      </w:r>
      <w:r w:rsidR="00F62F37">
        <w:rPr>
          <w:rFonts w:ascii="Times New Roman" w:hAnsi="Times New Roman"/>
          <w:bCs/>
          <w:color w:val="000000"/>
          <w:sz w:val="24"/>
          <w:szCs w:val="24"/>
        </w:rPr>
        <w:t xml:space="preserve"> от </w:t>
      </w:r>
      <w:r>
        <w:rPr>
          <w:rFonts w:ascii="Times New Roman" w:hAnsi="Times New Roman"/>
          <w:bCs/>
          <w:color w:val="000000"/>
          <w:sz w:val="24"/>
          <w:szCs w:val="24"/>
        </w:rPr>
        <w:t>06</w:t>
      </w:r>
      <w:r w:rsidR="00F62F37">
        <w:rPr>
          <w:rFonts w:ascii="Times New Roman" w:hAnsi="Times New Roman"/>
          <w:bCs/>
          <w:color w:val="000000"/>
          <w:sz w:val="24"/>
          <w:szCs w:val="24"/>
        </w:rPr>
        <w:t>.0</w:t>
      </w:r>
      <w:r>
        <w:rPr>
          <w:rFonts w:ascii="Times New Roman" w:hAnsi="Times New Roman"/>
          <w:bCs/>
          <w:color w:val="000000"/>
          <w:sz w:val="24"/>
          <w:szCs w:val="24"/>
        </w:rPr>
        <w:t>3</w:t>
      </w:r>
      <w:r w:rsidR="00F62F37">
        <w:rPr>
          <w:rFonts w:ascii="Times New Roman" w:hAnsi="Times New Roman"/>
          <w:bCs/>
          <w:color w:val="000000"/>
          <w:sz w:val="24"/>
          <w:szCs w:val="24"/>
        </w:rPr>
        <w:t>.1</w:t>
      </w:r>
      <w:r>
        <w:rPr>
          <w:rFonts w:ascii="Times New Roman" w:hAnsi="Times New Roman"/>
          <w:bCs/>
          <w:color w:val="000000"/>
          <w:sz w:val="24"/>
          <w:szCs w:val="24"/>
        </w:rPr>
        <w:t>3</w:t>
      </w:r>
      <w:r w:rsidR="00F62F37">
        <w:rPr>
          <w:rFonts w:ascii="Times New Roman" w:hAnsi="Times New Roman"/>
          <w:bCs/>
          <w:color w:val="000000"/>
          <w:sz w:val="24"/>
          <w:szCs w:val="24"/>
        </w:rPr>
        <w:t xml:space="preserve">: </w:t>
      </w:r>
    </w:p>
    <w:p w:rsidR="00F96182"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АЧТВ – 35 с</w:t>
      </w:r>
    </w:p>
    <w:p w:rsidR="00F62F37"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Фибрин –13</w:t>
      </w:r>
      <w:r w:rsidR="00F62F37">
        <w:rPr>
          <w:rFonts w:ascii="Times New Roman" w:hAnsi="Times New Roman"/>
          <w:bCs/>
          <w:color w:val="000000"/>
          <w:sz w:val="24"/>
          <w:szCs w:val="24"/>
        </w:rPr>
        <w:t xml:space="preserve"> </w:t>
      </w:r>
    </w:p>
    <w:p w:rsidR="00F96182"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Фибриноген плазмы – 4 г/л</w:t>
      </w:r>
    </w:p>
    <w:p w:rsidR="00F96182"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Фибриноген В плазмы  - не определяется</w:t>
      </w:r>
    </w:p>
    <w:p w:rsidR="00F96182"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МНО – 1,07</w:t>
      </w:r>
    </w:p>
    <w:p w:rsidR="00F96182" w:rsidRDefault="00F96182"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ПТИ – 94%.</w:t>
      </w:r>
    </w:p>
    <w:p w:rsidR="00F62F37" w:rsidRDefault="00F62F37" w:rsidP="00F62F37">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F62F37" w:rsidRDefault="00F96182" w:rsidP="00F62F37">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Определение группы крови и резус-фактора </w:t>
      </w:r>
      <w:r w:rsidR="00F62F37">
        <w:rPr>
          <w:rFonts w:ascii="Times New Roman" w:hAnsi="Times New Roman"/>
          <w:bCs/>
          <w:color w:val="000000"/>
          <w:sz w:val="24"/>
          <w:szCs w:val="24"/>
        </w:rPr>
        <w:t xml:space="preserve"> от </w:t>
      </w:r>
      <w:r>
        <w:rPr>
          <w:rFonts w:ascii="Times New Roman" w:hAnsi="Times New Roman"/>
          <w:bCs/>
          <w:color w:val="000000"/>
          <w:sz w:val="24"/>
          <w:szCs w:val="24"/>
        </w:rPr>
        <w:t>06</w:t>
      </w:r>
      <w:r w:rsidR="00F62F37">
        <w:rPr>
          <w:rFonts w:ascii="Times New Roman" w:hAnsi="Times New Roman"/>
          <w:bCs/>
          <w:color w:val="000000"/>
          <w:sz w:val="24"/>
          <w:szCs w:val="24"/>
        </w:rPr>
        <w:t>.0</w:t>
      </w:r>
      <w:r>
        <w:rPr>
          <w:rFonts w:ascii="Times New Roman" w:hAnsi="Times New Roman"/>
          <w:bCs/>
          <w:color w:val="000000"/>
          <w:sz w:val="24"/>
          <w:szCs w:val="24"/>
        </w:rPr>
        <w:t>3</w:t>
      </w:r>
      <w:r w:rsidR="00F62F37">
        <w:rPr>
          <w:rFonts w:ascii="Times New Roman" w:hAnsi="Times New Roman"/>
          <w:bCs/>
          <w:color w:val="000000"/>
          <w:sz w:val="24"/>
          <w:szCs w:val="24"/>
        </w:rPr>
        <w:t>.1</w:t>
      </w:r>
      <w:r>
        <w:rPr>
          <w:rFonts w:ascii="Times New Roman" w:hAnsi="Times New Roman"/>
          <w:bCs/>
          <w:color w:val="000000"/>
          <w:sz w:val="24"/>
          <w:szCs w:val="24"/>
        </w:rPr>
        <w:t>3</w:t>
      </w:r>
      <w:r w:rsidR="00F62F37">
        <w:rPr>
          <w:rFonts w:ascii="Times New Roman" w:hAnsi="Times New Roman"/>
          <w:bCs/>
          <w:color w:val="000000"/>
          <w:sz w:val="24"/>
          <w:szCs w:val="24"/>
        </w:rPr>
        <w:t xml:space="preserve">: </w:t>
      </w:r>
    </w:p>
    <w:p w:rsidR="00F62F37" w:rsidRDefault="00F96182"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Группа крови – В (</w:t>
      </w:r>
      <w:r>
        <w:rPr>
          <w:rFonts w:ascii="Times New Roman" w:hAnsi="Times New Roman"/>
          <w:bCs/>
          <w:color w:val="000000"/>
          <w:sz w:val="24"/>
          <w:szCs w:val="24"/>
          <w:lang w:val="en-US"/>
        </w:rPr>
        <w:t>III</w:t>
      </w:r>
      <w:r w:rsidRPr="00F96182">
        <w:rPr>
          <w:rFonts w:ascii="Times New Roman" w:hAnsi="Times New Roman"/>
          <w:bCs/>
          <w:color w:val="000000"/>
          <w:sz w:val="24"/>
          <w:szCs w:val="24"/>
        </w:rPr>
        <w:t xml:space="preserve">); </w:t>
      </w:r>
      <w:r>
        <w:rPr>
          <w:rFonts w:ascii="Times New Roman" w:hAnsi="Times New Roman"/>
          <w:bCs/>
          <w:color w:val="000000"/>
          <w:sz w:val="24"/>
          <w:szCs w:val="24"/>
          <w:lang w:val="en-US"/>
        </w:rPr>
        <w:t>Rh</w:t>
      </w:r>
      <w:r w:rsidRPr="00F96182">
        <w:rPr>
          <w:rFonts w:ascii="Times New Roman" w:hAnsi="Times New Roman"/>
          <w:bCs/>
          <w:color w:val="000000"/>
          <w:sz w:val="24"/>
          <w:szCs w:val="24"/>
        </w:rPr>
        <w:t xml:space="preserve"> (+).</w:t>
      </w:r>
    </w:p>
    <w:p w:rsidR="00F96182" w:rsidRDefault="00F96182"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F96182" w:rsidRDefault="00F96182"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F96182" w:rsidRDefault="00184C5E" w:rsidP="00F96182">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Флюорография от  06.03.13: органы грудной клетки без патологии. </w:t>
      </w:r>
    </w:p>
    <w:p w:rsidR="00184C5E" w:rsidRDefault="00184C5E" w:rsidP="00184C5E">
      <w:pPr>
        <w:shd w:val="clear" w:color="auto" w:fill="FFFFFF"/>
        <w:autoSpaceDE w:val="0"/>
        <w:autoSpaceDN w:val="0"/>
        <w:adjustRightInd w:val="0"/>
        <w:spacing w:after="0"/>
        <w:contextualSpacing/>
        <w:jc w:val="both"/>
        <w:rPr>
          <w:rFonts w:ascii="Times New Roman" w:hAnsi="Times New Roman"/>
          <w:bCs/>
          <w:color w:val="000000"/>
          <w:sz w:val="24"/>
          <w:szCs w:val="24"/>
        </w:rPr>
      </w:pPr>
    </w:p>
    <w:p w:rsidR="00184C5E" w:rsidRPr="00184C5E" w:rsidRDefault="00184C5E" w:rsidP="00184C5E">
      <w:pPr>
        <w:numPr>
          <w:ilvl w:val="0"/>
          <w:numId w:val="3"/>
        </w:numPr>
        <w:rPr>
          <w:rFonts w:ascii="Times New Roman" w:hAnsi="Times New Roman"/>
          <w:sz w:val="24"/>
          <w:szCs w:val="24"/>
          <w:lang w:val="en-US"/>
        </w:rPr>
      </w:pPr>
      <w:r w:rsidRPr="00184C5E">
        <w:rPr>
          <w:rFonts w:ascii="Times New Roman" w:hAnsi="Times New Roman"/>
          <w:sz w:val="24"/>
          <w:szCs w:val="24"/>
        </w:rPr>
        <w:t>Мазок на микрофлору</w:t>
      </w:r>
      <w:r>
        <w:rPr>
          <w:rFonts w:ascii="Times New Roman" w:hAnsi="Times New Roman"/>
          <w:sz w:val="24"/>
          <w:szCs w:val="24"/>
        </w:rPr>
        <w:t xml:space="preserve"> от  </w:t>
      </w:r>
      <w:r w:rsidRPr="00184C5E">
        <w:rPr>
          <w:rFonts w:ascii="Times New Roman" w:hAnsi="Times New Roman"/>
          <w:sz w:val="24"/>
          <w:szCs w:val="24"/>
        </w:rPr>
        <w:t>(22.0</w:t>
      </w:r>
      <w:r>
        <w:rPr>
          <w:rFonts w:ascii="Times New Roman" w:hAnsi="Times New Roman"/>
          <w:sz w:val="24"/>
          <w:szCs w:val="24"/>
        </w:rPr>
        <w:t>2</w:t>
      </w:r>
      <w:r w:rsidRPr="00184C5E">
        <w:rPr>
          <w:rFonts w:ascii="Times New Roman" w:hAnsi="Times New Roman"/>
          <w:sz w:val="24"/>
          <w:szCs w:val="24"/>
        </w:rPr>
        <w:t>.</w:t>
      </w:r>
      <w:r>
        <w:rPr>
          <w:rFonts w:ascii="Times New Roman" w:hAnsi="Times New Roman"/>
          <w:sz w:val="24"/>
          <w:szCs w:val="24"/>
        </w:rPr>
        <w:t>13</w:t>
      </w:r>
      <w:r w:rsidRPr="00184C5E">
        <w:rPr>
          <w:rFonts w:ascii="Times New Roman" w:hAnsi="Times New Roman"/>
          <w:sz w:val="24"/>
          <w:szCs w:val="24"/>
        </w:rPr>
        <w:t>)</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84C5E" w:rsidRPr="00870B85" w:rsidTr="00E241E1">
        <w:tblPrEx>
          <w:tblCellMar>
            <w:top w:w="0" w:type="dxa"/>
            <w:bottom w:w="0" w:type="dxa"/>
          </w:tblCellMar>
        </w:tblPrEx>
        <w:tc>
          <w:tcPr>
            <w:tcW w:w="2840" w:type="dxa"/>
          </w:tcPr>
          <w:p w:rsidR="00184C5E" w:rsidRPr="00184C5E" w:rsidRDefault="00184C5E" w:rsidP="00E241E1">
            <w:pPr>
              <w:rPr>
                <w:rFonts w:ascii="Times New Roman" w:hAnsi="Times New Roman"/>
                <w:b/>
                <w:i/>
                <w:iCs/>
                <w:sz w:val="24"/>
                <w:szCs w:val="24"/>
              </w:rPr>
            </w:pPr>
          </w:p>
        </w:tc>
        <w:tc>
          <w:tcPr>
            <w:tcW w:w="2841"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Свод влагалища</w:t>
            </w:r>
          </w:p>
        </w:tc>
        <w:tc>
          <w:tcPr>
            <w:tcW w:w="2841"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Уретра</w:t>
            </w:r>
          </w:p>
        </w:tc>
      </w:tr>
      <w:tr w:rsidR="00184C5E" w:rsidRPr="00870B85" w:rsidTr="00E241E1">
        <w:tblPrEx>
          <w:tblCellMar>
            <w:top w:w="0" w:type="dxa"/>
            <w:bottom w:w="0" w:type="dxa"/>
          </w:tblCellMar>
        </w:tblPrEx>
        <w:tc>
          <w:tcPr>
            <w:tcW w:w="2840"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Трихомонады</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Не обнаружены</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Не обнаружены</w:t>
            </w:r>
          </w:p>
        </w:tc>
      </w:tr>
      <w:tr w:rsidR="00184C5E" w:rsidRPr="00870B85" w:rsidTr="00E241E1">
        <w:tblPrEx>
          <w:tblCellMar>
            <w:top w:w="0" w:type="dxa"/>
            <w:bottom w:w="0" w:type="dxa"/>
          </w:tblCellMar>
        </w:tblPrEx>
        <w:tc>
          <w:tcPr>
            <w:tcW w:w="2840"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Лейкоциты</w:t>
            </w:r>
          </w:p>
        </w:tc>
        <w:tc>
          <w:tcPr>
            <w:tcW w:w="2841" w:type="dxa"/>
          </w:tcPr>
          <w:p w:rsidR="00184C5E" w:rsidRPr="00184C5E" w:rsidRDefault="00184C5E" w:rsidP="00184C5E">
            <w:pPr>
              <w:rPr>
                <w:rFonts w:ascii="Times New Roman" w:hAnsi="Times New Roman"/>
                <w:sz w:val="24"/>
                <w:szCs w:val="24"/>
              </w:rPr>
            </w:pPr>
            <w:r>
              <w:rPr>
                <w:rFonts w:ascii="Times New Roman" w:hAnsi="Times New Roman"/>
                <w:sz w:val="24"/>
                <w:szCs w:val="24"/>
              </w:rPr>
              <w:t>Единичные</w:t>
            </w:r>
          </w:p>
        </w:tc>
        <w:tc>
          <w:tcPr>
            <w:tcW w:w="2841" w:type="dxa"/>
          </w:tcPr>
          <w:p w:rsidR="00184C5E" w:rsidRPr="00184C5E" w:rsidRDefault="00184C5E" w:rsidP="00184C5E">
            <w:pPr>
              <w:rPr>
                <w:rFonts w:ascii="Times New Roman" w:hAnsi="Times New Roman"/>
                <w:sz w:val="24"/>
                <w:szCs w:val="24"/>
              </w:rPr>
            </w:pPr>
            <w:r>
              <w:rPr>
                <w:rFonts w:ascii="Times New Roman" w:hAnsi="Times New Roman"/>
                <w:sz w:val="24"/>
                <w:szCs w:val="24"/>
              </w:rPr>
              <w:t>-</w:t>
            </w:r>
          </w:p>
        </w:tc>
      </w:tr>
      <w:tr w:rsidR="00184C5E" w:rsidRPr="00870B85" w:rsidTr="00E241E1">
        <w:tblPrEx>
          <w:tblCellMar>
            <w:top w:w="0" w:type="dxa"/>
            <w:bottom w:w="0" w:type="dxa"/>
          </w:tblCellMar>
        </w:tblPrEx>
        <w:tc>
          <w:tcPr>
            <w:tcW w:w="2840"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Гонококки</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Не обнаружены</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Не обнаружены</w:t>
            </w:r>
          </w:p>
        </w:tc>
      </w:tr>
      <w:tr w:rsidR="00184C5E" w:rsidRPr="00870B85" w:rsidTr="00E241E1">
        <w:tblPrEx>
          <w:tblCellMar>
            <w:top w:w="0" w:type="dxa"/>
            <w:bottom w:w="0" w:type="dxa"/>
          </w:tblCellMar>
        </w:tblPrEx>
        <w:tc>
          <w:tcPr>
            <w:tcW w:w="2840"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Флора</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Гр«</w:t>
            </w:r>
            <w:r w:rsidRPr="00184C5E">
              <w:rPr>
                <w:rFonts w:ascii="Times New Roman" w:hAnsi="Times New Roman"/>
                <w:bCs/>
                <w:sz w:val="24"/>
                <w:szCs w:val="24"/>
              </w:rPr>
              <w:sym w:font="Symbol" w:char="F0B1"/>
            </w:r>
            <w:r w:rsidRPr="00184C5E">
              <w:rPr>
                <w:rFonts w:ascii="Times New Roman" w:hAnsi="Times New Roman"/>
                <w:bCs/>
                <w:sz w:val="24"/>
                <w:szCs w:val="24"/>
              </w:rPr>
              <w:t>»</w:t>
            </w:r>
          </w:p>
        </w:tc>
        <w:tc>
          <w:tcPr>
            <w:tcW w:w="2841" w:type="dxa"/>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Палочки</w:t>
            </w:r>
          </w:p>
        </w:tc>
      </w:tr>
      <w:tr w:rsidR="00184C5E" w:rsidRPr="00870B85" w:rsidTr="00E241E1">
        <w:tblPrEx>
          <w:tblCellMar>
            <w:top w:w="0" w:type="dxa"/>
            <w:bottom w:w="0" w:type="dxa"/>
          </w:tblCellMar>
        </w:tblPrEx>
        <w:trPr>
          <w:cantSplit/>
        </w:trPr>
        <w:tc>
          <w:tcPr>
            <w:tcW w:w="2840" w:type="dxa"/>
          </w:tcPr>
          <w:p w:rsidR="00184C5E" w:rsidRPr="00184C5E" w:rsidRDefault="00184C5E" w:rsidP="00E241E1">
            <w:pPr>
              <w:rPr>
                <w:rFonts w:ascii="Times New Roman" w:hAnsi="Times New Roman"/>
                <w:iCs/>
                <w:sz w:val="24"/>
                <w:szCs w:val="24"/>
              </w:rPr>
            </w:pPr>
            <w:r w:rsidRPr="00184C5E">
              <w:rPr>
                <w:rFonts w:ascii="Times New Roman" w:hAnsi="Times New Roman"/>
                <w:iCs/>
                <w:sz w:val="24"/>
                <w:szCs w:val="24"/>
              </w:rPr>
              <w:t>Степень чистоты</w:t>
            </w:r>
          </w:p>
        </w:tc>
        <w:tc>
          <w:tcPr>
            <w:tcW w:w="5682" w:type="dxa"/>
            <w:gridSpan w:val="2"/>
          </w:tcPr>
          <w:p w:rsidR="00184C5E" w:rsidRPr="00184C5E" w:rsidRDefault="00184C5E" w:rsidP="00E241E1">
            <w:pPr>
              <w:rPr>
                <w:rFonts w:ascii="Times New Roman" w:hAnsi="Times New Roman"/>
                <w:bCs/>
                <w:sz w:val="24"/>
                <w:szCs w:val="24"/>
              </w:rPr>
            </w:pPr>
            <w:r w:rsidRPr="00184C5E">
              <w:rPr>
                <w:rFonts w:ascii="Times New Roman" w:hAnsi="Times New Roman"/>
                <w:bCs/>
                <w:sz w:val="24"/>
                <w:szCs w:val="24"/>
              </w:rPr>
              <w:t>2 степень</w:t>
            </w:r>
          </w:p>
        </w:tc>
      </w:tr>
    </w:tbl>
    <w:p w:rsidR="00184C5E" w:rsidRDefault="00184C5E" w:rsidP="00184C5E">
      <w:pPr>
        <w:ind w:left="720"/>
        <w:rPr>
          <w:b/>
          <w:szCs w:val="24"/>
          <w:u w:val="single"/>
        </w:rPr>
      </w:pPr>
    </w:p>
    <w:p w:rsidR="00184C5E" w:rsidRDefault="00184C5E" w:rsidP="00184C5E">
      <w:pPr>
        <w:ind w:left="720"/>
        <w:rPr>
          <w:rFonts w:ascii="Times New Roman" w:hAnsi="Times New Roman"/>
          <w:sz w:val="24"/>
          <w:szCs w:val="24"/>
        </w:rPr>
      </w:pPr>
      <w:r w:rsidRPr="00184C5E">
        <w:rPr>
          <w:rFonts w:ascii="Times New Roman" w:hAnsi="Times New Roman"/>
          <w:sz w:val="24"/>
          <w:szCs w:val="24"/>
        </w:rPr>
        <w:t xml:space="preserve">10. </w:t>
      </w:r>
      <w:r>
        <w:rPr>
          <w:rFonts w:ascii="Times New Roman" w:hAnsi="Times New Roman"/>
          <w:sz w:val="24"/>
          <w:szCs w:val="24"/>
        </w:rPr>
        <w:t xml:space="preserve"> </w:t>
      </w:r>
      <w:r w:rsidR="000048DF">
        <w:rPr>
          <w:rFonts w:ascii="Times New Roman" w:hAnsi="Times New Roman"/>
          <w:sz w:val="24"/>
          <w:szCs w:val="24"/>
        </w:rPr>
        <w:t>Мазок на ОЦ от 22.02.13: без  особенностей.</w:t>
      </w:r>
    </w:p>
    <w:p w:rsidR="000048DF" w:rsidRDefault="000048DF" w:rsidP="00184C5E">
      <w:pPr>
        <w:ind w:left="720"/>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Кольпоскопия</w:t>
      </w:r>
      <w:proofErr w:type="spellEnd"/>
      <w:r>
        <w:rPr>
          <w:rFonts w:ascii="Times New Roman" w:hAnsi="Times New Roman"/>
          <w:sz w:val="24"/>
          <w:szCs w:val="24"/>
        </w:rPr>
        <w:t xml:space="preserve"> от  22.02.13:  патологии не выявлено. </w:t>
      </w:r>
    </w:p>
    <w:p w:rsidR="000048DF" w:rsidRDefault="000048DF" w:rsidP="00184C5E">
      <w:pPr>
        <w:ind w:left="720"/>
        <w:rPr>
          <w:rFonts w:ascii="Times New Roman" w:hAnsi="Times New Roman"/>
          <w:sz w:val="24"/>
          <w:szCs w:val="24"/>
        </w:rPr>
      </w:pPr>
      <w:r>
        <w:rPr>
          <w:rFonts w:ascii="Times New Roman" w:hAnsi="Times New Roman"/>
          <w:sz w:val="24"/>
          <w:szCs w:val="24"/>
        </w:rPr>
        <w:t xml:space="preserve">12.  Посев на микрофлору от 23.02.13:  патогенные микроорганизмы не выделены. </w:t>
      </w:r>
    </w:p>
    <w:p w:rsidR="000048DF" w:rsidRDefault="000048DF" w:rsidP="00184C5E">
      <w:pPr>
        <w:ind w:left="720"/>
        <w:rPr>
          <w:rFonts w:ascii="Times New Roman" w:hAnsi="Times New Roman"/>
          <w:sz w:val="24"/>
          <w:szCs w:val="24"/>
        </w:rPr>
      </w:pPr>
      <w:r>
        <w:rPr>
          <w:rFonts w:ascii="Times New Roman" w:hAnsi="Times New Roman"/>
          <w:sz w:val="24"/>
          <w:szCs w:val="24"/>
        </w:rPr>
        <w:t xml:space="preserve">13.  УЗИ  органов малого таза  от 30.12.12: </w:t>
      </w:r>
    </w:p>
    <w:p w:rsidR="000048DF" w:rsidRDefault="000048DF" w:rsidP="006A026A">
      <w:pPr>
        <w:spacing w:after="0"/>
        <w:ind w:left="720"/>
        <w:contextualSpacing/>
        <w:jc w:val="both"/>
        <w:rPr>
          <w:rFonts w:ascii="Times New Roman" w:hAnsi="Times New Roman"/>
          <w:sz w:val="24"/>
          <w:szCs w:val="24"/>
        </w:rPr>
      </w:pPr>
      <w:r>
        <w:rPr>
          <w:rFonts w:ascii="Times New Roman" w:hAnsi="Times New Roman"/>
          <w:sz w:val="24"/>
          <w:szCs w:val="24"/>
        </w:rPr>
        <w:t xml:space="preserve">Матка и  яичники. </w:t>
      </w:r>
      <w:r w:rsidR="003A7E27">
        <w:rPr>
          <w:rFonts w:ascii="Times New Roman" w:hAnsi="Times New Roman"/>
          <w:sz w:val="24"/>
          <w:szCs w:val="24"/>
        </w:rPr>
        <w:t xml:space="preserve"> Матка расположена правильно (</w:t>
      </w:r>
      <w:proofErr w:type="spellStart"/>
      <w:r w:rsidR="003A7E27">
        <w:rPr>
          <w:rFonts w:ascii="Times New Roman" w:hAnsi="Times New Roman"/>
          <w:sz w:val="24"/>
          <w:szCs w:val="24"/>
          <w:lang w:val="en-US"/>
        </w:rPr>
        <w:t>antefle</w:t>
      </w:r>
      <w:r w:rsidR="006709C5">
        <w:rPr>
          <w:rFonts w:ascii="Times New Roman" w:hAnsi="Times New Roman"/>
          <w:sz w:val="24"/>
          <w:szCs w:val="24"/>
          <w:lang w:val="en-US"/>
        </w:rPr>
        <w:t>xio</w:t>
      </w:r>
      <w:proofErr w:type="spellEnd"/>
      <w:r w:rsidR="006709C5" w:rsidRPr="006709C5">
        <w:rPr>
          <w:rFonts w:ascii="Times New Roman" w:hAnsi="Times New Roman"/>
          <w:sz w:val="24"/>
          <w:szCs w:val="24"/>
        </w:rPr>
        <w:t>)</w:t>
      </w:r>
      <w:r w:rsidR="006709C5">
        <w:rPr>
          <w:rFonts w:ascii="Times New Roman" w:hAnsi="Times New Roman"/>
          <w:sz w:val="24"/>
          <w:szCs w:val="24"/>
        </w:rPr>
        <w:t xml:space="preserve">,  имеет длину 63 мм, толщину 49 мм, ширину 54 мм.  Контур матки  бугристый. Структура  матки  неоднородная.  Определяется  гетерогенность  </w:t>
      </w:r>
      <w:proofErr w:type="spellStart"/>
      <w:r w:rsidR="006709C5">
        <w:rPr>
          <w:rFonts w:ascii="Times New Roman" w:hAnsi="Times New Roman"/>
          <w:sz w:val="24"/>
          <w:szCs w:val="24"/>
        </w:rPr>
        <w:t>эхогенной</w:t>
      </w:r>
      <w:proofErr w:type="spellEnd"/>
      <w:r w:rsidR="006709C5">
        <w:rPr>
          <w:rFonts w:ascii="Times New Roman" w:hAnsi="Times New Roman"/>
          <w:sz w:val="24"/>
          <w:szCs w:val="24"/>
        </w:rPr>
        <w:t xml:space="preserve">  структуры  </w:t>
      </w:r>
      <w:proofErr w:type="spellStart"/>
      <w:r w:rsidR="006709C5">
        <w:rPr>
          <w:rFonts w:ascii="Times New Roman" w:hAnsi="Times New Roman"/>
          <w:sz w:val="24"/>
          <w:szCs w:val="24"/>
        </w:rPr>
        <w:t>миометрия</w:t>
      </w:r>
      <w:proofErr w:type="spellEnd"/>
      <w:r w:rsidR="006709C5">
        <w:rPr>
          <w:rFonts w:ascii="Times New Roman" w:hAnsi="Times New Roman"/>
          <w:sz w:val="24"/>
          <w:szCs w:val="24"/>
        </w:rPr>
        <w:t xml:space="preserve">.  Отсутствует  четкая  граница  между  эндометрием  и  </w:t>
      </w:r>
      <w:proofErr w:type="spellStart"/>
      <w:r w:rsidR="006709C5">
        <w:rPr>
          <w:rFonts w:ascii="Times New Roman" w:hAnsi="Times New Roman"/>
          <w:sz w:val="24"/>
          <w:szCs w:val="24"/>
        </w:rPr>
        <w:t>миометрием</w:t>
      </w:r>
      <w:proofErr w:type="spellEnd"/>
      <w:r w:rsidR="006709C5">
        <w:rPr>
          <w:rFonts w:ascii="Times New Roman" w:hAnsi="Times New Roman"/>
          <w:sz w:val="24"/>
          <w:szCs w:val="24"/>
        </w:rPr>
        <w:t xml:space="preserve">.  В матке  определяются </w:t>
      </w:r>
      <w:proofErr w:type="spellStart"/>
      <w:r w:rsidR="006709C5">
        <w:rPr>
          <w:rFonts w:ascii="Times New Roman" w:hAnsi="Times New Roman"/>
          <w:sz w:val="24"/>
          <w:szCs w:val="24"/>
        </w:rPr>
        <w:t>фиброматозные</w:t>
      </w:r>
      <w:proofErr w:type="spellEnd"/>
      <w:r w:rsidR="006709C5">
        <w:rPr>
          <w:rFonts w:ascii="Times New Roman" w:hAnsi="Times New Roman"/>
          <w:sz w:val="24"/>
          <w:szCs w:val="24"/>
        </w:rPr>
        <w:t xml:space="preserve">  узлы  размерами  до  28 мм,  различной  структуры.  Полость  матки  деформирована  узлами</w:t>
      </w:r>
      <w:r w:rsidR="006A026A">
        <w:rPr>
          <w:rFonts w:ascii="Times New Roman" w:hAnsi="Times New Roman"/>
          <w:sz w:val="24"/>
          <w:szCs w:val="24"/>
        </w:rPr>
        <w:t xml:space="preserve">, четко не прослеживается.  Создается  впечатление  </w:t>
      </w:r>
      <w:proofErr w:type="spellStart"/>
      <w:r w:rsidR="006A026A">
        <w:rPr>
          <w:rFonts w:ascii="Times New Roman" w:hAnsi="Times New Roman"/>
          <w:sz w:val="24"/>
          <w:szCs w:val="24"/>
        </w:rPr>
        <w:t>субмукозного</w:t>
      </w:r>
      <w:proofErr w:type="spellEnd"/>
      <w:r w:rsidR="006A026A">
        <w:rPr>
          <w:rFonts w:ascii="Times New Roman" w:hAnsi="Times New Roman"/>
          <w:sz w:val="24"/>
          <w:szCs w:val="24"/>
        </w:rPr>
        <w:t xml:space="preserve">  узлового  образования  22*14 мм. </w:t>
      </w:r>
    </w:p>
    <w:p w:rsidR="006A026A" w:rsidRDefault="006A026A" w:rsidP="006A026A">
      <w:pPr>
        <w:spacing w:after="0"/>
        <w:ind w:left="720"/>
        <w:contextualSpacing/>
        <w:jc w:val="both"/>
        <w:rPr>
          <w:rFonts w:ascii="Times New Roman" w:hAnsi="Times New Roman"/>
          <w:sz w:val="24"/>
          <w:szCs w:val="24"/>
        </w:rPr>
      </w:pPr>
      <w:r>
        <w:rPr>
          <w:rFonts w:ascii="Times New Roman" w:hAnsi="Times New Roman"/>
          <w:sz w:val="24"/>
          <w:szCs w:val="24"/>
        </w:rPr>
        <w:t>Правый яичник расположен сбоку от  матки, не увеличен.</w:t>
      </w:r>
    </w:p>
    <w:p w:rsidR="006A026A" w:rsidRDefault="006A026A" w:rsidP="006A026A">
      <w:pPr>
        <w:spacing w:after="0"/>
        <w:ind w:left="720"/>
        <w:contextualSpacing/>
        <w:jc w:val="both"/>
        <w:rPr>
          <w:rFonts w:ascii="Times New Roman" w:hAnsi="Times New Roman"/>
          <w:sz w:val="24"/>
          <w:szCs w:val="24"/>
        </w:rPr>
      </w:pPr>
      <w:r>
        <w:rPr>
          <w:rFonts w:ascii="Times New Roman" w:hAnsi="Times New Roman"/>
          <w:sz w:val="24"/>
          <w:szCs w:val="24"/>
        </w:rPr>
        <w:t xml:space="preserve">Левый яичник расположен сбоку от матки, не увеличен, с наличием  жидкостного  образования  по типу фолликула  размером  до 15 мм. </w:t>
      </w:r>
    </w:p>
    <w:p w:rsidR="006A026A" w:rsidRDefault="006A026A" w:rsidP="006A026A">
      <w:pPr>
        <w:spacing w:after="0"/>
        <w:ind w:left="720"/>
        <w:contextualSpacing/>
        <w:jc w:val="both"/>
        <w:rPr>
          <w:rFonts w:ascii="Times New Roman" w:hAnsi="Times New Roman"/>
          <w:sz w:val="24"/>
          <w:szCs w:val="24"/>
        </w:rPr>
      </w:pPr>
      <w:r>
        <w:rPr>
          <w:rFonts w:ascii="Times New Roman" w:hAnsi="Times New Roman"/>
          <w:sz w:val="24"/>
          <w:szCs w:val="24"/>
        </w:rPr>
        <w:t xml:space="preserve">Исследование произведено  на 7 день менструального цикла. </w:t>
      </w:r>
    </w:p>
    <w:p w:rsidR="006A026A" w:rsidRDefault="006A026A" w:rsidP="006A026A">
      <w:pPr>
        <w:spacing w:after="0"/>
        <w:ind w:left="720"/>
        <w:contextualSpacing/>
        <w:jc w:val="both"/>
        <w:rPr>
          <w:rFonts w:ascii="Times New Roman" w:hAnsi="Times New Roman"/>
          <w:sz w:val="24"/>
          <w:szCs w:val="24"/>
        </w:rPr>
      </w:pPr>
      <w:r>
        <w:rPr>
          <w:rFonts w:ascii="Times New Roman" w:hAnsi="Times New Roman"/>
          <w:sz w:val="24"/>
          <w:szCs w:val="24"/>
        </w:rPr>
        <w:t xml:space="preserve">Заключение: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w:t>
      </w:r>
    </w:p>
    <w:p w:rsidR="006A026A" w:rsidRDefault="006A026A" w:rsidP="006A026A">
      <w:pPr>
        <w:spacing w:after="0"/>
        <w:ind w:left="720"/>
        <w:contextualSpacing/>
        <w:jc w:val="both"/>
        <w:rPr>
          <w:rFonts w:ascii="Times New Roman" w:hAnsi="Times New Roman"/>
          <w:sz w:val="24"/>
          <w:szCs w:val="24"/>
        </w:rPr>
      </w:pPr>
    </w:p>
    <w:p w:rsidR="006A026A" w:rsidRPr="006709C5" w:rsidRDefault="006A026A" w:rsidP="006A026A">
      <w:pPr>
        <w:spacing w:after="0"/>
        <w:ind w:left="720"/>
        <w:contextualSpacing/>
        <w:jc w:val="both"/>
        <w:rPr>
          <w:rFonts w:ascii="Times New Roman" w:hAnsi="Times New Roman"/>
          <w:sz w:val="24"/>
          <w:szCs w:val="24"/>
        </w:rPr>
      </w:pPr>
    </w:p>
    <w:p w:rsidR="000048DF" w:rsidRPr="00184C5E" w:rsidRDefault="000048DF" w:rsidP="006A026A">
      <w:pPr>
        <w:spacing w:after="0"/>
        <w:ind w:left="720"/>
        <w:contextualSpacing/>
        <w:rPr>
          <w:rFonts w:ascii="Times New Roman" w:hAnsi="Times New Roman"/>
          <w:sz w:val="24"/>
          <w:szCs w:val="24"/>
        </w:rPr>
      </w:pPr>
    </w:p>
    <w:p w:rsidR="00184C5E" w:rsidRDefault="00184C5E" w:rsidP="00184C5E">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F62F37" w:rsidRDefault="00F96182" w:rsidP="00F96182">
      <w:pPr>
        <w:numPr>
          <w:ilvl w:val="0"/>
          <w:numId w:val="24"/>
        </w:numPr>
        <w:shd w:val="clear" w:color="auto" w:fill="FFFFFF"/>
        <w:autoSpaceDE w:val="0"/>
        <w:autoSpaceDN w:val="0"/>
        <w:adjustRightInd w:val="0"/>
        <w:spacing w:after="0"/>
        <w:contextualSpacing/>
        <w:jc w:val="center"/>
        <w:rPr>
          <w:rFonts w:ascii="Times New Roman" w:hAnsi="Times New Roman"/>
          <w:bCs/>
          <w:color w:val="000000"/>
          <w:sz w:val="24"/>
          <w:szCs w:val="24"/>
        </w:rPr>
      </w:pPr>
      <w:r>
        <w:rPr>
          <w:rFonts w:ascii="Times New Roman" w:hAnsi="Times New Roman"/>
          <w:bCs/>
          <w:color w:val="000000"/>
          <w:sz w:val="28"/>
          <w:szCs w:val="28"/>
        </w:rPr>
        <w:t xml:space="preserve"> </w:t>
      </w:r>
      <w:r w:rsidR="00F62F37" w:rsidRPr="00E7441C">
        <w:rPr>
          <w:rFonts w:ascii="Times New Roman" w:hAnsi="Times New Roman"/>
          <w:bCs/>
          <w:color w:val="000000"/>
          <w:sz w:val="28"/>
          <w:szCs w:val="28"/>
        </w:rPr>
        <w:t>Окончательный клинический диагноз и его обоснова</w:t>
      </w:r>
      <w:r w:rsidR="00F62F37">
        <w:rPr>
          <w:rFonts w:ascii="Times New Roman" w:hAnsi="Times New Roman"/>
          <w:bCs/>
          <w:color w:val="000000"/>
          <w:sz w:val="28"/>
          <w:szCs w:val="28"/>
        </w:rPr>
        <w:t>ние</w:t>
      </w:r>
    </w:p>
    <w:p w:rsidR="00F62F37" w:rsidRDefault="00F62F37" w:rsidP="00F62F37">
      <w:pPr>
        <w:shd w:val="clear" w:color="auto" w:fill="FFFFFF"/>
        <w:autoSpaceDE w:val="0"/>
        <w:autoSpaceDN w:val="0"/>
        <w:adjustRightInd w:val="0"/>
        <w:spacing w:after="0"/>
        <w:ind w:left="720"/>
        <w:contextualSpacing/>
        <w:rPr>
          <w:rFonts w:ascii="Times New Roman" w:hAnsi="Times New Roman"/>
          <w:bCs/>
          <w:color w:val="000000"/>
          <w:sz w:val="24"/>
          <w:szCs w:val="24"/>
        </w:rPr>
      </w:pPr>
    </w:p>
    <w:p w:rsidR="0076023F" w:rsidRPr="0069017D" w:rsidRDefault="00F62F37" w:rsidP="0076023F">
      <w:pPr>
        <w:pStyle w:val="a4"/>
        <w:shd w:val="clear" w:color="auto" w:fill="FFFFFF"/>
        <w:autoSpaceDE w:val="0"/>
        <w:autoSpaceDN w:val="0"/>
        <w:adjustRightInd w:val="0"/>
        <w:spacing w:after="0"/>
        <w:ind w:left="0" w:firstLine="567"/>
        <w:jc w:val="both"/>
        <w:rPr>
          <w:rFonts w:ascii="Times New Roman" w:hAnsi="Times New Roman"/>
          <w:sz w:val="24"/>
          <w:szCs w:val="24"/>
        </w:rPr>
      </w:pPr>
      <w:r>
        <w:rPr>
          <w:rFonts w:ascii="Times New Roman" w:hAnsi="Times New Roman"/>
          <w:bCs/>
          <w:color w:val="000000"/>
          <w:sz w:val="24"/>
          <w:szCs w:val="24"/>
        </w:rPr>
        <w:t xml:space="preserve">На основании жалоб  пациентки на  </w:t>
      </w:r>
      <w:r w:rsidR="0076023F">
        <w:rPr>
          <w:rFonts w:ascii="Times New Roman" w:hAnsi="Times New Roman"/>
          <w:sz w:val="24"/>
          <w:szCs w:val="24"/>
        </w:rPr>
        <w:t xml:space="preserve">общую слабость, недомогание;  на периодические, тянущие боли внизу живота, усиливающиеся в период  менструаций. </w:t>
      </w:r>
    </w:p>
    <w:p w:rsidR="0076023F" w:rsidRDefault="0076023F" w:rsidP="0076023F">
      <w:pPr>
        <w:spacing w:after="0"/>
        <w:ind w:firstLine="567"/>
        <w:contextualSpacing/>
        <w:jc w:val="both"/>
        <w:rPr>
          <w:rFonts w:ascii="Times New Roman" w:hAnsi="Times New Roman"/>
          <w:sz w:val="24"/>
          <w:szCs w:val="24"/>
        </w:rPr>
      </w:pPr>
      <w:r>
        <w:rPr>
          <w:rFonts w:ascii="Times New Roman" w:hAnsi="Times New Roman"/>
          <w:sz w:val="24"/>
          <w:szCs w:val="24"/>
        </w:rPr>
        <w:t xml:space="preserve">Данных  анамнеза  заболевания: пациентка считает  себя больной с 2009 года, когда у неё открылось сильное кровотечение. Пациентке было выполнено раздельное диагностическое выскабливание. При проведении гистологического  исследования была выявлена железистая гиперплазия эндометрия. В этот период  пациентка отмечает ухудшение общего состояния, слабость, головокружения.  В 2009 году у пациентки была выявлена миома матки.  С 2009 года  пациентка состоит на диспансерном учете в женской консультации;  шесть месяцев принимала </w:t>
      </w:r>
      <w:proofErr w:type="spellStart"/>
      <w:r>
        <w:rPr>
          <w:rFonts w:ascii="Times New Roman" w:hAnsi="Times New Roman"/>
          <w:sz w:val="24"/>
          <w:szCs w:val="24"/>
        </w:rPr>
        <w:t>норколут</w:t>
      </w:r>
      <w:proofErr w:type="spellEnd"/>
      <w:r>
        <w:rPr>
          <w:rFonts w:ascii="Times New Roman" w:hAnsi="Times New Roman"/>
          <w:sz w:val="24"/>
          <w:szCs w:val="24"/>
        </w:rPr>
        <w:t xml:space="preserve">. </w:t>
      </w:r>
    </w:p>
    <w:p w:rsidR="0076023F" w:rsidRDefault="0076023F" w:rsidP="0076023F">
      <w:pPr>
        <w:spacing w:after="0"/>
        <w:ind w:firstLine="567"/>
        <w:jc w:val="both"/>
        <w:rPr>
          <w:rFonts w:ascii="Times New Roman" w:hAnsi="Times New Roman"/>
          <w:sz w:val="24"/>
          <w:szCs w:val="24"/>
        </w:rPr>
      </w:pPr>
      <w:r>
        <w:rPr>
          <w:rFonts w:ascii="Times New Roman" w:hAnsi="Times New Roman"/>
          <w:sz w:val="24"/>
          <w:szCs w:val="24"/>
        </w:rPr>
        <w:t xml:space="preserve">В ноябре 2010 года  пациентке  выполнено РДВ; гистологическое  исследование – без особенностей. </w:t>
      </w:r>
    </w:p>
    <w:p w:rsidR="0076023F" w:rsidRDefault="0076023F" w:rsidP="0076023F">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В октябре 2012 года у пациентки снова открылось кровотечение.  Было выполнено РДВ.  При проведении гистологического  исследования  была  выявлена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Пациентка была  направлена  женской консультацией № 2 на обследование в  Витебский  областной клинический онкологический диспансер.    В ВОКОД  пациентке  рекомендовано оперативное лечение в полном  объеме.  Женской консультацией № 2  пациентка  была направлена в гинекологическое отделение  Витебского городского роддома № 2  для  оперативного лечения с  диагнозом: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ЖДА  </w:t>
      </w:r>
      <w:r>
        <w:rPr>
          <w:rFonts w:ascii="Times New Roman" w:hAnsi="Times New Roman"/>
          <w:sz w:val="24"/>
          <w:szCs w:val="24"/>
          <w:lang w:val="en-US"/>
        </w:rPr>
        <w:t>II</w:t>
      </w:r>
      <w:r>
        <w:rPr>
          <w:rFonts w:ascii="Times New Roman" w:hAnsi="Times New Roman"/>
          <w:sz w:val="24"/>
          <w:szCs w:val="24"/>
        </w:rPr>
        <w:t xml:space="preserve"> ст. </w:t>
      </w:r>
    </w:p>
    <w:p w:rsidR="0076023F" w:rsidRDefault="0076023F" w:rsidP="0076023F">
      <w:pPr>
        <w:spacing w:after="0"/>
        <w:ind w:firstLine="567"/>
        <w:jc w:val="both"/>
        <w:rPr>
          <w:rFonts w:ascii="Times New Roman" w:hAnsi="Times New Roman"/>
          <w:sz w:val="24"/>
          <w:szCs w:val="24"/>
        </w:rPr>
      </w:pPr>
      <w:r>
        <w:rPr>
          <w:rFonts w:ascii="Times New Roman" w:hAnsi="Times New Roman"/>
          <w:sz w:val="24"/>
          <w:szCs w:val="24"/>
        </w:rPr>
        <w:t>Данных объективного исследования – бледность  кожных  покровов;</w:t>
      </w:r>
    </w:p>
    <w:p w:rsidR="0076023F" w:rsidRDefault="0076023F" w:rsidP="0076023F">
      <w:pPr>
        <w:spacing w:after="0"/>
        <w:ind w:firstLine="567"/>
        <w:jc w:val="both"/>
        <w:rPr>
          <w:rFonts w:ascii="Times New Roman" w:hAnsi="Times New Roman"/>
          <w:sz w:val="24"/>
          <w:szCs w:val="24"/>
        </w:rPr>
      </w:pPr>
      <w:r>
        <w:rPr>
          <w:rFonts w:ascii="Times New Roman" w:hAnsi="Times New Roman"/>
          <w:sz w:val="24"/>
          <w:szCs w:val="24"/>
        </w:rPr>
        <w:t xml:space="preserve">Данных  гинекологического  статуса:  влагалищное исследование - </w:t>
      </w:r>
      <w:r w:rsidR="00E95834">
        <w:rPr>
          <w:rFonts w:ascii="Times New Roman" w:hAnsi="Times New Roman"/>
          <w:sz w:val="24"/>
          <w:szCs w:val="24"/>
        </w:rPr>
        <w:t>в</w:t>
      </w:r>
      <w:r w:rsidR="00E95834" w:rsidRPr="00A56C3F">
        <w:rPr>
          <w:rFonts w:ascii="Times New Roman" w:hAnsi="Times New Roman"/>
          <w:sz w:val="24"/>
          <w:szCs w:val="24"/>
        </w:rPr>
        <w:t>лагал</w:t>
      </w:r>
      <w:r w:rsidR="00E95834">
        <w:rPr>
          <w:rFonts w:ascii="Times New Roman" w:hAnsi="Times New Roman"/>
          <w:sz w:val="24"/>
          <w:szCs w:val="24"/>
        </w:rPr>
        <w:t xml:space="preserve">ище свободное. Своды свободные, глубокие, безболезненные. </w:t>
      </w:r>
      <w:r w:rsidR="00E95834" w:rsidRPr="00A56C3F">
        <w:rPr>
          <w:rFonts w:ascii="Times New Roman" w:hAnsi="Times New Roman"/>
          <w:sz w:val="24"/>
          <w:szCs w:val="24"/>
        </w:rPr>
        <w:t>Шейка матки цилиндрическая, светло-розовая, пл</w:t>
      </w:r>
      <w:r w:rsidR="00E95834">
        <w:rPr>
          <w:rFonts w:ascii="Times New Roman" w:hAnsi="Times New Roman"/>
          <w:sz w:val="24"/>
          <w:szCs w:val="24"/>
        </w:rPr>
        <w:t xml:space="preserve">отная, центрирована. </w:t>
      </w:r>
      <w:r w:rsidR="00E95834" w:rsidRPr="00A56C3F">
        <w:rPr>
          <w:rFonts w:ascii="Times New Roman" w:hAnsi="Times New Roman"/>
          <w:sz w:val="24"/>
          <w:szCs w:val="24"/>
        </w:rPr>
        <w:t xml:space="preserve"> Наружный зев закрыт, эрозий и изъязвлений нет. Выделения слизистые, незначительные, без запаха.</w:t>
      </w:r>
      <w:r w:rsidR="00E95834">
        <w:rPr>
          <w:rFonts w:ascii="Times New Roman" w:hAnsi="Times New Roman"/>
          <w:sz w:val="24"/>
          <w:szCs w:val="24"/>
        </w:rPr>
        <w:t xml:space="preserve"> Т</w:t>
      </w:r>
      <w:r>
        <w:rPr>
          <w:rFonts w:ascii="Times New Roman" w:hAnsi="Times New Roman"/>
          <w:sz w:val="24"/>
          <w:szCs w:val="24"/>
        </w:rPr>
        <w:t xml:space="preserve">ело матки </w:t>
      </w:r>
      <w:r w:rsidRPr="00A56C3F">
        <w:rPr>
          <w:rFonts w:ascii="Times New Roman" w:hAnsi="Times New Roman"/>
          <w:sz w:val="24"/>
          <w:szCs w:val="24"/>
        </w:rPr>
        <w:t xml:space="preserve">расположено в </w:t>
      </w:r>
      <w:proofErr w:type="spellStart"/>
      <w:r w:rsidRPr="00A56C3F">
        <w:rPr>
          <w:rFonts w:ascii="Times New Roman" w:hAnsi="Times New Roman"/>
          <w:sz w:val="24"/>
          <w:szCs w:val="24"/>
          <w:lang w:val="en-US"/>
        </w:rPr>
        <w:t>anteversio</w:t>
      </w:r>
      <w:proofErr w:type="spellEnd"/>
      <w:r>
        <w:rPr>
          <w:rFonts w:ascii="Times New Roman" w:hAnsi="Times New Roman"/>
          <w:sz w:val="24"/>
          <w:szCs w:val="24"/>
        </w:rPr>
        <w:t xml:space="preserve"> </w:t>
      </w:r>
      <w:proofErr w:type="spellStart"/>
      <w:r w:rsidRPr="00A56C3F">
        <w:rPr>
          <w:rFonts w:ascii="Times New Roman" w:hAnsi="Times New Roman"/>
          <w:sz w:val="24"/>
          <w:szCs w:val="24"/>
          <w:lang w:val="en-US"/>
        </w:rPr>
        <w:t>flexio</w:t>
      </w:r>
      <w:proofErr w:type="spellEnd"/>
      <w:r w:rsidRPr="00A56C3F">
        <w:rPr>
          <w:rFonts w:ascii="Times New Roman" w:hAnsi="Times New Roman"/>
          <w:sz w:val="24"/>
          <w:szCs w:val="24"/>
        </w:rPr>
        <w:t xml:space="preserve">, величиной около </w:t>
      </w:r>
      <w:r>
        <w:rPr>
          <w:rFonts w:ascii="Times New Roman" w:hAnsi="Times New Roman"/>
          <w:sz w:val="24"/>
          <w:szCs w:val="24"/>
        </w:rPr>
        <w:t xml:space="preserve">6 </w:t>
      </w:r>
      <w:r w:rsidRPr="00A56C3F">
        <w:rPr>
          <w:rFonts w:ascii="Times New Roman" w:hAnsi="Times New Roman"/>
          <w:sz w:val="24"/>
          <w:szCs w:val="24"/>
        </w:rPr>
        <w:t>нед</w:t>
      </w:r>
      <w:r>
        <w:rPr>
          <w:rFonts w:ascii="Times New Roman" w:hAnsi="Times New Roman"/>
          <w:sz w:val="24"/>
          <w:szCs w:val="24"/>
        </w:rPr>
        <w:t>ель</w:t>
      </w:r>
      <w:r w:rsidRPr="00A56C3F">
        <w:rPr>
          <w:rFonts w:ascii="Times New Roman" w:hAnsi="Times New Roman"/>
          <w:sz w:val="24"/>
          <w:szCs w:val="24"/>
        </w:rPr>
        <w:t xml:space="preserve"> беременности, по консистенции плотное, бугристое, безболезненное при пальпации. </w:t>
      </w:r>
    </w:p>
    <w:p w:rsidR="00E95834" w:rsidRDefault="00E95834" w:rsidP="00E95834">
      <w:pPr>
        <w:tabs>
          <w:tab w:val="left" w:pos="567"/>
        </w:tabs>
        <w:spacing w:after="0"/>
        <w:ind w:firstLine="567"/>
        <w:contextualSpacing/>
        <w:jc w:val="both"/>
        <w:rPr>
          <w:rFonts w:ascii="Times New Roman" w:hAnsi="Times New Roman"/>
          <w:sz w:val="24"/>
          <w:szCs w:val="24"/>
        </w:rPr>
      </w:pPr>
      <w:r>
        <w:rPr>
          <w:rFonts w:ascii="Times New Roman" w:hAnsi="Times New Roman"/>
          <w:bCs/>
          <w:color w:val="000000"/>
          <w:sz w:val="24"/>
          <w:szCs w:val="24"/>
        </w:rPr>
        <w:t>Данных  ультразвукового исследования (</w:t>
      </w:r>
      <w:r>
        <w:rPr>
          <w:rFonts w:ascii="Times New Roman" w:hAnsi="Times New Roman"/>
          <w:sz w:val="24"/>
          <w:szCs w:val="24"/>
        </w:rPr>
        <w:t>Матка расположена правильно (</w:t>
      </w:r>
      <w:proofErr w:type="spellStart"/>
      <w:r>
        <w:rPr>
          <w:rFonts w:ascii="Times New Roman" w:hAnsi="Times New Roman"/>
          <w:sz w:val="24"/>
          <w:szCs w:val="24"/>
          <w:lang w:val="en-US"/>
        </w:rPr>
        <w:t>anteflexio</w:t>
      </w:r>
      <w:proofErr w:type="spellEnd"/>
      <w:r w:rsidRPr="006709C5">
        <w:rPr>
          <w:rFonts w:ascii="Times New Roman" w:hAnsi="Times New Roman"/>
          <w:sz w:val="24"/>
          <w:szCs w:val="24"/>
        </w:rPr>
        <w:t>)</w:t>
      </w:r>
      <w:r>
        <w:rPr>
          <w:rFonts w:ascii="Times New Roman" w:hAnsi="Times New Roman"/>
          <w:sz w:val="24"/>
          <w:szCs w:val="24"/>
        </w:rPr>
        <w:t xml:space="preserve">,  имеет длину 63 мм, толщину 49 мм, ширину 54 мм.  Контур матки  бугристый. Структура  матки  неоднородная.  Определяется  гетерогенность  </w:t>
      </w:r>
      <w:proofErr w:type="spellStart"/>
      <w:r>
        <w:rPr>
          <w:rFonts w:ascii="Times New Roman" w:hAnsi="Times New Roman"/>
          <w:sz w:val="24"/>
          <w:szCs w:val="24"/>
        </w:rPr>
        <w:t>эхогенной</w:t>
      </w:r>
      <w:proofErr w:type="spellEnd"/>
      <w:r>
        <w:rPr>
          <w:rFonts w:ascii="Times New Roman" w:hAnsi="Times New Roman"/>
          <w:sz w:val="24"/>
          <w:szCs w:val="24"/>
        </w:rPr>
        <w:t xml:space="preserve">  структуры  </w:t>
      </w:r>
      <w:proofErr w:type="spellStart"/>
      <w:r>
        <w:rPr>
          <w:rFonts w:ascii="Times New Roman" w:hAnsi="Times New Roman"/>
          <w:sz w:val="24"/>
          <w:szCs w:val="24"/>
        </w:rPr>
        <w:t>миометрия</w:t>
      </w:r>
      <w:proofErr w:type="spellEnd"/>
      <w:r>
        <w:rPr>
          <w:rFonts w:ascii="Times New Roman" w:hAnsi="Times New Roman"/>
          <w:sz w:val="24"/>
          <w:szCs w:val="24"/>
        </w:rPr>
        <w:t xml:space="preserve">.  Отсутствует  четкая  граница  между  эндометрием  и  </w:t>
      </w:r>
      <w:proofErr w:type="spellStart"/>
      <w:r>
        <w:rPr>
          <w:rFonts w:ascii="Times New Roman" w:hAnsi="Times New Roman"/>
          <w:sz w:val="24"/>
          <w:szCs w:val="24"/>
        </w:rPr>
        <w:t>миометрием</w:t>
      </w:r>
      <w:proofErr w:type="spellEnd"/>
      <w:r>
        <w:rPr>
          <w:rFonts w:ascii="Times New Roman" w:hAnsi="Times New Roman"/>
          <w:sz w:val="24"/>
          <w:szCs w:val="24"/>
        </w:rPr>
        <w:t xml:space="preserve">.  В матке  определяются </w:t>
      </w:r>
      <w:proofErr w:type="spellStart"/>
      <w:r>
        <w:rPr>
          <w:rFonts w:ascii="Times New Roman" w:hAnsi="Times New Roman"/>
          <w:sz w:val="24"/>
          <w:szCs w:val="24"/>
        </w:rPr>
        <w:t>фиброматозные</w:t>
      </w:r>
      <w:proofErr w:type="spellEnd"/>
      <w:r>
        <w:rPr>
          <w:rFonts w:ascii="Times New Roman" w:hAnsi="Times New Roman"/>
          <w:sz w:val="24"/>
          <w:szCs w:val="24"/>
        </w:rPr>
        <w:t xml:space="preserve">  узлы  размерами  до  28 мм,  различной  структуры.  Полость  матки  деформирована  узлами, четко не прослеживается.  Создается  впечатление  </w:t>
      </w:r>
      <w:proofErr w:type="spellStart"/>
      <w:r>
        <w:rPr>
          <w:rFonts w:ascii="Times New Roman" w:hAnsi="Times New Roman"/>
          <w:sz w:val="24"/>
          <w:szCs w:val="24"/>
        </w:rPr>
        <w:t>субмукозного</w:t>
      </w:r>
      <w:proofErr w:type="spellEnd"/>
      <w:r>
        <w:rPr>
          <w:rFonts w:ascii="Times New Roman" w:hAnsi="Times New Roman"/>
          <w:sz w:val="24"/>
          <w:szCs w:val="24"/>
        </w:rPr>
        <w:t xml:space="preserve">  узлового  образования  22*14 мм.  Правый яичник расположен сбоку от  матки, не увеличен. Левый яичник расположен сбоку от матки, не увеличен, с наличием  жидкостного  образования  по типу фолликула  размером  до 15 мм.  Заключение: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w:t>
      </w:r>
    </w:p>
    <w:p w:rsidR="00E95834" w:rsidRDefault="00E95834" w:rsidP="00E95834">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sz w:val="24"/>
          <w:szCs w:val="24"/>
        </w:rPr>
        <w:t xml:space="preserve">Данных лабораторных  методов  исследования:  в общем  анализе крови  содержание  эритроцитов  снижено до </w:t>
      </w:r>
      <w:r>
        <w:rPr>
          <w:rFonts w:ascii="Times New Roman" w:hAnsi="Times New Roman"/>
          <w:bCs/>
          <w:color w:val="000000"/>
          <w:sz w:val="24"/>
          <w:szCs w:val="24"/>
        </w:rPr>
        <w:t>2,4 х 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  содержание  гемоглобина  снижено до 90 г/л;  пациентке  можно  поставить  следующий  клинический  диагноз:</w:t>
      </w:r>
    </w:p>
    <w:p w:rsidR="00E95834" w:rsidRDefault="00E95834" w:rsidP="00E95834">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Основной: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w:t>
      </w:r>
    </w:p>
    <w:p w:rsidR="00E95834" w:rsidRDefault="00E95834" w:rsidP="00E95834">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Осложнение основного: Железодефицитная  анемия </w:t>
      </w:r>
      <w:r>
        <w:rPr>
          <w:rFonts w:ascii="Times New Roman" w:hAnsi="Times New Roman"/>
          <w:sz w:val="24"/>
          <w:szCs w:val="24"/>
          <w:lang w:val="en-US"/>
        </w:rPr>
        <w:t>II</w:t>
      </w:r>
      <w:r>
        <w:rPr>
          <w:rFonts w:ascii="Times New Roman" w:hAnsi="Times New Roman"/>
          <w:sz w:val="24"/>
          <w:szCs w:val="24"/>
        </w:rPr>
        <w:t xml:space="preserve"> ст. </w:t>
      </w:r>
    </w:p>
    <w:p w:rsidR="0076023F" w:rsidRDefault="0076023F" w:rsidP="00E95834">
      <w:pPr>
        <w:shd w:val="clear" w:color="auto" w:fill="FFFFFF"/>
        <w:tabs>
          <w:tab w:val="left" w:pos="567"/>
        </w:tabs>
        <w:autoSpaceDE w:val="0"/>
        <w:autoSpaceDN w:val="0"/>
        <w:adjustRightInd w:val="0"/>
        <w:spacing w:after="0"/>
        <w:ind w:firstLine="567"/>
        <w:contextualSpacing/>
        <w:jc w:val="both"/>
        <w:rPr>
          <w:rFonts w:ascii="Times New Roman" w:hAnsi="Times New Roman"/>
          <w:bCs/>
          <w:color w:val="000000"/>
          <w:sz w:val="24"/>
          <w:szCs w:val="24"/>
          <w:lang w:val="en-US"/>
        </w:rPr>
      </w:pPr>
    </w:p>
    <w:p w:rsidR="000E519E" w:rsidRPr="000E519E" w:rsidRDefault="000E519E" w:rsidP="00E95834">
      <w:pPr>
        <w:shd w:val="clear" w:color="auto" w:fill="FFFFFF"/>
        <w:tabs>
          <w:tab w:val="left" w:pos="567"/>
        </w:tabs>
        <w:autoSpaceDE w:val="0"/>
        <w:autoSpaceDN w:val="0"/>
        <w:adjustRightInd w:val="0"/>
        <w:spacing w:after="0"/>
        <w:ind w:firstLine="567"/>
        <w:contextualSpacing/>
        <w:jc w:val="both"/>
        <w:rPr>
          <w:rFonts w:ascii="Times New Roman" w:hAnsi="Times New Roman"/>
          <w:bCs/>
          <w:color w:val="000000"/>
          <w:sz w:val="24"/>
          <w:szCs w:val="24"/>
          <w:lang w:val="en-US"/>
        </w:rPr>
      </w:pPr>
    </w:p>
    <w:p w:rsidR="00F62F37" w:rsidRDefault="00F96182" w:rsidP="00F96182">
      <w:pPr>
        <w:numPr>
          <w:ilvl w:val="0"/>
          <w:numId w:val="2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00F62F37">
        <w:rPr>
          <w:rFonts w:ascii="Times New Roman" w:hAnsi="Times New Roman"/>
          <w:bCs/>
          <w:color w:val="000000"/>
          <w:sz w:val="28"/>
          <w:szCs w:val="28"/>
        </w:rPr>
        <w:t>Дифференциальный диагноз</w:t>
      </w:r>
    </w:p>
    <w:p w:rsidR="00F62F37" w:rsidRDefault="00F62F37" w:rsidP="00F62F37">
      <w:pPr>
        <w:shd w:val="clear" w:color="auto" w:fill="FFFFFF"/>
        <w:autoSpaceDE w:val="0"/>
        <w:autoSpaceDN w:val="0"/>
        <w:adjustRightInd w:val="0"/>
        <w:spacing w:after="0"/>
        <w:ind w:left="720"/>
        <w:contextualSpacing/>
        <w:rPr>
          <w:rFonts w:ascii="Times New Roman" w:hAnsi="Times New Roman"/>
          <w:bCs/>
          <w:color w:val="000000"/>
          <w:sz w:val="28"/>
          <w:szCs w:val="28"/>
        </w:rPr>
      </w:pPr>
    </w:p>
    <w:p w:rsidR="00E95834" w:rsidRDefault="00E95834" w:rsidP="00F62F37">
      <w:pPr>
        <w:shd w:val="clear" w:color="auto" w:fill="FFFFFF"/>
        <w:autoSpaceDE w:val="0"/>
        <w:autoSpaceDN w:val="0"/>
        <w:adjustRightInd w:val="0"/>
        <w:spacing w:after="0"/>
        <w:ind w:left="720"/>
        <w:contextualSpacing/>
        <w:rPr>
          <w:rFonts w:ascii="Times New Roman" w:hAnsi="Times New Roman"/>
          <w:bCs/>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7"/>
        <w:gridCol w:w="2551"/>
        <w:gridCol w:w="2268"/>
      </w:tblGrid>
      <w:tr w:rsidR="00E241E1" w:rsidRPr="003642F4" w:rsidTr="00E241E1">
        <w:trPr>
          <w:trHeight w:val="644"/>
        </w:trPr>
        <w:tc>
          <w:tcPr>
            <w:tcW w:w="1985"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Признак</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Миома матки</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Беременность</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Саркома матки</w:t>
            </w:r>
          </w:p>
        </w:tc>
      </w:tr>
      <w:tr w:rsidR="00E241E1" w:rsidRPr="003642F4" w:rsidTr="00E241E1">
        <w:trPr>
          <w:trHeight w:val="1273"/>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1. Возраст</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Чаще после 30 лет</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Репродуктивный возраст (чаще от 18 до 30 лет)</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41-50 лет</w:t>
            </w:r>
          </w:p>
        </w:tc>
      </w:tr>
      <w:tr w:rsidR="00E241E1" w:rsidRPr="003642F4" w:rsidTr="00E241E1">
        <w:trPr>
          <w:trHeight w:val="644"/>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2. Характер менструации</w:t>
            </w:r>
          </w:p>
        </w:tc>
        <w:tc>
          <w:tcPr>
            <w:tcW w:w="2127" w:type="dxa"/>
          </w:tcPr>
          <w:p w:rsidR="00E241E1" w:rsidRPr="00E241E1" w:rsidRDefault="00E241E1" w:rsidP="00E241E1">
            <w:pPr>
              <w:jc w:val="center"/>
              <w:rPr>
                <w:rFonts w:ascii="Times New Roman" w:hAnsi="Times New Roman"/>
                <w:sz w:val="24"/>
                <w:szCs w:val="24"/>
              </w:rPr>
            </w:pPr>
            <w:proofErr w:type="spellStart"/>
            <w:r w:rsidRPr="00E241E1">
              <w:rPr>
                <w:rFonts w:ascii="Times New Roman" w:hAnsi="Times New Roman"/>
                <w:sz w:val="24"/>
                <w:szCs w:val="24"/>
              </w:rPr>
              <w:t>Меноррагия</w:t>
            </w:r>
            <w:proofErr w:type="spellEnd"/>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Отсутствует</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Ациклические кровотечения</w:t>
            </w:r>
          </w:p>
        </w:tc>
      </w:tr>
      <w:tr w:rsidR="00E241E1" w:rsidRPr="003642F4" w:rsidTr="00E241E1">
        <w:trPr>
          <w:trHeight w:val="629"/>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3.болевой синдром</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Может быть</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Нет</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Характерен</w:t>
            </w:r>
          </w:p>
        </w:tc>
      </w:tr>
      <w:tr w:rsidR="00E241E1" w:rsidRPr="003642F4" w:rsidTr="00E241E1">
        <w:trPr>
          <w:trHeight w:val="959"/>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4. Характер роста</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Медленный</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Характерный для беременности</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Быстрый рост</w:t>
            </w:r>
          </w:p>
        </w:tc>
      </w:tr>
      <w:tr w:rsidR="00E241E1" w:rsidRPr="003642F4" w:rsidTr="00E241E1">
        <w:trPr>
          <w:trHeight w:val="644"/>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5. Размер ма</w:t>
            </w:r>
            <w:r w:rsidRPr="00E241E1">
              <w:rPr>
                <w:rFonts w:ascii="Times New Roman" w:hAnsi="Times New Roman"/>
                <w:sz w:val="24"/>
                <w:szCs w:val="24"/>
              </w:rPr>
              <w:t>т</w:t>
            </w:r>
            <w:r w:rsidRPr="00E241E1">
              <w:rPr>
                <w:rFonts w:ascii="Times New Roman" w:hAnsi="Times New Roman"/>
                <w:sz w:val="24"/>
                <w:szCs w:val="24"/>
              </w:rPr>
              <w:t>ки</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Увеличена, бугристая</w:t>
            </w:r>
          </w:p>
        </w:tc>
        <w:tc>
          <w:tcPr>
            <w:tcW w:w="2551" w:type="dxa"/>
          </w:tcPr>
          <w:p w:rsidR="00E241E1" w:rsidRPr="00E241E1" w:rsidRDefault="00E241E1" w:rsidP="00E241E1">
            <w:pPr>
              <w:jc w:val="center"/>
              <w:rPr>
                <w:rFonts w:ascii="Times New Roman" w:hAnsi="Times New Roman"/>
                <w:sz w:val="24"/>
                <w:szCs w:val="24"/>
              </w:rPr>
            </w:pPr>
            <w:proofErr w:type="spellStart"/>
            <w:r w:rsidRPr="00E241E1">
              <w:rPr>
                <w:rFonts w:ascii="Times New Roman" w:hAnsi="Times New Roman"/>
                <w:sz w:val="24"/>
                <w:szCs w:val="24"/>
              </w:rPr>
              <w:t>Равомерное</w:t>
            </w:r>
            <w:proofErr w:type="spellEnd"/>
            <w:r w:rsidRPr="00E241E1">
              <w:rPr>
                <w:rFonts w:ascii="Times New Roman" w:hAnsi="Times New Roman"/>
                <w:sz w:val="24"/>
                <w:szCs w:val="24"/>
              </w:rPr>
              <w:t xml:space="preserve"> увел</w:t>
            </w:r>
            <w:r w:rsidRPr="00E241E1">
              <w:rPr>
                <w:rFonts w:ascii="Times New Roman" w:hAnsi="Times New Roman"/>
                <w:sz w:val="24"/>
                <w:szCs w:val="24"/>
              </w:rPr>
              <w:t>и</w:t>
            </w:r>
            <w:r w:rsidRPr="00E241E1">
              <w:rPr>
                <w:rFonts w:ascii="Times New Roman" w:hAnsi="Times New Roman"/>
                <w:sz w:val="24"/>
                <w:szCs w:val="24"/>
              </w:rPr>
              <w:t>чение</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Увеличена</w:t>
            </w:r>
          </w:p>
        </w:tc>
      </w:tr>
      <w:tr w:rsidR="00E241E1" w:rsidRPr="003642F4" w:rsidTr="00E241E1">
        <w:trPr>
          <w:trHeight w:val="959"/>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6. Консисте</w:t>
            </w:r>
            <w:r w:rsidRPr="00E241E1">
              <w:rPr>
                <w:rFonts w:ascii="Times New Roman" w:hAnsi="Times New Roman"/>
                <w:sz w:val="24"/>
                <w:szCs w:val="24"/>
              </w:rPr>
              <w:t>н</w:t>
            </w:r>
            <w:r w:rsidRPr="00E241E1">
              <w:rPr>
                <w:rFonts w:ascii="Times New Roman" w:hAnsi="Times New Roman"/>
                <w:sz w:val="24"/>
                <w:szCs w:val="24"/>
              </w:rPr>
              <w:t>ция</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Плотная</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Мягковатая</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Плотная с участками размя</w:t>
            </w:r>
            <w:r w:rsidRPr="00E241E1">
              <w:rPr>
                <w:rFonts w:ascii="Times New Roman" w:hAnsi="Times New Roman"/>
                <w:sz w:val="24"/>
                <w:szCs w:val="24"/>
              </w:rPr>
              <w:t>г</w:t>
            </w:r>
            <w:r w:rsidRPr="00E241E1">
              <w:rPr>
                <w:rFonts w:ascii="Times New Roman" w:hAnsi="Times New Roman"/>
                <w:sz w:val="24"/>
                <w:szCs w:val="24"/>
              </w:rPr>
              <w:t>чения</w:t>
            </w:r>
          </w:p>
        </w:tc>
      </w:tr>
      <w:tr w:rsidR="00E241E1" w:rsidRPr="003642F4" w:rsidTr="00E241E1">
        <w:trPr>
          <w:trHeight w:val="959"/>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7. Наличие и характер б</w:t>
            </w:r>
            <w:r w:rsidRPr="00E241E1">
              <w:rPr>
                <w:rFonts w:ascii="Times New Roman" w:hAnsi="Times New Roman"/>
                <w:sz w:val="24"/>
                <w:szCs w:val="24"/>
              </w:rPr>
              <w:t>е</w:t>
            </w:r>
            <w:r w:rsidRPr="00E241E1">
              <w:rPr>
                <w:rFonts w:ascii="Times New Roman" w:hAnsi="Times New Roman"/>
                <w:sz w:val="24"/>
                <w:szCs w:val="24"/>
              </w:rPr>
              <w:t>лей</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 характерны</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Могут быть</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Гнилостного характера, упо</w:t>
            </w:r>
            <w:r w:rsidRPr="00E241E1">
              <w:rPr>
                <w:rFonts w:ascii="Times New Roman" w:hAnsi="Times New Roman"/>
                <w:sz w:val="24"/>
                <w:szCs w:val="24"/>
              </w:rPr>
              <w:t>р</w:t>
            </w:r>
            <w:r w:rsidRPr="00E241E1">
              <w:rPr>
                <w:rFonts w:ascii="Times New Roman" w:hAnsi="Times New Roman"/>
                <w:sz w:val="24"/>
                <w:szCs w:val="24"/>
              </w:rPr>
              <w:t>ные</w:t>
            </w:r>
          </w:p>
        </w:tc>
      </w:tr>
      <w:tr w:rsidR="00E241E1" w:rsidRPr="003642F4" w:rsidTr="00E241E1">
        <w:trPr>
          <w:trHeight w:val="315"/>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8. анемия</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Может быть</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Может быть</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Резкая</w:t>
            </w:r>
          </w:p>
        </w:tc>
      </w:tr>
      <w:tr w:rsidR="00E241E1" w:rsidRPr="003642F4" w:rsidTr="00E241E1">
        <w:trPr>
          <w:trHeight w:val="1273"/>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9. Общее с</w:t>
            </w:r>
            <w:r w:rsidRPr="00E241E1">
              <w:rPr>
                <w:rFonts w:ascii="Times New Roman" w:hAnsi="Times New Roman"/>
                <w:sz w:val="24"/>
                <w:szCs w:val="24"/>
              </w:rPr>
              <w:t>о</w:t>
            </w:r>
            <w:r w:rsidRPr="00E241E1">
              <w:rPr>
                <w:rFonts w:ascii="Times New Roman" w:hAnsi="Times New Roman"/>
                <w:sz w:val="24"/>
                <w:szCs w:val="24"/>
              </w:rPr>
              <w:t>стояние</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Может быть слабость, связанная с анем</w:t>
            </w:r>
            <w:r w:rsidRPr="00E241E1">
              <w:rPr>
                <w:rFonts w:ascii="Times New Roman" w:hAnsi="Times New Roman"/>
                <w:sz w:val="24"/>
                <w:szCs w:val="24"/>
              </w:rPr>
              <w:t>и</w:t>
            </w:r>
            <w:r w:rsidRPr="00E241E1">
              <w:rPr>
                <w:rFonts w:ascii="Times New Roman" w:hAnsi="Times New Roman"/>
                <w:sz w:val="24"/>
                <w:szCs w:val="24"/>
              </w:rPr>
              <w:t>ей</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Характерно: тошнота, рвота, и</w:t>
            </w:r>
            <w:r w:rsidRPr="00E241E1">
              <w:rPr>
                <w:rFonts w:ascii="Times New Roman" w:hAnsi="Times New Roman"/>
                <w:sz w:val="24"/>
                <w:szCs w:val="24"/>
              </w:rPr>
              <w:t>з</w:t>
            </w:r>
            <w:r w:rsidRPr="00E241E1">
              <w:rPr>
                <w:rFonts w:ascii="Times New Roman" w:hAnsi="Times New Roman"/>
                <w:sz w:val="24"/>
                <w:szCs w:val="24"/>
              </w:rPr>
              <w:t>вращение вкуса</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Резкая слабость, похудание вплоть до кахе</w:t>
            </w:r>
            <w:r w:rsidRPr="00E241E1">
              <w:rPr>
                <w:rFonts w:ascii="Times New Roman" w:hAnsi="Times New Roman"/>
                <w:sz w:val="24"/>
                <w:szCs w:val="24"/>
              </w:rPr>
              <w:t>к</w:t>
            </w:r>
            <w:r w:rsidRPr="00E241E1">
              <w:rPr>
                <w:rFonts w:ascii="Times New Roman" w:hAnsi="Times New Roman"/>
                <w:sz w:val="24"/>
                <w:szCs w:val="24"/>
              </w:rPr>
              <w:t>сии</w:t>
            </w:r>
          </w:p>
        </w:tc>
      </w:tr>
      <w:tr w:rsidR="00E241E1" w:rsidRPr="003642F4" w:rsidTr="00E241E1">
        <w:trPr>
          <w:trHeight w:val="1273"/>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10. Связь анемии с кров</w:t>
            </w:r>
            <w:r w:rsidRPr="00E241E1">
              <w:rPr>
                <w:rFonts w:ascii="Times New Roman" w:hAnsi="Times New Roman"/>
                <w:sz w:val="24"/>
                <w:szCs w:val="24"/>
              </w:rPr>
              <w:t>о</w:t>
            </w:r>
            <w:r w:rsidRPr="00E241E1">
              <w:rPr>
                <w:rFonts w:ascii="Times New Roman" w:hAnsi="Times New Roman"/>
                <w:sz w:val="24"/>
                <w:szCs w:val="24"/>
              </w:rPr>
              <w:t>течением</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Прямая</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Нет</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Нет</w:t>
            </w:r>
          </w:p>
        </w:tc>
      </w:tr>
      <w:tr w:rsidR="00E241E1" w:rsidRPr="003642F4" w:rsidTr="00E241E1">
        <w:trPr>
          <w:trHeight w:val="644"/>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11. СОЭ</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 изменено</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Не изменено</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Ускорено</w:t>
            </w:r>
          </w:p>
        </w:tc>
      </w:tr>
      <w:tr w:rsidR="00E241E1" w:rsidRPr="003642F4" w:rsidTr="00E241E1">
        <w:trPr>
          <w:trHeight w:val="1288"/>
        </w:trPr>
        <w:tc>
          <w:tcPr>
            <w:tcW w:w="1985" w:type="dxa"/>
          </w:tcPr>
          <w:p w:rsidR="00E241E1" w:rsidRPr="00E241E1" w:rsidRDefault="00E241E1" w:rsidP="00E241E1">
            <w:pPr>
              <w:rPr>
                <w:rFonts w:ascii="Times New Roman" w:hAnsi="Times New Roman"/>
                <w:sz w:val="24"/>
                <w:szCs w:val="24"/>
              </w:rPr>
            </w:pPr>
            <w:r w:rsidRPr="00E241E1">
              <w:rPr>
                <w:rFonts w:ascii="Times New Roman" w:hAnsi="Times New Roman"/>
                <w:sz w:val="24"/>
                <w:szCs w:val="24"/>
              </w:rPr>
              <w:t>12. УЗИ</w:t>
            </w:r>
          </w:p>
        </w:tc>
        <w:tc>
          <w:tcPr>
            <w:tcW w:w="2127"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Наличие одного или н</w:t>
            </w:r>
            <w:r w:rsidRPr="00E241E1">
              <w:rPr>
                <w:rFonts w:ascii="Times New Roman" w:hAnsi="Times New Roman"/>
                <w:sz w:val="24"/>
                <w:szCs w:val="24"/>
              </w:rPr>
              <w:t>е</w:t>
            </w:r>
            <w:r w:rsidRPr="00E241E1">
              <w:rPr>
                <w:rFonts w:ascii="Times New Roman" w:hAnsi="Times New Roman"/>
                <w:sz w:val="24"/>
                <w:szCs w:val="24"/>
              </w:rPr>
              <w:t>скольких узлов</w:t>
            </w:r>
          </w:p>
        </w:tc>
        <w:tc>
          <w:tcPr>
            <w:tcW w:w="2551"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Плодное яйцо с сердцебиением</w:t>
            </w:r>
          </w:p>
        </w:tc>
        <w:tc>
          <w:tcPr>
            <w:tcW w:w="2268" w:type="dxa"/>
          </w:tcPr>
          <w:p w:rsidR="00E241E1" w:rsidRPr="00E241E1" w:rsidRDefault="00E241E1" w:rsidP="00E241E1">
            <w:pPr>
              <w:jc w:val="center"/>
              <w:rPr>
                <w:rFonts w:ascii="Times New Roman" w:hAnsi="Times New Roman"/>
                <w:sz w:val="24"/>
                <w:szCs w:val="24"/>
              </w:rPr>
            </w:pPr>
            <w:r w:rsidRPr="00E241E1">
              <w:rPr>
                <w:rFonts w:ascii="Times New Roman" w:hAnsi="Times New Roman"/>
                <w:sz w:val="24"/>
                <w:szCs w:val="24"/>
              </w:rPr>
              <w:t>Узел не однородной структ</w:t>
            </w:r>
            <w:r w:rsidRPr="00E241E1">
              <w:rPr>
                <w:rFonts w:ascii="Times New Roman" w:hAnsi="Times New Roman"/>
                <w:sz w:val="24"/>
                <w:szCs w:val="24"/>
              </w:rPr>
              <w:t>у</w:t>
            </w:r>
            <w:r w:rsidRPr="00E241E1">
              <w:rPr>
                <w:rFonts w:ascii="Times New Roman" w:hAnsi="Times New Roman"/>
                <w:sz w:val="24"/>
                <w:szCs w:val="24"/>
              </w:rPr>
              <w:t>ры</w:t>
            </w:r>
          </w:p>
        </w:tc>
      </w:tr>
    </w:tbl>
    <w:p w:rsidR="00E241E1" w:rsidRDefault="00E241E1" w:rsidP="00F62F37">
      <w:pPr>
        <w:shd w:val="clear" w:color="auto" w:fill="FFFFFF"/>
        <w:autoSpaceDE w:val="0"/>
        <w:autoSpaceDN w:val="0"/>
        <w:adjustRightInd w:val="0"/>
        <w:spacing w:after="0"/>
        <w:ind w:left="720"/>
        <w:contextualSpacing/>
        <w:rPr>
          <w:rFonts w:ascii="Times New Roman" w:hAnsi="Times New Roman"/>
          <w:bCs/>
          <w:color w:val="000000"/>
          <w:sz w:val="28"/>
          <w:szCs w:val="28"/>
        </w:rPr>
      </w:pPr>
    </w:p>
    <w:p w:rsidR="00E95834" w:rsidRDefault="00E241E1" w:rsidP="00E241E1">
      <w:pPr>
        <w:numPr>
          <w:ilvl w:val="0"/>
          <w:numId w:val="2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Этиология  и патогенез</w:t>
      </w:r>
    </w:p>
    <w:p w:rsidR="00E241E1" w:rsidRDefault="00E241E1" w:rsidP="00E241E1">
      <w:pPr>
        <w:shd w:val="clear" w:color="auto" w:fill="FFFFFF"/>
        <w:autoSpaceDE w:val="0"/>
        <w:autoSpaceDN w:val="0"/>
        <w:adjustRightInd w:val="0"/>
        <w:spacing w:after="0"/>
        <w:ind w:left="735"/>
        <w:contextualSpacing/>
        <w:rPr>
          <w:rFonts w:ascii="Times New Roman" w:hAnsi="Times New Roman"/>
          <w:bCs/>
          <w:color w:val="000000"/>
          <w:sz w:val="28"/>
          <w:szCs w:val="28"/>
        </w:rPr>
      </w:pPr>
    </w:p>
    <w:p w:rsid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bCs/>
          <w:sz w:val="24"/>
          <w:szCs w:val="24"/>
        </w:rPr>
        <w:t>М</w:t>
      </w:r>
      <w:r w:rsidRPr="006663EB">
        <w:rPr>
          <w:rFonts w:ascii="Times New Roman" w:hAnsi="Times New Roman"/>
          <w:sz w:val="24"/>
          <w:szCs w:val="24"/>
        </w:rPr>
        <w:t>иома матки – одно из наиболее распространенных доброкачественных опухолевых заболеваний половой системы женщин репродуктивного возраста. Заболевание диагностируется у 20–30% женщин в возрасте 15–45 лет.</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Современные воззрения на природу этой распространенной доброкачественной опухоли матки претерпели изменения благодаря новым данным о молекулярно-генетических детерминантах процесса гормонального канцерогенеза. Использование этих данных в изучении </w:t>
      </w:r>
      <w:proofErr w:type="spellStart"/>
      <w:r w:rsidRPr="006663EB">
        <w:rPr>
          <w:rFonts w:ascii="Times New Roman" w:hAnsi="Times New Roman"/>
          <w:sz w:val="24"/>
          <w:szCs w:val="24"/>
        </w:rPr>
        <w:t>пато</w:t>
      </w:r>
      <w:proofErr w:type="spellEnd"/>
      <w:r w:rsidRPr="006663EB">
        <w:rPr>
          <w:rFonts w:ascii="Times New Roman" w:hAnsi="Times New Roman"/>
          <w:sz w:val="24"/>
          <w:szCs w:val="24"/>
        </w:rPr>
        <w:t xml:space="preserve">- и морфогенеза </w:t>
      </w:r>
      <w:proofErr w:type="spellStart"/>
      <w:r w:rsidRPr="006663EB">
        <w:rPr>
          <w:rFonts w:ascii="Times New Roman" w:hAnsi="Times New Roman"/>
          <w:sz w:val="24"/>
          <w:szCs w:val="24"/>
        </w:rPr>
        <w:t>лейомиомы</w:t>
      </w:r>
      <w:proofErr w:type="spellEnd"/>
      <w:r w:rsidRPr="006663EB">
        <w:rPr>
          <w:rFonts w:ascii="Times New Roman" w:hAnsi="Times New Roman"/>
          <w:sz w:val="24"/>
          <w:szCs w:val="24"/>
        </w:rPr>
        <w:t xml:space="preserve"> матки способствовало расширению представлений о механизмах ее роста и развития и пересмотру стратегии и</w:t>
      </w:r>
      <w:r>
        <w:rPr>
          <w:rFonts w:ascii="Times New Roman" w:hAnsi="Times New Roman"/>
          <w:sz w:val="24"/>
          <w:szCs w:val="24"/>
        </w:rPr>
        <w:t xml:space="preserve"> тактики при этом заболевании. </w:t>
      </w:r>
    </w:p>
    <w:p w:rsid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 В настоящее время доказана роль эндокринной, </w:t>
      </w:r>
      <w:proofErr w:type="spellStart"/>
      <w:r w:rsidRPr="006663EB">
        <w:rPr>
          <w:rFonts w:ascii="Times New Roman" w:hAnsi="Times New Roman"/>
          <w:sz w:val="24"/>
          <w:szCs w:val="24"/>
        </w:rPr>
        <w:t>ауто</w:t>
      </w:r>
      <w:proofErr w:type="spellEnd"/>
      <w:r w:rsidRPr="006663EB">
        <w:rPr>
          <w:rFonts w:ascii="Times New Roman" w:hAnsi="Times New Roman"/>
          <w:sz w:val="24"/>
          <w:szCs w:val="24"/>
        </w:rPr>
        <w:t xml:space="preserve">- и </w:t>
      </w:r>
      <w:proofErr w:type="spellStart"/>
      <w:r w:rsidRPr="006663EB">
        <w:rPr>
          <w:rFonts w:ascii="Times New Roman" w:hAnsi="Times New Roman"/>
          <w:sz w:val="24"/>
          <w:szCs w:val="24"/>
        </w:rPr>
        <w:t>паракринной</w:t>
      </w:r>
      <w:proofErr w:type="spellEnd"/>
      <w:r w:rsidRPr="006663EB">
        <w:rPr>
          <w:rFonts w:ascii="Times New Roman" w:hAnsi="Times New Roman"/>
          <w:sz w:val="24"/>
          <w:szCs w:val="24"/>
        </w:rPr>
        <w:t xml:space="preserve"> систем в регуляции роста и развития опухоли, цитогенетических нарушений, пролиферативного потенциала опухоли, нейрогуморальных факторов, гормональных и ростовых факторов.</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По нозологическим формам согласно МКБ-10 </w:t>
      </w:r>
      <w:proofErr w:type="spellStart"/>
      <w:r w:rsidRPr="006663EB">
        <w:rPr>
          <w:rFonts w:ascii="Times New Roman" w:hAnsi="Times New Roman"/>
          <w:sz w:val="24"/>
          <w:szCs w:val="24"/>
        </w:rPr>
        <w:t>лейомиомы</w:t>
      </w:r>
      <w:proofErr w:type="spellEnd"/>
      <w:r w:rsidRPr="006663EB">
        <w:rPr>
          <w:rFonts w:ascii="Times New Roman" w:hAnsi="Times New Roman"/>
          <w:sz w:val="24"/>
          <w:szCs w:val="24"/>
        </w:rPr>
        <w:t xml:space="preserve"> делятся на подслизистые, </w:t>
      </w:r>
      <w:proofErr w:type="spellStart"/>
      <w:r w:rsidRPr="006663EB">
        <w:rPr>
          <w:rFonts w:ascii="Times New Roman" w:hAnsi="Times New Roman"/>
          <w:sz w:val="24"/>
          <w:szCs w:val="24"/>
        </w:rPr>
        <w:t>интрамуральные</w:t>
      </w:r>
      <w:proofErr w:type="spellEnd"/>
      <w:r w:rsidRPr="006663EB">
        <w:rPr>
          <w:rFonts w:ascii="Times New Roman" w:hAnsi="Times New Roman"/>
          <w:sz w:val="24"/>
          <w:szCs w:val="24"/>
        </w:rPr>
        <w:t xml:space="preserve"> и </w:t>
      </w:r>
      <w:proofErr w:type="spellStart"/>
      <w:r w:rsidRPr="006663EB">
        <w:rPr>
          <w:rFonts w:ascii="Times New Roman" w:hAnsi="Times New Roman"/>
          <w:sz w:val="24"/>
          <w:szCs w:val="24"/>
        </w:rPr>
        <w:t>субсерозные</w:t>
      </w:r>
      <w:proofErr w:type="spellEnd"/>
      <w:r w:rsidRPr="006663EB">
        <w:rPr>
          <w:rFonts w:ascii="Times New Roman" w:hAnsi="Times New Roman"/>
          <w:sz w:val="24"/>
          <w:szCs w:val="24"/>
        </w:rPr>
        <w:t xml:space="preserve">; по величине опухоли на менее и более 12 </w:t>
      </w:r>
      <w:proofErr w:type="spellStart"/>
      <w:r w:rsidRPr="006663EB">
        <w:rPr>
          <w:rFonts w:ascii="Times New Roman" w:hAnsi="Times New Roman"/>
          <w:sz w:val="24"/>
          <w:szCs w:val="24"/>
        </w:rPr>
        <w:t>нед</w:t>
      </w:r>
      <w:proofErr w:type="spellEnd"/>
      <w:r w:rsidRPr="006663EB">
        <w:rPr>
          <w:rFonts w:ascii="Times New Roman" w:hAnsi="Times New Roman"/>
          <w:sz w:val="24"/>
          <w:szCs w:val="24"/>
        </w:rPr>
        <w:t xml:space="preserve"> беременности. По осложнениям и приравненным к ним факторам различают </w:t>
      </w:r>
      <w:proofErr w:type="spellStart"/>
      <w:r w:rsidRPr="006663EB">
        <w:rPr>
          <w:rFonts w:ascii="Times New Roman" w:hAnsi="Times New Roman"/>
          <w:sz w:val="24"/>
          <w:szCs w:val="24"/>
        </w:rPr>
        <w:t>лейомиомы</w:t>
      </w:r>
      <w:proofErr w:type="spellEnd"/>
      <w:r w:rsidRPr="006663EB">
        <w:rPr>
          <w:rFonts w:ascii="Times New Roman" w:hAnsi="Times New Roman"/>
          <w:sz w:val="24"/>
          <w:szCs w:val="24"/>
        </w:rPr>
        <w:t xml:space="preserve"> с быстрым ростом и ростом в постменопаузе; с некрозом или инфицированием узла; </w:t>
      </w:r>
      <w:proofErr w:type="spellStart"/>
      <w:r w:rsidRPr="006663EB">
        <w:rPr>
          <w:rFonts w:ascii="Times New Roman" w:hAnsi="Times New Roman"/>
          <w:sz w:val="24"/>
          <w:szCs w:val="24"/>
        </w:rPr>
        <w:t>лейомиомы</w:t>
      </w:r>
      <w:proofErr w:type="spellEnd"/>
      <w:r w:rsidRPr="006663EB">
        <w:rPr>
          <w:rFonts w:ascii="Times New Roman" w:hAnsi="Times New Roman"/>
          <w:sz w:val="24"/>
          <w:szCs w:val="24"/>
        </w:rPr>
        <w:t xml:space="preserve"> с рождением подслизистого узла; миомы с железодефицитной анемией (ЖДА) и с атипическими процессами эндометрия.</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Характерные клинические проявления роста и развития миомы матки нередко сопровождаются повышением менструальной кровопотери, иногда и маточными кровотечениями, которые ряд исследователей считают "</w:t>
      </w:r>
      <w:proofErr w:type="spellStart"/>
      <w:r w:rsidRPr="006663EB">
        <w:rPr>
          <w:rFonts w:ascii="Times New Roman" w:hAnsi="Times New Roman"/>
          <w:sz w:val="24"/>
          <w:szCs w:val="24"/>
        </w:rPr>
        <w:t>дисфункциональными</w:t>
      </w:r>
      <w:proofErr w:type="spellEnd"/>
      <w:r w:rsidRPr="006663EB">
        <w:rPr>
          <w:rFonts w:ascii="Times New Roman" w:hAnsi="Times New Roman"/>
          <w:sz w:val="24"/>
          <w:szCs w:val="24"/>
        </w:rPr>
        <w:t>", в основном зависящими от "нейроэндокринных расстройств". Другие связывают генез патологической кровопотери прежде всего с ростом и локализацией узлов опухоли, а также с нейроэндокринными и гуморальными сдвигами, вызывающими глубокие метаболические</w:t>
      </w:r>
      <w:r>
        <w:rPr>
          <w:rFonts w:ascii="Times New Roman" w:hAnsi="Times New Roman"/>
          <w:sz w:val="24"/>
          <w:szCs w:val="24"/>
        </w:rPr>
        <w:t xml:space="preserve"> нарушения.</w:t>
      </w:r>
    </w:p>
    <w:p w:rsid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Изучение особенностей функциональной морфологии матки при миоме свидетельствует о том, что при развитии опухоли в матке первично создаются условия для повышенной менструальной кровопотери. Многие исследователи отмечают, что по мере роста узла опухоли и сопутствующей этому росту гипертрофии </w:t>
      </w:r>
      <w:proofErr w:type="spellStart"/>
      <w:r w:rsidRPr="006663EB">
        <w:rPr>
          <w:rFonts w:ascii="Times New Roman" w:hAnsi="Times New Roman"/>
          <w:sz w:val="24"/>
          <w:szCs w:val="24"/>
        </w:rPr>
        <w:t>миометрия</w:t>
      </w:r>
      <w:proofErr w:type="spellEnd"/>
      <w:r w:rsidRPr="006663EB">
        <w:rPr>
          <w:rFonts w:ascii="Times New Roman" w:hAnsi="Times New Roman"/>
          <w:sz w:val="24"/>
          <w:szCs w:val="24"/>
        </w:rPr>
        <w:t xml:space="preserve"> развитие его сосудистой сети происходит по генетически детерминированной программе, свойственной беременности. Особенностью этого развития является чрезмерная гипертрофия венозной системы матки, формирующей ее дренажную систему, мощность которой во много раз превышает реальные потребности оттока. Вместе с интенсивным развитием венозной сети между наружным и внутренними слоями </w:t>
      </w:r>
      <w:proofErr w:type="spellStart"/>
      <w:r w:rsidRPr="006663EB">
        <w:rPr>
          <w:rFonts w:ascii="Times New Roman" w:hAnsi="Times New Roman"/>
          <w:sz w:val="24"/>
          <w:szCs w:val="24"/>
        </w:rPr>
        <w:t>миометрия</w:t>
      </w:r>
      <w:proofErr w:type="spellEnd"/>
      <w:r w:rsidRPr="006663EB">
        <w:rPr>
          <w:rFonts w:ascii="Times New Roman" w:hAnsi="Times New Roman"/>
          <w:sz w:val="24"/>
          <w:szCs w:val="24"/>
        </w:rPr>
        <w:t xml:space="preserve"> не меньшее развитие получает венозная сеть внутреннего мышечного слоя и венозные сплетения в базальном слое эндометрия.</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Некоторые исследователи, изучая </w:t>
      </w:r>
      <w:proofErr w:type="spellStart"/>
      <w:r w:rsidRPr="006663EB">
        <w:rPr>
          <w:rFonts w:ascii="Times New Roman" w:hAnsi="Times New Roman"/>
          <w:sz w:val="24"/>
          <w:szCs w:val="24"/>
        </w:rPr>
        <w:t>реограммы</w:t>
      </w:r>
      <w:proofErr w:type="spellEnd"/>
      <w:r w:rsidRPr="006663EB">
        <w:rPr>
          <w:rFonts w:ascii="Times New Roman" w:hAnsi="Times New Roman"/>
          <w:sz w:val="24"/>
          <w:szCs w:val="24"/>
        </w:rPr>
        <w:t xml:space="preserve"> малого таза у пациенток с миомой, обнаружили увеличение кровенаполнения матки, понижение тонуса и эластичности сосудов. Кроме того, при развитии миомы отток крови от матки затруднен, что также создает условия для повышенной кровопотери при повреждении вен </w:t>
      </w:r>
      <w:proofErr w:type="spellStart"/>
      <w:r w:rsidRPr="006663EB">
        <w:rPr>
          <w:rFonts w:ascii="Times New Roman" w:hAnsi="Times New Roman"/>
          <w:sz w:val="24"/>
          <w:szCs w:val="24"/>
        </w:rPr>
        <w:t>эндометриального</w:t>
      </w:r>
      <w:proofErr w:type="spellEnd"/>
      <w:r w:rsidRPr="006663EB">
        <w:rPr>
          <w:rFonts w:ascii="Times New Roman" w:hAnsi="Times New Roman"/>
          <w:sz w:val="24"/>
          <w:szCs w:val="24"/>
        </w:rPr>
        <w:t xml:space="preserve"> сплетения.</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Особенности органного и </w:t>
      </w:r>
      <w:proofErr w:type="spellStart"/>
      <w:r w:rsidRPr="006663EB">
        <w:rPr>
          <w:rFonts w:ascii="Times New Roman" w:hAnsi="Times New Roman"/>
          <w:sz w:val="24"/>
          <w:szCs w:val="24"/>
        </w:rPr>
        <w:t>внутриопухолевого</w:t>
      </w:r>
      <w:proofErr w:type="spellEnd"/>
      <w:r w:rsidRPr="006663EB">
        <w:rPr>
          <w:rFonts w:ascii="Times New Roman" w:hAnsi="Times New Roman"/>
          <w:sz w:val="24"/>
          <w:szCs w:val="24"/>
        </w:rPr>
        <w:t xml:space="preserve"> кровотока при миоме матки, хорошо изученные при помощи </w:t>
      </w:r>
      <w:proofErr w:type="spellStart"/>
      <w:r w:rsidRPr="006663EB">
        <w:rPr>
          <w:rFonts w:ascii="Times New Roman" w:hAnsi="Times New Roman"/>
          <w:sz w:val="24"/>
          <w:szCs w:val="24"/>
        </w:rPr>
        <w:t>допплерометрии</w:t>
      </w:r>
      <w:proofErr w:type="spellEnd"/>
      <w:r w:rsidRPr="006663EB">
        <w:rPr>
          <w:rFonts w:ascii="Times New Roman" w:hAnsi="Times New Roman"/>
          <w:sz w:val="24"/>
          <w:szCs w:val="24"/>
        </w:rPr>
        <w:t>, свидетельствуют о снижении сопротивления кровотоку в бассейне маточных артерий, способствующему большей интенсивности кровообращения</w:t>
      </w:r>
      <w:r>
        <w:rPr>
          <w:rFonts w:ascii="Times New Roman" w:hAnsi="Times New Roman"/>
          <w:sz w:val="24"/>
          <w:szCs w:val="24"/>
        </w:rPr>
        <w:t xml:space="preserve"> в матке.</w:t>
      </w:r>
    </w:p>
    <w:p w:rsid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Многие исследователи считают, что увеличение площади эндометрия при развитии миомы матки является причиной повышенной кровопотери. В литературе делается акцент и на локализацию </w:t>
      </w:r>
      <w:proofErr w:type="spellStart"/>
      <w:r w:rsidRPr="006663EB">
        <w:rPr>
          <w:rFonts w:ascii="Times New Roman" w:hAnsi="Times New Roman"/>
          <w:sz w:val="24"/>
          <w:szCs w:val="24"/>
        </w:rPr>
        <w:t>миоматозного</w:t>
      </w:r>
      <w:proofErr w:type="spellEnd"/>
      <w:r w:rsidRPr="006663EB">
        <w:rPr>
          <w:rFonts w:ascii="Times New Roman" w:hAnsi="Times New Roman"/>
          <w:sz w:val="24"/>
          <w:szCs w:val="24"/>
        </w:rPr>
        <w:t xml:space="preserve"> узла как фактора, определяющего величину кровопотери. Подслизистое и </w:t>
      </w:r>
      <w:proofErr w:type="spellStart"/>
      <w:r w:rsidRPr="006663EB">
        <w:rPr>
          <w:rFonts w:ascii="Times New Roman" w:hAnsi="Times New Roman"/>
          <w:sz w:val="24"/>
          <w:szCs w:val="24"/>
        </w:rPr>
        <w:t>интерстицильно</w:t>
      </w:r>
      <w:proofErr w:type="spellEnd"/>
      <w:r w:rsidRPr="006663EB">
        <w:rPr>
          <w:rFonts w:ascii="Times New Roman" w:hAnsi="Times New Roman"/>
          <w:sz w:val="24"/>
          <w:szCs w:val="24"/>
        </w:rPr>
        <w:t xml:space="preserve">-подслизистое расположение узлов способствует гипертрофии </w:t>
      </w:r>
      <w:proofErr w:type="spellStart"/>
      <w:r w:rsidRPr="006663EB">
        <w:rPr>
          <w:rFonts w:ascii="Times New Roman" w:hAnsi="Times New Roman"/>
          <w:sz w:val="24"/>
          <w:szCs w:val="24"/>
        </w:rPr>
        <w:t>миометрия</w:t>
      </w:r>
      <w:proofErr w:type="spellEnd"/>
      <w:r w:rsidRPr="006663EB">
        <w:rPr>
          <w:rFonts w:ascii="Times New Roman" w:hAnsi="Times New Roman"/>
          <w:sz w:val="24"/>
          <w:szCs w:val="24"/>
        </w:rPr>
        <w:t>, увеличению площади эндометрия, оказывает</w:t>
      </w:r>
      <w:r>
        <w:rPr>
          <w:rFonts w:ascii="Times New Roman" w:hAnsi="Times New Roman"/>
          <w:sz w:val="24"/>
          <w:szCs w:val="24"/>
        </w:rPr>
        <w:t xml:space="preserve"> влияние на моторику матки.</w:t>
      </w:r>
    </w:p>
    <w:p w:rsid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У женщин, страдающих кровотечениями, изменение гормональной функции яичников влечет нарушения гормонального фона. Некоторые авторы указывают, что локальная </w:t>
      </w:r>
      <w:proofErr w:type="spellStart"/>
      <w:r w:rsidRPr="006663EB">
        <w:rPr>
          <w:rFonts w:ascii="Times New Roman" w:hAnsi="Times New Roman"/>
          <w:sz w:val="24"/>
          <w:szCs w:val="24"/>
        </w:rPr>
        <w:t>гиперэстрадиолемия</w:t>
      </w:r>
      <w:proofErr w:type="spellEnd"/>
      <w:r w:rsidRPr="006663EB">
        <w:rPr>
          <w:rFonts w:ascii="Times New Roman" w:hAnsi="Times New Roman"/>
          <w:sz w:val="24"/>
          <w:szCs w:val="24"/>
        </w:rPr>
        <w:t xml:space="preserve"> снижает сосудистую резистентность, что </w:t>
      </w:r>
      <w:proofErr w:type="spellStart"/>
      <w:r w:rsidRPr="006663EB">
        <w:rPr>
          <w:rFonts w:ascii="Times New Roman" w:hAnsi="Times New Roman"/>
          <w:sz w:val="24"/>
          <w:szCs w:val="24"/>
        </w:rPr>
        <w:t>увеличивет</w:t>
      </w:r>
      <w:proofErr w:type="spellEnd"/>
      <w:r w:rsidRPr="006663EB">
        <w:rPr>
          <w:rFonts w:ascii="Times New Roman" w:hAnsi="Times New Roman"/>
          <w:sz w:val="24"/>
          <w:szCs w:val="24"/>
        </w:rPr>
        <w:t xml:space="preserve"> кровоток в </w:t>
      </w:r>
      <w:proofErr w:type="spellStart"/>
      <w:r w:rsidRPr="006663EB">
        <w:rPr>
          <w:rFonts w:ascii="Times New Roman" w:hAnsi="Times New Roman"/>
          <w:sz w:val="24"/>
          <w:szCs w:val="24"/>
        </w:rPr>
        <w:t>миометральном</w:t>
      </w:r>
      <w:proofErr w:type="spellEnd"/>
      <w:r w:rsidRPr="006663EB">
        <w:rPr>
          <w:rFonts w:ascii="Times New Roman" w:hAnsi="Times New Roman"/>
          <w:sz w:val="24"/>
          <w:szCs w:val="24"/>
        </w:rPr>
        <w:t xml:space="preserve"> контуре матки. Также установлено, что на фоне </w:t>
      </w:r>
      <w:proofErr w:type="spellStart"/>
      <w:r w:rsidRPr="006663EB">
        <w:rPr>
          <w:rFonts w:ascii="Times New Roman" w:hAnsi="Times New Roman"/>
          <w:sz w:val="24"/>
          <w:szCs w:val="24"/>
        </w:rPr>
        <w:t>гиперэстрогении</w:t>
      </w:r>
      <w:proofErr w:type="spellEnd"/>
      <w:r w:rsidRPr="006663EB">
        <w:rPr>
          <w:rFonts w:ascii="Times New Roman" w:hAnsi="Times New Roman"/>
          <w:sz w:val="24"/>
          <w:szCs w:val="24"/>
        </w:rPr>
        <w:t xml:space="preserve"> в стенке матки увеличивается удельный вес соединительной ткани и уменьшается – мышечной, вследствие чего снижается емкость микроциркуляторного русла и развивается гипертензия в </w:t>
      </w:r>
      <w:proofErr w:type="spellStart"/>
      <w:r w:rsidRPr="006663EB">
        <w:rPr>
          <w:rFonts w:ascii="Times New Roman" w:hAnsi="Times New Roman"/>
          <w:sz w:val="24"/>
          <w:szCs w:val="24"/>
        </w:rPr>
        <w:t>интрамуральных</w:t>
      </w:r>
      <w:proofErr w:type="spellEnd"/>
      <w:r w:rsidRPr="006663EB">
        <w:rPr>
          <w:rFonts w:ascii="Times New Roman" w:hAnsi="Times New Roman"/>
          <w:sz w:val="24"/>
          <w:szCs w:val="24"/>
        </w:rPr>
        <w:t xml:space="preserve"> сосудах стенки матки. Кроме того, имеет место уменьшение содержания меди и дисбаланс кальций/медь в </w:t>
      </w:r>
      <w:proofErr w:type="spellStart"/>
      <w:r w:rsidRPr="006663EB">
        <w:rPr>
          <w:rFonts w:ascii="Times New Roman" w:hAnsi="Times New Roman"/>
          <w:sz w:val="24"/>
          <w:szCs w:val="24"/>
        </w:rPr>
        <w:t>миометрии</w:t>
      </w:r>
      <w:proofErr w:type="spellEnd"/>
      <w:r w:rsidRPr="006663EB">
        <w:rPr>
          <w:rFonts w:ascii="Times New Roman" w:hAnsi="Times New Roman"/>
          <w:sz w:val="24"/>
          <w:szCs w:val="24"/>
        </w:rPr>
        <w:t xml:space="preserve"> и </w:t>
      </w:r>
      <w:proofErr w:type="spellStart"/>
      <w:r w:rsidRPr="006663EB">
        <w:rPr>
          <w:rFonts w:ascii="Times New Roman" w:hAnsi="Times New Roman"/>
          <w:sz w:val="24"/>
          <w:szCs w:val="24"/>
        </w:rPr>
        <w:t>миоматозном</w:t>
      </w:r>
      <w:proofErr w:type="spellEnd"/>
      <w:r w:rsidRPr="006663EB">
        <w:rPr>
          <w:rFonts w:ascii="Times New Roman" w:hAnsi="Times New Roman"/>
          <w:sz w:val="24"/>
          <w:szCs w:val="24"/>
        </w:rPr>
        <w:t xml:space="preserve"> узле. Морфологические изменения и дисбаланс кальций/медь в </w:t>
      </w:r>
      <w:proofErr w:type="spellStart"/>
      <w:r w:rsidRPr="006663EB">
        <w:rPr>
          <w:rFonts w:ascii="Times New Roman" w:hAnsi="Times New Roman"/>
          <w:sz w:val="24"/>
          <w:szCs w:val="24"/>
        </w:rPr>
        <w:t>миометрии</w:t>
      </w:r>
      <w:proofErr w:type="spellEnd"/>
      <w:r w:rsidRPr="006663EB">
        <w:rPr>
          <w:rFonts w:ascii="Times New Roman" w:hAnsi="Times New Roman"/>
          <w:sz w:val="24"/>
          <w:szCs w:val="24"/>
        </w:rPr>
        <w:t xml:space="preserve"> и </w:t>
      </w:r>
      <w:proofErr w:type="spellStart"/>
      <w:r w:rsidRPr="006663EB">
        <w:rPr>
          <w:rFonts w:ascii="Times New Roman" w:hAnsi="Times New Roman"/>
          <w:sz w:val="24"/>
          <w:szCs w:val="24"/>
        </w:rPr>
        <w:t>миоматозном</w:t>
      </w:r>
      <w:proofErr w:type="spellEnd"/>
      <w:r w:rsidRPr="006663EB">
        <w:rPr>
          <w:rFonts w:ascii="Times New Roman" w:hAnsi="Times New Roman"/>
          <w:sz w:val="24"/>
          <w:szCs w:val="24"/>
        </w:rPr>
        <w:t xml:space="preserve"> узле на фоне дисбаланса </w:t>
      </w:r>
      <w:proofErr w:type="spellStart"/>
      <w:r w:rsidRPr="006663EB">
        <w:rPr>
          <w:rFonts w:ascii="Times New Roman" w:hAnsi="Times New Roman"/>
          <w:sz w:val="24"/>
          <w:szCs w:val="24"/>
        </w:rPr>
        <w:t>эстрадиол</w:t>
      </w:r>
      <w:proofErr w:type="spellEnd"/>
      <w:r w:rsidRPr="006663EB">
        <w:rPr>
          <w:rFonts w:ascii="Times New Roman" w:hAnsi="Times New Roman"/>
          <w:sz w:val="24"/>
          <w:szCs w:val="24"/>
        </w:rPr>
        <w:t>/прогестерон являются патогенетическими факторами развития маточного кровотечения.</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В </w:t>
      </w:r>
      <w:proofErr w:type="spellStart"/>
      <w:r w:rsidRPr="006663EB">
        <w:rPr>
          <w:rFonts w:ascii="Times New Roman" w:hAnsi="Times New Roman"/>
          <w:sz w:val="24"/>
          <w:szCs w:val="24"/>
        </w:rPr>
        <w:t>перименопаузе</w:t>
      </w:r>
      <w:proofErr w:type="spellEnd"/>
      <w:r w:rsidRPr="006663EB">
        <w:rPr>
          <w:rFonts w:ascii="Times New Roman" w:hAnsi="Times New Roman"/>
          <w:sz w:val="24"/>
          <w:szCs w:val="24"/>
        </w:rPr>
        <w:t xml:space="preserve"> клинико-патогенетические особенности возникновения аномальных маточных кровотечений у больных миомой матки небольших размеров определяются характером гормональных соотношений и сочетанными изменениями эндо- и </w:t>
      </w:r>
      <w:proofErr w:type="spellStart"/>
      <w:r w:rsidRPr="006663EB">
        <w:rPr>
          <w:rFonts w:ascii="Times New Roman" w:hAnsi="Times New Roman"/>
          <w:sz w:val="24"/>
          <w:szCs w:val="24"/>
        </w:rPr>
        <w:t>миометрия</w:t>
      </w:r>
      <w:proofErr w:type="spellEnd"/>
      <w:r w:rsidRPr="006663EB">
        <w:rPr>
          <w:rFonts w:ascii="Times New Roman" w:hAnsi="Times New Roman"/>
          <w:sz w:val="24"/>
          <w:szCs w:val="24"/>
        </w:rPr>
        <w:t xml:space="preserve">. Так, при кровотечениях циклического характера наблюдается преимущественное сочетание миомы и внутреннего </w:t>
      </w:r>
      <w:proofErr w:type="spellStart"/>
      <w:r w:rsidRPr="006663EB">
        <w:rPr>
          <w:rFonts w:ascii="Times New Roman" w:hAnsi="Times New Roman"/>
          <w:sz w:val="24"/>
          <w:szCs w:val="24"/>
        </w:rPr>
        <w:t>эндометриоза</w:t>
      </w:r>
      <w:proofErr w:type="spellEnd"/>
      <w:r w:rsidRPr="006663EB">
        <w:rPr>
          <w:rFonts w:ascii="Times New Roman" w:hAnsi="Times New Roman"/>
          <w:sz w:val="24"/>
          <w:szCs w:val="24"/>
        </w:rPr>
        <w:t xml:space="preserve"> матки, при ациклических кровотечениях – гиперпластических процессов эндо- и </w:t>
      </w:r>
      <w:proofErr w:type="spellStart"/>
      <w:r w:rsidRPr="006663EB">
        <w:rPr>
          <w:rFonts w:ascii="Times New Roman" w:hAnsi="Times New Roman"/>
          <w:sz w:val="24"/>
          <w:szCs w:val="24"/>
        </w:rPr>
        <w:t>миометрия</w:t>
      </w:r>
      <w:proofErr w:type="spellEnd"/>
      <w:r w:rsidRPr="006663EB">
        <w:rPr>
          <w:rFonts w:ascii="Times New Roman" w:hAnsi="Times New Roman"/>
          <w:sz w:val="24"/>
          <w:szCs w:val="24"/>
        </w:rPr>
        <w:t>.</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 Маточные кровотечения у больных с миомой матки приводят к развитию ЖДА. ЖДА – как крайняя степень железодефицитного состояния – клинико-гематологический </w:t>
      </w:r>
      <w:proofErr w:type="spellStart"/>
      <w:r w:rsidRPr="006663EB">
        <w:rPr>
          <w:rFonts w:ascii="Times New Roman" w:hAnsi="Times New Roman"/>
          <w:sz w:val="24"/>
          <w:szCs w:val="24"/>
        </w:rPr>
        <w:t>симптомокомплекс</w:t>
      </w:r>
      <w:proofErr w:type="spellEnd"/>
      <w:r w:rsidRPr="006663EB">
        <w:rPr>
          <w:rFonts w:ascii="Times New Roman" w:hAnsi="Times New Roman"/>
          <w:sz w:val="24"/>
          <w:szCs w:val="24"/>
        </w:rPr>
        <w:t>, характеризующийся нарушением образования гемоглобина вследствие дефицита желез в сыворотке и костном мозге и развитием трофических нарушений в органах и тканях. ЖДА является самым распространенным анемическим синдромом и составляет приблизительно до 80% всех анемий. В репродуктивном возрасте дефицит железа выявляется у 40–60% женщин. Клинические проявления ЖДА у больных с миомой общеизвестны и обусловлены, с одной стороны, наличием анемического синдрома, а с другой – дефицитом железа (</w:t>
      </w:r>
      <w:proofErr w:type="spellStart"/>
      <w:r w:rsidRPr="006663EB">
        <w:rPr>
          <w:rFonts w:ascii="Times New Roman" w:hAnsi="Times New Roman"/>
          <w:sz w:val="24"/>
          <w:szCs w:val="24"/>
        </w:rPr>
        <w:t>гипосидерозом</w:t>
      </w:r>
      <w:proofErr w:type="spellEnd"/>
      <w:r w:rsidRPr="006663EB">
        <w:rPr>
          <w:rFonts w:ascii="Times New Roman" w:hAnsi="Times New Roman"/>
          <w:sz w:val="24"/>
          <w:szCs w:val="24"/>
        </w:rPr>
        <w:t>).</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Повышенная кровопотеря у больных с миомой матки, приобретая характер хронической, довольно быстро приводит к нарушениям функции различных систем: сердечно-сосудистой и иммунной, системы гемостаза и кроветворения, способствует развитию</w:t>
      </w:r>
      <w:r>
        <w:rPr>
          <w:rFonts w:ascii="Times New Roman" w:hAnsi="Times New Roman"/>
          <w:sz w:val="24"/>
          <w:szCs w:val="24"/>
        </w:rPr>
        <w:t xml:space="preserve"> органической тканевой гипоксии. </w:t>
      </w:r>
    </w:p>
    <w:p w:rsidR="006663EB" w:rsidRPr="006663EB" w:rsidRDefault="006663EB" w:rsidP="006663EB">
      <w:pPr>
        <w:spacing w:after="0"/>
        <w:ind w:firstLine="567"/>
        <w:contextualSpacing/>
        <w:jc w:val="both"/>
        <w:rPr>
          <w:rFonts w:ascii="Times New Roman" w:hAnsi="Times New Roman"/>
          <w:sz w:val="24"/>
          <w:szCs w:val="24"/>
        </w:rPr>
      </w:pPr>
      <w:r w:rsidRPr="006663EB">
        <w:rPr>
          <w:rFonts w:ascii="Times New Roman" w:hAnsi="Times New Roman"/>
          <w:sz w:val="24"/>
          <w:szCs w:val="24"/>
        </w:rPr>
        <w:t>Развитие гипоксии у больных с хронической постгеморрагической анемией приводит к серьезным нарушениям в системе ПОЛ и ОС, которые усугубляются в послеоперационном периоде, вследствие операционного стресса, наркоза и дополнительной кровопотери во время операции.</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Исследования показали, что интенсивное развитие миомы сопровождается снижением объема циркулирующей крови (ОЦК) при неизменном гематокрите. Но на ранних этапах существования миомы гемодинамика характеризуется увеличением ОЦК за счет глобулярного объема. В дальнейшем тяжесть </w:t>
      </w:r>
      <w:proofErr w:type="spellStart"/>
      <w:r w:rsidRPr="006663EB">
        <w:rPr>
          <w:rFonts w:ascii="Times New Roman" w:hAnsi="Times New Roman"/>
          <w:sz w:val="24"/>
          <w:szCs w:val="24"/>
        </w:rPr>
        <w:t>гиповолемии</w:t>
      </w:r>
      <w:proofErr w:type="spellEnd"/>
      <w:r w:rsidRPr="006663EB">
        <w:rPr>
          <w:rFonts w:ascii="Times New Roman" w:hAnsi="Times New Roman"/>
          <w:sz w:val="24"/>
          <w:szCs w:val="24"/>
        </w:rPr>
        <w:t xml:space="preserve"> зависит не только от давности заболевания, темпов роста и размеров опухоли, но и от особенностей менструальной функции. В настоящее время доказанным фактом является то, что обильная кровопотеря приводит к изменению содержания эритроцитов, падению гемоглобина, уменьшению ОЦК, что сочетается с развитием олигоцитемической </w:t>
      </w:r>
      <w:proofErr w:type="spellStart"/>
      <w:r w:rsidRPr="006663EB">
        <w:rPr>
          <w:rFonts w:ascii="Times New Roman" w:hAnsi="Times New Roman"/>
          <w:sz w:val="24"/>
          <w:szCs w:val="24"/>
        </w:rPr>
        <w:t>гиповолемии</w:t>
      </w:r>
      <w:proofErr w:type="spellEnd"/>
      <w:r w:rsidRPr="006663EB">
        <w:rPr>
          <w:rFonts w:ascii="Times New Roman" w:hAnsi="Times New Roman"/>
          <w:sz w:val="24"/>
          <w:szCs w:val="24"/>
        </w:rPr>
        <w:t>.</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Нарушения гемостаза у больных с миомой матки нередко являются причиной развития тромботических осложнений в послеоперационном периоде. Известно, что анемия, развивающаяся в результате кровотечений, и тромбические осложнения не ограничиваются расстройствами в системе гемостаза, а сопровождаются серьезными изменениями текучести крови, т.е. нарушениями ее реологических-свойств.</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Нарушениям гемодинамики сопутствуют изменения регионарного кровообращения, белкового обмена и водно-электролитного баланса. Хроническая постгеморрагическая анемия при миоме матки приводит к снижению железосодержащих ферментов.</w:t>
      </w:r>
      <w:r w:rsidRPr="006663EB">
        <w:rPr>
          <w:rFonts w:ascii="Times New Roman" w:hAnsi="Times New Roman"/>
          <w:sz w:val="24"/>
          <w:szCs w:val="24"/>
        </w:rPr>
        <w:br/>
        <w:t> </w:t>
      </w:r>
      <w:proofErr w:type="spellStart"/>
      <w:r w:rsidRPr="006663EB">
        <w:rPr>
          <w:rFonts w:ascii="Times New Roman" w:hAnsi="Times New Roman"/>
          <w:sz w:val="24"/>
          <w:szCs w:val="24"/>
        </w:rPr>
        <w:t>Эритропоэз</w:t>
      </w:r>
      <w:proofErr w:type="spellEnd"/>
      <w:r w:rsidRPr="006663EB">
        <w:rPr>
          <w:rFonts w:ascii="Times New Roman" w:hAnsi="Times New Roman"/>
          <w:sz w:val="24"/>
          <w:szCs w:val="24"/>
        </w:rPr>
        <w:t xml:space="preserve"> у пациенток с миомой матки носит </w:t>
      </w:r>
      <w:proofErr w:type="spellStart"/>
      <w:r w:rsidRPr="006663EB">
        <w:rPr>
          <w:rFonts w:ascii="Times New Roman" w:hAnsi="Times New Roman"/>
          <w:sz w:val="24"/>
          <w:szCs w:val="24"/>
        </w:rPr>
        <w:t>нормобластический</w:t>
      </w:r>
      <w:proofErr w:type="spellEnd"/>
      <w:r w:rsidRPr="006663EB">
        <w:rPr>
          <w:rFonts w:ascii="Times New Roman" w:hAnsi="Times New Roman"/>
          <w:sz w:val="24"/>
          <w:szCs w:val="24"/>
        </w:rPr>
        <w:t xml:space="preserve"> характер, преобладают ядросодержащие клетки. По мнению большинства авторов, происходит задержка созревания клеток </w:t>
      </w:r>
      <w:proofErr w:type="spellStart"/>
      <w:r w:rsidRPr="006663EB">
        <w:rPr>
          <w:rFonts w:ascii="Times New Roman" w:hAnsi="Times New Roman"/>
          <w:sz w:val="24"/>
          <w:szCs w:val="24"/>
        </w:rPr>
        <w:t>эритроидного</w:t>
      </w:r>
      <w:proofErr w:type="spellEnd"/>
      <w:r w:rsidRPr="006663EB">
        <w:rPr>
          <w:rFonts w:ascii="Times New Roman" w:hAnsi="Times New Roman"/>
          <w:sz w:val="24"/>
          <w:szCs w:val="24"/>
        </w:rPr>
        <w:t xml:space="preserve"> ряда вследствие угнетения </w:t>
      </w:r>
      <w:proofErr w:type="spellStart"/>
      <w:r w:rsidRPr="006663EB">
        <w:rPr>
          <w:rFonts w:ascii="Times New Roman" w:hAnsi="Times New Roman"/>
          <w:sz w:val="24"/>
          <w:szCs w:val="24"/>
        </w:rPr>
        <w:t>эритронормобластической</w:t>
      </w:r>
      <w:proofErr w:type="spellEnd"/>
      <w:r w:rsidRPr="006663EB">
        <w:rPr>
          <w:rFonts w:ascii="Times New Roman" w:hAnsi="Times New Roman"/>
          <w:sz w:val="24"/>
          <w:szCs w:val="24"/>
        </w:rPr>
        <w:t xml:space="preserve"> реакции костного мозга.</w:t>
      </w:r>
      <w:r w:rsidRPr="006663EB">
        <w:rPr>
          <w:rFonts w:ascii="Times New Roman" w:hAnsi="Times New Roman"/>
          <w:sz w:val="24"/>
          <w:szCs w:val="24"/>
        </w:rPr>
        <w:br/>
        <w:t xml:space="preserve">   Картина красной крови характеризуется </w:t>
      </w:r>
      <w:proofErr w:type="spellStart"/>
      <w:r w:rsidRPr="006663EB">
        <w:rPr>
          <w:rFonts w:ascii="Times New Roman" w:hAnsi="Times New Roman"/>
          <w:sz w:val="24"/>
          <w:szCs w:val="24"/>
        </w:rPr>
        <w:t>анизоцитозом</w:t>
      </w:r>
      <w:proofErr w:type="spellEnd"/>
      <w:r w:rsidRPr="006663EB">
        <w:rPr>
          <w:rFonts w:ascii="Times New Roman" w:hAnsi="Times New Roman"/>
          <w:sz w:val="24"/>
          <w:szCs w:val="24"/>
        </w:rPr>
        <w:t xml:space="preserve">, иногда </w:t>
      </w:r>
      <w:proofErr w:type="spellStart"/>
      <w:r w:rsidRPr="006663EB">
        <w:rPr>
          <w:rFonts w:ascii="Times New Roman" w:hAnsi="Times New Roman"/>
          <w:sz w:val="24"/>
          <w:szCs w:val="24"/>
        </w:rPr>
        <w:t>полихроматофилией</w:t>
      </w:r>
      <w:proofErr w:type="spellEnd"/>
      <w:r w:rsidRPr="006663EB">
        <w:rPr>
          <w:rFonts w:ascii="Times New Roman" w:hAnsi="Times New Roman"/>
          <w:sz w:val="24"/>
          <w:szCs w:val="24"/>
        </w:rPr>
        <w:t>.</w:t>
      </w:r>
      <w:r w:rsidRPr="006663EB">
        <w:rPr>
          <w:rFonts w:ascii="Times New Roman" w:hAnsi="Times New Roman"/>
          <w:sz w:val="24"/>
          <w:szCs w:val="24"/>
        </w:rPr>
        <w:br/>
        <w:t xml:space="preserve">   Выявлено, что ЖДА у женщин с миомой матки приводит к функциональной неполноценности клеток, ответственных за </w:t>
      </w:r>
      <w:proofErr w:type="spellStart"/>
      <w:r w:rsidRPr="006663EB">
        <w:rPr>
          <w:rFonts w:ascii="Times New Roman" w:hAnsi="Times New Roman"/>
          <w:sz w:val="24"/>
          <w:szCs w:val="24"/>
        </w:rPr>
        <w:t>эритропоэз</w:t>
      </w:r>
      <w:proofErr w:type="spellEnd"/>
      <w:r w:rsidRPr="006663EB">
        <w:rPr>
          <w:rFonts w:ascii="Times New Roman" w:hAnsi="Times New Roman"/>
          <w:sz w:val="24"/>
          <w:szCs w:val="24"/>
        </w:rPr>
        <w:t xml:space="preserve">. Такое состояние проявляется выраженной </w:t>
      </w:r>
      <w:proofErr w:type="spellStart"/>
      <w:r w:rsidRPr="006663EB">
        <w:rPr>
          <w:rFonts w:ascii="Times New Roman" w:hAnsi="Times New Roman"/>
          <w:sz w:val="24"/>
          <w:szCs w:val="24"/>
        </w:rPr>
        <w:t>гипорегенераторной</w:t>
      </w:r>
      <w:proofErr w:type="spellEnd"/>
      <w:r w:rsidRPr="006663EB">
        <w:rPr>
          <w:rFonts w:ascii="Times New Roman" w:hAnsi="Times New Roman"/>
          <w:sz w:val="24"/>
          <w:szCs w:val="24"/>
        </w:rPr>
        <w:t xml:space="preserve"> реакцией костномозгового кроветворения.</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 В последние годы появились доказательства того, что эстрогены оказывают угнетающее действие на </w:t>
      </w:r>
      <w:proofErr w:type="spellStart"/>
      <w:r w:rsidRPr="006663EB">
        <w:rPr>
          <w:rFonts w:ascii="Times New Roman" w:hAnsi="Times New Roman"/>
          <w:sz w:val="24"/>
          <w:szCs w:val="24"/>
        </w:rPr>
        <w:t>эритропоэз</w:t>
      </w:r>
      <w:proofErr w:type="spellEnd"/>
      <w:r w:rsidRPr="006663EB">
        <w:rPr>
          <w:rFonts w:ascii="Times New Roman" w:hAnsi="Times New Roman"/>
          <w:sz w:val="24"/>
          <w:szCs w:val="24"/>
        </w:rPr>
        <w:t xml:space="preserve">. Эстрогены, ускоряя созревание эритроцитов, уменьшают клеточный состав костного мозга. В настоящее время высказывается мнение о том, что развитие ЖДА и ЖДС у женщин, страдающих миомой матки, может быть связано не только с патологической кровопотерей или с нарушением нейроэндокринной функции, но и с нарушением продукции </w:t>
      </w:r>
      <w:proofErr w:type="spellStart"/>
      <w:r w:rsidRPr="006663EB">
        <w:rPr>
          <w:rFonts w:ascii="Times New Roman" w:hAnsi="Times New Roman"/>
          <w:sz w:val="24"/>
          <w:szCs w:val="24"/>
        </w:rPr>
        <w:t>эритропоэтина</w:t>
      </w:r>
      <w:proofErr w:type="spellEnd"/>
      <w:r w:rsidRPr="006663EB">
        <w:rPr>
          <w:rFonts w:ascii="Times New Roman" w:hAnsi="Times New Roman"/>
          <w:sz w:val="24"/>
          <w:szCs w:val="24"/>
        </w:rPr>
        <w:t xml:space="preserve"> (ЭПО).</w:t>
      </w:r>
      <w:r w:rsidRPr="006663EB">
        <w:rPr>
          <w:rFonts w:ascii="Times New Roman" w:hAnsi="Times New Roman"/>
          <w:sz w:val="24"/>
          <w:szCs w:val="24"/>
        </w:rPr>
        <w:br/>
        <w:t>   </w:t>
      </w:r>
      <w:r>
        <w:rPr>
          <w:rFonts w:ascii="Times New Roman" w:hAnsi="Times New Roman"/>
          <w:sz w:val="24"/>
          <w:szCs w:val="24"/>
        </w:rPr>
        <w:t xml:space="preserve">  </w:t>
      </w:r>
      <w:r w:rsidRPr="006663EB">
        <w:rPr>
          <w:rFonts w:ascii="Times New Roman" w:hAnsi="Times New Roman"/>
          <w:sz w:val="24"/>
          <w:szCs w:val="24"/>
        </w:rPr>
        <w:t xml:space="preserve">Таким образом, в литературе достаточно подробно освещено значение морфофункциональных особенностей матки при миоме в патогенезе маточных кровотечений, а также проблема </w:t>
      </w:r>
      <w:proofErr w:type="spellStart"/>
      <w:r w:rsidRPr="006663EB">
        <w:rPr>
          <w:rFonts w:ascii="Times New Roman" w:hAnsi="Times New Roman"/>
          <w:sz w:val="24"/>
          <w:szCs w:val="24"/>
        </w:rPr>
        <w:t>гиповолемии</w:t>
      </w:r>
      <w:proofErr w:type="spellEnd"/>
      <w:r w:rsidRPr="006663EB">
        <w:rPr>
          <w:rFonts w:ascii="Times New Roman" w:hAnsi="Times New Roman"/>
          <w:sz w:val="24"/>
          <w:szCs w:val="24"/>
        </w:rPr>
        <w:t xml:space="preserve"> у пациенток с миомой матки. Так как нарушения гемодинамики сочетаются с изменениями регионального кровообращения, белкового обмена и водно-электролитного баланса, имеющими довольно стойкий характер и не устраняющимися в ближайшее время после оперативного лечения, то коррекция хронической ЖДА должна быть одной из задач комплексной терапии при ведении больных с миомой матки.</w:t>
      </w:r>
    </w:p>
    <w:p w:rsidR="00F62F37" w:rsidRPr="0094785F" w:rsidRDefault="00F62F37" w:rsidP="00F62F37">
      <w:pPr>
        <w:jc w:val="center"/>
        <w:rPr>
          <w:rFonts w:ascii="Times New Roman" w:hAnsi="Times New Roman"/>
          <w:sz w:val="28"/>
          <w:szCs w:val="28"/>
        </w:rPr>
      </w:pPr>
    </w:p>
    <w:p w:rsidR="00F62F37" w:rsidRDefault="00F62F37" w:rsidP="00F96182">
      <w:pPr>
        <w:numPr>
          <w:ilvl w:val="0"/>
          <w:numId w:val="2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Pr="00F572B9">
        <w:rPr>
          <w:rFonts w:ascii="Times New Roman" w:hAnsi="Times New Roman"/>
          <w:bCs/>
          <w:color w:val="000000"/>
          <w:sz w:val="28"/>
          <w:szCs w:val="28"/>
        </w:rPr>
        <w:t xml:space="preserve">Лечение и </w:t>
      </w:r>
      <w:r w:rsidR="00E241E1">
        <w:rPr>
          <w:rFonts w:ascii="Times New Roman" w:hAnsi="Times New Roman"/>
          <w:bCs/>
          <w:color w:val="000000"/>
          <w:sz w:val="28"/>
          <w:szCs w:val="28"/>
        </w:rPr>
        <w:t>профилактика</w:t>
      </w:r>
    </w:p>
    <w:p w:rsidR="006C6C25" w:rsidRDefault="006C6C25" w:rsidP="006C6C25">
      <w:pPr>
        <w:shd w:val="clear" w:color="auto" w:fill="FFFFFF"/>
        <w:autoSpaceDE w:val="0"/>
        <w:autoSpaceDN w:val="0"/>
        <w:adjustRightInd w:val="0"/>
        <w:spacing w:after="0"/>
        <w:ind w:left="735"/>
        <w:contextualSpacing/>
        <w:rPr>
          <w:rFonts w:ascii="Times New Roman" w:hAnsi="Times New Roman"/>
          <w:bCs/>
          <w:color w:val="000000"/>
          <w:sz w:val="28"/>
          <w:szCs w:val="28"/>
        </w:rPr>
      </w:pP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 xml:space="preserve">В настоящее время определены два направления  в лечении миомы матки: хирургическое и консервативное. Данный контингент больных чаще всего пассивно наблюдался до момента возникновения показаний к операции. </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Показания  к оперативному лечению:</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Больших размеров опухоли (свыше 12 </w:t>
      </w:r>
      <w:proofErr w:type="spellStart"/>
      <w:r w:rsidRPr="006C6C25">
        <w:rPr>
          <w:rFonts w:ascii="Times New Roman" w:hAnsi="Times New Roman"/>
          <w:sz w:val="24"/>
          <w:szCs w:val="24"/>
        </w:rPr>
        <w:t>нед</w:t>
      </w:r>
      <w:proofErr w:type="spellEnd"/>
      <w:r w:rsidRPr="006C6C25">
        <w:rPr>
          <w:rFonts w:ascii="Times New Roman" w:hAnsi="Times New Roman"/>
          <w:sz w:val="24"/>
          <w:szCs w:val="24"/>
        </w:rPr>
        <w:t>. беременности) даже в отсутствии жалоб.</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нарушение функции смежных органов, например, мочевого пузыря </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быстрый рост опухоли (более чем на 4 недель в год) </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proofErr w:type="spellStart"/>
      <w:r w:rsidRPr="006C6C25">
        <w:rPr>
          <w:rFonts w:ascii="Times New Roman" w:hAnsi="Times New Roman"/>
          <w:sz w:val="24"/>
          <w:szCs w:val="24"/>
        </w:rPr>
        <w:t>подбрюшинный</w:t>
      </w:r>
      <w:proofErr w:type="spellEnd"/>
      <w:r w:rsidRPr="006C6C25">
        <w:rPr>
          <w:rFonts w:ascii="Times New Roman" w:hAnsi="Times New Roman"/>
          <w:sz w:val="24"/>
          <w:szCs w:val="24"/>
        </w:rPr>
        <w:t xml:space="preserve"> узел на ножке, т.к. существует опасность </w:t>
      </w:r>
      <w:proofErr w:type="spellStart"/>
      <w:r w:rsidRPr="006C6C25">
        <w:rPr>
          <w:rFonts w:ascii="Times New Roman" w:hAnsi="Times New Roman"/>
          <w:sz w:val="24"/>
          <w:szCs w:val="24"/>
        </w:rPr>
        <w:t>перекрута</w:t>
      </w:r>
      <w:proofErr w:type="spellEnd"/>
      <w:r w:rsidRPr="006C6C25">
        <w:rPr>
          <w:rFonts w:ascii="Times New Roman" w:hAnsi="Times New Roman"/>
          <w:sz w:val="24"/>
          <w:szCs w:val="24"/>
        </w:rPr>
        <w:t xml:space="preserve"> его ножки</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развитие вторичной анемии, то есть малокровия, развивающегося из-за обильных кровотечений, вызванных миомой</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подслизистое </w:t>
      </w:r>
      <w:r w:rsidR="006F5AD1">
        <w:rPr>
          <w:rFonts w:ascii="Times New Roman" w:hAnsi="Times New Roman"/>
          <w:sz w:val="24"/>
          <w:szCs w:val="24"/>
        </w:rPr>
        <w:t xml:space="preserve"> </w:t>
      </w:r>
      <w:r w:rsidRPr="006C6C25">
        <w:rPr>
          <w:rFonts w:ascii="Times New Roman" w:hAnsi="Times New Roman"/>
          <w:sz w:val="24"/>
          <w:szCs w:val="24"/>
        </w:rPr>
        <w:t>расположение узла</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proofErr w:type="spellStart"/>
      <w:r w:rsidRPr="006C6C25">
        <w:rPr>
          <w:rFonts w:ascii="Times New Roman" w:hAnsi="Times New Roman"/>
          <w:sz w:val="24"/>
          <w:szCs w:val="24"/>
        </w:rPr>
        <w:t>интралигаментарное</w:t>
      </w:r>
      <w:proofErr w:type="spellEnd"/>
      <w:r w:rsidRPr="006C6C25">
        <w:rPr>
          <w:rFonts w:ascii="Times New Roman" w:hAnsi="Times New Roman"/>
          <w:sz w:val="24"/>
          <w:szCs w:val="24"/>
        </w:rPr>
        <w:t xml:space="preserve"> </w:t>
      </w:r>
      <w:r w:rsidR="006F5AD1">
        <w:rPr>
          <w:rFonts w:ascii="Times New Roman" w:hAnsi="Times New Roman"/>
          <w:sz w:val="24"/>
          <w:szCs w:val="24"/>
        </w:rPr>
        <w:t xml:space="preserve"> </w:t>
      </w:r>
      <w:r w:rsidRPr="006C6C25">
        <w:rPr>
          <w:rFonts w:ascii="Times New Roman" w:hAnsi="Times New Roman"/>
          <w:sz w:val="24"/>
          <w:szCs w:val="24"/>
        </w:rPr>
        <w:t>расположение узла.</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шеечные </w:t>
      </w:r>
      <w:r w:rsidR="006F5AD1">
        <w:rPr>
          <w:rFonts w:ascii="Times New Roman" w:hAnsi="Times New Roman"/>
          <w:sz w:val="24"/>
          <w:szCs w:val="24"/>
        </w:rPr>
        <w:t xml:space="preserve"> </w:t>
      </w:r>
      <w:r w:rsidRPr="006C6C25">
        <w:rPr>
          <w:rFonts w:ascii="Times New Roman" w:hAnsi="Times New Roman"/>
          <w:sz w:val="24"/>
          <w:szCs w:val="24"/>
        </w:rPr>
        <w:t>узлы миомы матки</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сочетание миомы матки с рецидивирующей гиперплазией эндоме</w:t>
      </w:r>
      <w:r w:rsidRPr="006C6C25">
        <w:rPr>
          <w:rFonts w:ascii="Times New Roman" w:hAnsi="Times New Roman"/>
          <w:sz w:val="24"/>
          <w:szCs w:val="24"/>
        </w:rPr>
        <w:t>т</w:t>
      </w:r>
      <w:r w:rsidRPr="006C6C25">
        <w:rPr>
          <w:rFonts w:ascii="Times New Roman" w:hAnsi="Times New Roman"/>
          <w:sz w:val="24"/>
          <w:szCs w:val="24"/>
        </w:rPr>
        <w:t>рия, опухолью яичника</w:t>
      </w:r>
    </w:p>
    <w:p w:rsidR="006663EB" w:rsidRPr="006C6C25" w:rsidRDefault="006663EB" w:rsidP="006C6C25">
      <w:pPr>
        <w:widowControl w:val="0"/>
        <w:numPr>
          <w:ilvl w:val="0"/>
          <w:numId w:val="25"/>
        </w:numPr>
        <w:spacing w:after="0"/>
        <w:ind w:left="540" w:firstLine="567"/>
        <w:contextualSpacing/>
        <w:jc w:val="both"/>
        <w:rPr>
          <w:rFonts w:ascii="Times New Roman" w:hAnsi="Times New Roman"/>
          <w:sz w:val="24"/>
          <w:szCs w:val="24"/>
        </w:rPr>
      </w:pPr>
      <w:r w:rsidRPr="006C6C25">
        <w:rPr>
          <w:rFonts w:ascii="Times New Roman" w:hAnsi="Times New Roman"/>
          <w:sz w:val="24"/>
          <w:szCs w:val="24"/>
        </w:rPr>
        <w:t xml:space="preserve">некроз </w:t>
      </w:r>
      <w:proofErr w:type="spellStart"/>
      <w:r w:rsidRPr="006C6C25">
        <w:rPr>
          <w:rFonts w:ascii="Times New Roman" w:hAnsi="Times New Roman"/>
          <w:sz w:val="24"/>
          <w:szCs w:val="24"/>
        </w:rPr>
        <w:t>миоматозного</w:t>
      </w:r>
      <w:proofErr w:type="spellEnd"/>
      <w:r w:rsidRPr="006C6C25">
        <w:rPr>
          <w:rFonts w:ascii="Times New Roman" w:hAnsi="Times New Roman"/>
          <w:sz w:val="24"/>
          <w:szCs w:val="24"/>
        </w:rPr>
        <w:t xml:space="preserve"> узла</w:t>
      </w:r>
      <w:r w:rsidR="006F5AD1">
        <w:rPr>
          <w:rFonts w:ascii="Times New Roman" w:hAnsi="Times New Roman"/>
          <w:sz w:val="24"/>
          <w:szCs w:val="24"/>
        </w:rPr>
        <w:t>.</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Больным с миомой матки производят радикальные и консервативные опер</w:t>
      </w:r>
      <w:r w:rsidRPr="006C6C25">
        <w:rPr>
          <w:rFonts w:ascii="Times New Roman" w:hAnsi="Times New Roman"/>
          <w:sz w:val="24"/>
          <w:szCs w:val="24"/>
        </w:rPr>
        <w:t>а</w:t>
      </w:r>
      <w:r w:rsidRPr="006C6C25">
        <w:rPr>
          <w:rFonts w:ascii="Times New Roman" w:hAnsi="Times New Roman"/>
          <w:sz w:val="24"/>
          <w:szCs w:val="24"/>
        </w:rPr>
        <w:t xml:space="preserve">ции. К каждому из этих методов имеются показания и противопоказания. Объем операции зависит от возраста женщин, ее общего состояния, степени </w:t>
      </w:r>
      <w:proofErr w:type="spellStart"/>
      <w:r w:rsidRPr="006C6C25">
        <w:rPr>
          <w:rFonts w:ascii="Times New Roman" w:hAnsi="Times New Roman"/>
          <w:sz w:val="24"/>
          <w:szCs w:val="24"/>
        </w:rPr>
        <w:t>анемизации</w:t>
      </w:r>
      <w:proofErr w:type="spellEnd"/>
      <w:r w:rsidRPr="006C6C25">
        <w:rPr>
          <w:rFonts w:ascii="Times New Roman" w:hAnsi="Times New Roman"/>
          <w:sz w:val="24"/>
          <w:szCs w:val="24"/>
        </w:rPr>
        <w:t xml:space="preserve">, сопутствующих заболеваний, расположения и величины </w:t>
      </w:r>
      <w:proofErr w:type="spellStart"/>
      <w:r w:rsidRPr="006C6C25">
        <w:rPr>
          <w:rFonts w:ascii="Times New Roman" w:hAnsi="Times New Roman"/>
          <w:sz w:val="24"/>
          <w:szCs w:val="24"/>
        </w:rPr>
        <w:t>миом</w:t>
      </w:r>
      <w:r w:rsidRPr="006C6C25">
        <w:rPr>
          <w:rFonts w:ascii="Times New Roman" w:hAnsi="Times New Roman"/>
          <w:sz w:val="24"/>
          <w:szCs w:val="24"/>
        </w:rPr>
        <w:t>а</w:t>
      </w:r>
      <w:r w:rsidRPr="006C6C25">
        <w:rPr>
          <w:rFonts w:ascii="Times New Roman" w:hAnsi="Times New Roman"/>
          <w:sz w:val="24"/>
          <w:szCs w:val="24"/>
        </w:rPr>
        <w:t>тозных</w:t>
      </w:r>
      <w:proofErr w:type="spellEnd"/>
      <w:r w:rsidRPr="006C6C25">
        <w:rPr>
          <w:rFonts w:ascii="Times New Roman" w:hAnsi="Times New Roman"/>
          <w:sz w:val="24"/>
          <w:szCs w:val="24"/>
        </w:rPr>
        <w:t xml:space="preserve"> узлов. </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 xml:space="preserve">Консервативные </w:t>
      </w:r>
      <w:proofErr w:type="spellStart"/>
      <w:r w:rsidRPr="006C6C25">
        <w:rPr>
          <w:rFonts w:ascii="Times New Roman" w:hAnsi="Times New Roman"/>
          <w:sz w:val="24"/>
          <w:szCs w:val="24"/>
        </w:rPr>
        <w:t>миомэктомии</w:t>
      </w:r>
      <w:proofErr w:type="spellEnd"/>
      <w:r w:rsidRPr="006C6C25">
        <w:rPr>
          <w:rFonts w:ascii="Times New Roman" w:hAnsi="Times New Roman"/>
          <w:sz w:val="24"/>
          <w:szCs w:val="24"/>
        </w:rPr>
        <w:t xml:space="preserve"> – эти операции производятся для сохранения генеративной или менструальной функции женщины. По поводу миомы ма</w:t>
      </w:r>
      <w:r w:rsidRPr="006C6C25">
        <w:rPr>
          <w:rFonts w:ascii="Times New Roman" w:hAnsi="Times New Roman"/>
          <w:sz w:val="24"/>
          <w:szCs w:val="24"/>
        </w:rPr>
        <w:t>т</w:t>
      </w:r>
      <w:r w:rsidRPr="006C6C25">
        <w:rPr>
          <w:rFonts w:ascii="Times New Roman" w:hAnsi="Times New Roman"/>
          <w:sz w:val="24"/>
          <w:szCs w:val="24"/>
        </w:rPr>
        <w:t xml:space="preserve">ки выполняют следующие консервативные операции: Энуклеацию узлов матки путем чревосечения, </w:t>
      </w:r>
      <w:proofErr w:type="spellStart"/>
      <w:r w:rsidRPr="006C6C25">
        <w:rPr>
          <w:rFonts w:ascii="Times New Roman" w:hAnsi="Times New Roman"/>
          <w:sz w:val="24"/>
          <w:szCs w:val="24"/>
        </w:rPr>
        <w:t>дефундацию</w:t>
      </w:r>
      <w:proofErr w:type="spellEnd"/>
      <w:r w:rsidRPr="006C6C25">
        <w:rPr>
          <w:rFonts w:ascii="Times New Roman" w:hAnsi="Times New Roman"/>
          <w:sz w:val="24"/>
          <w:szCs w:val="24"/>
        </w:rPr>
        <w:t xml:space="preserve"> и высокую ампутацию матки. Пок</w:t>
      </w:r>
      <w:r w:rsidRPr="006C6C25">
        <w:rPr>
          <w:rFonts w:ascii="Times New Roman" w:hAnsi="Times New Roman"/>
          <w:sz w:val="24"/>
          <w:szCs w:val="24"/>
        </w:rPr>
        <w:t>а</w:t>
      </w:r>
      <w:r w:rsidRPr="006C6C25">
        <w:rPr>
          <w:rFonts w:ascii="Times New Roman" w:hAnsi="Times New Roman"/>
          <w:sz w:val="24"/>
          <w:szCs w:val="24"/>
        </w:rPr>
        <w:t xml:space="preserve">занием к консервативной </w:t>
      </w:r>
      <w:proofErr w:type="spellStart"/>
      <w:r w:rsidRPr="006C6C25">
        <w:rPr>
          <w:rFonts w:ascii="Times New Roman" w:hAnsi="Times New Roman"/>
          <w:sz w:val="24"/>
          <w:szCs w:val="24"/>
        </w:rPr>
        <w:t>миомэктомии</w:t>
      </w:r>
      <w:proofErr w:type="spellEnd"/>
      <w:r w:rsidRPr="006C6C25">
        <w:rPr>
          <w:rFonts w:ascii="Times New Roman" w:hAnsi="Times New Roman"/>
          <w:sz w:val="24"/>
          <w:szCs w:val="24"/>
        </w:rPr>
        <w:t xml:space="preserve"> является молодой возраст женщины (до37, в редких случаях по 40 лет).</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Полное удаление матки мотивируется высокой частотой сопутствующих з</w:t>
      </w:r>
      <w:r w:rsidRPr="006C6C25">
        <w:rPr>
          <w:rFonts w:ascii="Times New Roman" w:hAnsi="Times New Roman"/>
          <w:sz w:val="24"/>
          <w:szCs w:val="24"/>
        </w:rPr>
        <w:t>а</w:t>
      </w:r>
      <w:r w:rsidRPr="006C6C25">
        <w:rPr>
          <w:rFonts w:ascii="Times New Roman" w:hAnsi="Times New Roman"/>
          <w:sz w:val="24"/>
          <w:szCs w:val="24"/>
        </w:rPr>
        <w:t>болеваний матки: гиперпластические изменения эндометрия, патологические изменения на шейки матки, злокачественные процессы в эндометрии, во</w:t>
      </w:r>
      <w:r w:rsidRPr="006C6C25">
        <w:rPr>
          <w:rFonts w:ascii="Times New Roman" w:hAnsi="Times New Roman"/>
          <w:sz w:val="24"/>
          <w:szCs w:val="24"/>
        </w:rPr>
        <w:t>з</w:t>
      </w:r>
      <w:r w:rsidRPr="006C6C25">
        <w:rPr>
          <w:rFonts w:ascii="Times New Roman" w:hAnsi="Times New Roman"/>
          <w:sz w:val="24"/>
          <w:szCs w:val="24"/>
        </w:rPr>
        <w:t xml:space="preserve">никновение саркоматозного роста в  </w:t>
      </w:r>
      <w:proofErr w:type="spellStart"/>
      <w:r w:rsidRPr="006C6C25">
        <w:rPr>
          <w:rFonts w:ascii="Times New Roman" w:hAnsi="Times New Roman"/>
          <w:sz w:val="24"/>
          <w:szCs w:val="24"/>
        </w:rPr>
        <w:t>миоматозном</w:t>
      </w:r>
      <w:proofErr w:type="spellEnd"/>
      <w:r w:rsidRPr="006C6C25">
        <w:rPr>
          <w:rFonts w:ascii="Times New Roman" w:hAnsi="Times New Roman"/>
          <w:sz w:val="24"/>
          <w:szCs w:val="24"/>
        </w:rPr>
        <w:t xml:space="preserve"> узле.</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 xml:space="preserve">Наиболее типичной операцией считается </w:t>
      </w:r>
      <w:proofErr w:type="spellStart"/>
      <w:r w:rsidRPr="006C6C25">
        <w:rPr>
          <w:rFonts w:ascii="Times New Roman" w:hAnsi="Times New Roman"/>
          <w:sz w:val="24"/>
          <w:szCs w:val="24"/>
        </w:rPr>
        <w:t>надвлагалищная</w:t>
      </w:r>
      <w:proofErr w:type="spellEnd"/>
      <w:r w:rsidRPr="006C6C25">
        <w:rPr>
          <w:rFonts w:ascii="Times New Roman" w:hAnsi="Times New Roman"/>
          <w:sz w:val="24"/>
          <w:szCs w:val="24"/>
        </w:rPr>
        <w:t xml:space="preserve"> ампутация матки. Операция производиться при здоровой шейке матки.</w:t>
      </w:r>
    </w:p>
    <w:p w:rsidR="006663EB" w:rsidRPr="006C6C25" w:rsidRDefault="006663EB" w:rsidP="006C6C25">
      <w:pPr>
        <w:widowControl w:val="0"/>
        <w:spacing w:after="0"/>
        <w:ind w:firstLine="567"/>
        <w:contextualSpacing/>
        <w:jc w:val="both"/>
        <w:rPr>
          <w:rFonts w:ascii="Times New Roman" w:hAnsi="Times New Roman"/>
          <w:sz w:val="24"/>
          <w:szCs w:val="24"/>
        </w:rPr>
      </w:pPr>
      <w:r w:rsidRPr="006C6C25">
        <w:rPr>
          <w:rFonts w:ascii="Times New Roman" w:hAnsi="Times New Roman"/>
          <w:sz w:val="24"/>
          <w:szCs w:val="24"/>
        </w:rPr>
        <w:t xml:space="preserve">Консервативная терапия: </w:t>
      </w:r>
    </w:p>
    <w:p w:rsidR="006663EB" w:rsidRPr="006C6C25" w:rsidRDefault="006663EB" w:rsidP="006C6C25">
      <w:pPr>
        <w:spacing w:after="0"/>
        <w:ind w:firstLine="567"/>
        <w:contextualSpacing/>
        <w:jc w:val="both"/>
        <w:rPr>
          <w:rFonts w:ascii="Times New Roman" w:hAnsi="Times New Roman"/>
          <w:sz w:val="24"/>
          <w:szCs w:val="24"/>
        </w:rPr>
      </w:pPr>
      <w:r w:rsidRPr="006C6C25">
        <w:rPr>
          <w:rFonts w:ascii="Times New Roman" w:hAnsi="Times New Roman"/>
          <w:sz w:val="24"/>
          <w:szCs w:val="24"/>
        </w:rPr>
        <w:t>По мнению большинства авторов, показаниями к проведению консервати</w:t>
      </w:r>
      <w:r w:rsidRPr="006C6C25">
        <w:rPr>
          <w:rFonts w:ascii="Times New Roman" w:hAnsi="Times New Roman"/>
          <w:sz w:val="24"/>
          <w:szCs w:val="24"/>
        </w:rPr>
        <w:t>в</w:t>
      </w:r>
      <w:r w:rsidRPr="006C6C25">
        <w:rPr>
          <w:rFonts w:ascii="Times New Roman" w:hAnsi="Times New Roman"/>
          <w:sz w:val="24"/>
          <w:szCs w:val="24"/>
        </w:rPr>
        <w:t xml:space="preserve">ной терапии являются: молодой возраст пациентки (репродуктивный и </w:t>
      </w:r>
      <w:proofErr w:type="spellStart"/>
      <w:r w:rsidRPr="006C6C25">
        <w:rPr>
          <w:rFonts w:ascii="Times New Roman" w:hAnsi="Times New Roman"/>
          <w:sz w:val="24"/>
          <w:szCs w:val="24"/>
        </w:rPr>
        <w:t>пр</w:t>
      </w:r>
      <w:r w:rsidRPr="006C6C25">
        <w:rPr>
          <w:rFonts w:ascii="Times New Roman" w:hAnsi="Times New Roman"/>
          <w:sz w:val="24"/>
          <w:szCs w:val="24"/>
        </w:rPr>
        <w:t>е</w:t>
      </w:r>
      <w:r w:rsidRPr="006C6C25">
        <w:rPr>
          <w:rFonts w:ascii="Times New Roman" w:hAnsi="Times New Roman"/>
          <w:sz w:val="24"/>
          <w:szCs w:val="24"/>
        </w:rPr>
        <w:t>менопаузальный</w:t>
      </w:r>
      <w:proofErr w:type="spellEnd"/>
      <w:r w:rsidRPr="006C6C25">
        <w:rPr>
          <w:rFonts w:ascii="Times New Roman" w:hAnsi="Times New Roman"/>
          <w:sz w:val="24"/>
          <w:szCs w:val="24"/>
        </w:rPr>
        <w:t xml:space="preserve">); небольшие размеры </w:t>
      </w:r>
      <w:proofErr w:type="spellStart"/>
      <w:r w:rsidRPr="006C6C25">
        <w:rPr>
          <w:rFonts w:ascii="Times New Roman" w:hAnsi="Times New Roman"/>
          <w:sz w:val="24"/>
          <w:szCs w:val="24"/>
        </w:rPr>
        <w:t>миоматозно</w:t>
      </w:r>
      <w:proofErr w:type="spellEnd"/>
      <w:r w:rsidRPr="006C6C25">
        <w:rPr>
          <w:rFonts w:ascii="Times New Roman" w:hAnsi="Times New Roman"/>
          <w:sz w:val="24"/>
          <w:szCs w:val="24"/>
        </w:rPr>
        <w:t xml:space="preserve"> измененной матки (до 10-12 недель беременности); размер </w:t>
      </w:r>
      <w:proofErr w:type="spellStart"/>
      <w:r w:rsidRPr="006C6C25">
        <w:rPr>
          <w:rFonts w:ascii="Times New Roman" w:hAnsi="Times New Roman"/>
          <w:sz w:val="24"/>
          <w:szCs w:val="24"/>
        </w:rPr>
        <w:t>миоматозных</w:t>
      </w:r>
      <w:proofErr w:type="spellEnd"/>
      <w:r w:rsidRPr="006C6C25">
        <w:rPr>
          <w:rFonts w:ascii="Times New Roman" w:hAnsi="Times New Roman"/>
          <w:sz w:val="24"/>
          <w:szCs w:val="24"/>
        </w:rPr>
        <w:t xml:space="preserve"> узлов до 2 см в диаметре; межмышечное расположение </w:t>
      </w:r>
      <w:proofErr w:type="spellStart"/>
      <w:r w:rsidRPr="006C6C25">
        <w:rPr>
          <w:rFonts w:ascii="Times New Roman" w:hAnsi="Times New Roman"/>
          <w:sz w:val="24"/>
          <w:szCs w:val="24"/>
        </w:rPr>
        <w:t>миоматозных</w:t>
      </w:r>
      <w:proofErr w:type="spellEnd"/>
      <w:r w:rsidRPr="006C6C25">
        <w:rPr>
          <w:rFonts w:ascii="Times New Roman" w:hAnsi="Times New Roman"/>
          <w:sz w:val="24"/>
          <w:szCs w:val="24"/>
        </w:rPr>
        <w:t xml:space="preserve"> узлов; относительно медленный рост миомы; отсутствие деформации полости матки, то есть </w:t>
      </w:r>
      <w:proofErr w:type="spellStart"/>
      <w:r w:rsidRPr="006C6C25">
        <w:rPr>
          <w:rFonts w:ascii="Times New Roman" w:hAnsi="Times New Roman"/>
          <w:sz w:val="24"/>
          <w:szCs w:val="24"/>
        </w:rPr>
        <w:t>центрипетальн</w:t>
      </w:r>
      <w:r w:rsidRPr="006C6C25">
        <w:rPr>
          <w:rFonts w:ascii="Times New Roman" w:hAnsi="Times New Roman"/>
          <w:sz w:val="24"/>
          <w:szCs w:val="24"/>
        </w:rPr>
        <w:t>о</w:t>
      </w:r>
      <w:r w:rsidRPr="006C6C25">
        <w:rPr>
          <w:rFonts w:ascii="Times New Roman" w:hAnsi="Times New Roman"/>
          <w:sz w:val="24"/>
          <w:szCs w:val="24"/>
        </w:rPr>
        <w:t>го</w:t>
      </w:r>
      <w:proofErr w:type="spellEnd"/>
      <w:r w:rsidRPr="006C6C25">
        <w:rPr>
          <w:rFonts w:ascii="Times New Roman" w:hAnsi="Times New Roman"/>
          <w:sz w:val="24"/>
          <w:szCs w:val="24"/>
        </w:rPr>
        <w:t xml:space="preserve"> роста и подслизистой локализации; отсутствие противопоказаний к пр</w:t>
      </w:r>
      <w:r w:rsidRPr="006C6C25">
        <w:rPr>
          <w:rFonts w:ascii="Times New Roman" w:hAnsi="Times New Roman"/>
          <w:sz w:val="24"/>
          <w:szCs w:val="24"/>
        </w:rPr>
        <w:t>и</w:t>
      </w:r>
      <w:r w:rsidRPr="006C6C25">
        <w:rPr>
          <w:rFonts w:ascii="Times New Roman" w:hAnsi="Times New Roman"/>
          <w:sz w:val="24"/>
          <w:szCs w:val="24"/>
        </w:rPr>
        <w:t>менению препаратов.</w:t>
      </w:r>
    </w:p>
    <w:p w:rsidR="006663EB" w:rsidRPr="006C6C25" w:rsidRDefault="006663EB" w:rsidP="006C6C25">
      <w:pPr>
        <w:spacing w:after="0"/>
        <w:ind w:firstLine="567"/>
        <w:contextualSpacing/>
        <w:jc w:val="both"/>
        <w:rPr>
          <w:rFonts w:ascii="Times New Roman" w:hAnsi="Times New Roman"/>
          <w:sz w:val="24"/>
          <w:szCs w:val="24"/>
        </w:rPr>
      </w:pPr>
      <w:r w:rsidRPr="006C6C25">
        <w:rPr>
          <w:rFonts w:ascii="Times New Roman" w:hAnsi="Times New Roman"/>
          <w:sz w:val="24"/>
          <w:szCs w:val="24"/>
        </w:rPr>
        <w:t>Лечение заключается в нормализации системных нарушений, характерных для больных с миомой матки: хроническая анемия, воспалительные процессы матки и придатков, нарушение кровенаполнения органов малого таза с пр</w:t>
      </w:r>
      <w:r w:rsidRPr="006C6C25">
        <w:rPr>
          <w:rFonts w:ascii="Times New Roman" w:hAnsi="Times New Roman"/>
          <w:sz w:val="24"/>
          <w:szCs w:val="24"/>
        </w:rPr>
        <w:t>е</w:t>
      </w:r>
      <w:r w:rsidRPr="006C6C25">
        <w:rPr>
          <w:rFonts w:ascii="Times New Roman" w:hAnsi="Times New Roman"/>
          <w:sz w:val="24"/>
          <w:szCs w:val="24"/>
        </w:rPr>
        <w:t>обладанием венозного застоя и снижением артериального кровоснабжения, нарушение функционального состояния нервной системы и вегетативного равновесия.</w:t>
      </w:r>
    </w:p>
    <w:p w:rsidR="006663EB" w:rsidRPr="006663EB" w:rsidRDefault="006663EB" w:rsidP="006C6C25">
      <w:pPr>
        <w:pStyle w:val="aa"/>
        <w:spacing w:after="0" w:line="276" w:lineRule="auto"/>
        <w:ind w:firstLine="567"/>
        <w:contextualSpacing/>
        <w:jc w:val="both"/>
      </w:pPr>
      <w:r w:rsidRPr="006663EB">
        <w:t>К методам коррекции системных нарушений относятся следующие: собл</w:t>
      </w:r>
      <w:r w:rsidRPr="006663EB">
        <w:t>ю</w:t>
      </w:r>
      <w:r w:rsidRPr="006663EB">
        <w:t>дение здорового образа жизни (нормализация сна, рациональное питание, физическая активность, отказ от вредных привычек, контроль за массой т</w:t>
      </w:r>
      <w:r w:rsidRPr="006663EB">
        <w:t>е</w:t>
      </w:r>
      <w:r w:rsidRPr="006663EB">
        <w:t>ла); нормализация половой жизни; периодический прием витаминов и ми</w:t>
      </w:r>
      <w:r w:rsidRPr="006663EB">
        <w:t>к</w:t>
      </w:r>
      <w:r w:rsidRPr="006663EB">
        <w:t>роэлементов в зимне-весенний период (</w:t>
      </w:r>
      <w:proofErr w:type="spellStart"/>
      <w:r w:rsidRPr="006663EB">
        <w:t>гендевит</w:t>
      </w:r>
      <w:proofErr w:type="spellEnd"/>
      <w:r w:rsidRPr="006663EB">
        <w:t xml:space="preserve">, </w:t>
      </w:r>
      <w:proofErr w:type="spellStart"/>
      <w:r w:rsidRPr="006663EB">
        <w:t>пентовит</w:t>
      </w:r>
      <w:proofErr w:type="spellEnd"/>
      <w:r w:rsidRPr="006663EB">
        <w:t xml:space="preserve">, </w:t>
      </w:r>
      <w:proofErr w:type="spellStart"/>
      <w:r w:rsidRPr="006663EB">
        <w:t>аевит</w:t>
      </w:r>
      <w:proofErr w:type="spellEnd"/>
      <w:r w:rsidRPr="006663EB">
        <w:t xml:space="preserve">, фолиевая кислота); лечение анемии, </w:t>
      </w:r>
      <w:proofErr w:type="spellStart"/>
      <w:r w:rsidRPr="006663EB">
        <w:t>волемических</w:t>
      </w:r>
      <w:proofErr w:type="spellEnd"/>
      <w:r w:rsidRPr="006663EB">
        <w:t xml:space="preserve"> и метаболических нарушений; </w:t>
      </w:r>
      <w:proofErr w:type="spellStart"/>
      <w:r w:rsidRPr="006663EB">
        <w:t>не</w:t>
      </w:r>
      <w:r w:rsidRPr="006663EB">
        <w:t>й</w:t>
      </w:r>
      <w:r w:rsidRPr="006663EB">
        <w:t>ротропное</w:t>
      </w:r>
      <w:proofErr w:type="spellEnd"/>
      <w:r w:rsidRPr="006663EB">
        <w:t xml:space="preserve"> воздействие, если пациенты проявляют черты дисгармоничной личности.</w:t>
      </w:r>
    </w:p>
    <w:p w:rsidR="006663EB" w:rsidRPr="006663EB" w:rsidRDefault="006663EB" w:rsidP="006C6C25">
      <w:pPr>
        <w:spacing w:after="0"/>
        <w:ind w:firstLine="567"/>
        <w:contextualSpacing/>
        <w:jc w:val="both"/>
        <w:rPr>
          <w:rFonts w:ascii="Times New Roman" w:hAnsi="Times New Roman"/>
          <w:sz w:val="24"/>
          <w:szCs w:val="24"/>
        </w:rPr>
      </w:pPr>
      <w:r w:rsidRPr="006663EB">
        <w:rPr>
          <w:rFonts w:ascii="Times New Roman" w:hAnsi="Times New Roman"/>
          <w:sz w:val="24"/>
          <w:szCs w:val="24"/>
        </w:rPr>
        <w:t>Базисными препаратами для лечения миомы матки являются:</w:t>
      </w:r>
    </w:p>
    <w:p w:rsidR="006663EB" w:rsidRPr="006663EB" w:rsidRDefault="006663EB" w:rsidP="006C6C25">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Агонисты </w:t>
      </w:r>
      <w:proofErr w:type="spellStart"/>
      <w:r w:rsidRPr="006663EB">
        <w:rPr>
          <w:rFonts w:ascii="Times New Roman" w:hAnsi="Times New Roman"/>
          <w:sz w:val="24"/>
          <w:szCs w:val="24"/>
        </w:rPr>
        <w:t>гонадолиберинов</w:t>
      </w:r>
      <w:proofErr w:type="spellEnd"/>
      <w:r w:rsidRPr="006663EB">
        <w:rPr>
          <w:rFonts w:ascii="Times New Roman" w:hAnsi="Times New Roman"/>
          <w:sz w:val="24"/>
          <w:szCs w:val="24"/>
        </w:rPr>
        <w:t xml:space="preserve">: </w:t>
      </w:r>
      <w:proofErr w:type="spellStart"/>
      <w:r w:rsidRPr="006663EB">
        <w:rPr>
          <w:rFonts w:ascii="Times New Roman" w:hAnsi="Times New Roman"/>
          <w:sz w:val="24"/>
          <w:szCs w:val="24"/>
        </w:rPr>
        <w:t>гозерилин</w:t>
      </w:r>
      <w:proofErr w:type="spellEnd"/>
      <w:r w:rsidRPr="006663EB">
        <w:rPr>
          <w:rFonts w:ascii="Times New Roman" w:hAnsi="Times New Roman"/>
          <w:sz w:val="24"/>
          <w:szCs w:val="24"/>
        </w:rPr>
        <w:t xml:space="preserve"> - 3,6 мг, подкожно в переднюю брюшную стенку 1 раз в 28 дней, в течение 6 месяцев, начиная с 1-го по 5-й день менструального цикла. </w:t>
      </w:r>
    </w:p>
    <w:p w:rsidR="006663EB" w:rsidRPr="006663EB" w:rsidRDefault="006663EB" w:rsidP="006C6C25">
      <w:pPr>
        <w:spacing w:after="0"/>
        <w:ind w:firstLine="567"/>
        <w:contextualSpacing/>
        <w:jc w:val="both"/>
        <w:rPr>
          <w:rFonts w:ascii="Times New Roman" w:hAnsi="Times New Roman"/>
          <w:sz w:val="24"/>
          <w:szCs w:val="24"/>
        </w:rPr>
      </w:pPr>
      <w:proofErr w:type="spellStart"/>
      <w:r w:rsidRPr="006663EB">
        <w:rPr>
          <w:rFonts w:ascii="Times New Roman" w:hAnsi="Times New Roman"/>
          <w:sz w:val="24"/>
          <w:szCs w:val="24"/>
        </w:rPr>
        <w:t>Антигонадотропины</w:t>
      </w:r>
      <w:proofErr w:type="spellEnd"/>
      <w:r w:rsidRPr="006663EB">
        <w:rPr>
          <w:rFonts w:ascii="Times New Roman" w:hAnsi="Times New Roman"/>
          <w:sz w:val="24"/>
          <w:szCs w:val="24"/>
        </w:rPr>
        <w:t xml:space="preserve">: </w:t>
      </w:r>
      <w:proofErr w:type="spellStart"/>
      <w:r w:rsidRPr="006663EB">
        <w:rPr>
          <w:rFonts w:ascii="Times New Roman" w:hAnsi="Times New Roman"/>
          <w:sz w:val="24"/>
          <w:szCs w:val="24"/>
        </w:rPr>
        <w:t>гестринон</w:t>
      </w:r>
      <w:proofErr w:type="spellEnd"/>
      <w:r w:rsidRPr="006663EB">
        <w:rPr>
          <w:rFonts w:ascii="Times New Roman" w:hAnsi="Times New Roman"/>
          <w:sz w:val="24"/>
          <w:szCs w:val="24"/>
        </w:rPr>
        <w:t xml:space="preserve"> - по 1 капсуле (2,5 мг) 2 раза в неделю, в т</w:t>
      </w:r>
      <w:r w:rsidRPr="006663EB">
        <w:rPr>
          <w:rFonts w:ascii="Times New Roman" w:hAnsi="Times New Roman"/>
          <w:sz w:val="24"/>
          <w:szCs w:val="24"/>
        </w:rPr>
        <w:t>е</w:t>
      </w:r>
      <w:r w:rsidRPr="006663EB">
        <w:rPr>
          <w:rFonts w:ascii="Times New Roman" w:hAnsi="Times New Roman"/>
          <w:sz w:val="24"/>
          <w:szCs w:val="24"/>
        </w:rPr>
        <w:t xml:space="preserve">чение 6 месяцев, начиная с 1-го дня менструального цикла (по схеме). </w:t>
      </w:r>
    </w:p>
    <w:p w:rsidR="006663EB" w:rsidRPr="006663EB" w:rsidRDefault="006663EB" w:rsidP="006C6C25">
      <w:pPr>
        <w:spacing w:after="0"/>
        <w:ind w:firstLine="567"/>
        <w:contextualSpacing/>
        <w:jc w:val="both"/>
        <w:rPr>
          <w:rFonts w:ascii="Times New Roman" w:hAnsi="Times New Roman"/>
          <w:sz w:val="24"/>
          <w:szCs w:val="24"/>
        </w:rPr>
      </w:pPr>
      <w:r w:rsidRPr="006663EB">
        <w:rPr>
          <w:rFonts w:ascii="Times New Roman" w:hAnsi="Times New Roman"/>
          <w:sz w:val="24"/>
          <w:szCs w:val="24"/>
        </w:rPr>
        <w:t xml:space="preserve">Симптоматическая терапия включает: ибупрофен - 400 мг внутрь, каждые 4 часа; </w:t>
      </w:r>
      <w:proofErr w:type="spellStart"/>
      <w:r w:rsidRPr="006663EB">
        <w:rPr>
          <w:rFonts w:ascii="Times New Roman" w:hAnsi="Times New Roman"/>
          <w:sz w:val="24"/>
          <w:szCs w:val="24"/>
        </w:rPr>
        <w:t>напроксен</w:t>
      </w:r>
      <w:proofErr w:type="spellEnd"/>
      <w:r w:rsidRPr="006663EB">
        <w:rPr>
          <w:rFonts w:ascii="Times New Roman" w:hAnsi="Times New Roman"/>
          <w:sz w:val="24"/>
          <w:szCs w:val="24"/>
        </w:rPr>
        <w:t xml:space="preserve"> - сначала 550 мг внутрь, затем по 275 мг каждые 6 часов; </w:t>
      </w:r>
      <w:proofErr w:type="spellStart"/>
      <w:r w:rsidRPr="006663EB">
        <w:rPr>
          <w:rFonts w:ascii="Times New Roman" w:hAnsi="Times New Roman"/>
          <w:sz w:val="24"/>
          <w:szCs w:val="24"/>
        </w:rPr>
        <w:t>этамзилат</w:t>
      </w:r>
      <w:proofErr w:type="spellEnd"/>
      <w:r w:rsidRPr="006663EB">
        <w:rPr>
          <w:rFonts w:ascii="Times New Roman" w:hAnsi="Times New Roman"/>
          <w:sz w:val="24"/>
          <w:szCs w:val="24"/>
        </w:rPr>
        <w:t xml:space="preserve"> - 0,5 г внутрь 4 раза, в первый день кровотечения, затем дозу сн</w:t>
      </w:r>
      <w:r w:rsidRPr="006663EB">
        <w:rPr>
          <w:rFonts w:ascii="Times New Roman" w:hAnsi="Times New Roman"/>
          <w:sz w:val="24"/>
          <w:szCs w:val="24"/>
        </w:rPr>
        <w:t>и</w:t>
      </w:r>
      <w:r w:rsidRPr="006663EB">
        <w:rPr>
          <w:rFonts w:ascii="Times New Roman" w:hAnsi="Times New Roman"/>
          <w:sz w:val="24"/>
          <w:szCs w:val="24"/>
        </w:rPr>
        <w:t>жать; препараты железа - в зависимости от выраженности анемии; антими</w:t>
      </w:r>
      <w:r w:rsidRPr="006663EB">
        <w:rPr>
          <w:rFonts w:ascii="Times New Roman" w:hAnsi="Times New Roman"/>
          <w:sz w:val="24"/>
          <w:szCs w:val="24"/>
        </w:rPr>
        <w:t>к</w:t>
      </w:r>
      <w:r w:rsidRPr="006663EB">
        <w:rPr>
          <w:rFonts w:ascii="Times New Roman" w:hAnsi="Times New Roman"/>
          <w:sz w:val="24"/>
          <w:szCs w:val="24"/>
        </w:rPr>
        <w:t>робную терапию; адаптогены.</w:t>
      </w:r>
    </w:p>
    <w:p w:rsidR="006663EB" w:rsidRPr="006663EB" w:rsidRDefault="006663EB" w:rsidP="006C6C25">
      <w:pPr>
        <w:spacing w:after="0"/>
        <w:ind w:firstLine="567"/>
        <w:contextualSpacing/>
        <w:jc w:val="both"/>
        <w:rPr>
          <w:rFonts w:ascii="Times New Roman" w:hAnsi="Times New Roman"/>
          <w:sz w:val="24"/>
          <w:szCs w:val="24"/>
        </w:rPr>
      </w:pPr>
      <w:r w:rsidRPr="006663EB">
        <w:rPr>
          <w:rFonts w:ascii="Times New Roman" w:hAnsi="Times New Roman"/>
          <w:sz w:val="24"/>
          <w:szCs w:val="24"/>
        </w:rPr>
        <w:t>Если наступает беременность, даже незапланированная, необходимо ее с</w:t>
      </w:r>
      <w:r w:rsidRPr="006663EB">
        <w:rPr>
          <w:rFonts w:ascii="Times New Roman" w:hAnsi="Times New Roman"/>
          <w:sz w:val="24"/>
          <w:szCs w:val="24"/>
        </w:rPr>
        <w:t>о</w:t>
      </w:r>
      <w:r w:rsidRPr="006663EB">
        <w:rPr>
          <w:rFonts w:ascii="Times New Roman" w:hAnsi="Times New Roman"/>
          <w:sz w:val="24"/>
          <w:szCs w:val="24"/>
        </w:rPr>
        <w:t>хранение, так как послеродовая инволюция матки, грудное вскармливание ребенка не менее 4-6 месяцев способствуют изменению гистогенеза миомы матки, переходу ее из пролиферирующей в простую, и, в ряде случаев, к пр</w:t>
      </w:r>
      <w:r w:rsidRPr="006663EB">
        <w:rPr>
          <w:rFonts w:ascii="Times New Roman" w:hAnsi="Times New Roman"/>
          <w:sz w:val="24"/>
          <w:szCs w:val="24"/>
        </w:rPr>
        <w:t>е</w:t>
      </w:r>
      <w:r w:rsidRPr="006663EB">
        <w:rPr>
          <w:rFonts w:ascii="Times New Roman" w:hAnsi="Times New Roman"/>
          <w:sz w:val="24"/>
          <w:szCs w:val="24"/>
        </w:rPr>
        <w:t>кращению ее дальнейшего развития.</w:t>
      </w:r>
    </w:p>
    <w:p w:rsidR="006663EB" w:rsidRPr="006663EB" w:rsidRDefault="006663EB" w:rsidP="006C6C25">
      <w:pPr>
        <w:shd w:val="clear" w:color="auto" w:fill="FFFFFF"/>
        <w:autoSpaceDE w:val="0"/>
        <w:autoSpaceDN w:val="0"/>
        <w:adjustRightInd w:val="0"/>
        <w:spacing w:after="0"/>
        <w:ind w:left="735"/>
        <w:contextualSpacing/>
        <w:rPr>
          <w:rFonts w:ascii="Times New Roman" w:hAnsi="Times New Roman"/>
          <w:bCs/>
          <w:color w:val="000000"/>
          <w:sz w:val="28"/>
          <w:szCs w:val="28"/>
        </w:rPr>
      </w:pPr>
    </w:p>
    <w:p w:rsidR="00E241E1" w:rsidRDefault="007F6316" w:rsidP="0057599C">
      <w:pPr>
        <w:shd w:val="clear" w:color="auto" w:fill="FFFFFF"/>
        <w:tabs>
          <w:tab w:val="left" w:pos="2475"/>
        </w:tabs>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Так как у  данной  пациентки  миома матки  в сочетании с </w:t>
      </w:r>
      <w:proofErr w:type="spellStart"/>
      <w:r>
        <w:rPr>
          <w:rFonts w:ascii="Times New Roman" w:hAnsi="Times New Roman"/>
          <w:bCs/>
          <w:color w:val="000000"/>
          <w:sz w:val="24"/>
          <w:szCs w:val="24"/>
        </w:rPr>
        <w:t>аденомиозом</w:t>
      </w:r>
      <w:proofErr w:type="spellEnd"/>
      <w:r>
        <w:rPr>
          <w:rFonts w:ascii="Times New Roman" w:hAnsi="Times New Roman"/>
          <w:bCs/>
          <w:color w:val="000000"/>
          <w:sz w:val="24"/>
          <w:szCs w:val="24"/>
        </w:rPr>
        <w:t xml:space="preserve">,  рецидивирующая  ЖГЭ с клеточной  </w:t>
      </w:r>
      <w:proofErr w:type="spellStart"/>
      <w:r>
        <w:rPr>
          <w:rFonts w:ascii="Times New Roman" w:hAnsi="Times New Roman"/>
          <w:bCs/>
          <w:color w:val="000000"/>
          <w:sz w:val="24"/>
          <w:szCs w:val="24"/>
        </w:rPr>
        <w:t>атипией</w:t>
      </w:r>
      <w:proofErr w:type="spellEnd"/>
      <w:r>
        <w:rPr>
          <w:rFonts w:ascii="Times New Roman" w:hAnsi="Times New Roman"/>
          <w:bCs/>
          <w:color w:val="000000"/>
          <w:sz w:val="24"/>
          <w:szCs w:val="24"/>
        </w:rPr>
        <w:t xml:space="preserve">, железодефицитная  анемия </w:t>
      </w:r>
      <w:r>
        <w:rPr>
          <w:rFonts w:ascii="Times New Roman" w:hAnsi="Times New Roman"/>
          <w:bCs/>
          <w:color w:val="000000"/>
          <w:sz w:val="24"/>
          <w:szCs w:val="24"/>
          <w:lang w:val="en-US"/>
        </w:rPr>
        <w:t>II</w:t>
      </w:r>
      <w:r>
        <w:rPr>
          <w:rFonts w:ascii="Times New Roman" w:hAnsi="Times New Roman"/>
          <w:bCs/>
          <w:color w:val="000000"/>
          <w:sz w:val="24"/>
          <w:szCs w:val="24"/>
        </w:rPr>
        <w:t xml:space="preserve"> степени</w:t>
      </w:r>
      <w:r w:rsidR="0057599C">
        <w:rPr>
          <w:rFonts w:ascii="Times New Roman" w:hAnsi="Times New Roman"/>
          <w:bCs/>
          <w:color w:val="000000"/>
          <w:sz w:val="24"/>
          <w:szCs w:val="24"/>
        </w:rPr>
        <w:t xml:space="preserve"> - </w:t>
      </w:r>
      <w:r w:rsidR="00E241E1" w:rsidRPr="00176E9B">
        <w:rPr>
          <w:rFonts w:ascii="Times New Roman" w:hAnsi="Times New Roman"/>
          <w:sz w:val="24"/>
          <w:szCs w:val="24"/>
        </w:rPr>
        <w:t>консервативное лечение ей не показано, поэтому встает вопрос о радикальном лечении данной патологии в объеме экстирпации матки. В данном случае, учитывая климактерический возраст пациентки</w:t>
      </w:r>
      <w:r w:rsidR="00E241E1">
        <w:rPr>
          <w:rFonts w:ascii="Times New Roman" w:hAnsi="Times New Roman"/>
          <w:sz w:val="24"/>
          <w:szCs w:val="24"/>
        </w:rPr>
        <w:t xml:space="preserve"> (4</w:t>
      </w:r>
      <w:r w:rsidR="0057599C">
        <w:rPr>
          <w:rFonts w:ascii="Times New Roman" w:hAnsi="Times New Roman"/>
          <w:sz w:val="24"/>
          <w:szCs w:val="24"/>
        </w:rPr>
        <w:t>8</w:t>
      </w:r>
      <w:r w:rsidR="00E241E1">
        <w:rPr>
          <w:rFonts w:ascii="Times New Roman" w:hAnsi="Times New Roman"/>
          <w:sz w:val="24"/>
          <w:szCs w:val="24"/>
        </w:rPr>
        <w:t xml:space="preserve"> лет)</w:t>
      </w:r>
      <w:r w:rsidR="00E241E1" w:rsidRPr="00176E9B">
        <w:rPr>
          <w:rFonts w:ascii="Times New Roman" w:hAnsi="Times New Roman"/>
          <w:sz w:val="24"/>
          <w:szCs w:val="24"/>
        </w:rPr>
        <w:t xml:space="preserve"> и состояние поражени</w:t>
      </w:r>
      <w:r w:rsidR="0057599C">
        <w:rPr>
          <w:rFonts w:ascii="Times New Roman" w:hAnsi="Times New Roman"/>
          <w:sz w:val="24"/>
          <w:szCs w:val="24"/>
        </w:rPr>
        <w:t>я</w:t>
      </w:r>
      <w:r w:rsidR="00E241E1" w:rsidRPr="00176E9B">
        <w:rPr>
          <w:rFonts w:ascii="Times New Roman" w:hAnsi="Times New Roman"/>
          <w:sz w:val="24"/>
          <w:szCs w:val="24"/>
        </w:rPr>
        <w:t xml:space="preserve"> матки, рекомендуется экстирпация матки </w:t>
      </w:r>
      <w:r w:rsidR="00E241E1">
        <w:rPr>
          <w:rFonts w:ascii="Times New Roman" w:hAnsi="Times New Roman"/>
          <w:sz w:val="24"/>
          <w:szCs w:val="24"/>
        </w:rPr>
        <w:t>с придатками</w:t>
      </w:r>
      <w:r w:rsidR="00E241E1" w:rsidRPr="00176E9B">
        <w:rPr>
          <w:rFonts w:ascii="Times New Roman" w:hAnsi="Times New Roman"/>
          <w:sz w:val="24"/>
          <w:szCs w:val="24"/>
        </w:rPr>
        <w:t>.</w:t>
      </w:r>
    </w:p>
    <w:p w:rsidR="00FD57D5" w:rsidRPr="00176E9B" w:rsidRDefault="00FD57D5" w:rsidP="0057599C">
      <w:pPr>
        <w:shd w:val="clear" w:color="auto" w:fill="FFFFFF"/>
        <w:tabs>
          <w:tab w:val="left" w:pos="2475"/>
        </w:tabs>
        <w:autoSpaceDE w:val="0"/>
        <w:autoSpaceDN w:val="0"/>
        <w:adjustRightInd w:val="0"/>
        <w:spacing w:after="0"/>
        <w:ind w:firstLine="567"/>
        <w:contextualSpacing/>
        <w:jc w:val="both"/>
        <w:rPr>
          <w:rFonts w:ascii="Times New Roman" w:hAnsi="Times New Roman"/>
          <w:sz w:val="24"/>
          <w:szCs w:val="24"/>
        </w:rPr>
      </w:pPr>
    </w:p>
    <w:p w:rsidR="00E241E1" w:rsidRPr="00DF0B52" w:rsidRDefault="00E241E1" w:rsidP="00E241E1">
      <w:pPr>
        <w:spacing w:line="240" w:lineRule="auto"/>
        <w:ind w:left="360" w:right="-1"/>
        <w:jc w:val="both"/>
        <w:rPr>
          <w:rFonts w:ascii="Times New Roman" w:hAnsi="Times New Roman"/>
          <w:sz w:val="24"/>
          <w:szCs w:val="24"/>
        </w:rPr>
      </w:pPr>
      <w:r w:rsidRPr="0057599C">
        <w:rPr>
          <w:rFonts w:ascii="Times New Roman" w:hAnsi="Times New Roman"/>
          <w:sz w:val="24"/>
          <w:szCs w:val="24"/>
        </w:rPr>
        <w:t>Предоперационная подготовка</w:t>
      </w:r>
      <w:r w:rsidRPr="00DF0B52">
        <w:rPr>
          <w:rFonts w:ascii="Times New Roman" w:hAnsi="Times New Roman"/>
          <w:sz w:val="24"/>
          <w:szCs w:val="24"/>
        </w:rPr>
        <w:t xml:space="preserve"> </w:t>
      </w:r>
      <w:r w:rsidR="0057599C">
        <w:rPr>
          <w:rFonts w:ascii="Times New Roman" w:hAnsi="Times New Roman"/>
          <w:sz w:val="24"/>
          <w:szCs w:val="24"/>
        </w:rPr>
        <w:t xml:space="preserve"> 07</w:t>
      </w:r>
      <w:r w:rsidRPr="00DF0B52">
        <w:rPr>
          <w:rFonts w:ascii="Times New Roman" w:hAnsi="Times New Roman"/>
          <w:sz w:val="24"/>
          <w:szCs w:val="24"/>
        </w:rPr>
        <w:t>.0</w:t>
      </w:r>
      <w:r w:rsidR="0057599C">
        <w:rPr>
          <w:rFonts w:ascii="Times New Roman" w:hAnsi="Times New Roman"/>
          <w:sz w:val="24"/>
          <w:szCs w:val="24"/>
        </w:rPr>
        <w:t>3</w:t>
      </w:r>
      <w:r w:rsidRPr="00DF0B52">
        <w:rPr>
          <w:rFonts w:ascii="Times New Roman" w:hAnsi="Times New Roman"/>
          <w:sz w:val="24"/>
          <w:szCs w:val="24"/>
        </w:rPr>
        <w:t xml:space="preserve">.13 </w:t>
      </w:r>
      <w:r w:rsidR="0057599C">
        <w:rPr>
          <w:rFonts w:ascii="Times New Roman" w:hAnsi="Times New Roman"/>
          <w:sz w:val="24"/>
          <w:szCs w:val="24"/>
        </w:rPr>
        <w:t>г.</w:t>
      </w:r>
    </w:p>
    <w:p w:rsidR="00E241E1" w:rsidRDefault="00E241E1" w:rsidP="0057599C">
      <w:pPr>
        <w:spacing w:line="240" w:lineRule="auto"/>
        <w:ind w:right="-1" w:firstLine="567"/>
        <w:jc w:val="both"/>
        <w:rPr>
          <w:rFonts w:ascii="Times New Roman" w:hAnsi="Times New Roman"/>
          <w:sz w:val="24"/>
          <w:szCs w:val="24"/>
        </w:rPr>
      </w:pPr>
      <w:r w:rsidRPr="00DF0B52">
        <w:rPr>
          <w:rFonts w:ascii="Times New Roman" w:hAnsi="Times New Roman"/>
          <w:sz w:val="24"/>
          <w:szCs w:val="24"/>
        </w:rPr>
        <w:t>Режим постельный</w:t>
      </w:r>
      <w:r w:rsidR="0057599C">
        <w:rPr>
          <w:rFonts w:ascii="Times New Roman" w:hAnsi="Times New Roman"/>
          <w:sz w:val="24"/>
          <w:szCs w:val="24"/>
        </w:rPr>
        <w:t>.</w:t>
      </w:r>
      <w:r w:rsidRPr="00DF0B52">
        <w:rPr>
          <w:rFonts w:ascii="Times New Roman" w:hAnsi="Times New Roman"/>
          <w:sz w:val="24"/>
          <w:szCs w:val="24"/>
        </w:rPr>
        <w:t xml:space="preserve"> </w:t>
      </w:r>
    </w:p>
    <w:p w:rsidR="00E241E1" w:rsidRPr="00DF0B52" w:rsidRDefault="00E241E1" w:rsidP="0057599C">
      <w:pPr>
        <w:spacing w:line="240" w:lineRule="auto"/>
        <w:ind w:right="-1" w:firstLine="567"/>
        <w:jc w:val="both"/>
        <w:rPr>
          <w:rFonts w:ascii="Times New Roman" w:hAnsi="Times New Roman"/>
          <w:sz w:val="24"/>
          <w:szCs w:val="24"/>
        </w:rPr>
      </w:pPr>
      <w:proofErr w:type="spellStart"/>
      <w:r>
        <w:rPr>
          <w:rFonts w:ascii="Times New Roman" w:hAnsi="Times New Roman"/>
          <w:sz w:val="24"/>
          <w:szCs w:val="24"/>
        </w:rPr>
        <w:t>Фрагмин</w:t>
      </w:r>
      <w:proofErr w:type="spellEnd"/>
      <w:r>
        <w:rPr>
          <w:rFonts w:ascii="Times New Roman" w:hAnsi="Times New Roman"/>
          <w:sz w:val="24"/>
          <w:szCs w:val="24"/>
        </w:rPr>
        <w:t xml:space="preserve"> 5000 ЕД п/к 1 раз в сутки -  с целю профилактики ТЭЛА</w:t>
      </w:r>
    </w:p>
    <w:p w:rsidR="00E241E1" w:rsidRPr="00DF0B52" w:rsidRDefault="00E241E1" w:rsidP="0057599C">
      <w:pPr>
        <w:spacing w:line="240" w:lineRule="auto"/>
        <w:ind w:right="-1" w:firstLine="567"/>
        <w:jc w:val="both"/>
        <w:rPr>
          <w:rFonts w:ascii="Times New Roman" w:hAnsi="Times New Roman"/>
          <w:sz w:val="24"/>
          <w:szCs w:val="24"/>
        </w:rPr>
      </w:pPr>
      <w:proofErr w:type="spellStart"/>
      <w:r w:rsidRPr="00DF0B52">
        <w:rPr>
          <w:rFonts w:ascii="Times New Roman" w:hAnsi="Times New Roman"/>
          <w:sz w:val="24"/>
          <w:szCs w:val="24"/>
          <w:u w:val="single"/>
        </w:rPr>
        <w:t>Премедикация</w:t>
      </w:r>
      <w:proofErr w:type="spellEnd"/>
      <w:r w:rsidRPr="00DF0B52">
        <w:rPr>
          <w:rFonts w:ascii="Times New Roman" w:hAnsi="Times New Roman"/>
          <w:sz w:val="24"/>
          <w:szCs w:val="24"/>
        </w:rPr>
        <w:t>:</w:t>
      </w:r>
    </w:p>
    <w:p w:rsidR="00E241E1" w:rsidRPr="002B365D"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lang w:val="en-US"/>
        </w:rPr>
        <w:t>Sol</w:t>
      </w:r>
      <w:r w:rsidRPr="002B365D">
        <w:rPr>
          <w:rFonts w:ascii="Times New Roman" w:hAnsi="Times New Roman"/>
          <w:sz w:val="24"/>
          <w:szCs w:val="24"/>
        </w:rPr>
        <w:t>.</w:t>
      </w:r>
      <w:proofErr w:type="spellStart"/>
      <w:r w:rsidRPr="00DF0B52">
        <w:rPr>
          <w:rFonts w:ascii="Times New Roman" w:hAnsi="Times New Roman"/>
          <w:sz w:val="24"/>
          <w:szCs w:val="24"/>
          <w:lang w:val="en-US"/>
        </w:rPr>
        <w:t>Atr</w:t>
      </w:r>
      <w:proofErr w:type="spellEnd"/>
      <w:r w:rsidRPr="00DF0B52">
        <w:rPr>
          <w:rFonts w:ascii="Times New Roman" w:hAnsi="Times New Roman"/>
          <w:sz w:val="24"/>
          <w:szCs w:val="24"/>
        </w:rPr>
        <w:t>о</w:t>
      </w:r>
      <w:proofErr w:type="spellStart"/>
      <w:r w:rsidRPr="00DF0B52">
        <w:rPr>
          <w:rFonts w:ascii="Times New Roman" w:hAnsi="Times New Roman"/>
          <w:sz w:val="24"/>
          <w:szCs w:val="24"/>
          <w:lang w:val="en-US"/>
        </w:rPr>
        <w:t>pini</w:t>
      </w:r>
      <w:proofErr w:type="spellEnd"/>
      <w:r w:rsidRPr="002B365D">
        <w:rPr>
          <w:rFonts w:ascii="Times New Roman" w:hAnsi="Times New Roman"/>
          <w:sz w:val="24"/>
          <w:szCs w:val="24"/>
        </w:rPr>
        <w:t xml:space="preserve"> </w:t>
      </w:r>
      <w:proofErr w:type="spellStart"/>
      <w:r w:rsidRPr="00DF0B52">
        <w:rPr>
          <w:rFonts w:ascii="Times New Roman" w:hAnsi="Times New Roman"/>
          <w:sz w:val="24"/>
          <w:szCs w:val="24"/>
          <w:lang w:val="en-US"/>
        </w:rPr>
        <w:t>sulf</w:t>
      </w:r>
      <w:proofErr w:type="spellEnd"/>
      <w:r w:rsidRPr="002B365D">
        <w:rPr>
          <w:rFonts w:ascii="Times New Roman" w:hAnsi="Times New Roman"/>
          <w:sz w:val="24"/>
          <w:szCs w:val="24"/>
        </w:rPr>
        <w:t xml:space="preserve">.0,1%-0,5 </w:t>
      </w:r>
      <w:r w:rsidRPr="00DF0B52">
        <w:rPr>
          <w:rFonts w:ascii="Times New Roman" w:hAnsi="Times New Roman"/>
          <w:sz w:val="24"/>
          <w:szCs w:val="24"/>
        </w:rPr>
        <w:t>в</w:t>
      </w:r>
      <w:r w:rsidRPr="002B365D">
        <w:rPr>
          <w:rFonts w:ascii="Times New Roman" w:hAnsi="Times New Roman"/>
          <w:sz w:val="24"/>
          <w:szCs w:val="24"/>
        </w:rPr>
        <w:t>/</w:t>
      </w:r>
      <w:r w:rsidRPr="00DF0B52">
        <w:rPr>
          <w:rFonts w:ascii="Times New Roman" w:hAnsi="Times New Roman"/>
          <w:sz w:val="24"/>
          <w:szCs w:val="24"/>
        </w:rPr>
        <w:t>м</w:t>
      </w:r>
    </w:p>
    <w:p w:rsidR="00E241E1" w:rsidRPr="002B365D"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lang w:val="en-US"/>
        </w:rPr>
        <w:t>Sol</w:t>
      </w:r>
      <w:r w:rsidRPr="002B365D">
        <w:rPr>
          <w:rFonts w:ascii="Times New Roman" w:hAnsi="Times New Roman"/>
          <w:sz w:val="24"/>
          <w:szCs w:val="24"/>
        </w:rPr>
        <w:t xml:space="preserve">. </w:t>
      </w:r>
      <w:proofErr w:type="spellStart"/>
      <w:r w:rsidRPr="00DF0B52">
        <w:rPr>
          <w:rFonts w:ascii="Times New Roman" w:hAnsi="Times New Roman"/>
          <w:sz w:val="24"/>
          <w:szCs w:val="24"/>
          <w:lang w:val="en-US"/>
        </w:rPr>
        <w:t>Dimedroli</w:t>
      </w:r>
      <w:proofErr w:type="spellEnd"/>
      <w:r w:rsidRPr="002B365D">
        <w:rPr>
          <w:rFonts w:ascii="Times New Roman" w:hAnsi="Times New Roman"/>
          <w:sz w:val="24"/>
          <w:szCs w:val="24"/>
        </w:rPr>
        <w:t xml:space="preserve"> 1% – 1,0 </w:t>
      </w:r>
      <w:r w:rsidRPr="00DF0B52">
        <w:rPr>
          <w:rFonts w:ascii="Times New Roman" w:hAnsi="Times New Roman"/>
          <w:sz w:val="24"/>
          <w:szCs w:val="24"/>
          <w:lang w:val="en-US"/>
        </w:rPr>
        <w:t>ml</w:t>
      </w:r>
      <w:r w:rsidRPr="002B365D">
        <w:rPr>
          <w:rFonts w:ascii="Times New Roman" w:hAnsi="Times New Roman"/>
          <w:sz w:val="24"/>
          <w:szCs w:val="24"/>
        </w:rPr>
        <w:t xml:space="preserve"> – </w:t>
      </w:r>
      <w:r w:rsidRPr="00DF0B52">
        <w:rPr>
          <w:rFonts w:ascii="Times New Roman" w:hAnsi="Times New Roman"/>
          <w:sz w:val="24"/>
          <w:szCs w:val="24"/>
        </w:rPr>
        <w:t>в</w:t>
      </w:r>
      <w:r w:rsidRPr="002B365D">
        <w:rPr>
          <w:rFonts w:ascii="Times New Roman" w:hAnsi="Times New Roman"/>
          <w:sz w:val="24"/>
          <w:szCs w:val="24"/>
        </w:rPr>
        <w:t>/</w:t>
      </w:r>
      <w:r w:rsidRPr="00DF0B52">
        <w:rPr>
          <w:rFonts w:ascii="Times New Roman" w:hAnsi="Times New Roman"/>
          <w:sz w:val="24"/>
          <w:szCs w:val="24"/>
        </w:rPr>
        <w:t>в</w:t>
      </w:r>
    </w:p>
    <w:p w:rsidR="00E241E1" w:rsidRPr="00DF0B52"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lang w:val="en-US"/>
        </w:rPr>
        <w:t>Sol</w:t>
      </w:r>
      <w:r w:rsidRPr="00DF0B52">
        <w:rPr>
          <w:rFonts w:ascii="Times New Roman" w:hAnsi="Times New Roman"/>
          <w:sz w:val="24"/>
          <w:szCs w:val="24"/>
        </w:rPr>
        <w:t>.</w:t>
      </w:r>
      <w:proofErr w:type="spellStart"/>
      <w:r w:rsidRPr="00DF0B52">
        <w:rPr>
          <w:rFonts w:ascii="Times New Roman" w:hAnsi="Times New Roman"/>
          <w:sz w:val="24"/>
          <w:szCs w:val="24"/>
          <w:lang w:val="en-US"/>
        </w:rPr>
        <w:t>Fentanili</w:t>
      </w:r>
      <w:proofErr w:type="spellEnd"/>
      <w:r w:rsidRPr="00DF0B52">
        <w:rPr>
          <w:rFonts w:ascii="Times New Roman" w:hAnsi="Times New Roman"/>
          <w:sz w:val="24"/>
          <w:szCs w:val="24"/>
        </w:rPr>
        <w:t xml:space="preserve"> 0,005% – 2,0 </w:t>
      </w:r>
      <w:r w:rsidRPr="00DF0B52">
        <w:rPr>
          <w:rFonts w:ascii="Times New Roman" w:hAnsi="Times New Roman"/>
          <w:sz w:val="24"/>
          <w:szCs w:val="24"/>
          <w:lang w:val="en-US"/>
        </w:rPr>
        <w:t>ml</w:t>
      </w:r>
      <w:r w:rsidRPr="00DF0B52">
        <w:rPr>
          <w:rFonts w:ascii="Times New Roman" w:hAnsi="Times New Roman"/>
          <w:sz w:val="24"/>
          <w:szCs w:val="24"/>
        </w:rPr>
        <w:t xml:space="preserve"> – в/в</w:t>
      </w:r>
    </w:p>
    <w:p w:rsidR="00E241E1" w:rsidRPr="00DF0B52"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lang w:val="en-US"/>
        </w:rPr>
        <w:t>Sol</w:t>
      </w:r>
      <w:r w:rsidRPr="00DF0B52">
        <w:rPr>
          <w:rFonts w:ascii="Times New Roman" w:hAnsi="Times New Roman"/>
          <w:sz w:val="24"/>
          <w:szCs w:val="24"/>
        </w:rPr>
        <w:t xml:space="preserve">. </w:t>
      </w:r>
      <w:proofErr w:type="spellStart"/>
      <w:r w:rsidRPr="00DF0B52">
        <w:rPr>
          <w:rFonts w:ascii="Times New Roman" w:hAnsi="Times New Roman"/>
          <w:sz w:val="24"/>
          <w:szCs w:val="24"/>
          <w:lang w:val="en-US"/>
        </w:rPr>
        <w:t>Droperidoli</w:t>
      </w:r>
      <w:proofErr w:type="spellEnd"/>
      <w:r w:rsidRPr="00DF0B52">
        <w:rPr>
          <w:rFonts w:ascii="Times New Roman" w:hAnsi="Times New Roman"/>
          <w:sz w:val="24"/>
          <w:szCs w:val="24"/>
        </w:rPr>
        <w:t xml:space="preserve"> 0,25% – 2,0 </w:t>
      </w:r>
      <w:r w:rsidRPr="00DF0B52">
        <w:rPr>
          <w:rFonts w:ascii="Times New Roman" w:hAnsi="Times New Roman"/>
          <w:sz w:val="24"/>
          <w:szCs w:val="24"/>
          <w:lang w:val="en-US"/>
        </w:rPr>
        <w:t>ml</w:t>
      </w:r>
      <w:r w:rsidRPr="00DF0B52">
        <w:rPr>
          <w:rFonts w:ascii="Times New Roman" w:hAnsi="Times New Roman"/>
          <w:sz w:val="24"/>
          <w:szCs w:val="24"/>
        </w:rPr>
        <w:t xml:space="preserve"> – в/в</w:t>
      </w:r>
    </w:p>
    <w:p w:rsidR="00E241E1" w:rsidRPr="00FD57D5" w:rsidRDefault="00FD57D5" w:rsidP="00E241E1">
      <w:pPr>
        <w:spacing w:line="240" w:lineRule="auto"/>
        <w:ind w:left="360" w:right="-1"/>
        <w:jc w:val="both"/>
        <w:rPr>
          <w:rFonts w:ascii="Times New Roman" w:hAnsi="Times New Roman"/>
          <w:sz w:val="24"/>
          <w:szCs w:val="24"/>
        </w:rPr>
      </w:pPr>
      <w:r w:rsidRPr="00FD57D5">
        <w:rPr>
          <w:rFonts w:ascii="Times New Roman" w:hAnsi="Times New Roman"/>
          <w:sz w:val="24"/>
          <w:szCs w:val="24"/>
        </w:rPr>
        <w:t>07</w:t>
      </w:r>
      <w:r w:rsidR="00E241E1" w:rsidRPr="00FD57D5">
        <w:rPr>
          <w:rFonts w:ascii="Times New Roman" w:hAnsi="Times New Roman"/>
          <w:sz w:val="24"/>
          <w:szCs w:val="24"/>
        </w:rPr>
        <w:t>.0</w:t>
      </w:r>
      <w:r w:rsidRPr="00FD57D5">
        <w:rPr>
          <w:rFonts w:ascii="Times New Roman" w:hAnsi="Times New Roman"/>
          <w:sz w:val="24"/>
          <w:szCs w:val="24"/>
        </w:rPr>
        <w:t>3</w:t>
      </w:r>
      <w:r w:rsidR="00E241E1" w:rsidRPr="00FD57D5">
        <w:rPr>
          <w:rFonts w:ascii="Times New Roman" w:hAnsi="Times New Roman"/>
          <w:sz w:val="24"/>
          <w:szCs w:val="24"/>
        </w:rPr>
        <w:t>.13 с 0</w:t>
      </w:r>
      <w:r w:rsidRPr="00FD57D5">
        <w:rPr>
          <w:rFonts w:ascii="Times New Roman" w:hAnsi="Times New Roman"/>
          <w:sz w:val="24"/>
          <w:szCs w:val="24"/>
        </w:rPr>
        <w:t>9</w:t>
      </w:r>
      <w:r w:rsidR="00E241E1" w:rsidRPr="00FD57D5">
        <w:rPr>
          <w:rFonts w:ascii="Times New Roman" w:hAnsi="Times New Roman"/>
          <w:sz w:val="24"/>
          <w:szCs w:val="24"/>
        </w:rPr>
        <w:t>:</w:t>
      </w:r>
      <w:r w:rsidRPr="00FD57D5">
        <w:rPr>
          <w:rFonts w:ascii="Times New Roman" w:hAnsi="Times New Roman"/>
          <w:sz w:val="24"/>
          <w:szCs w:val="24"/>
        </w:rPr>
        <w:t>2</w:t>
      </w:r>
      <w:r w:rsidR="00E241E1" w:rsidRPr="00FD57D5">
        <w:rPr>
          <w:rFonts w:ascii="Times New Roman" w:hAnsi="Times New Roman"/>
          <w:sz w:val="24"/>
          <w:szCs w:val="24"/>
        </w:rPr>
        <w:t>5-1</w:t>
      </w:r>
      <w:r w:rsidRPr="00FD57D5">
        <w:rPr>
          <w:rFonts w:ascii="Times New Roman" w:hAnsi="Times New Roman"/>
          <w:sz w:val="24"/>
          <w:szCs w:val="24"/>
        </w:rPr>
        <w:t>1</w:t>
      </w:r>
      <w:r w:rsidR="00E241E1" w:rsidRPr="00FD57D5">
        <w:rPr>
          <w:rFonts w:ascii="Times New Roman" w:hAnsi="Times New Roman"/>
          <w:sz w:val="24"/>
          <w:szCs w:val="24"/>
        </w:rPr>
        <w:t>:1</w:t>
      </w:r>
      <w:r w:rsidRPr="00FD57D5">
        <w:rPr>
          <w:rFonts w:ascii="Times New Roman" w:hAnsi="Times New Roman"/>
          <w:sz w:val="24"/>
          <w:szCs w:val="24"/>
        </w:rPr>
        <w:t>5</w:t>
      </w:r>
      <w:r w:rsidR="00E241E1" w:rsidRPr="00DF0B52">
        <w:rPr>
          <w:rFonts w:ascii="Times New Roman" w:hAnsi="Times New Roman"/>
          <w:sz w:val="24"/>
          <w:szCs w:val="24"/>
        </w:rPr>
        <w:t xml:space="preserve"> -  </w:t>
      </w:r>
      <w:r w:rsidR="00E241E1" w:rsidRPr="00FD57D5">
        <w:rPr>
          <w:rFonts w:ascii="Times New Roman" w:hAnsi="Times New Roman"/>
          <w:sz w:val="24"/>
          <w:szCs w:val="24"/>
        </w:rPr>
        <w:t>Нижнесрединная лапаротомия, экстирпация матки с придатками</w:t>
      </w:r>
    </w:p>
    <w:p w:rsidR="00E241E1" w:rsidRDefault="00E241E1" w:rsidP="00E241E1">
      <w:pPr>
        <w:spacing w:line="240" w:lineRule="auto"/>
        <w:ind w:left="360" w:right="-1"/>
        <w:jc w:val="both"/>
        <w:rPr>
          <w:rFonts w:ascii="Times New Roman" w:hAnsi="Times New Roman"/>
          <w:sz w:val="24"/>
          <w:szCs w:val="24"/>
        </w:rPr>
      </w:pPr>
      <w:r w:rsidRPr="00FD57D5">
        <w:rPr>
          <w:rFonts w:ascii="Times New Roman" w:hAnsi="Times New Roman"/>
          <w:sz w:val="24"/>
          <w:szCs w:val="24"/>
        </w:rPr>
        <w:t>Вводный наркоз</w:t>
      </w:r>
      <w:r w:rsidR="00FD57D5">
        <w:rPr>
          <w:rFonts w:ascii="Times New Roman" w:hAnsi="Times New Roman"/>
          <w:sz w:val="24"/>
          <w:szCs w:val="24"/>
        </w:rPr>
        <w:t xml:space="preserve"> </w:t>
      </w:r>
      <w:r>
        <w:rPr>
          <w:rFonts w:ascii="Times New Roman" w:hAnsi="Times New Roman"/>
          <w:sz w:val="24"/>
          <w:szCs w:val="24"/>
        </w:rPr>
        <w:t xml:space="preserve">- </w:t>
      </w:r>
      <w:r w:rsidR="00FD57D5">
        <w:rPr>
          <w:rFonts w:ascii="Times New Roman" w:hAnsi="Times New Roman"/>
          <w:sz w:val="24"/>
          <w:szCs w:val="24"/>
        </w:rPr>
        <w:t xml:space="preserve"> </w:t>
      </w:r>
      <w:proofErr w:type="spellStart"/>
      <w:r w:rsidR="00FD57D5">
        <w:rPr>
          <w:rFonts w:ascii="Times New Roman" w:hAnsi="Times New Roman"/>
          <w:sz w:val="24"/>
          <w:szCs w:val="24"/>
        </w:rPr>
        <w:t>пропован</w:t>
      </w:r>
      <w:proofErr w:type="spellEnd"/>
      <w:r w:rsidR="00FD57D5">
        <w:rPr>
          <w:rFonts w:ascii="Times New Roman" w:hAnsi="Times New Roman"/>
          <w:sz w:val="24"/>
          <w:szCs w:val="24"/>
        </w:rPr>
        <w:t xml:space="preserve"> 1% - 2</w:t>
      </w:r>
      <w:r>
        <w:rPr>
          <w:rFonts w:ascii="Times New Roman" w:hAnsi="Times New Roman"/>
          <w:sz w:val="24"/>
          <w:szCs w:val="24"/>
        </w:rPr>
        <w:t>00 мг в/в</w:t>
      </w:r>
    </w:p>
    <w:p w:rsidR="00E241E1" w:rsidRDefault="00E241E1" w:rsidP="00E241E1">
      <w:pPr>
        <w:spacing w:line="240" w:lineRule="auto"/>
        <w:ind w:left="360" w:right="-1"/>
        <w:jc w:val="both"/>
        <w:rPr>
          <w:rFonts w:ascii="Times New Roman" w:hAnsi="Times New Roman"/>
          <w:sz w:val="24"/>
          <w:szCs w:val="24"/>
        </w:rPr>
      </w:pPr>
      <w:r w:rsidRPr="00FD57D5">
        <w:rPr>
          <w:rFonts w:ascii="Times New Roman" w:hAnsi="Times New Roman"/>
          <w:sz w:val="24"/>
          <w:szCs w:val="24"/>
        </w:rPr>
        <w:t>Релаксант</w:t>
      </w:r>
      <w:r w:rsidR="00FD57D5" w:rsidRPr="00FD57D5">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дитилин</w:t>
      </w:r>
      <w:proofErr w:type="spellEnd"/>
      <w:r>
        <w:rPr>
          <w:rFonts w:ascii="Times New Roman" w:hAnsi="Times New Roman"/>
          <w:sz w:val="24"/>
          <w:szCs w:val="24"/>
        </w:rPr>
        <w:t xml:space="preserve"> 2% - 200 мг в/в</w:t>
      </w:r>
    </w:p>
    <w:p w:rsidR="00E241E1" w:rsidRDefault="00E241E1" w:rsidP="00E241E1">
      <w:pPr>
        <w:spacing w:line="240" w:lineRule="auto"/>
        <w:ind w:left="360" w:right="-1"/>
        <w:jc w:val="both"/>
        <w:rPr>
          <w:rFonts w:ascii="Times New Roman" w:hAnsi="Times New Roman"/>
          <w:sz w:val="24"/>
          <w:szCs w:val="24"/>
        </w:rPr>
      </w:pPr>
      <w:r w:rsidRPr="00FD57D5">
        <w:rPr>
          <w:rFonts w:ascii="Times New Roman" w:hAnsi="Times New Roman"/>
          <w:sz w:val="24"/>
          <w:szCs w:val="24"/>
        </w:rPr>
        <w:t>Базисный наркоз</w:t>
      </w:r>
      <w:r w:rsidR="00FD57D5">
        <w:rPr>
          <w:rFonts w:ascii="Times New Roman" w:hAnsi="Times New Roman"/>
          <w:sz w:val="24"/>
          <w:szCs w:val="24"/>
        </w:rPr>
        <w:t xml:space="preserve">  </w:t>
      </w:r>
      <w:r>
        <w:rPr>
          <w:rFonts w:ascii="Times New Roman" w:hAnsi="Times New Roman"/>
          <w:sz w:val="24"/>
          <w:szCs w:val="24"/>
        </w:rPr>
        <w:t>-</w:t>
      </w:r>
      <w:r w:rsidRPr="00DF0B52">
        <w:rPr>
          <w:rFonts w:ascii="Times New Roman" w:hAnsi="Times New Roman"/>
          <w:sz w:val="24"/>
          <w:szCs w:val="24"/>
        </w:rPr>
        <w:t xml:space="preserve"> </w:t>
      </w:r>
      <w:r w:rsidR="00FD57D5">
        <w:rPr>
          <w:rFonts w:ascii="Times New Roman" w:hAnsi="Times New Roman"/>
          <w:sz w:val="24"/>
          <w:szCs w:val="24"/>
        </w:rPr>
        <w:t xml:space="preserve"> </w:t>
      </w:r>
      <w:proofErr w:type="spellStart"/>
      <w:r w:rsidR="00FD57D5">
        <w:rPr>
          <w:rFonts w:ascii="Times New Roman" w:hAnsi="Times New Roman"/>
          <w:sz w:val="24"/>
          <w:szCs w:val="24"/>
        </w:rPr>
        <w:t>эндотрахеальный</w:t>
      </w:r>
      <w:proofErr w:type="spellEnd"/>
      <w:r w:rsidR="00FD57D5">
        <w:rPr>
          <w:rFonts w:ascii="Times New Roman" w:hAnsi="Times New Roman"/>
          <w:sz w:val="24"/>
          <w:szCs w:val="24"/>
        </w:rPr>
        <w:t>.</w:t>
      </w:r>
    </w:p>
    <w:p w:rsidR="00E241E1" w:rsidRPr="00DF0B52"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rPr>
        <w:t xml:space="preserve">За время </w:t>
      </w:r>
      <w:proofErr w:type="spellStart"/>
      <w:r w:rsidRPr="00DF0B52">
        <w:rPr>
          <w:rFonts w:ascii="Times New Roman" w:hAnsi="Times New Roman"/>
          <w:sz w:val="24"/>
          <w:szCs w:val="24"/>
        </w:rPr>
        <w:t>опрации</w:t>
      </w:r>
      <w:proofErr w:type="spellEnd"/>
      <w:r w:rsidRPr="00DF0B52">
        <w:rPr>
          <w:rFonts w:ascii="Times New Roman" w:hAnsi="Times New Roman"/>
          <w:sz w:val="24"/>
          <w:szCs w:val="24"/>
        </w:rPr>
        <w:t xml:space="preserve"> с целью обеспечения анестезии введено внутривенно:</w:t>
      </w:r>
    </w:p>
    <w:p w:rsidR="00E241E1" w:rsidRDefault="00E241E1" w:rsidP="00E241E1">
      <w:pPr>
        <w:spacing w:line="240" w:lineRule="auto"/>
        <w:ind w:left="360" w:right="-1"/>
        <w:jc w:val="both"/>
        <w:rPr>
          <w:rFonts w:ascii="Times New Roman" w:hAnsi="Times New Roman"/>
          <w:sz w:val="24"/>
          <w:szCs w:val="24"/>
        </w:rPr>
      </w:pPr>
      <w:proofErr w:type="spellStart"/>
      <w:r w:rsidRPr="00DF0B52">
        <w:rPr>
          <w:rFonts w:ascii="Times New Roman" w:hAnsi="Times New Roman"/>
          <w:sz w:val="24"/>
          <w:szCs w:val="24"/>
        </w:rPr>
        <w:t>Фентанил</w:t>
      </w:r>
      <w:proofErr w:type="spellEnd"/>
      <w:r w:rsidRPr="00DF0B52">
        <w:rPr>
          <w:rFonts w:ascii="Times New Roman" w:hAnsi="Times New Roman"/>
          <w:sz w:val="24"/>
          <w:szCs w:val="24"/>
        </w:rPr>
        <w:t xml:space="preserve"> 0,005% </w:t>
      </w:r>
      <w:r>
        <w:rPr>
          <w:rFonts w:ascii="Times New Roman" w:hAnsi="Times New Roman"/>
          <w:sz w:val="24"/>
          <w:szCs w:val="24"/>
        </w:rPr>
        <w:t>- 1</w:t>
      </w:r>
      <w:r w:rsidRPr="00DF0B52">
        <w:rPr>
          <w:rFonts w:ascii="Times New Roman" w:hAnsi="Times New Roman"/>
          <w:sz w:val="24"/>
          <w:szCs w:val="24"/>
        </w:rPr>
        <w:t>2 мл</w:t>
      </w:r>
      <w:r>
        <w:rPr>
          <w:rFonts w:ascii="Times New Roman" w:hAnsi="Times New Roman"/>
          <w:sz w:val="24"/>
          <w:szCs w:val="24"/>
        </w:rPr>
        <w:t xml:space="preserve"> в/в (шесть ампул)</w:t>
      </w:r>
    </w:p>
    <w:p w:rsidR="00E241E1" w:rsidRDefault="00E241E1" w:rsidP="00E241E1">
      <w:pPr>
        <w:spacing w:line="240" w:lineRule="auto"/>
        <w:ind w:left="360" w:right="-1"/>
        <w:jc w:val="both"/>
        <w:rPr>
          <w:rFonts w:ascii="Times New Roman" w:hAnsi="Times New Roman"/>
          <w:sz w:val="24"/>
          <w:szCs w:val="24"/>
        </w:rPr>
      </w:pPr>
      <w:proofErr w:type="spellStart"/>
      <w:r>
        <w:rPr>
          <w:rFonts w:ascii="Times New Roman" w:hAnsi="Times New Roman"/>
          <w:sz w:val="24"/>
          <w:szCs w:val="24"/>
        </w:rPr>
        <w:t>Кетамин</w:t>
      </w:r>
      <w:proofErr w:type="spellEnd"/>
      <w:r>
        <w:rPr>
          <w:rFonts w:ascii="Times New Roman" w:hAnsi="Times New Roman"/>
          <w:sz w:val="24"/>
          <w:szCs w:val="24"/>
        </w:rPr>
        <w:t xml:space="preserve"> 5% - </w:t>
      </w:r>
      <w:r w:rsidR="00FD57D5">
        <w:rPr>
          <w:rFonts w:ascii="Times New Roman" w:hAnsi="Times New Roman"/>
          <w:sz w:val="24"/>
          <w:szCs w:val="24"/>
        </w:rPr>
        <w:t>100</w:t>
      </w:r>
      <w:r>
        <w:rPr>
          <w:rFonts w:ascii="Times New Roman" w:hAnsi="Times New Roman"/>
          <w:sz w:val="24"/>
          <w:szCs w:val="24"/>
        </w:rPr>
        <w:t xml:space="preserve"> мг (</w:t>
      </w:r>
      <w:r w:rsidR="00FD57D5">
        <w:rPr>
          <w:rFonts w:ascii="Times New Roman" w:hAnsi="Times New Roman"/>
          <w:sz w:val="24"/>
          <w:szCs w:val="24"/>
        </w:rPr>
        <w:t>2</w:t>
      </w:r>
      <w:r>
        <w:rPr>
          <w:rFonts w:ascii="Times New Roman" w:hAnsi="Times New Roman"/>
          <w:sz w:val="24"/>
          <w:szCs w:val="24"/>
        </w:rPr>
        <w:t xml:space="preserve"> мл)</w:t>
      </w:r>
    </w:p>
    <w:p w:rsidR="00E241E1" w:rsidRPr="00DF0B52" w:rsidRDefault="00E241E1" w:rsidP="00E241E1">
      <w:pPr>
        <w:spacing w:line="240" w:lineRule="auto"/>
        <w:ind w:left="360" w:right="-1"/>
        <w:jc w:val="both"/>
        <w:rPr>
          <w:rFonts w:ascii="Times New Roman" w:hAnsi="Times New Roman"/>
          <w:sz w:val="24"/>
          <w:szCs w:val="24"/>
        </w:rPr>
      </w:pPr>
      <w:r>
        <w:rPr>
          <w:rFonts w:ascii="Times New Roman" w:hAnsi="Times New Roman"/>
          <w:sz w:val="24"/>
          <w:szCs w:val="24"/>
        </w:rPr>
        <w:t xml:space="preserve">Р-р </w:t>
      </w:r>
      <w:proofErr w:type="spellStart"/>
      <w:r>
        <w:rPr>
          <w:rFonts w:ascii="Times New Roman" w:hAnsi="Times New Roman"/>
          <w:sz w:val="24"/>
          <w:szCs w:val="24"/>
        </w:rPr>
        <w:t>Рингера</w:t>
      </w:r>
      <w:proofErr w:type="spellEnd"/>
      <w:r w:rsidRPr="00DF0B52">
        <w:rPr>
          <w:rFonts w:ascii="Times New Roman" w:hAnsi="Times New Roman"/>
          <w:sz w:val="24"/>
          <w:szCs w:val="24"/>
        </w:rPr>
        <w:t xml:space="preserve"> </w:t>
      </w:r>
      <w:r w:rsidR="00FD57D5">
        <w:rPr>
          <w:rFonts w:ascii="Times New Roman" w:hAnsi="Times New Roman"/>
          <w:sz w:val="24"/>
          <w:szCs w:val="24"/>
        </w:rPr>
        <w:t>8</w:t>
      </w:r>
      <w:r>
        <w:rPr>
          <w:rFonts w:ascii="Times New Roman" w:hAnsi="Times New Roman"/>
          <w:sz w:val="24"/>
          <w:szCs w:val="24"/>
        </w:rPr>
        <w:t>00</w:t>
      </w:r>
      <w:r w:rsidRPr="00DF0B52">
        <w:rPr>
          <w:rFonts w:ascii="Times New Roman" w:hAnsi="Times New Roman"/>
          <w:sz w:val="24"/>
          <w:szCs w:val="24"/>
        </w:rPr>
        <w:t xml:space="preserve"> мл внутривенно</w:t>
      </w:r>
      <w:r w:rsidR="00AC08B2">
        <w:rPr>
          <w:rFonts w:ascii="Times New Roman" w:hAnsi="Times New Roman"/>
          <w:sz w:val="24"/>
          <w:szCs w:val="24"/>
        </w:rPr>
        <w:t>.</w:t>
      </w:r>
    </w:p>
    <w:p w:rsidR="00E241E1" w:rsidRDefault="00E241E1" w:rsidP="00E241E1">
      <w:pPr>
        <w:spacing w:line="240" w:lineRule="auto"/>
        <w:ind w:left="360" w:right="-1"/>
        <w:jc w:val="both"/>
        <w:rPr>
          <w:rFonts w:ascii="Times New Roman" w:hAnsi="Times New Roman"/>
          <w:sz w:val="24"/>
          <w:szCs w:val="24"/>
        </w:rPr>
      </w:pPr>
      <w:r w:rsidRPr="00DF0B52">
        <w:rPr>
          <w:rFonts w:ascii="Times New Roman" w:hAnsi="Times New Roman"/>
          <w:sz w:val="24"/>
          <w:szCs w:val="24"/>
          <w:lang w:val="en-US"/>
        </w:rPr>
        <w:t>Sol</w:t>
      </w:r>
      <w:r w:rsidRPr="00DF0B52">
        <w:rPr>
          <w:rFonts w:ascii="Times New Roman" w:hAnsi="Times New Roman"/>
          <w:sz w:val="24"/>
          <w:szCs w:val="24"/>
        </w:rPr>
        <w:t xml:space="preserve">. </w:t>
      </w:r>
      <w:proofErr w:type="spellStart"/>
      <w:r w:rsidRPr="00DF0B52">
        <w:rPr>
          <w:rFonts w:ascii="Times New Roman" w:hAnsi="Times New Roman"/>
          <w:sz w:val="24"/>
          <w:szCs w:val="24"/>
          <w:lang w:val="en-US"/>
        </w:rPr>
        <w:t>NaCl</w:t>
      </w:r>
      <w:proofErr w:type="spellEnd"/>
      <w:r w:rsidRPr="00DF0B52">
        <w:rPr>
          <w:rFonts w:ascii="Times New Roman" w:hAnsi="Times New Roman"/>
          <w:sz w:val="24"/>
          <w:szCs w:val="24"/>
        </w:rPr>
        <w:t xml:space="preserve"> 0,9% - </w:t>
      </w:r>
      <w:r>
        <w:rPr>
          <w:rFonts w:ascii="Times New Roman" w:hAnsi="Times New Roman"/>
          <w:sz w:val="24"/>
          <w:szCs w:val="24"/>
        </w:rPr>
        <w:t>400</w:t>
      </w:r>
      <w:r w:rsidRPr="00DF0B52">
        <w:rPr>
          <w:rFonts w:ascii="Times New Roman" w:hAnsi="Times New Roman"/>
          <w:sz w:val="24"/>
          <w:szCs w:val="24"/>
        </w:rPr>
        <w:t xml:space="preserve"> мл внутривенно</w:t>
      </w:r>
      <w:r w:rsidR="00AC08B2">
        <w:rPr>
          <w:rFonts w:ascii="Times New Roman" w:hAnsi="Times New Roman"/>
          <w:sz w:val="24"/>
          <w:szCs w:val="24"/>
        </w:rPr>
        <w:t>.</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 xml:space="preserve">В асептических условиях под  </w:t>
      </w:r>
      <w:proofErr w:type="spellStart"/>
      <w:r w:rsidRPr="00AC08B2">
        <w:rPr>
          <w:rFonts w:ascii="Times New Roman" w:hAnsi="Times New Roman"/>
          <w:sz w:val="24"/>
          <w:szCs w:val="24"/>
        </w:rPr>
        <w:t>эндотрахеальным</w:t>
      </w:r>
      <w:proofErr w:type="spellEnd"/>
      <w:r w:rsidRPr="00AC08B2">
        <w:rPr>
          <w:rFonts w:ascii="Times New Roman" w:hAnsi="Times New Roman"/>
          <w:sz w:val="24"/>
          <w:szCs w:val="24"/>
        </w:rPr>
        <w:t xml:space="preserve"> закисно-кислородным  наркозом  на фоне НЛА от лона до пупка послойна вскрыта брюшная полость. Гемостаз по ходу операции. </w:t>
      </w:r>
    </w:p>
    <w:p w:rsid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 xml:space="preserve">При вскрытии  обнаружено: </w:t>
      </w:r>
      <w:r>
        <w:rPr>
          <w:rFonts w:ascii="Times New Roman" w:hAnsi="Times New Roman"/>
          <w:sz w:val="24"/>
          <w:szCs w:val="24"/>
        </w:rPr>
        <w:t>Серозный выпот в брюшной полости. Т</w:t>
      </w:r>
      <w:r w:rsidRPr="00AC08B2">
        <w:rPr>
          <w:rFonts w:ascii="Times New Roman" w:hAnsi="Times New Roman"/>
          <w:sz w:val="24"/>
          <w:szCs w:val="24"/>
        </w:rPr>
        <w:t xml:space="preserve">ело матки- </w:t>
      </w:r>
      <w:r>
        <w:rPr>
          <w:rFonts w:ascii="Times New Roman" w:hAnsi="Times New Roman"/>
          <w:sz w:val="24"/>
          <w:szCs w:val="24"/>
        </w:rPr>
        <w:t>правильной формы</w:t>
      </w:r>
      <w:r w:rsidRPr="00AC08B2">
        <w:rPr>
          <w:rFonts w:ascii="Times New Roman" w:hAnsi="Times New Roman"/>
          <w:sz w:val="24"/>
          <w:szCs w:val="24"/>
        </w:rPr>
        <w:t xml:space="preserve">,  увеличена до </w:t>
      </w:r>
      <w:r>
        <w:rPr>
          <w:rFonts w:ascii="Times New Roman" w:hAnsi="Times New Roman"/>
          <w:sz w:val="24"/>
          <w:szCs w:val="24"/>
        </w:rPr>
        <w:t xml:space="preserve">5-6 </w:t>
      </w:r>
      <w:r w:rsidRPr="00AC08B2">
        <w:rPr>
          <w:rFonts w:ascii="Times New Roman" w:hAnsi="Times New Roman"/>
          <w:sz w:val="24"/>
          <w:szCs w:val="24"/>
        </w:rPr>
        <w:t xml:space="preserve"> недель </w:t>
      </w:r>
      <w:proofErr w:type="spellStart"/>
      <w:r w:rsidRPr="00AC08B2">
        <w:rPr>
          <w:rFonts w:ascii="Times New Roman" w:hAnsi="Times New Roman"/>
          <w:sz w:val="24"/>
          <w:szCs w:val="24"/>
        </w:rPr>
        <w:t>беремнности</w:t>
      </w:r>
      <w:proofErr w:type="spellEnd"/>
      <w:r>
        <w:rPr>
          <w:rFonts w:ascii="Times New Roman" w:hAnsi="Times New Roman"/>
          <w:sz w:val="24"/>
          <w:szCs w:val="24"/>
        </w:rPr>
        <w:t xml:space="preserve">. </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Правые придатки матки: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 xml:space="preserve">Яичник </w:t>
      </w:r>
      <w:r>
        <w:rPr>
          <w:rFonts w:ascii="Times New Roman" w:hAnsi="Times New Roman"/>
          <w:sz w:val="24"/>
          <w:szCs w:val="24"/>
        </w:rPr>
        <w:t>2</w:t>
      </w:r>
      <w:r w:rsidRPr="00AC08B2">
        <w:rPr>
          <w:rFonts w:ascii="Times New Roman" w:hAnsi="Times New Roman"/>
          <w:sz w:val="24"/>
          <w:szCs w:val="24"/>
        </w:rPr>
        <w:t>,5 *</w:t>
      </w:r>
      <w:r>
        <w:rPr>
          <w:rFonts w:ascii="Times New Roman" w:hAnsi="Times New Roman"/>
          <w:sz w:val="24"/>
          <w:szCs w:val="24"/>
        </w:rPr>
        <w:t>2</w:t>
      </w:r>
      <w:r w:rsidRPr="00AC08B2">
        <w:rPr>
          <w:rFonts w:ascii="Times New Roman" w:hAnsi="Times New Roman"/>
          <w:sz w:val="24"/>
          <w:szCs w:val="24"/>
        </w:rPr>
        <w:t xml:space="preserve"> см без патологии.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Маточная труба длина 6 см, форма не изменена. Цвет трубы нормальный.</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Левые придатки матки: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 xml:space="preserve">Яичник </w:t>
      </w:r>
      <w:r>
        <w:rPr>
          <w:rFonts w:ascii="Times New Roman" w:hAnsi="Times New Roman"/>
          <w:sz w:val="24"/>
          <w:szCs w:val="24"/>
        </w:rPr>
        <w:t>2</w:t>
      </w:r>
      <w:r w:rsidRPr="00AC08B2">
        <w:rPr>
          <w:rFonts w:ascii="Times New Roman" w:hAnsi="Times New Roman"/>
          <w:sz w:val="24"/>
          <w:szCs w:val="24"/>
        </w:rPr>
        <w:t>*</w:t>
      </w:r>
      <w:r>
        <w:rPr>
          <w:rFonts w:ascii="Times New Roman" w:hAnsi="Times New Roman"/>
          <w:sz w:val="24"/>
          <w:szCs w:val="24"/>
        </w:rPr>
        <w:t>2</w:t>
      </w:r>
      <w:r w:rsidRPr="00AC08B2">
        <w:rPr>
          <w:rFonts w:ascii="Times New Roman" w:hAnsi="Times New Roman"/>
          <w:sz w:val="24"/>
          <w:szCs w:val="24"/>
        </w:rPr>
        <w:t xml:space="preserve"> см, без патологии.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Маточная труба длина 6 см, форма не изменена. Цвет трубы нормальный.</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На круглой маточной связке с обеих сторон, на воронко-тазовые связки справа</w:t>
      </w:r>
      <w:r>
        <w:rPr>
          <w:rFonts w:ascii="Times New Roman" w:hAnsi="Times New Roman"/>
          <w:sz w:val="24"/>
          <w:szCs w:val="24"/>
        </w:rPr>
        <w:t>,</w:t>
      </w:r>
      <w:r w:rsidRPr="00AC08B2">
        <w:rPr>
          <w:rFonts w:ascii="Times New Roman" w:hAnsi="Times New Roman"/>
          <w:sz w:val="24"/>
          <w:szCs w:val="24"/>
        </w:rPr>
        <w:t xml:space="preserve"> слева, на собственный связки яичников справа, слева  на </w:t>
      </w:r>
      <w:proofErr w:type="spellStart"/>
      <w:r w:rsidRPr="00AC08B2">
        <w:rPr>
          <w:rFonts w:ascii="Times New Roman" w:hAnsi="Times New Roman"/>
          <w:sz w:val="24"/>
          <w:szCs w:val="24"/>
        </w:rPr>
        <w:t>мезосальпинкс</w:t>
      </w:r>
      <w:proofErr w:type="spellEnd"/>
      <w:r>
        <w:rPr>
          <w:rFonts w:ascii="Times New Roman" w:hAnsi="Times New Roman"/>
          <w:sz w:val="24"/>
          <w:szCs w:val="24"/>
        </w:rPr>
        <w:t xml:space="preserve">  </w:t>
      </w:r>
      <w:r w:rsidRPr="00AC08B2">
        <w:rPr>
          <w:rFonts w:ascii="Times New Roman" w:hAnsi="Times New Roman"/>
          <w:sz w:val="24"/>
          <w:szCs w:val="24"/>
        </w:rPr>
        <w:t>справа,</w:t>
      </w:r>
      <w:r>
        <w:rPr>
          <w:rFonts w:ascii="Times New Roman" w:hAnsi="Times New Roman"/>
          <w:sz w:val="24"/>
          <w:szCs w:val="24"/>
        </w:rPr>
        <w:t xml:space="preserve"> </w:t>
      </w:r>
      <w:r w:rsidRPr="00AC08B2">
        <w:rPr>
          <w:rFonts w:ascii="Times New Roman" w:hAnsi="Times New Roman"/>
          <w:sz w:val="24"/>
          <w:szCs w:val="24"/>
        </w:rPr>
        <w:t>слева, на маточные концы справа, слева наложены зажимы. Связки пере</w:t>
      </w:r>
      <w:r>
        <w:rPr>
          <w:rFonts w:ascii="Times New Roman" w:hAnsi="Times New Roman"/>
          <w:sz w:val="24"/>
          <w:szCs w:val="24"/>
        </w:rPr>
        <w:t xml:space="preserve">сечены, </w:t>
      </w:r>
      <w:proofErr w:type="spellStart"/>
      <w:r>
        <w:rPr>
          <w:rFonts w:ascii="Times New Roman" w:hAnsi="Times New Roman"/>
          <w:sz w:val="24"/>
          <w:szCs w:val="24"/>
        </w:rPr>
        <w:t>лигированы</w:t>
      </w:r>
      <w:proofErr w:type="spellEnd"/>
      <w:r>
        <w:rPr>
          <w:rFonts w:ascii="Times New Roman" w:hAnsi="Times New Roman"/>
          <w:sz w:val="24"/>
          <w:szCs w:val="24"/>
        </w:rPr>
        <w:t xml:space="preserve"> капроном. Вс</w:t>
      </w:r>
      <w:r w:rsidRPr="00AC08B2">
        <w:rPr>
          <w:rFonts w:ascii="Times New Roman" w:hAnsi="Times New Roman"/>
          <w:sz w:val="24"/>
          <w:szCs w:val="24"/>
        </w:rPr>
        <w:t>крыта</w:t>
      </w:r>
      <w:r>
        <w:rPr>
          <w:rFonts w:ascii="Times New Roman" w:hAnsi="Times New Roman"/>
          <w:sz w:val="24"/>
          <w:szCs w:val="24"/>
        </w:rPr>
        <w:t xml:space="preserve"> </w:t>
      </w:r>
      <w:proofErr w:type="spellStart"/>
      <w:r w:rsidRPr="00AC08B2">
        <w:rPr>
          <w:rFonts w:ascii="Times New Roman" w:hAnsi="Times New Roman"/>
          <w:sz w:val="24"/>
          <w:szCs w:val="24"/>
        </w:rPr>
        <w:t>пузырн</w:t>
      </w:r>
      <w:proofErr w:type="spellEnd"/>
      <w:r>
        <w:rPr>
          <w:rFonts w:ascii="Times New Roman" w:hAnsi="Times New Roman"/>
          <w:sz w:val="24"/>
          <w:szCs w:val="24"/>
        </w:rPr>
        <w:t xml:space="preserve"> -</w:t>
      </w:r>
      <w:r w:rsidRPr="00AC08B2">
        <w:rPr>
          <w:rFonts w:ascii="Times New Roman" w:hAnsi="Times New Roman"/>
          <w:sz w:val="24"/>
          <w:szCs w:val="24"/>
        </w:rPr>
        <w:t xml:space="preserve"> маточная складка, мочевой пузырь  острым путём </w:t>
      </w:r>
      <w:proofErr w:type="spellStart"/>
      <w:r w:rsidRPr="00AC08B2">
        <w:rPr>
          <w:rFonts w:ascii="Times New Roman" w:hAnsi="Times New Roman"/>
          <w:sz w:val="24"/>
          <w:szCs w:val="24"/>
        </w:rPr>
        <w:t>отсепарован</w:t>
      </w:r>
      <w:proofErr w:type="spellEnd"/>
      <w:r w:rsidRPr="00AC08B2">
        <w:rPr>
          <w:rFonts w:ascii="Times New Roman" w:hAnsi="Times New Roman"/>
          <w:sz w:val="24"/>
          <w:szCs w:val="24"/>
        </w:rPr>
        <w:t xml:space="preserve"> книзу. На крестцово-маточные связки с обеих сторон наложены зажимы, связки пересечены, </w:t>
      </w:r>
      <w:proofErr w:type="spellStart"/>
      <w:r w:rsidRPr="00AC08B2">
        <w:rPr>
          <w:rFonts w:ascii="Times New Roman" w:hAnsi="Times New Roman"/>
          <w:sz w:val="24"/>
          <w:szCs w:val="24"/>
        </w:rPr>
        <w:t>лигированы</w:t>
      </w:r>
      <w:proofErr w:type="spellEnd"/>
      <w:r w:rsidRPr="00AC08B2">
        <w:rPr>
          <w:rFonts w:ascii="Times New Roman" w:hAnsi="Times New Roman"/>
          <w:sz w:val="24"/>
          <w:szCs w:val="24"/>
        </w:rPr>
        <w:t xml:space="preserve"> капроном. Вскрыты</w:t>
      </w:r>
      <w:r>
        <w:rPr>
          <w:rFonts w:ascii="Times New Roman" w:hAnsi="Times New Roman"/>
          <w:sz w:val="24"/>
          <w:szCs w:val="24"/>
        </w:rPr>
        <w:t xml:space="preserve"> </w:t>
      </w:r>
      <w:proofErr w:type="spellStart"/>
      <w:r w:rsidRPr="00AC08B2">
        <w:rPr>
          <w:rFonts w:ascii="Times New Roman" w:hAnsi="Times New Roman"/>
          <w:sz w:val="24"/>
          <w:szCs w:val="24"/>
        </w:rPr>
        <w:t>параметрии</w:t>
      </w:r>
      <w:proofErr w:type="spellEnd"/>
      <w:r w:rsidRPr="00AC08B2">
        <w:rPr>
          <w:rFonts w:ascii="Times New Roman" w:hAnsi="Times New Roman"/>
          <w:sz w:val="24"/>
          <w:szCs w:val="24"/>
        </w:rPr>
        <w:t xml:space="preserve"> с обеих сторон. Через передний, задний свод  вскрыто влагалище</w:t>
      </w:r>
      <w:r>
        <w:rPr>
          <w:rFonts w:ascii="Times New Roman" w:hAnsi="Times New Roman"/>
          <w:sz w:val="24"/>
          <w:szCs w:val="24"/>
        </w:rPr>
        <w:t>,</w:t>
      </w:r>
      <w:r w:rsidRPr="00AC08B2">
        <w:rPr>
          <w:rFonts w:ascii="Times New Roman" w:hAnsi="Times New Roman"/>
          <w:sz w:val="24"/>
          <w:szCs w:val="24"/>
        </w:rPr>
        <w:t xml:space="preserve"> произведена экстирпация матки с придатками (правыми,</w:t>
      </w:r>
      <w:r>
        <w:rPr>
          <w:rFonts w:ascii="Times New Roman" w:hAnsi="Times New Roman"/>
          <w:sz w:val="24"/>
          <w:szCs w:val="24"/>
        </w:rPr>
        <w:t xml:space="preserve"> </w:t>
      </w:r>
      <w:r w:rsidRPr="00AC08B2">
        <w:rPr>
          <w:rFonts w:ascii="Times New Roman" w:hAnsi="Times New Roman"/>
          <w:sz w:val="24"/>
          <w:szCs w:val="24"/>
        </w:rPr>
        <w:t xml:space="preserve">левыми). Культя влагалища ушита </w:t>
      </w:r>
      <w:r w:rsidRPr="00AC08B2">
        <w:rPr>
          <w:rFonts w:ascii="Times New Roman" w:hAnsi="Times New Roman"/>
          <w:sz w:val="24"/>
          <w:szCs w:val="24"/>
          <w:lang w:val="en-US"/>
        </w:rPr>
        <w:t>z</w:t>
      </w:r>
      <w:r w:rsidRPr="00AC08B2">
        <w:rPr>
          <w:rFonts w:ascii="Times New Roman" w:hAnsi="Times New Roman"/>
          <w:sz w:val="24"/>
          <w:szCs w:val="24"/>
        </w:rPr>
        <w:t xml:space="preserve"> –образным </w:t>
      </w:r>
      <w:r>
        <w:rPr>
          <w:rFonts w:ascii="Times New Roman" w:hAnsi="Times New Roman"/>
          <w:sz w:val="24"/>
          <w:szCs w:val="24"/>
        </w:rPr>
        <w:t>ПГ</w:t>
      </w:r>
      <w:r w:rsidRPr="00AC08B2">
        <w:rPr>
          <w:rFonts w:ascii="Times New Roman" w:hAnsi="Times New Roman"/>
          <w:sz w:val="24"/>
          <w:szCs w:val="24"/>
        </w:rPr>
        <w:t>А</w:t>
      </w:r>
      <w:r>
        <w:rPr>
          <w:rFonts w:ascii="Times New Roman" w:hAnsi="Times New Roman"/>
          <w:sz w:val="24"/>
          <w:szCs w:val="24"/>
        </w:rPr>
        <w:t xml:space="preserve"> </w:t>
      </w:r>
      <w:r w:rsidRPr="00AC08B2">
        <w:rPr>
          <w:rFonts w:ascii="Times New Roman" w:hAnsi="Times New Roman"/>
          <w:sz w:val="24"/>
          <w:szCs w:val="24"/>
        </w:rPr>
        <w:t>швами наглухо. К культе влагалища подшиты культи связок круглых,</w:t>
      </w:r>
      <w:r>
        <w:rPr>
          <w:rFonts w:ascii="Times New Roman" w:hAnsi="Times New Roman"/>
          <w:sz w:val="24"/>
          <w:szCs w:val="24"/>
        </w:rPr>
        <w:t xml:space="preserve"> </w:t>
      </w:r>
      <w:r w:rsidRPr="00AC08B2">
        <w:rPr>
          <w:rFonts w:ascii="Times New Roman" w:hAnsi="Times New Roman"/>
          <w:sz w:val="24"/>
          <w:szCs w:val="24"/>
        </w:rPr>
        <w:t xml:space="preserve">воронко-тазовых, крестцово-маточных. </w:t>
      </w:r>
      <w:proofErr w:type="spellStart"/>
      <w:r w:rsidRPr="00AC08B2">
        <w:rPr>
          <w:rFonts w:ascii="Times New Roman" w:hAnsi="Times New Roman"/>
          <w:sz w:val="24"/>
          <w:szCs w:val="24"/>
        </w:rPr>
        <w:t>Перитонизация</w:t>
      </w:r>
      <w:proofErr w:type="spellEnd"/>
      <w:r w:rsidRPr="00AC08B2">
        <w:rPr>
          <w:rFonts w:ascii="Times New Roman" w:hAnsi="Times New Roman"/>
          <w:sz w:val="24"/>
          <w:szCs w:val="24"/>
        </w:rPr>
        <w:t xml:space="preserve"> за счёт пузырно-маточной складки, широких маточных связок. </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При ревизии органов брюшной полости :</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Аппендикс</w:t>
      </w:r>
      <w:r>
        <w:rPr>
          <w:rFonts w:ascii="Times New Roman" w:hAnsi="Times New Roman"/>
          <w:sz w:val="24"/>
          <w:szCs w:val="24"/>
        </w:rPr>
        <w:t xml:space="preserve"> </w:t>
      </w:r>
      <w:r w:rsidRPr="00AC08B2">
        <w:rPr>
          <w:rFonts w:ascii="Times New Roman" w:hAnsi="Times New Roman"/>
          <w:sz w:val="24"/>
          <w:szCs w:val="24"/>
        </w:rPr>
        <w:t>-</w:t>
      </w:r>
      <w:r>
        <w:rPr>
          <w:rFonts w:ascii="Times New Roman" w:hAnsi="Times New Roman"/>
          <w:sz w:val="24"/>
          <w:szCs w:val="24"/>
        </w:rPr>
        <w:t xml:space="preserve"> </w:t>
      </w:r>
      <w:r w:rsidRPr="00AC08B2">
        <w:rPr>
          <w:rFonts w:ascii="Times New Roman" w:hAnsi="Times New Roman"/>
          <w:sz w:val="24"/>
          <w:szCs w:val="24"/>
        </w:rPr>
        <w:t>патологии нет.</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Кишечник без патологии.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Сальник без патологии.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Печень – край ровный, поверхность гладкая.</w:t>
      </w:r>
    </w:p>
    <w:p w:rsidR="00AC08B2" w:rsidRPr="00AC08B2" w:rsidRDefault="00AC08B2" w:rsidP="00AC08B2">
      <w:pPr>
        <w:spacing w:after="0"/>
        <w:ind w:firstLine="567"/>
        <w:jc w:val="both"/>
        <w:rPr>
          <w:rFonts w:ascii="Times New Roman" w:hAnsi="Times New Roman"/>
          <w:sz w:val="24"/>
          <w:szCs w:val="24"/>
        </w:rPr>
      </w:pPr>
      <w:proofErr w:type="spellStart"/>
      <w:r w:rsidRPr="00AC08B2">
        <w:rPr>
          <w:rFonts w:ascii="Times New Roman" w:hAnsi="Times New Roman"/>
          <w:sz w:val="24"/>
          <w:szCs w:val="24"/>
        </w:rPr>
        <w:t>Парааортальные</w:t>
      </w:r>
      <w:proofErr w:type="spellEnd"/>
      <w:r>
        <w:rPr>
          <w:rFonts w:ascii="Times New Roman" w:hAnsi="Times New Roman"/>
          <w:sz w:val="24"/>
          <w:szCs w:val="24"/>
        </w:rPr>
        <w:t xml:space="preserve"> </w:t>
      </w:r>
      <w:proofErr w:type="spellStart"/>
      <w:r w:rsidRPr="00AC08B2">
        <w:rPr>
          <w:rFonts w:ascii="Times New Roman" w:hAnsi="Times New Roman"/>
          <w:sz w:val="24"/>
          <w:szCs w:val="24"/>
        </w:rPr>
        <w:t>лимфотические</w:t>
      </w:r>
      <w:proofErr w:type="spellEnd"/>
      <w:r w:rsidRPr="00AC08B2">
        <w:rPr>
          <w:rFonts w:ascii="Times New Roman" w:hAnsi="Times New Roman"/>
          <w:sz w:val="24"/>
          <w:szCs w:val="24"/>
        </w:rPr>
        <w:t xml:space="preserve"> узлы не увеличены.</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Туалет брюшной полости.</w:t>
      </w:r>
    </w:p>
    <w:p w:rsidR="00AC08B2" w:rsidRPr="00AC08B2" w:rsidRDefault="00AC08B2" w:rsidP="00AC08B2">
      <w:pPr>
        <w:spacing w:after="0"/>
        <w:ind w:firstLine="567"/>
        <w:jc w:val="both"/>
        <w:rPr>
          <w:rFonts w:ascii="Times New Roman" w:hAnsi="Times New Roman"/>
          <w:sz w:val="24"/>
          <w:szCs w:val="24"/>
        </w:rPr>
      </w:pPr>
      <w:r w:rsidRPr="00AC08B2">
        <w:rPr>
          <w:rFonts w:ascii="Times New Roman" w:hAnsi="Times New Roman"/>
          <w:sz w:val="24"/>
          <w:szCs w:val="24"/>
        </w:rPr>
        <w:t>Брюшная полость ушита послойно,</w:t>
      </w:r>
      <w:r>
        <w:rPr>
          <w:rFonts w:ascii="Times New Roman" w:hAnsi="Times New Roman"/>
          <w:sz w:val="24"/>
          <w:szCs w:val="24"/>
        </w:rPr>
        <w:t xml:space="preserve"> </w:t>
      </w:r>
      <w:r w:rsidRPr="00AC08B2">
        <w:rPr>
          <w:rFonts w:ascii="Times New Roman" w:hAnsi="Times New Roman"/>
          <w:sz w:val="24"/>
          <w:szCs w:val="24"/>
        </w:rPr>
        <w:t xml:space="preserve">наглухо.  На кожу отдельные капроновые швы. </w:t>
      </w:r>
      <w:r>
        <w:rPr>
          <w:rFonts w:ascii="Times New Roman" w:hAnsi="Times New Roman"/>
          <w:sz w:val="24"/>
          <w:szCs w:val="24"/>
        </w:rPr>
        <w:t xml:space="preserve"> Асептическая повязка.  </w:t>
      </w:r>
    </w:p>
    <w:p w:rsidR="005701B6" w:rsidRPr="005701B6" w:rsidRDefault="006C6C25" w:rsidP="005701B6">
      <w:pPr>
        <w:ind w:firstLine="567"/>
        <w:jc w:val="both"/>
        <w:rPr>
          <w:rFonts w:ascii="Times New Roman" w:hAnsi="Times New Roman"/>
          <w:sz w:val="24"/>
          <w:szCs w:val="24"/>
        </w:rPr>
      </w:pPr>
      <w:r w:rsidRPr="005701B6">
        <w:rPr>
          <w:rFonts w:ascii="Times New Roman" w:hAnsi="Times New Roman"/>
          <w:sz w:val="24"/>
          <w:szCs w:val="24"/>
        </w:rPr>
        <w:t xml:space="preserve">Описание макропрепарата: </w:t>
      </w:r>
      <w:r w:rsidR="005701B6" w:rsidRPr="005701B6">
        <w:rPr>
          <w:rFonts w:ascii="Times New Roman" w:hAnsi="Times New Roman"/>
          <w:sz w:val="24"/>
          <w:szCs w:val="24"/>
        </w:rPr>
        <w:t xml:space="preserve"> </w:t>
      </w:r>
      <w:r w:rsidRPr="005701B6">
        <w:rPr>
          <w:rFonts w:ascii="Times New Roman" w:hAnsi="Times New Roman"/>
          <w:sz w:val="24"/>
          <w:szCs w:val="24"/>
        </w:rPr>
        <w:t>тело матки правильной формы, увеличено до</w:t>
      </w:r>
      <w:r w:rsidR="005701B6" w:rsidRPr="005701B6">
        <w:rPr>
          <w:rFonts w:ascii="Times New Roman" w:hAnsi="Times New Roman"/>
          <w:sz w:val="24"/>
          <w:szCs w:val="24"/>
        </w:rPr>
        <w:t xml:space="preserve"> 5</w:t>
      </w:r>
      <w:r w:rsidRPr="005701B6">
        <w:rPr>
          <w:rFonts w:ascii="Times New Roman" w:hAnsi="Times New Roman"/>
          <w:sz w:val="24"/>
          <w:szCs w:val="24"/>
        </w:rPr>
        <w:t>-</w:t>
      </w:r>
      <w:r w:rsidR="005701B6" w:rsidRPr="005701B6">
        <w:rPr>
          <w:rFonts w:ascii="Times New Roman" w:hAnsi="Times New Roman"/>
          <w:sz w:val="24"/>
          <w:szCs w:val="24"/>
        </w:rPr>
        <w:t>6</w:t>
      </w:r>
      <w:r w:rsidRPr="005701B6">
        <w:rPr>
          <w:rFonts w:ascii="Times New Roman" w:hAnsi="Times New Roman"/>
          <w:sz w:val="24"/>
          <w:szCs w:val="24"/>
        </w:rPr>
        <w:t xml:space="preserve"> недель беременности. </w:t>
      </w:r>
      <w:r w:rsidR="005701B6" w:rsidRPr="005701B6">
        <w:rPr>
          <w:rFonts w:ascii="Times New Roman" w:hAnsi="Times New Roman"/>
          <w:sz w:val="24"/>
          <w:szCs w:val="24"/>
        </w:rPr>
        <w:t xml:space="preserve">  На разрезе  матки  -  </w:t>
      </w:r>
      <w:proofErr w:type="spellStart"/>
      <w:r w:rsidR="005701B6" w:rsidRPr="005701B6">
        <w:rPr>
          <w:rFonts w:ascii="Times New Roman" w:hAnsi="Times New Roman"/>
          <w:sz w:val="24"/>
          <w:szCs w:val="24"/>
        </w:rPr>
        <w:t>субмукозный</w:t>
      </w:r>
      <w:proofErr w:type="spellEnd"/>
      <w:r w:rsidR="005701B6" w:rsidRPr="005701B6">
        <w:rPr>
          <w:rFonts w:ascii="Times New Roman" w:hAnsi="Times New Roman"/>
          <w:sz w:val="24"/>
          <w:szCs w:val="24"/>
        </w:rPr>
        <w:t xml:space="preserve"> узел размером 1,5-2,0 см.  Правый и левый придатки  матки  не  изменены. </w:t>
      </w:r>
    </w:p>
    <w:p w:rsidR="006C6C25" w:rsidRDefault="006C6C25" w:rsidP="005701B6">
      <w:pPr>
        <w:ind w:firstLine="567"/>
        <w:jc w:val="both"/>
        <w:rPr>
          <w:rFonts w:ascii="Times New Roman" w:hAnsi="Times New Roman"/>
          <w:sz w:val="28"/>
          <w:szCs w:val="28"/>
        </w:rPr>
      </w:pPr>
      <w:r w:rsidRPr="005701B6">
        <w:rPr>
          <w:rFonts w:ascii="Times New Roman" w:hAnsi="Times New Roman"/>
          <w:sz w:val="24"/>
          <w:szCs w:val="24"/>
        </w:rPr>
        <w:t xml:space="preserve">Экспресс – гистология. </w:t>
      </w:r>
      <w:r w:rsidR="005701B6" w:rsidRPr="005701B6">
        <w:rPr>
          <w:rFonts w:ascii="Times New Roman" w:hAnsi="Times New Roman"/>
          <w:sz w:val="24"/>
          <w:szCs w:val="24"/>
        </w:rPr>
        <w:t xml:space="preserve"> </w:t>
      </w:r>
      <w:proofErr w:type="spellStart"/>
      <w:r w:rsidRPr="005701B6">
        <w:rPr>
          <w:rFonts w:ascii="Times New Roman" w:hAnsi="Times New Roman"/>
          <w:sz w:val="24"/>
          <w:szCs w:val="24"/>
        </w:rPr>
        <w:t>Лейомиома</w:t>
      </w:r>
      <w:proofErr w:type="spellEnd"/>
      <w:r w:rsidRPr="005701B6">
        <w:rPr>
          <w:rFonts w:ascii="Times New Roman" w:hAnsi="Times New Roman"/>
          <w:sz w:val="24"/>
          <w:szCs w:val="24"/>
        </w:rPr>
        <w:t xml:space="preserve"> матки.</w:t>
      </w:r>
      <w:r w:rsidRPr="005701B6">
        <w:rPr>
          <w:rFonts w:ascii="Times New Roman" w:hAnsi="Times New Roman"/>
          <w:sz w:val="28"/>
          <w:szCs w:val="28"/>
        </w:rPr>
        <w:t xml:space="preserve"> </w:t>
      </w:r>
    </w:p>
    <w:p w:rsidR="005701B6" w:rsidRDefault="005701B6" w:rsidP="005701B6">
      <w:pPr>
        <w:shd w:val="clear" w:color="auto" w:fill="FFFFFF"/>
        <w:autoSpaceDE w:val="0"/>
        <w:autoSpaceDN w:val="0"/>
        <w:adjustRightInd w:val="0"/>
        <w:spacing w:after="0"/>
        <w:ind w:firstLine="567"/>
        <w:contextualSpacing/>
        <w:jc w:val="both"/>
        <w:rPr>
          <w:rFonts w:ascii="Times New Roman" w:hAnsi="Times New Roman"/>
          <w:sz w:val="24"/>
          <w:szCs w:val="24"/>
        </w:rPr>
      </w:pPr>
      <w:r w:rsidRPr="005701B6">
        <w:rPr>
          <w:rFonts w:ascii="Times New Roman" w:hAnsi="Times New Roman"/>
          <w:sz w:val="24"/>
          <w:szCs w:val="24"/>
        </w:rPr>
        <w:t>Послеоперационный  диагноз:</w:t>
      </w:r>
      <w:r>
        <w:rPr>
          <w:rFonts w:ascii="Times New Roman" w:hAnsi="Times New Roman"/>
          <w:sz w:val="28"/>
          <w:szCs w:val="28"/>
        </w:rPr>
        <w:t xml:space="preserve"> </w:t>
      </w:r>
      <w:r>
        <w:rPr>
          <w:rFonts w:ascii="Times New Roman" w:hAnsi="Times New Roman"/>
          <w:sz w:val="24"/>
          <w:szCs w:val="24"/>
        </w:rPr>
        <w:t xml:space="preserve">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Железодефицитная  анемия </w:t>
      </w:r>
      <w:r>
        <w:rPr>
          <w:rFonts w:ascii="Times New Roman" w:hAnsi="Times New Roman"/>
          <w:sz w:val="24"/>
          <w:szCs w:val="24"/>
          <w:lang w:val="en-US"/>
        </w:rPr>
        <w:t>II</w:t>
      </w:r>
      <w:r>
        <w:rPr>
          <w:rFonts w:ascii="Times New Roman" w:hAnsi="Times New Roman"/>
          <w:sz w:val="24"/>
          <w:szCs w:val="24"/>
        </w:rPr>
        <w:t xml:space="preserve"> ст. </w:t>
      </w:r>
    </w:p>
    <w:p w:rsidR="005701B6" w:rsidRDefault="005701B6" w:rsidP="005701B6">
      <w:pPr>
        <w:shd w:val="clear" w:color="auto" w:fill="FFFFFF"/>
        <w:autoSpaceDE w:val="0"/>
        <w:autoSpaceDN w:val="0"/>
        <w:adjustRightInd w:val="0"/>
        <w:spacing w:after="0"/>
        <w:ind w:firstLine="567"/>
        <w:contextualSpacing/>
        <w:jc w:val="both"/>
        <w:rPr>
          <w:rFonts w:ascii="Times New Roman" w:hAnsi="Times New Roman"/>
          <w:sz w:val="24"/>
          <w:szCs w:val="24"/>
        </w:rPr>
      </w:pPr>
    </w:p>
    <w:p w:rsidR="005701B6" w:rsidRDefault="005701B6" w:rsidP="001E4204">
      <w:pPr>
        <w:spacing w:after="0"/>
        <w:ind w:firstLine="567"/>
        <w:contextualSpacing/>
        <w:jc w:val="both"/>
        <w:rPr>
          <w:rFonts w:ascii="Times New Roman" w:hAnsi="Times New Roman"/>
          <w:sz w:val="24"/>
          <w:szCs w:val="24"/>
        </w:rPr>
      </w:pPr>
      <w:r w:rsidRPr="005701B6">
        <w:rPr>
          <w:rFonts w:ascii="Times New Roman" w:hAnsi="Times New Roman"/>
          <w:sz w:val="24"/>
          <w:szCs w:val="24"/>
        </w:rPr>
        <w:t>План  веден</w:t>
      </w:r>
      <w:r>
        <w:rPr>
          <w:rFonts w:ascii="Times New Roman" w:hAnsi="Times New Roman"/>
          <w:sz w:val="24"/>
          <w:szCs w:val="24"/>
        </w:rPr>
        <w:t xml:space="preserve">ия  пациентки  </w:t>
      </w:r>
      <w:r w:rsidR="001D563A">
        <w:rPr>
          <w:rFonts w:ascii="Times New Roman" w:hAnsi="Times New Roman"/>
          <w:sz w:val="24"/>
          <w:szCs w:val="24"/>
        </w:rPr>
        <w:t xml:space="preserve">после  операции: </w:t>
      </w:r>
    </w:p>
    <w:p w:rsidR="001E4204" w:rsidRPr="001E4204" w:rsidRDefault="001E4204" w:rsidP="001E4204">
      <w:pPr>
        <w:spacing w:after="0"/>
        <w:ind w:firstLine="567"/>
        <w:contextualSpacing/>
        <w:rPr>
          <w:rFonts w:ascii="Times New Roman" w:hAnsi="Times New Roman"/>
          <w:sz w:val="24"/>
          <w:szCs w:val="24"/>
        </w:rPr>
      </w:pPr>
      <w:r w:rsidRPr="001E4204">
        <w:rPr>
          <w:rFonts w:ascii="Times New Roman" w:hAnsi="Times New Roman"/>
          <w:sz w:val="24"/>
          <w:szCs w:val="24"/>
        </w:rPr>
        <w:t>с целью профилактики ГСЗ назначена антибактериальная терапия.</w:t>
      </w:r>
    </w:p>
    <w:p w:rsidR="001D563A" w:rsidRDefault="001D563A" w:rsidP="001E4204">
      <w:pPr>
        <w:spacing w:after="0" w:line="240" w:lineRule="auto"/>
        <w:ind w:right="-1" w:firstLine="567"/>
        <w:contextualSpacing/>
        <w:jc w:val="both"/>
        <w:rPr>
          <w:rFonts w:ascii="Times New Roman" w:hAnsi="Times New Roman"/>
          <w:sz w:val="24"/>
          <w:szCs w:val="24"/>
        </w:rPr>
      </w:pPr>
      <w:r w:rsidRPr="00176E9B">
        <w:rPr>
          <w:rFonts w:ascii="Times New Roman" w:hAnsi="Times New Roman"/>
          <w:sz w:val="24"/>
          <w:szCs w:val="24"/>
          <w:lang w:val="en-US"/>
        </w:rPr>
        <w:t>Sol</w:t>
      </w:r>
      <w:r w:rsidRPr="00176E9B">
        <w:rPr>
          <w:rFonts w:ascii="Times New Roman" w:hAnsi="Times New Roman"/>
          <w:sz w:val="24"/>
          <w:szCs w:val="24"/>
        </w:rPr>
        <w:t xml:space="preserve">. </w:t>
      </w:r>
      <w:proofErr w:type="spellStart"/>
      <w:r w:rsidRPr="00176E9B">
        <w:rPr>
          <w:rFonts w:ascii="Times New Roman" w:hAnsi="Times New Roman"/>
          <w:sz w:val="24"/>
          <w:szCs w:val="24"/>
          <w:lang w:val="en-US"/>
        </w:rPr>
        <w:t>Cephasolini</w:t>
      </w:r>
      <w:proofErr w:type="spellEnd"/>
      <w:r w:rsidRPr="00176E9B">
        <w:rPr>
          <w:rFonts w:ascii="Times New Roman" w:hAnsi="Times New Roman"/>
          <w:sz w:val="24"/>
          <w:szCs w:val="24"/>
        </w:rPr>
        <w:t xml:space="preserve"> 1,0  </w:t>
      </w:r>
      <w:r>
        <w:rPr>
          <w:rFonts w:ascii="Times New Roman" w:hAnsi="Times New Roman"/>
          <w:sz w:val="24"/>
          <w:szCs w:val="24"/>
        </w:rPr>
        <w:t xml:space="preserve">в/в </w:t>
      </w:r>
      <w:r w:rsidRPr="00176E9B">
        <w:rPr>
          <w:rFonts w:ascii="Times New Roman" w:hAnsi="Times New Roman"/>
          <w:sz w:val="24"/>
          <w:szCs w:val="24"/>
        </w:rPr>
        <w:t>1 раз в день (профилактическая доза).</w:t>
      </w:r>
    </w:p>
    <w:p w:rsidR="001E4204" w:rsidRDefault="001E4204" w:rsidP="001E4204">
      <w:pPr>
        <w:spacing w:after="0" w:line="240" w:lineRule="auto"/>
        <w:ind w:right="-1" w:firstLine="567"/>
        <w:contextualSpacing/>
        <w:jc w:val="both"/>
        <w:rPr>
          <w:rFonts w:ascii="Times New Roman" w:hAnsi="Times New Roman"/>
          <w:sz w:val="24"/>
          <w:szCs w:val="24"/>
        </w:rPr>
      </w:pPr>
    </w:p>
    <w:p w:rsidR="001E4204" w:rsidRPr="001E4204" w:rsidRDefault="001E4204" w:rsidP="001E4204">
      <w:pPr>
        <w:spacing w:after="0" w:line="240" w:lineRule="auto"/>
        <w:ind w:firstLine="567"/>
        <w:contextualSpacing/>
        <w:jc w:val="both"/>
        <w:rPr>
          <w:rFonts w:ascii="Times New Roman" w:hAnsi="Times New Roman"/>
          <w:sz w:val="24"/>
          <w:szCs w:val="24"/>
        </w:rPr>
      </w:pPr>
      <w:r w:rsidRPr="001E4204">
        <w:rPr>
          <w:rFonts w:ascii="Times New Roman" w:hAnsi="Times New Roman"/>
          <w:sz w:val="24"/>
          <w:szCs w:val="24"/>
        </w:rPr>
        <w:t xml:space="preserve">С целью профилактики ТЭЛА </w:t>
      </w:r>
      <w:proofErr w:type="spellStart"/>
      <w:r w:rsidRPr="001E4204">
        <w:rPr>
          <w:rFonts w:ascii="Times New Roman" w:hAnsi="Times New Roman"/>
          <w:sz w:val="24"/>
          <w:szCs w:val="24"/>
        </w:rPr>
        <w:t>Фрагмин</w:t>
      </w:r>
      <w:proofErr w:type="spellEnd"/>
      <w:r w:rsidRPr="001E4204">
        <w:rPr>
          <w:rFonts w:ascii="Times New Roman" w:hAnsi="Times New Roman"/>
          <w:sz w:val="24"/>
          <w:szCs w:val="24"/>
        </w:rPr>
        <w:t xml:space="preserve"> 5000 ЕД подкожно 1 раз в сутки</w:t>
      </w:r>
      <w:r>
        <w:rPr>
          <w:rFonts w:ascii="Times New Roman" w:hAnsi="Times New Roman"/>
          <w:sz w:val="24"/>
          <w:szCs w:val="24"/>
        </w:rPr>
        <w:t>.</w:t>
      </w:r>
    </w:p>
    <w:p w:rsidR="001E4204" w:rsidRPr="001E4204" w:rsidRDefault="001E4204" w:rsidP="001E4204">
      <w:pPr>
        <w:spacing w:after="0" w:line="240" w:lineRule="auto"/>
        <w:ind w:firstLine="567"/>
        <w:jc w:val="both"/>
        <w:rPr>
          <w:rFonts w:ascii="Times New Roman" w:hAnsi="Times New Roman"/>
          <w:sz w:val="24"/>
          <w:szCs w:val="24"/>
        </w:rPr>
      </w:pPr>
    </w:p>
    <w:p w:rsidR="001D563A" w:rsidRPr="001E4204" w:rsidRDefault="001E4204" w:rsidP="001E4204">
      <w:pPr>
        <w:ind w:firstLine="567"/>
        <w:jc w:val="both"/>
        <w:rPr>
          <w:rFonts w:ascii="Times New Roman" w:hAnsi="Times New Roman"/>
          <w:sz w:val="24"/>
          <w:szCs w:val="24"/>
        </w:rPr>
      </w:pPr>
      <w:r>
        <w:rPr>
          <w:rFonts w:ascii="Times New Roman" w:hAnsi="Times New Roman"/>
          <w:sz w:val="24"/>
          <w:szCs w:val="24"/>
        </w:rPr>
        <w:t xml:space="preserve">План лечения: </w:t>
      </w:r>
    </w:p>
    <w:p w:rsidR="005701B6" w:rsidRDefault="005701B6" w:rsidP="001E4204">
      <w:pPr>
        <w:spacing w:after="0"/>
        <w:ind w:firstLine="567"/>
        <w:contextualSpacing/>
        <w:jc w:val="both"/>
        <w:rPr>
          <w:rFonts w:ascii="Times New Roman" w:hAnsi="Times New Roman"/>
          <w:sz w:val="24"/>
          <w:szCs w:val="24"/>
        </w:rPr>
      </w:pPr>
      <w:r>
        <w:rPr>
          <w:rFonts w:ascii="Times New Roman" w:hAnsi="Times New Roman"/>
          <w:sz w:val="24"/>
          <w:szCs w:val="24"/>
        </w:rPr>
        <w:t>Режим  постельный.</w:t>
      </w:r>
    </w:p>
    <w:p w:rsidR="005701B6" w:rsidRDefault="001D563A" w:rsidP="001E4204">
      <w:pPr>
        <w:spacing w:after="0"/>
        <w:ind w:firstLine="567"/>
        <w:contextualSpacing/>
        <w:jc w:val="both"/>
        <w:rPr>
          <w:rFonts w:ascii="Times New Roman" w:hAnsi="Times New Roman"/>
          <w:sz w:val="24"/>
          <w:szCs w:val="24"/>
        </w:rPr>
      </w:pPr>
      <w:r>
        <w:rPr>
          <w:rFonts w:ascii="Times New Roman" w:hAnsi="Times New Roman"/>
          <w:sz w:val="24"/>
          <w:szCs w:val="24"/>
        </w:rPr>
        <w:t xml:space="preserve">Стол  0.  </w:t>
      </w:r>
    </w:p>
    <w:p w:rsidR="001D563A" w:rsidRPr="001D563A" w:rsidRDefault="001D563A" w:rsidP="001E4204">
      <w:pPr>
        <w:spacing w:after="0"/>
        <w:ind w:firstLine="567"/>
        <w:contextualSpacing/>
        <w:jc w:val="both"/>
        <w:rPr>
          <w:rFonts w:ascii="Times New Roman" w:hAnsi="Times New Roman"/>
          <w:sz w:val="24"/>
          <w:szCs w:val="24"/>
        </w:rPr>
      </w:pPr>
      <w:r>
        <w:rPr>
          <w:rFonts w:ascii="Times New Roman" w:hAnsi="Times New Roman"/>
          <w:sz w:val="24"/>
          <w:szCs w:val="24"/>
        </w:rPr>
        <w:t>Р</w:t>
      </w:r>
      <w:r w:rsidRPr="001D563A">
        <w:rPr>
          <w:rFonts w:ascii="Times New Roman" w:hAnsi="Times New Roman"/>
          <w:sz w:val="24"/>
          <w:szCs w:val="24"/>
        </w:rPr>
        <w:t>аннее вставание с постели после операции.</w:t>
      </w:r>
    </w:p>
    <w:p w:rsidR="005701B6" w:rsidRPr="001D563A" w:rsidRDefault="001E4204" w:rsidP="001E4204">
      <w:pPr>
        <w:spacing w:after="0"/>
        <w:ind w:firstLine="567"/>
        <w:contextualSpacing/>
        <w:jc w:val="both"/>
        <w:rPr>
          <w:rFonts w:ascii="Times New Roman" w:hAnsi="Times New Roman"/>
          <w:sz w:val="24"/>
          <w:szCs w:val="24"/>
        </w:rPr>
      </w:pPr>
      <w:r>
        <w:rPr>
          <w:rFonts w:ascii="Times New Roman" w:hAnsi="Times New Roman"/>
          <w:sz w:val="24"/>
          <w:szCs w:val="24"/>
        </w:rPr>
        <w:t>Медикаментозное  лечение.</w:t>
      </w:r>
    </w:p>
    <w:p w:rsidR="001E4204" w:rsidRDefault="001E4204" w:rsidP="001E4204">
      <w:pPr>
        <w:numPr>
          <w:ilvl w:val="0"/>
          <w:numId w:val="27"/>
        </w:numPr>
        <w:spacing w:after="0" w:line="220" w:lineRule="auto"/>
        <w:ind w:left="0" w:firstLine="567"/>
        <w:rPr>
          <w:rFonts w:ascii="Times New Roman" w:hAnsi="Times New Roman"/>
          <w:sz w:val="24"/>
          <w:szCs w:val="24"/>
        </w:rPr>
      </w:pPr>
      <w:r w:rsidRPr="001D563A">
        <w:rPr>
          <w:rFonts w:ascii="Times New Roman" w:hAnsi="Times New Roman"/>
          <w:sz w:val="24"/>
          <w:szCs w:val="24"/>
        </w:rPr>
        <w:t xml:space="preserve">Антибактериальная терапия </w:t>
      </w:r>
      <w:r>
        <w:rPr>
          <w:rFonts w:ascii="Times New Roman" w:hAnsi="Times New Roman"/>
          <w:sz w:val="24"/>
          <w:szCs w:val="24"/>
        </w:rPr>
        <w:t>:</w:t>
      </w:r>
    </w:p>
    <w:p w:rsidR="00BA3641" w:rsidRPr="001D563A" w:rsidRDefault="00BA3641" w:rsidP="00BA3641">
      <w:pPr>
        <w:spacing w:after="0" w:line="220" w:lineRule="auto"/>
        <w:ind w:left="567"/>
        <w:rPr>
          <w:rFonts w:ascii="Times New Roman" w:hAnsi="Times New Roman"/>
          <w:sz w:val="24"/>
          <w:szCs w:val="24"/>
        </w:rPr>
      </w:pPr>
    </w:p>
    <w:p w:rsidR="001E4204" w:rsidRPr="001D563A" w:rsidRDefault="001E4204" w:rsidP="001E4204">
      <w:pPr>
        <w:spacing w:line="220" w:lineRule="auto"/>
        <w:ind w:firstLine="567"/>
        <w:rPr>
          <w:rFonts w:ascii="Times New Roman" w:hAnsi="Times New Roman"/>
          <w:sz w:val="24"/>
          <w:szCs w:val="24"/>
          <w:lang w:val="en-US"/>
        </w:rPr>
      </w:pPr>
      <w:r w:rsidRPr="001D563A">
        <w:rPr>
          <w:rFonts w:ascii="Times New Roman" w:hAnsi="Times New Roman"/>
          <w:sz w:val="24"/>
          <w:szCs w:val="24"/>
        </w:rPr>
        <w:tab/>
      </w:r>
      <w:r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Rp</w:t>
      </w:r>
      <w:proofErr w:type="spellEnd"/>
      <w:r w:rsidRPr="001D563A">
        <w:rPr>
          <w:rFonts w:ascii="Times New Roman" w:hAnsi="Times New Roman"/>
          <w:sz w:val="24"/>
          <w:szCs w:val="24"/>
          <w:lang w:val="en-US"/>
        </w:rPr>
        <w:t xml:space="preserve">.:  </w:t>
      </w:r>
      <w:proofErr w:type="spellStart"/>
      <w:r w:rsidRPr="001D563A">
        <w:rPr>
          <w:rFonts w:ascii="Times New Roman" w:hAnsi="Times New Roman"/>
          <w:sz w:val="24"/>
          <w:szCs w:val="24"/>
          <w:lang w:val="en-US"/>
        </w:rPr>
        <w:t>Cefatoxini</w:t>
      </w:r>
      <w:proofErr w:type="spellEnd"/>
      <w:r w:rsidRPr="001D563A">
        <w:rPr>
          <w:rFonts w:ascii="Times New Roman" w:hAnsi="Times New Roman"/>
          <w:sz w:val="24"/>
          <w:szCs w:val="24"/>
          <w:lang w:val="en-US"/>
        </w:rPr>
        <w:t xml:space="preserve"> 1,0</w:t>
      </w:r>
    </w:p>
    <w:p w:rsidR="001E4204" w:rsidRPr="001D563A" w:rsidRDefault="001E4204" w:rsidP="001E4204">
      <w:pPr>
        <w:spacing w:line="220" w:lineRule="auto"/>
        <w:ind w:firstLine="567"/>
        <w:rPr>
          <w:rFonts w:ascii="Times New Roman" w:hAnsi="Times New Roman"/>
          <w:sz w:val="24"/>
          <w:szCs w:val="24"/>
          <w:lang w:val="en-US"/>
        </w:rPr>
      </w:pPr>
      <w:r w:rsidRPr="001D563A">
        <w:rPr>
          <w:rFonts w:ascii="Times New Roman" w:hAnsi="Times New Roman"/>
          <w:sz w:val="24"/>
          <w:szCs w:val="24"/>
          <w:lang w:val="en-US"/>
        </w:rPr>
        <w:tab/>
        <w:t xml:space="preserve">        </w:t>
      </w:r>
      <w:r w:rsidRPr="00BA3641">
        <w:rPr>
          <w:rFonts w:ascii="Times New Roman" w:hAnsi="Times New Roman"/>
          <w:sz w:val="24"/>
          <w:szCs w:val="24"/>
          <w:lang w:val="en-US"/>
        </w:rPr>
        <w:t xml:space="preserve">   </w:t>
      </w:r>
      <w:r w:rsidR="00BA3641" w:rsidRPr="00BA3641">
        <w:rPr>
          <w:rFonts w:ascii="Times New Roman" w:hAnsi="Times New Roman"/>
          <w:sz w:val="24"/>
          <w:szCs w:val="24"/>
          <w:lang w:val="en-US"/>
        </w:rPr>
        <w:t xml:space="preserve">        </w:t>
      </w:r>
      <w:r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D.t.d.N</w:t>
      </w:r>
      <w:proofErr w:type="spellEnd"/>
      <w:r w:rsidRPr="001D563A">
        <w:rPr>
          <w:rFonts w:ascii="Times New Roman" w:hAnsi="Times New Roman"/>
          <w:sz w:val="24"/>
          <w:szCs w:val="24"/>
          <w:lang w:val="en-US"/>
        </w:rPr>
        <w:t>. 10 in amp.</w:t>
      </w:r>
    </w:p>
    <w:p w:rsidR="001E4204" w:rsidRPr="001D563A" w:rsidRDefault="001E4204" w:rsidP="001E4204">
      <w:pPr>
        <w:spacing w:line="220" w:lineRule="auto"/>
        <w:ind w:firstLine="567"/>
        <w:rPr>
          <w:rFonts w:ascii="Times New Roman" w:hAnsi="Times New Roman"/>
          <w:sz w:val="24"/>
          <w:szCs w:val="24"/>
        </w:rPr>
      </w:pPr>
      <w:r w:rsidRPr="00BA3641">
        <w:rPr>
          <w:rFonts w:ascii="Times New Roman" w:hAnsi="Times New Roman"/>
          <w:sz w:val="24"/>
          <w:szCs w:val="24"/>
        </w:rPr>
        <w:t xml:space="preserve">             </w:t>
      </w:r>
      <w:r w:rsidR="00BA3641">
        <w:rPr>
          <w:rFonts w:ascii="Times New Roman" w:hAnsi="Times New Roman"/>
          <w:sz w:val="24"/>
          <w:szCs w:val="24"/>
        </w:rPr>
        <w:t xml:space="preserve">         </w:t>
      </w:r>
      <w:r w:rsidRPr="00BA3641">
        <w:rPr>
          <w:rFonts w:ascii="Times New Roman" w:hAnsi="Times New Roman"/>
          <w:sz w:val="24"/>
          <w:szCs w:val="24"/>
        </w:rPr>
        <w:t xml:space="preserve"> </w:t>
      </w:r>
      <w:r w:rsidRPr="001D563A">
        <w:rPr>
          <w:rFonts w:ascii="Times New Roman" w:hAnsi="Times New Roman"/>
          <w:sz w:val="24"/>
          <w:szCs w:val="24"/>
          <w:lang w:val="en-US"/>
        </w:rPr>
        <w:t>S</w:t>
      </w:r>
      <w:r w:rsidRPr="001D563A">
        <w:rPr>
          <w:rFonts w:ascii="Times New Roman" w:hAnsi="Times New Roman"/>
          <w:sz w:val="24"/>
          <w:szCs w:val="24"/>
        </w:rPr>
        <w:t>. В/м 3 раза в сутки.</w:t>
      </w:r>
    </w:p>
    <w:p w:rsidR="005701B6" w:rsidRDefault="005258E2" w:rsidP="001E4204">
      <w:pPr>
        <w:spacing w:after="0"/>
        <w:ind w:firstLine="567"/>
        <w:contextualSpacing/>
        <w:jc w:val="both"/>
        <w:rPr>
          <w:rFonts w:ascii="Times New Roman" w:hAnsi="Times New Roman"/>
          <w:sz w:val="24"/>
          <w:szCs w:val="24"/>
        </w:rPr>
      </w:pPr>
      <w:r>
        <w:rPr>
          <w:rFonts w:ascii="Times New Roman" w:hAnsi="Times New Roman"/>
          <w:sz w:val="24"/>
          <w:szCs w:val="24"/>
        </w:rPr>
        <w:t xml:space="preserve">2.           Обезболивание: </w:t>
      </w:r>
    </w:p>
    <w:p w:rsidR="00BA3641" w:rsidRDefault="00BA3641" w:rsidP="001E4204">
      <w:pPr>
        <w:spacing w:after="0"/>
        <w:ind w:firstLine="567"/>
        <w:contextualSpacing/>
        <w:jc w:val="both"/>
        <w:rPr>
          <w:rFonts w:ascii="Times New Roman" w:hAnsi="Times New Roman"/>
          <w:sz w:val="24"/>
          <w:szCs w:val="24"/>
        </w:rPr>
      </w:pPr>
    </w:p>
    <w:p w:rsidR="005258E2" w:rsidRPr="00BA3641" w:rsidRDefault="005258E2" w:rsidP="005258E2">
      <w:pPr>
        <w:spacing w:line="220" w:lineRule="auto"/>
        <w:ind w:firstLine="567"/>
        <w:rPr>
          <w:rFonts w:ascii="Times New Roman" w:hAnsi="Times New Roman"/>
          <w:sz w:val="24"/>
          <w:szCs w:val="24"/>
          <w:lang w:val="en-US"/>
        </w:rPr>
      </w:pPr>
      <w:r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Rp</w:t>
      </w:r>
      <w:proofErr w:type="spellEnd"/>
      <w:r w:rsidRPr="00BA3641">
        <w:rPr>
          <w:rFonts w:ascii="Times New Roman" w:hAnsi="Times New Roman"/>
          <w:sz w:val="24"/>
          <w:szCs w:val="24"/>
          <w:lang w:val="en-US"/>
        </w:rPr>
        <w:t xml:space="preserve">.:  </w:t>
      </w:r>
      <w:proofErr w:type="spellStart"/>
      <w:r>
        <w:rPr>
          <w:rFonts w:ascii="Times New Roman" w:hAnsi="Times New Roman"/>
          <w:sz w:val="24"/>
          <w:szCs w:val="24"/>
          <w:lang w:val="en-US"/>
        </w:rPr>
        <w:t>Diclofenaci</w:t>
      </w:r>
      <w:proofErr w:type="spellEnd"/>
      <w:r>
        <w:rPr>
          <w:rFonts w:ascii="Times New Roman" w:hAnsi="Times New Roman"/>
          <w:sz w:val="24"/>
          <w:szCs w:val="24"/>
          <w:lang w:val="en-US"/>
        </w:rPr>
        <w:t xml:space="preserve"> </w:t>
      </w:r>
      <w:r w:rsidRPr="00BA3641">
        <w:rPr>
          <w:rFonts w:ascii="Times New Roman" w:hAnsi="Times New Roman"/>
          <w:sz w:val="24"/>
          <w:szCs w:val="24"/>
          <w:lang w:val="en-US"/>
        </w:rPr>
        <w:t xml:space="preserve"> </w:t>
      </w:r>
      <w:r>
        <w:rPr>
          <w:rFonts w:ascii="Times New Roman" w:hAnsi="Times New Roman"/>
          <w:sz w:val="24"/>
          <w:szCs w:val="24"/>
          <w:lang w:val="en-US"/>
        </w:rPr>
        <w:t>3</w:t>
      </w:r>
      <w:r w:rsidRPr="00BA3641">
        <w:rPr>
          <w:rFonts w:ascii="Times New Roman" w:hAnsi="Times New Roman"/>
          <w:sz w:val="24"/>
          <w:szCs w:val="24"/>
          <w:lang w:val="en-US"/>
        </w:rPr>
        <w:t>,0</w:t>
      </w:r>
    </w:p>
    <w:p w:rsidR="005258E2" w:rsidRPr="00BA3641" w:rsidRDefault="005258E2" w:rsidP="005258E2">
      <w:pPr>
        <w:spacing w:line="220" w:lineRule="auto"/>
        <w:ind w:firstLine="567"/>
        <w:rPr>
          <w:rFonts w:ascii="Times New Roman" w:hAnsi="Times New Roman"/>
          <w:sz w:val="24"/>
          <w:szCs w:val="24"/>
          <w:lang w:val="en-US"/>
        </w:rPr>
      </w:pPr>
      <w:r w:rsidRPr="00BA3641">
        <w:rPr>
          <w:rFonts w:ascii="Times New Roman" w:hAnsi="Times New Roman"/>
          <w:sz w:val="24"/>
          <w:szCs w:val="24"/>
          <w:lang w:val="en-US"/>
        </w:rPr>
        <w:tab/>
        <w:t xml:space="preserve">            </w:t>
      </w:r>
      <w:r w:rsidR="00BA3641"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D</w:t>
      </w:r>
      <w:r w:rsidRPr="00BA3641">
        <w:rPr>
          <w:rFonts w:ascii="Times New Roman" w:hAnsi="Times New Roman"/>
          <w:sz w:val="24"/>
          <w:szCs w:val="24"/>
          <w:lang w:val="en-US"/>
        </w:rPr>
        <w:t>.</w:t>
      </w:r>
      <w:r w:rsidRPr="001D563A">
        <w:rPr>
          <w:rFonts w:ascii="Times New Roman" w:hAnsi="Times New Roman"/>
          <w:sz w:val="24"/>
          <w:szCs w:val="24"/>
          <w:lang w:val="en-US"/>
        </w:rPr>
        <w:t>t</w:t>
      </w:r>
      <w:r w:rsidRPr="00BA3641">
        <w:rPr>
          <w:rFonts w:ascii="Times New Roman" w:hAnsi="Times New Roman"/>
          <w:sz w:val="24"/>
          <w:szCs w:val="24"/>
          <w:lang w:val="en-US"/>
        </w:rPr>
        <w:t>.</w:t>
      </w:r>
      <w:r w:rsidRPr="001D563A">
        <w:rPr>
          <w:rFonts w:ascii="Times New Roman" w:hAnsi="Times New Roman"/>
          <w:sz w:val="24"/>
          <w:szCs w:val="24"/>
          <w:lang w:val="en-US"/>
        </w:rPr>
        <w:t>d</w:t>
      </w:r>
      <w:r w:rsidRPr="00BA3641">
        <w:rPr>
          <w:rFonts w:ascii="Times New Roman" w:hAnsi="Times New Roman"/>
          <w:sz w:val="24"/>
          <w:szCs w:val="24"/>
          <w:lang w:val="en-US"/>
        </w:rPr>
        <w:t>.</w:t>
      </w:r>
      <w:r w:rsidRPr="001D563A">
        <w:rPr>
          <w:rFonts w:ascii="Times New Roman" w:hAnsi="Times New Roman"/>
          <w:sz w:val="24"/>
          <w:szCs w:val="24"/>
          <w:lang w:val="en-US"/>
        </w:rPr>
        <w:t>N</w:t>
      </w:r>
      <w:proofErr w:type="spellEnd"/>
      <w:r w:rsidRPr="00BA3641">
        <w:rPr>
          <w:rFonts w:ascii="Times New Roman" w:hAnsi="Times New Roman"/>
          <w:sz w:val="24"/>
          <w:szCs w:val="24"/>
          <w:lang w:val="en-US"/>
        </w:rPr>
        <w:t xml:space="preserve">. 10 </w:t>
      </w:r>
      <w:r w:rsidRPr="001D563A">
        <w:rPr>
          <w:rFonts w:ascii="Times New Roman" w:hAnsi="Times New Roman"/>
          <w:sz w:val="24"/>
          <w:szCs w:val="24"/>
          <w:lang w:val="en-US"/>
        </w:rPr>
        <w:t>in</w:t>
      </w:r>
      <w:r w:rsidRPr="00BA3641">
        <w:rPr>
          <w:rFonts w:ascii="Times New Roman" w:hAnsi="Times New Roman"/>
          <w:sz w:val="24"/>
          <w:szCs w:val="24"/>
          <w:lang w:val="en-US"/>
        </w:rPr>
        <w:t xml:space="preserve"> </w:t>
      </w:r>
      <w:r w:rsidRPr="001D563A">
        <w:rPr>
          <w:rFonts w:ascii="Times New Roman" w:hAnsi="Times New Roman"/>
          <w:sz w:val="24"/>
          <w:szCs w:val="24"/>
          <w:lang w:val="en-US"/>
        </w:rPr>
        <w:t>amp</w:t>
      </w:r>
      <w:r w:rsidRPr="00BA3641">
        <w:rPr>
          <w:rFonts w:ascii="Times New Roman" w:hAnsi="Times New Roman"/>
          <w:sz w:val="24"/>
          <w:szCs w:val="24"/>
          <w:lang w:val="en-US"/>
        </w:rPr>
        <w:t>.</w:t>
      </w:r>
    </w:p>
    <w:p w:rsidR="005258E2" w:rsidRPr="001D563A" w:rsidRDefault="005258E2" w:rsidP="005258E2">
      <w:pPr>
        <w:spacing w:line="220" w:lineRule="auto"/>
        <w:ind w:firstLine="567"/>
        <w:rPr>
          <w:rFonts w:ascii="Times New Roman" w:hAnsi="Times New Roman"/>
          <w:sz w:val="24"/>
          <w:szCs w:val="24"/>
        </w:rPr>
      </w:pPr>
      <w:r w:rsidRPr="00BA3641">
        <w:rPr>
          <w:rFonts w:ascii="Times New Roman" w:hAnsi="Times New Roman"/>
          <w:sz w:val="24"/>
          <w:szCs w:val="24"/>
          <w:lang w:val="en-US"/>
        </w:rPr>
        <w:t xml:space="preserve">            </w:t>
      </w:r>
      <w:r w:rsidR="00BA3641">
        <w:rPr>
          <w:rFonts w:ascii="Times New Roman" w:hAnsi="Times New Roman"/>
          <w:sz w:val="24"/>
          <w:szCs w:val="24"/>
        </w:rPr>
        <w:t xml:space="preserve">       </w:t>
      </w:r>
      <w:r w:rsidRPr="00BA3641">
        <w:rPr>
          <w:rFonts w:ascii="Times New Roman" w:hAnsi="Times New Roman"/>
          <w:sz w:val="24"/>
          <w:szCs w:val="24"/>
          <w:lang w:val="en-US"/>
        </w:rPr>
        <w:t xml:space="preserve"> </w:t>
      </w:r>
      <w:r w:rsidRPr="001D563A">
        <w:rPr>
          <w:rFonts w:ascii="Times New Roman" w:hAnsi="Times New Roman"/>
          <w:sz w:val="24"/>
          <w:szCs w:val="24"/>
          <w:lang w:val="en-US"/>
        </w:rPr>
        <w:t>S</w:t>
      </w:r>
      <w:r w:rsidRPr="001D563A">
        <w:rPr>
          <w:rFonts w:ascii="Times New Roman" w:hAnsi="Times New Roman"/>
          <w:sz w:val="24"/>
          <w:szCs w:val="24"/>
        </w:rPr>
        <w:t xml:space="preserve">. </w:t>
      </w:r>
      <w:r>
        <w:rPr>
          <w:rFonts w:ascii="Times New Roman" w:hAnsi="Times New Roman"/>
          <w:sz w:val="24"/>
          <w:szCs w:val="24"/>
        </w:rPr>
        <w:t xml:space="preserve"> По 3 мл  в</w:t>
      </w:r>
      <w:r w:rsidRPr="001D563A">
        <w:rPr>
          <w:rFonts w:ascii="Times New Roman" w:hAnsi="Times New Roman"/>
          <w:sz w:val="24"/>
          <w:szCs w:val="24"/>
        </w:rPr>
        <w:t>/м 3 раза в сутки.</w:t>
      </w:r>
    </w:p>
    <w:p w:rsidR="001D563A" w:rsidRDefault="001D563A" w:rsidP="00BA3641">
      <w:pPr>
        <w:numPr>
          <w:ilvl w:val="0"/>
          <w:numId w:val="29"/>
        </w:numPr>
        <w:spacing w:after="0" w:line="240" w:lineRule="auto"/>
        <w:ind w:left="0" w:firstLine="567"/>
        <w:rPr>
          <w:rFonts w:ascii="Times New Roman" w:hAnsi="Times New Roman"/>
          <w:sz w:val="24"/>
          <w:szCs w:val="24"/>
        </w:rPr>
      </w:pPr>
      <w:proofErr w:type="spellStart"/>
      <w:r w:rsidRPr="001D563A">
        <w:rPr>
          <w:rFonts w:ascii="Times New Roman" w:hAnsi="Times New Roman"/>
          <w:sz w:val="24"/>
          <w:szCs w:val="24"/>
        </w:rPr>
        <w:t>Инфузионная</w:t>
      </w:r>
      <w:proofErr w:type="spellEnd"/>
      <w:r w:rsidRPr="001D563A">
        <w:rPr>
          <w:rFonts w:ascii="Times New Roman" w:hAnsi="Times New Roman"/>
          <w:sz w:val="24"/>
          <w:szCs w:val="24"/>
        </w:rPr>
        <w:t xml:space="preserve"> терапия:</w:t>
      </w:r>
    </w:p>
    <w:p w:rsidR="00BA3641" w:rsidRPr="001D563A" w:rsidRDefault="00BA3641" w:rsidP="00BA3641">
      <w:pPr>
        <w:spacing w:after="0" w:line="240" w:lineRule="auto"/>
        <w:ind w:left="567"/>
        <w:rPr>
          <w:rFonts w:ascii="Times New Roman" w:hAnsi="Times New Roman"/>
          <w:sz w:val="24"/>
          <w:szCs w:val="24"/>
        </w:rPr>
      </w:pPr>
    </w:p>
    <w:p w:rsidR="001D563A" w:rsidRPr="00BA3641" w:rsidRDefault="00BA3641" w:rsidP="00BA3641">
      <w:pPr>
        <w:spacing w:line="220" w:lineRule="auto"/>
        <w:ind w:firstLine="567"/>
        <w:rPr>
          <w:rFonts w:ascii="Times New Roman" w:hAnsi="Times New Roman"/>
          <w:sz w:val="24"/>
          <w:szCs w:val="24"/>
        </w:rPr>
      </w:pPr>
      <w:r>
        <w:rPr>
          <w:rFonts w:ascii="Times New Roman" w:hAnsi="Times New Roman"/>
          <w:sz w:val="24"/>
          <w:szCs w:val="24"/>
        </w:rPr>
        <w:t xml:space="preserve">              </w:t>
      </w:r>
      <w:proofErr w:type="spellStart"/>
      <w:r w:rsidR="001D563A" w:rsidRPr="001D563A">
        <w:rPr>
          <w:rFonts w:ascii="Times New Roman" w:hAnsi="Times New Roman"/>
          <w:sz w:val="24"/>
          <w:szCs w:val="24"/>
          <w:lang w:val="en-US"/>
        </w:rPr>
        <w:t>Rp</w:t>
      </w:r>
      <w:proofErr w:type="spellEnd"/>
      <w:r w:rsidR="001D563A" w:rsidRPr="001D563A">
        <w:rPr>
          <w:rFonts w:ascii="Times New Roman" w:hAnsi="Times New Roman"/>
          <w:sz w:val="24"/>
          <w:szCs w:val="24"/>
          <w:lang w:val="en-US"/>
        </w:rPr>
        <w:t xml:space="preserve">.: Sol. </w:t>
      </w:r>
      <w:proofErr w:type="spellStart"/>
      <w:r w:rsidR="001D563A" w:rsidRPr="001D563A">
        <w:rPr>
          <w:rFonts w:ascii="Times New Roman" w:hAnsi="Times New Roman"/>
          <w:sz w:val="24"/>
          <w:szCs w:val="24"/>
          <w:lang w:val="en-US"/>
        </w:rPr>
        <w:t>Natrii</w:t>
      </w:r>
      <w:proofErr w:type="spellEnd"/>
      <w:r w:rsidR="001D563A" w:rsidRPr="001D563A">
        <w:rPr>
          <w:rFonts w:ascii="Times New Roman" w:hAnsi="Times New Roman"/>
          <w:sz w:val="24"/>
          <w:szCs w:val="24"/>
          <w:lang w:val="en-US"/>
        </w:rPr>
        <w:t xml:space="preserve"> </w:t>
      </w:r>
      <w:proofErr w:type="spellStart"/>
      <w:r w:rsidR="001D563A" w:rsidRPr="001D563A">
        <w:rPr>
          <w:rFonts w:ascii="Times New Roman" w:hAnsi="Times New Roman"/>
          <w:sz w:val="24"/>
          <w:szCs w:val="24"/>
          <w:lang w:val="en-US"/>
        </w:rPr>
        <w:t>chloridi</w:t>
      </w:r>
      <w:proofErr w:type="spellEnd"/>
      <w:r w:rsidR="001D563A" w:rsidRPr="001D563A">
        <w:rPr>
          <w:rFonts w:ascii="Times New Roman" w:hAnsi="Times New Roman"/>
          <w:sz w:val="24"/>
          <w:szCs w:val="24"/>
          <w:lang w:val="en-US"/>
        </w:rPr>
        <w:t xml:space="preserve"> </w:t>
      </w:r>
      <w:proofErr w:type="spellStart"/>
      <w:r w:rsidR="001D563A" w:rsidRPr="001D563A">
        <w:rPr>
          <w:rFonts w:ascii="Times New Roman" w:hAnsi="Times New Roman"/>
          <w:sz w:val="24"/>
          <w:szCs w:val="24"/>
          <w:lang w:val="en-US"/>
        </w:rPr>
        <w:t>isotonicae</w:t>
      </w:r>
      <w:proofErr w:type="spellEnd"/>
      <w:r w:rsidR="001D563A" w:rsidRPr="001D563A">
        <w:rPr>
          <w:rFonts w:ascii="Times New Roman" w:hAnsi="Times New Roman"/>
          <w:sz w:val="24"/>
          <w:szCs w:val="24"/>
          <w:lang w:val="en-US"/>
        </w:rPr>
        <w:t xml:space="preserve"> 0,9% - 200 ml</w:t>
      </w:r>
    </w:p>
    <w:p w:rsidR="001D563A" w:rsidRDefault="00BA3641" w:rsidP="00BA3641">
      <w:pPr>
        <w:numPr>
          <w:ilvl w:val="12"/>
          <w:numId w:val="0"/>
        </w:numPr>
        <w:spacing w:line="22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 </w:t>
      </w:r>
      <w:r w:rsidR="001D563A" w:rsidRPr="001D563A">
        <w:rPr>
          <w:rFonts w:ascii="Times New Roman" w:hAnsi="Times New Roman"/>
          <w:sz w:val="24"/>
          <w:szCs w:val="24"/>
          <w:lang w:val="en-US"/>
        </w:rPr>
        <w:t>S</w:t>
      </w:r>
      <w:r w:rsidR="001D563A" w:rsidRPr="001D563A">
        <w:rPr>
          <w:rFonts w:ascii="Times New Roman" w:hAnsi="Times New Roman"/>
          <w:sz w:val="24"/>
          <w:szCs w:val="24"/>
        </w:rPr>
        <w:t>.</w:t>
      </w:r>
      <w:r>
        <w:rPr>
          <w:rFonts w:ascii="Times New Roman" w:hAnsi="Times New Roman"/>
          <w:sz w:val="24"/>
          <w:szCs w:val="24"/>
        </w:rPr>
        <w:t xml:space="preserve">  </w:t>
      </w:r>
      <w:r w:rsidR="001D563A" w:rsidRPr="001D563A">
        <w:rPr>
          <w:rFonts w:ascii="Times New Roman" w:hAnsi="Times New Roman"/>
          <w:sz w:val="24"/>
          <w:szCs w:val="24"/>
        </w:rPr>
        <w:t xml:space="preserve">В/в </w:t>
      </w:r>
      <w:proofErr w:type="spellStart"/>
      <w:r w:rsidR="001D563A" w:rsidRPr="001D563A">
        <w:rPr>
          <w:rFonts w:ascii="Times New Roman" w:hAnsi="Times New Roman"/>
          <w:sz w:val="24"/>
          <w:szCs w:val="24"/>
        </w:rPr>
        <w:t>капельно</w:t>
      </w:r>
      <w:proofErr w:type="spellEnd"/>
      <w:r w:rsidR="001D563A" w:rsidRPr="001D563A">
        <w:rPr>
          <w:rFonts w:ascii="Times New Roman" w:hAnsi="Times New Roman"/>
          <w:sz w:val="24"/>
          <w:szCs w:val="24"/>
        </w:rPr>
        <w:t xml:space="preserve"> 3 раза в сутки.</w:t>
      </w:r>
    </w:p>
    <w:p w:rsidR="00BA3641" w:rsidRPr="001D563A" w:rsidRDefault="00BA3641" w:rsidP="00BA3641">
      <w:pPr>
        <w:numPr>
          <w:ilvl w:val="12"/>
          <w:numId w:val="0"/>
        </w:numPr>
        <w:spacing w:line="220" w:lineRule="auto"/>
        <w:ind w:firstLine="567"/>
        <w:rPr>
          <w:rFonts w:ascii="Times New Roman" w:hAnsi="Times New Roman"/>
          <w:sz w:val="24"/>
          <w:szCs w:val="24"/>
        </w:rPr>
      </w:pPr>
    </w:p>
    <w:p w:rsidR="00BA3641" w:rsidRPr="00BA3641" w:rsidRDefault="00BA3641" w:rsidP="00BA3641">
      <w:pPr>
        <w:spacing w:line="220" w:lineRule="auto"/>
        <w:ind w:firstLine="567"/>
        <w:rPr>
          <w:rFonts w:ascii="Times New Roman" w:hAnsi="Times New Roman"/>
          <w:sz w:val="24"/>
          <w:szCs w:val="24"/>
          <w:lang w:val="en-US"/>
        </w:rPr>
      </w:pPr>
      <w:r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Rp</w:t>
      </w:r>
      <w:proofErr w:type="spellEnd"/>
      <w:r w:rsidRPr="001D563A">
        <w:rPr>
          <w:rFonts w:ascii="Times New Roman" w:hAnsi="Times New Roman"/>
          <w:sz w:val="24"/>
          <w:szCs w:val="24"/>
          <w:lang w:val="en-US"/>
        </w:rPr>
        <w:t xml:space="preserve">.: </w:t>
      </w:r>
      <w:r w:rsidRPr="00BA3641">
        <w:rPr>
          <w:rFonts w:ascii="Times New Roman" w:hAnsi="Times New Roman"/>
          <w:sz w:val="24"/>
          <w:szCs w:val="24"/>
          <w:lang w:val="en-US"/>
        </w:rPr>
        <w:t xml:space="preserve">   </w:t>
      </w:r>
      <w:r w:rsidRPr="001D563A">
        <w:rPr>
          <w:rFonts w:ascii="Times New Roman" w:hAnsi="Times New Roman"/>
          <w:sz w:val="24"/>
          <w:szCs w:val="24"/>
          <w:lang w:val="en-US"/>
        </w:rPr>
        <w:t>Sol</w:t>
      </w:r>
      <w:r w:rsidRPr="00BA3641">
        <w:rPr>
          <w:rFonts w:ascii="Times New Roman" w:hAnsi="Times New Roman"/>
          <w:sz w:val="24"/>
          <w:szCs w:val="24"/>
          <w:lang w:val="en-US"/>
        </w:rPr>
        <w:t xml:space="preserve">. </w:t>
      </w:r>
      <w:proofErr w:type="spellStart"/>
      <w:r w:rsidRPr="001D563A">
        <w:rPr>
          <w:rFonts w:ascii="Times New Roman" w:hAnsi="Times New Roman"/>
          <w:sz w:val="24"/>
          <w:szCs w:val="24"/>
          <w:lang w:val="en-US"/>
        </w:rPr>
        <w:t>Pentoxiphylini</w:t>
      </w:r>
      <w:proofErr w:type="spellEnd"/>
      <w:r w:rsidRPr="00BA3641">
        <w:rPr>
          <w:rFonts w:ascii="Times New Roman" w:hAnsi="Times New Roman"/>
          <w:sz w:val="24"/>
          <w:szCs w:val="24"/>
          <w:lang w:val="en-US"/>
        </w:rPr>
        <w:t xml:space="preserve"> 5,0</w:t>
      </w:r>
    </w:p>
    <w:p w:rsidR="001D563A" w:rsidRPr="00BA3641" w:rsidRDefault="00BA3641" w:rsidP="001D563A">
      <w:pPr>
        <w:rPr>
          <w:rFonts w:ascii="Times New Roman" w:hAnsi="Times New Roman"/>
          <w:sz w:val="24"/>
          <w:szCs w:val="24"/>
        </w:rPr>
      </w:pPr>
      <w:r w:rsidRPr="00BA364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D</w:t>
      </w:r>
      <w:r w:rsidRPr="00BA3641">
        <w:rPr>
          <w:rFonts w:ascii="Times New Roman" w:hAnsi="Times New Roman"/>
          <w:sz w:val="24"/>
          <w:szCs w:val="24"/>
        </w:rPr>
        <w:t xml:space="preserve">. </w:t>
      </w:r>
      <w:r w:rsidRPr="001D563A">
        <w:rPr>
          <w:rFonts w:ascii="Times New Roman" w:hAnsi="Times New Roman"/>
          <w:sz w:val="24"/>
          <w:szCs w:val="24"/>
          <w:lang w:val="en-US"/>
        </w:rPr>
        <w:t>S</w:t>
      </w:r>
      <w:r w:rsidRPr="00BA3641">
        <w:rPr>
          <w:rFonts w:ascii="Times New Roman" w:hAnsi="Times New Roman"/>
          <w:sz w:val="24"/>
          <w:szCs w:val="24"/>
        </w:rPr>
        <w:t xml:space="preserve">.  </w:t>
      </w:r>
      <w:r w:rsidRPr="001D563A">
        <w:rPr>
          <w:rFonts w:ascii="Times New Roman" w:hAnsi="Times New Roman"/>
          <w:sz w:val="24"/>
          <w:szCs w:val="24"/>
        </w:rPr>
        <w:t xml:space="preserve">В/в </w:t>
      </w:r>
      <w:proofErr w:type="spellStart"/>
      <w:r w:rsidRPr="001D563A">
        <w:rPr>
          <w:rFonts w:ascii="Times New Roman" w:hAnsi="Times New Roman"/>
          <w:sz w:val="24"/>
          <w:szCs w:val="24"/>
        </w:rPr>
        <w:t>капельно</w:t>
      </w:r>
      <w:proofErr w:type="spellEnd"/>
      <w:r w:rsidRPr="001D563A">
        <w:rPr>
          <w:rFonts w:ascii="Times New Roman" w:hAnsi="Times New Roman"/>
          <w:sz w:val="24"/>
          <w:szCs w:val="24"/>
        </w:rPr>
        <w:t xml:space="preserve"> 3 раза в сутки</w:t>
      </w:r>
      <w:r w:rsidRPr="00BA3641">
        <w:rPr>
          <w:rFonts w:ascii="Times New Roman" w:hAnsi="Times New Roman"/>
          <w:sz w:val="24"/>
          <w:szCs w:val="24"/>
        </w:rPr>
        <w:t>.</w:t>
      </w:r>
    </w:p>
    <w:p w:rsidR="00BA3641" w:rsidRDefault="00BA3641" w:rsidP="00BA3641">
      <w:pPr>
        <w:spacing w:after="0" w:line="240" w:lineRule="auto"/>
        <w:ind w:firstLine="567"/>
        <w:rPr>
          <w:rFonts w:ascii="Times New Roman" w:hAnsi="Times New Roman"/>
          <w:sz w:val="24"/>
          <w:szCs w:val="24"/>
        </w:rPr>
      </w:pPr>
      <w:r w:rsidRPr="00BA3641">
        <w:rPr>
          <w:rFonts w:ascii="Times New Roman" w:hAnsi="Times New Roman"/>
          <w:sz w:val="24"/>
          <w:szCs w:val="24"/>
        </w:rPr>
        <w:t xml:space="preserve">              </w:t>
      </w:r>
      <w:proofErr w:type="spellStart"/>
      <w:r w:rsidRPr="00BA3641">
        <w:rPr>
          <w:rFonts w:ascii="Times New Roman" w:hAnsi="Times New Roman"/>
          <w:sz w:val="24"/>
          <w:szCs w:val="24"/>
          <w:lang w:val="en-US"/>
        </w:rPr>
        <w:t>Rp</w:t>
      </w:r>
      <w:proofErr w:type="spellEnd"/>
      <w:r w:rsidRPr="00BA3641">
        <w:rPr>
          <w:rFonts w:ascii="Times New Roman" w:hAnsi="Times New Roman"/>
          <w:sz w:val="24"/>
          <w:szCs w:val="24"/>
        </w:rPr>
        <w:t>.:</w:t>
      </w:r>
      <w:r>
        <w:rPr>
          <w:rFonts w:ascii="Times New Roman" w:hAnsi="Times New Roman"/>
          <w:sz w:val="24"/>
          <w:szCs w:val="24"/>
        </w:rPr>
        <w:t xml:space="preserve">   </w:t>
      </w:r>
      <w:r w:rsidRPr="001D563A">
        <w:rPr>
          <w:rFonts w:ascii="Times New Roman" w:hAnsi="Times New Roman"/>
          <w:sz w:val="24"/>
          <w:szCs w:val="24"/>
          <w:lang w:val="en-US"/>
        </w:rPr>
        <w:t>Sol</w:t>
      </w:r>
      <w:r>
        <w:rPr>
          <w:rFonts w:ascii="Times New Roman" w:hAnsi="Times New Roman"/>
          <w:sz w:val="24"/>
          <w:szCs w:val="24"/>
        </w:rPr>
        <w:t>.</w:t>
      </w:r>
      <w:r w:rsidRPr="00BA3641">
        <w:rPr>
          <w:rFonts w:ascii="Times New Roman" w:hAnsi="Times New Roman"/>
          <w:sz w:val="24"/>
          <w:szCs w:val="24"/>
        </w:rPr>
        <w:t xml:space="preserve"> </w:t>
      </w:r>
      <w:proofErr w:type="spellStart"/>
      <w:r w:rsidRPr="00BA3641">
        <w:rPr>
          <w:rFonts w:ascii="Times New Roman" w:hAnsi="Times New Roman"/>
          <w:sz w:val="24"/>
          <w:szCs w:val="24"/>
          <w:lang w:val="en-US"/>
        </w:rPr>
        <w:t>Glucosa</w:t>
      </w:r>
      <w:proofErr w:type="spellEnd"/>
      <w:r w:rsidRPr="00BA3641">
        <w:rPr>
          <w:rFonts w:ascii="Times New Roman" w:hAnsi="Times New Roman"/>
          <w:sz w:val="24"/>
          <w:szCs w:val="24"/>
        </w:rPr>
        <w:t>е 5% 400</w:t>
      </w:r>
      <w:r w:rsidRPr="00BA3641">
        <w:rPr>
          <w:rFonts w:ascii="Times New Roman" w:hAnsi="Times New Roman"/>
          <w:sz w:val="24"/>
          <w:szCs w:val="24"/>
          <w:lang w:val="en-US"/>
        </w:rPr>
        <w:t>ml</w:t>
      </w:r>
      <w:r w:rsidRPr="00BA3641">
        <w:rPr>
          <w:rFonts w:ascii="Times New Roman" w:hAnsi="Times New Roman"/>
          <w:sz w:val="24"/>
          <w:szCs w:val="24"/>
        </w:rPr>
        <w:t xml:space="preserve"> + </w:t>
      </w:r>
      <w:proofErr w:type="spellStart"/>
      <w:r w:rsidRPr="00BA3641">
        <w:rPr>
          <w:rFonts w:ascii="Times New Roman" w:hAnsi="Times New Roman"/>
          <w:sz w:val="24"/>
          <w:szCs w:val="24"/>
          <w:lang w:val="en-US"/>
        </w:rPr>
        <w:t>KCl</w:t>
      </w:r>
      <w:proofErr w:type="spellEnd"/>
      <w:r w:rsidRPr="00BA3641">
        <w:rPr>
          <w:rFonts w:ascii="Times New Roman" w:hAnsi="Times New Roman"/>
          <w:sz w:val="24"/>
          <w:szCs w:val="24"/>
        </w:rPr>
        <w:t xml:space="preserve"> 4% 20.0</w:t>
      </w:r>
    </w:p>
    <w:p w:rsidR="00BA3641" w:rsidRPr="00BA3641" w:rsidRDefault="00BA3641" w:rsidP="00BA3641">
      <w:pPr>
        <w:spacing w:after="0" w:line="240" w:lineRule="auto"/>
        <w:ind w:firstLine="567"/>
        <w:rPr>
          <w:rFonts w:ascii="Times New Roman" w:hAnsi="Times New Roman"/>
          <w:sz w:val="24"/>
          <w:szCs w:val="24"/>
        </w:rPr>
      </w:pPr>
    </w:p>
    <w:p w:rsidR="00BA3641" w:rsidRPr="00BA3641" w:rsidRDefault="00BA3641" w:rsidP="00BA3641">
      <w:pPr>
        <w:spacing w:after="0" w:line="24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D</w:t>
      </w:r>
      <w:r w:rsidRPr="00BA3641">
        <w:rPr>
          <w:rFonts w:ascii="Times New Roman" w:hAnsi="Times New Roman"/>
          <w:sz w:val="24"/>
          <w:szCs w:val="24"/>
        </w:rPr>
        <w:t>.</w:t>
      </w:r>
      <w:r>
        <w:rPr>
          <w:rFonts w:ascii="Times New Roman" w:hAnsi="Times New Roman"/>
          <w:sz w:val="24"/>
          <w:szCs w:val="24"/>
        </w:rPr>
        <w:t xml:space="preserve"> </w:t>
      </w:r>
      <w:r w:rsidRPr="00BA3641">
        <w:rPr>
          <w:rFonts w:ascii="Times New Roman" w:hAnsi="Times New Roman"/>
          <w:sz w:val="24"/>
          <w:szCs w:val="24"/>
          <w:lang w:val="en-US"/>
        </w:rPr>
        <w:t>S</w:t>
      </w:r>
      <w:r w:rsidRPr="00BA3641">
        <w:rPr>
          <w:rFonts w:ascii="Times New Roman" w:hAnsi="Times New Roman"/>
          <w:sz w:val="24"/>
          <w:szCs w:val="24"/>
        </w:rPr>
        <w:t xml:space="preserve">. </w:t>
      </w:r>
      <w:r>
        <w:rPr>
          <w:rFonts w:ascii="Times New Roman" w:hAnsi="Times New Roman"/>
          <w:sz w:val="24"/>
          <w:szCs w:val="24"/>
        </w:rPr>
        <w:t xml:space="preserve">Вводить  внутривенно  </w:t>
      </w:r>
      <w:proofErr w:type="spellStart"/>
      <w:r w:rsidRPr="00BA3641">
        <w:rPr>
          <w:rFonts w:ascii="Times New Roman" w:hAnsi="Times New Roman"/>
          <w:sz w:val="24"/>
          <w:szCs w:val="24"/>
        </w:rPr>
        <w:t>капельно</w:t>
      </w:r>
      <w:proofErr w:type="spellEnd"/>
      <w:r>
        <w:rPr>
          <w:rFonts w:ascii="Times New Roman" w:hAnsi="Times New Roman"/>
          <w:sz w:val="24"/>
          <w:szCs w:val="24"/>
        </w:rPr>
        <w:t>.</w:t>
      </w:r>
    </w:p>
    <w:p w:rsidR="00BA3641" w:rsidRPr="00BA3641" w:rsidRDefault="00BA3641" w:rsidP="00BA3641">
      <w:pPr>
        <w:spacing w:after="0" w:line="240" w:lineRule="auto"/>
        <w:ind w:firstLine="567"/>
        <w:rPr>
          <w:rFonts w:ascii="Times New Roman" w:hAnsi="Times New Roman"/>
          <w:sz w:val="24"/>
          <w:szCs w:val="24"/>
        </w:rPr>
      </w:pPr>
    </w:p>
    <w:p w:rsidR="001D563A" w:rsidRPr="00BA3641" w:rsidRDefault="001D563A" w:rsidP="001D563A">
      <w:pPr>
        <w:spacing w:line="220" w:lineRule="auto"/>
        <w:ind w:left="720"/>
        <w:rPr>
          <w:rFonts w:ascii="Times New Roman" w:hAnsi="Times New Roman"/>
          <w:sz w:val="24"/>
          <w:szCs w:val="24"/>
        </w:rPr>
      </w:pPr>
    </w:p>
    <w:p w:rsidR="001E4204" w:rsidRPr="00542E1A" w:rsidRDefault="00BA3641" w:rsidP="00BA3641">
      <w:pPr>
        <w:numPr>
          <w:ilvl w:val="0"/>
          <w:numId w:val="29"/>
        </w:numPr>
        <w:spacing w:after="0" w:line="240" w:lineRule="auto"/>
        <w:ind w:left="0" w:firstLine="567"/>
        <w:rPr>
          <w:sz w:val="24"/>
          <w:szCs w:val="24"/>
        </w:rPr>
      </w:pPr>
      <w:r w:rsidRPr="001E4204">
        <w:rPr>
          <w:rFonts w:ascii="Times New Roman" w:hAnsi="Times New Roman"/>
          <w:sz w:val="24"/>
          <w:szCs w:val="24"/>
        </w:rPr>
        <w:t>С целью профилактики ТЭЛА</w:t>
      </w:r>
      <w:r>
        <w:rPr>
          <w:rFonts w:ascii="Times New Roman" w:hAnsi="Times New Roman"/>
          <w:sz w:val="24"/>
          <w:szCs w:val="24"/>
        </w:rPr>
        <w:t>:</w:t>
      </w:r>
    </w:p>
    <w:p w:rsidR="001E4204" w:rsidRPr="001D563A" w:rsidRDefault="001E4204" w:rsidP="001E4204">
      <w:pPr>
        <w:spacing w:after="0" w:line="220" w:lineRule="auto"/>
        <w:ind w:left="720"/>
        <w:rPr>
          <w:i/>
          <w:sz w:val="24"/>
          <w:szCs w:val="24"/>
          <w:lang w:val="en-US"/>
        </w:rPr>
      </w:pPr>
    </w:p>
    <w:p w:rsidR="001E4204" w:rsidRDefault="00BA3641" w:rsidP="00BA3641">
      <w:pPr>
        <w:spacing w:after="0"/>
        <w:ind w:firstLine="567"/>
        <w:rPr>
          <w:rFonts w:ascii="Times New Roman" w:hAnsi="Times New Roman"/>
          <w:sz w:val="24"/>
          <w:szCs w:val="24"/>
        </w:rPr>
      </w:pPr>
      <w:r>
        <w:rPr>
          <w:i/>
          <w:sz w:val="24"/>
          <w:szCs w:val="24"/>
          <w:lang w:val="en-US"/>
        </w:rPr>
        <w:t xml:space="preserve">    </w:t>
      </w:r>
      <w:r>
        <w:rPr>
          <w:i/>
          <w:sz w:val="24"/>
          <w:szCs w:val="24"/>
        </w:rPr>
        <w:t xml:space="preserve">          </w:t>
      </w:r>
      <w:r>
        <w:rPr>
          <w:i/>
          <w:sz w:val="24"/>
          <w:szCs w:val="24"/>
          <w:lang w:val="en-US"/>
        </w:rPr>
        <w:t xml:space="preserve"> </w:t>
      </w:r>
      <w:proofErr w:type="spellStart"/>
      <w:r w:rsidR="001E4204" w:rsidRPr="00BA3641">
        <w:rPr>
          <w:rFonts w:ascii="Times New Roman" w:hAnsi="Times New Roman"/>
          <w:sz w:val="24"/>
          <w:szCs w:val="24"/>
          <w:lang w:val="en-US"/>
        </w:rPr>
        <w:t>Rp</w:t>
      </w:r>
      <w:proofErr w:type="spellEnd"/>
      <w:r w:rsidR="001E4204" w:rsidRPr="00BA3641">
        <w:rPr>
          <w:rFonts w:ascii="Times New Roman" w:hAnsi="Times New Roman"/>
          <w:sz w:val="24"/>
          <w:szCs w:val="24"/>
          <w:lang w:val="en-US"/>
        </w:rPr>
        <w:t>.:</w:t>
      </w:r>
      <w:r>
        <w:rPr>
          <w:rFonts w:ascii="Times New Roman" w:hAnsi="Times New Roman"/>
          <w:sz w:val="24"/>
          <w:szCs w:val="24"/>
        </w:rPr>
        <w:t xml:space="preserve">  </w:t>
      </w:r>
      <w:proofErr w:type="spellStart"/>
      <w:r w:rsidR="001E4204" w:rsidRPr="00BA3641">
        <w:rPr>
          <w:rFonts w:ascii="Times New Roman" w:hAnsi="Times New Roman"/>
          <w:sz w:val="24"/>
          <w:szCs w:val="24"/>
          <w:lang w:val="en-US"/>
        </w:rPr>
        <w:t>Fragmin</w:t>
      </w:r>
      <w:proofErr w:type="spellEnd"/>
      <w:r w:rsidR="001E4204" w:rsidRPr="00BA3641">
        <w:rPr>
          <w:rFonts w:ascii="Times New Roman" w:hAnsi="Times New Roman"/>
          <w:sz w:val="24"/>
          <w:szCs w:val="24"/>
          <w:lang w:val="en-US"/>
        </w:rPr>
        <w:t xml:space="preserve"> 5000 </w:t>
      </w:r>
      <w:r w:rsidR="001E4204" w:rsidRPr="00BA3641">
        <w:rPr>
          <w:rFonts w:ascii="Times New Roman" w:hAnsi="Times New Roman"/>
          <w:sz w:val="24"/>
          <w:szCs w:val="24"/>
        </w:rPr>
        <w:t>ЕД</w:t>
      </w:r>
    </w:p>
    <w:p w:rsidR="00BA3641" w:rsidRPr="00BA3641" w:rsidRDefault="00BA3641" w:rsidP="00BA3641">
      <w:pPr>
        <w:spacing w:after="0"/>
        <w:ind w:firstLine="567"/>
        <w:rPr>
          <w:rFonts w:ascii="Times New Roman" w:hAnsi="Times New Roman"/>
          <w:sz w:val="24"/>
          <w:szCs w:val="24"/>
          <w:lang w:val="en-US"/>
        </w:rPr>
      </w:pPr>
    </w:p>
    <w:p w:rsidR="001E4204" w:rsidRPr="00BA3641" w:rsidRDefault="00BA3641" w:rsidP="00BA3641">
      <w:pPr>
        <w:pStyle w:val="a4"/>
        <w:spacing w:after="0"/>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E4204" w:rsidRPr="00BA3641">
        <w:rPr>
          <w:rFonts w:ascii="Times New Roman" w:eastAsia="Times New Roman" w:hAnsi="Times New Roman"/>
          <w:sz w:val="24"/>
          <w:szCs w:val="24"/>
          <w:lang w:val="en-US" w:eastAsia="ru-RU"/>
        </w:rPr>
        <w:t>D</w:t>
      </w:r>
      <w:r w:rsidR="001E4204" w:rsidRPr="00BA3641">
        <w:rPr>
          <w:rFonts w:ascii="Times New Roman" w:eastAsia="Times New Roman" w:hAnsi="Times New Roman"/>
          <w:sz w:val="24"/>
          <w:szCs w:val="24"/>
          <w:lang w:eastAsia="ru-RU"/>
        </w:rPr>
        <w:t>.</w:t>
      </w:r>
      <w:r w:rsidR="001E4204" w:rsidRPr="00BA3641">
        <w:rPr>
          <w:rFonts w:ascii="Times New Roman" w:eastAsia="Times New Roman" w:hAnsi="Times New Roman"/>
          <w:sz w:val="24"/>
          <w:szCs w:val="24"/>
          <w:lang w:val="en-US" w:eastAsia="ru-RU"/>
        </w:rPr>
        <w:t>S</w:t>
      </w:r>
      <w:r w:rsidR="001E4204" w:rsidRPr="00BA3641">
        <w:rPr>
          <w:rFonts w:ascii="Times New Roman" w:eastAsia="Times New Roman" w:hAnsi="Times New Roman"/>
          <w:sz w:val="24"/>
          <w:szCs w:val="24"/>
          <w:lang w:eastAsia="ru-RU"/>
        </w:rPr>
        <w:t>. 1 раз в сутки подкожно</w:t>
      </w:r>
      <w:r>
        <w:rPr>
          <w:rFonts w:ascii="Times New Roman" w:eastAsia="Times New Roman" w:hAnsi="Times New Roman"/>
          <w:sz w:val="24"/>
          <w:szCs w:val="24"/>
          <w:lang w:eastAsia="ru-RU"/>
        </w:rPr>
        <w:t>.</w:t>
      </w:r>
    </w:p>
    <w:p w:rsidR="001E4204" w:rsidRPr="00AC3DE7" w:rsidRDefault="001E4204" w:rsidP="00BA3641">
      <w:pPr>
        <w:spacing w:after="0"/>
        <w:ind w:left="720"/>
        <w:rPr>
          <w:i/>
          <w:sz w:val="24"/>
          <w:szCs w:val="24"/>
        </w:rPr>
      </w:pPr>
    </w:p>
    <w:p w:rsidR="005258E2" w:rsidRDefault="005258E2" w:rsidP="00AC08B2">
      <w:pPr>
        <w:numPr>
          <w:ilvl w:val="0"/>
          <w:numId w:val="29"/>
        </w:numPr>
        <w:ind w:left="0" w:firstLine="567"/>
        <w:jc w:val="both"/>
        <w:rPr>
          <w:rFonts w:ascii="Times New Roman" w:hAnsi="Times New Roman"/>
          <w:sz w:val="24"/>
          <w:szCs w:val="24"/>
        </w:rPr>
      </w:pPr>
      <w:r w:rsidRPr="00176E9B">
        <w:rPr>
          <w:rFonts w:ascii="Times New Roman" w:hAnsi="Times New Roman"/>
          <w:sz w:val="24"/>
          <w:szCs w:val="24"/>
        </w:rPr>
        <w:t>В пред- и послеоперационном периоде целесообразно назначение препаратов железа с целью лечения Ж</w:t>
      </w:r>
      <w:r w:rsidR="00BA3641">
        <w:rPr>
          <w:rFonts w:ascii="Times New Roman" w:hAnsi="Times New Roman"/>
          <w:sz w:val="24"/>
          <w:szCs w:val="24"/>
        </w:rPr>
        <w:t>ДА – в суточной дозе 100- 300 мг:  железа  сульфат +</w:t>
      </w:r>
      <w:r w:rsidR="00AC08B2">
        <w:rPr>
          <w:rFonts w:ascii="Times New Roman" w:hAnsi="Times New Roman"/>
          <w:sz w:val="24"/>
          <w:szCs w:val="24"/>
        </w:rPr>
        <w:t xml:space="preserve"> фолиевая  кислота  внутрь  1-2  раза в сутки. </w:t>
      </w:r>
    </w:p>
    <w:p w:rsidR="001E4204" w:rsidRDefault="001E4204" w:rsidP="00BA3641">
      <w:pPr>
        <w:spacing w:after="0" w:line="240" w:lineRule="auto"/>
        <w:ind w:firstLine="567"/>
        <w:jc w:val="both"/>
        <w:rPr>
          <w:rFonts w:eastAsia="Arial+FPEF"/>
          <w:sz w:val="24"/>
          <w:szCs w:val="24"/>
        </w:rPr>
      </w:pPr>
    </w:p>
    <w:p w:rsidR="006F5AD1" w:rsidRPr="00AC3DE7" w:rsidRDefault="006F5AD1" w:rsidP="00BA3641">
      <w:pPr>
        <w:spacing w:after="0" w:line="240" w:lineRule="auto"/>
        <w:ind w:firstLine="567"/>
        <w:jc w:val="both"/>
        <w:rPr>
          <w:rFonts w:eastAsia="Arial+FPEF"/>
          <w:sz w:val="24"/>
          <w:szCs w:val="24"/>
        </w:rPr>
      </w:pPr>
    </w:p>
    <w:p w:rsidR="006F5AD1" w:rsidRPr="00AC08B2" w:rsidRDefault="006F5AD1" w:rsidP="006F5AD1">
      <w:pPr>
        <w:jc w:val="center"/>
        <w:rPr>
          <w:rFonts w:ascii="Times New Roman" w:hAnsi="Times New Roman"/>
          <w:sz w:val="24"/>
          <w:szCs w:val="24"/>
        </w:rPr>
      </w:pPr>
      <w:r w:rsidRPr="00AC08B2">
        <w:rPr>
          <w:rFonts w:ascii="Times New Roman" w:hAnsi="Times New Roman"/>
          <w:sz w:val="24"/>
          <w:szCs w:val="24"/>
        </w:rPr>
        <w:t>Профилактика развития миомы матки.</w:t>
      </w:r>
    </w:p>
    <w:p w:rsidR="006F5AD1" w:rsidRPr="00AC08B2" w:rsidRDefault="006F5AD1" w:rsidP="006F5AD1">
      <w:pPr>
        <w:ind w:firstLine="567"/>
        <w:jc w:val="both"/>
        <w:rPr>
          <w:rFonts w:ascii="Times New Roman" w:hAnsi="Times New Roman"/>
          <w:sz w:val="24"/>
          <w:szCs w:val="24"/>
        </w:rPr>
      </w:pPr>
      <w:r w:rsidRPr="00AC08B2">
        <w:rPr>
          <w:rFonts w:ascii="Times New Roman" w:hAnsi="Times New Roman"/>
          <w:sz w:val="24"/>
          <w:szCs w:val="24"/>
        </w:rPr>
        <w:t>Профилактика должна включать в себя соблюдение рационального гигиенического режима с периода полового созревания, планирование семьи с исключением инвазивных вмешательств для прерывания беременности, ко</w:t>
      </w:r>
      <w:r w:rsidRPr="00AC08B2">
        <w:rPr>
          <w:rFonts w:ascii="Times New Roman" w:hAnsi="Times New Roman"/>
          <w:sz w:val="24"/>
          <w:szCs w:val="24"/>
        </w:rPr>
        <w:t>р</w:t>
      </w:r>
      <w:r w:rsidRPr="00AC08B2">
        <w:rPr>
          <w:rFonts w:ascii="Times New Roman" w:hAnsi="Times New Roman"/>
          <w:sz w:val="24"/>
          <w:szCs w:val="24"/>
        </w:rPr>
        <w:t>рекцию гормональных нарушений и адекватное лечение возникающих гин</w:t>
      </w:r>
      <w:r w:rsidRPr="00AC08B2">
        <w:rPr>
          <w:rFonts w:ascii="Times New Roman" w:hAnsi="Times New Roman"/>
          <w:sz w:val="24"/>
          <w:szCs w:val="24"/>
        </w:rPr>
        <w:t>е</w:t>
      </w:r>
      <w:r w:rsidRPr="00AC08B2">
        <w:rPr>
          <w:rFonts w:ascii="Times New Roman" w:hAnsi="Times New Roman"/>
          <w:sz w:val="24"/>
          <w:szCs w:val="24"/>
        </w:rPr>
        <w:t>кологических заболеваний и акушерских осложнений.</w:t>
      </w:r>
    </w:p>
    <w:p w:rsidR="00F62F37" w:rsidRPr="00DD764A" w:rsidRDefault="00F62F37" w:rsidP="00F96182">
      <w:pPr>
        <w:numPr>
          <w:ilvl w:val="0"/>
          <w:numId w:val="24"/>
        </w:numPr>
        <w:shd w:val="clear" w:color="auto" w:fill="FFFFFF"/>
        <w:autoSpaceDE w:val="0"/>
        <w:autoSpaceDN w:val="0"/>
        <w:adjustRightInd w:val="0"/>
        <w:spacing w:after="0"/>
        <w:contextualSpacing/>
        <w:jc w:val="center"/>
        <w:rPr>
          <w:rFonts w:ascii="Times New Roman" w:hAnsi="Times New Roman"/>
          <w:sz w:val="28"/>
          <w:szCs w:val="28"/>
        </w:rPr>
      </w:pPr>
      <w:r>
        <w:rPr>
          <w:rFonts w:ascii="Times New Roman" w:hAnsi="Times New Roman"/>
          <w:sz w:val="28"/>
          <w:szCs w:val="28"/>
        </w:rPr>
        <w:t xml:space="preserve">  </w:t>
      </w:r>
      <w:r w:rsidRPr="00DD764A">
        <w:rPr>
          <w:rFonts w:ascii="Times New Roman" w:hAnsi="Times New Roman"/>
          <w:sz w:val="28"/>
          <w:szCs w:val="28"/>
        </w:rPr>
        <w:t>Дневники наблюдения</w:t>
      </w:r>
    </w:p>
    <w:p w:rsidR="00F62F37" w:rsidRDefault="00F62F37" w:rsidP="00F62F37">
      <w:pPr>
        <w:shd w:val="clear" w:color="auto" w:fill="FFFFFF"/>
        <w:tabs>
          <w:tab w:val="num" w:pos="0"/>
        </w:tabs>
        <w:autoSpaceDE w:val="0"/>
        <w:autoSpaceDN w:val="0"/>
        <w:adjustRightInd w:val="0"/>
        <w:spacing w:after="0"/>
        <w:ind w:firstLine="567"/>
        <w:contextualSpacing/>
        <w:jc w:val="both"/>
        <w:rPr>
          <w:rFonts w:ascii="Times New Roman" w:hAnsi="Times New Roman"/>
          <w:sz w:val="24"/>
          <w:szCs w:val="24"/>
        </w:rPr>
      </w:pPr>
    </w:p>
    <w:p w:rsidR="00F62F37" w:rsidRDefault="00F62F37" w:rsidP="00F62F37">
      <w:pPr>
        <w:shd w:val="clear" w:color="auto" w:fill="FFFFFF"/>
        <w:tabs>
          <w:tab w:val="num" w:pos="0"/>
        </w:tabs>
        <w:autoSpaceDE w:val="0"/>
        <w:autoSpaceDN w:val="0"/>
        <w:adjustRightInd w:val="0"/>
        <w:spacing w:after="0"/>
        <w:ind w:firstLine="567"/>
        <w:contextualSpacing/>
        <w:jc w:val="both"/>
        <w:rPr>
          <w:rFonts w:ascii="Times New Roman" w:hAnsi="Times New Roman"/>
          <w:sz w:val="24"/>
          <w:szCs w:val="24"/>
        </w:rPr>
      </w:pPr>
    </w:p>
    <w:p w:rsidR="00F62F37" w:rsidRDefault="006F5AD1"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12</w:t>
      </w:r>
      <w:r w:rsidR="00F62F37">
        <w:rPr>
          <w:rFonts w:ascii="Times New Roman" w:hAnsi="Times New Roman"/>
          <w:bCs/>
          <w:color w:val="000000"/>
          <w:sz w:val="24"/>
          <w:szCs w:val="24"/>
        </w:rPr>
        <w:t>.0</w:t>
      </w:r>
      <w:r>
        <w:rPr>
          <w:rFonts w:ascii="Times New Roman" w:hAnsi="Times New Roman"/>
          <w:bCs/>
          <w:color w:val="000000"/>
          <w:sz w:val="24"/>
          <w:szCs w:val="24"/>
        </w:rPr>
        <w:t>3</w:t>
      </w:r>
      <w:r w:rsidR="00F62F37">
        <w:rPr>
          <w:rFonts w:ascii="Times New Roman" w:hAnsi="Times New Roman"/>
          <w:bCs/>
          <w:color w:val="000000"/>
          <w:sz w:val="24"/>
          <w:szCs w:val="24"/>
        </w:rPr>
        <w:t>.1</w:t>
      </w:r>
      <w:r>
        <w:rPr>
          <w:rFonts w:ascii="Times New Roman" w:hAnsi="Times New Roman"/>
          <w:bCs/>
          <w:color w:val="000000"/>
          <w:sz w:val="24"/>
          <w:szCs w:val="24"/>
        </w:rPr>
        <w:t>3</w:t>
      </w:r>
      <w:r w:rsidR="00F62F37">
        <w:rPr>
          <w:rFonts w:ascii="Times New Roman" w:hAnsi="Times New Roman"/>
          <w:bCs/>
          <w:color w:val="000000"/>
          <w:sz w:val="24"/>
          <w:szCs w:val="24"/>
        </w:rPr>
        <w:t xml:space="preserve"> г.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пациентки удовлетворительное. Температура тела – 36,7 С. </w:t>
      </w:r>
    </w:p>
    <w:p w:rsidR="006F5AD1"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Пациентка предъявляет жалобы на </w:t>
      </w:r>
      <w:r w:rsidR="006F5AD1">
        <w:rPr>
          <w:rFonts w:ascii="Times New Roman" w:hAnsi="Times New Roman"/>
          <w:bCs/>
          <w:color w:val="000000"/>
          <w:sz w:val="24"/>
          <w:szCs w:val="24"/>
        </w:rPr>
        <w:t xml:space="preserve"> незначительную боль в области  послеоперационной раны.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Кожные покровы бледно-розовые, сухие, чистые. Периферические лимфатические узлы не пальпируются.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16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80 пульсовых волн в минуту стоя и лежа, удовлетворительного напряжения и наполнения, средней величины, артериальная стенка мягкая, ровная, плоская, эластичная. Дефицита пульса нет.</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80 в минуту. Артериальное давление – 125/80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Стул и мочеиспускание в норме. </w:t>
      </w:r>
      <w:r w:rsidR="006F5AD1">
        <w:rPr>
          <w:rFonts w:ascii="Times New Roman" w:hAnsi="Times New Roman"/>
          <w:bCs/>
          <w:color w:val="000000"/>
          <w:sz w:val="24"/>
          <w:szCs w:val="24"/>
        </w:rPr>
        <w:t xml:space="preserve"> Выделений  нет. </w:t>
      </w:r>
    </w:p>
    <w:p w:rsidR="00280F8C" w:rsidRDefault="00F62F37" w:rsidP="00280F8C">
      <w:pPr>
        <w:spacing w:after="0"/>
        <w:ind w:firstLine="567"/>
        <w:jc w:val="both"/>
        <w:rPr>
          <w:rFonts w:ascii="Times New Roman" w:hAnsi="Times New Roman"/>
          <w:sz w:val="24"/>
          <w:szCs w:val="24"/>
        </w:rPr>
      </w:pPr>
      <w:r>
        <w:rPr>
          <w:rFonts w:ascii="Times New Roman" w:hAnsi="Times New Roman"/>
          <w:bCs/>
          <w:color w:val="000000"/>
          <w:sz w:val="24"/>
          <w:szCs w:val="24"/>
        </w:rPr>
        <w:t xml:space="preserve">Режим общий.  Пациентка получает </w:t>
      </w:r>
      <w:r w:rsidR="00280F8C">
        <w:rPr>
          <w:rFonts w:ascii="Times New Roman" w:hAnsi="Times New Roman"/>
          <w:bCs/>
          <w:color w:val="000000"/>
          <w:sz w:val="24"/>
          <w:szCs w:val="24"/>
        </w:rPr>
        <w:t xml:space="preserve"> </w:t>
      </w:r>
      <w:proofErr w:type="spellStart"/>
      <w:r w:rsidR="00280F8C">
        <w:rPr>
          <w:rFonts w:ascii="Times New Roman" w:hAnsi="Times New Roman"/>
          <w:bCs/>
          <w:color w:val="000000"/>
          <w:sz w:val="24"/>
          <w:szCs w:val="24"/>
        </w:rPr>
        <w:t>инфузионную</w:t>
      </w:r>
      <w:proofErr w:type="spellEnd"/>
      <w:r w:rsidR="00280F8C">
        <w:rPr>
          <w:rFonts w:ascii="Times New Roman" w:hAnsi="Times New Roman"/>
          <w:bCs/>
          <w:color w:val="000000"/>
          <w:sz w:val="24"/>
          <w:szCs w:val="24"/>
        </w:rPr>
        <w:t xml:space="preserve">  терапию - </w:t>
      </w:r>
      <w:r w:rsidR="00280F8C" w:rsidRPr="001D563A">
        <w:rPr>
          <w:rFonts w:ascii="Times New Roman" w:hAnsi="Times New Roman"/>
          <w:sz w:val="24"/>
          <w:szCs w:val="24"/>
          <w:lang w:val="en-US"/>
        </w:rPr>
        <w:t>Sol</w:t>
      </w:r>
      <w:r w:rsidR="00280F8C" w:rsidRPr="00280F8C">
        <w:rPr>
          <w:rFonts w:ascii="Times New Roman" w:hAnsi="Times New Roman"/>
          <w:sz w:val="24"/>
          <w:szCs w:val="24"/>
        </w:rPr>
        <w:t xml:space="preserve">. </w:t>
      </w:r>
      <w:proofErr w:type="spellStart"/>
      <w:r w:rsidR="00280F8C" w:rsidRPr="001D563A">
        <w:rPr>
          <w:rFonts w:ascii="Times New Roman" w:hAnsi="Times New Roman"/>
          <w:sz w:val="24"/>
          <w:szCs w:val="24"/>
          <w:lang w:val="en-US"/>
        </w:rPr>
        <w:t>Natrii</w:t>
      </w:r>
      <w:proofErr w:type="spellEnd"/>
      <w:r w:rsidR="00280F8C" w:rsidRPr="00280F8C">
        <w:rPr>
          <w:rFonts w:ascii="Times New Roman" w:hAnsi="Times New Roman"/>
          <w:sz w:val="24"/>
          <w:szCs w:val="24"/>
        </w:rPr>
        <w:t xml:space="preserve"> </w:t>
      </w:r>
      <w:proofErr w:type="spellStart"/>
      <w:r w:rsidR="00280F8C" w:rsidRPr="001D563A">
        <w:rPr>
          <w:rFonts w:ascii="Times New Roman" w:hAnsi="Times New Roman"/>
          <w:sz w:val="24"/>
          <w:szCs w:val="24"/>
          <w:lang w:val="en-US"/>
        </w:rPr>
        <w:t>chloridi</w:t>
      </w:r>
      <w:proofErr w:type="spellEnd"/>
      <w:r w:rsidR="00280F8C" w:rsidRPr="00280F8C">
        <w:rPr>
          <w:rFonts w:ascii="Times New Roman" w:hAnsi="Times New Roman"/>
          <w:sz w:val="24"/>
          <w:szCs w:val="24"/>
        </w:rPr>
        <w:t xml:space="preserve"> </w:t>
      </w:r>
      <w:proofErr w:type="spellStart"/>
      <w:r w:rsidR="00280F8C" w:rsidRPr="001D563A">
        <w:rPr>
          <w:rFonts w:ascii="Times New Roman" w:hAnsi="Times New Roman"/>
          <w:sz w:val="24"/>
          <w:szCs w:val="24"/>
          <w:lang w:val="en-US"/>
        </w:rPr>
        <w:t>isotonicae</w:t>
      </w:r>
      <w:proofErr w:type="spellEnd"/>
      <w:r w:rsidR="00280F8C" w:rsidRPr="00280F8C">
        <w:rPr>
          <w:rFonts w:ascii="Times New Roman" w:hAnsi="Times New Roman"/>
          <w:sz w:val="24"/>
          <w:szCs w:val="24"/>
        </w:rPr>
        <w:t xml:space="preserve"> </w:t>
      </w:r>
      <w:r w:rsidR="00280F8C">
        <w:rPr>
          <w:rFonts w:ascii="Times New Roman" w:hAnsi="Times New Roman"/>
          <w:sz w:val="24"/>
          <w:szCs w:val="24"/>
        </w:rPr>
        <w:t xml:space="preserve"> </w:t>
      </w:r>
      <w:r w:rsidR="00280F8C" w:rsidRPr="00280F8C">
        <w:rPr>
          <w:rFonts w:ascii="Times New Roman" w:hAnsi="Times New Roman"/>
          <w:sz w:val="24"/>
          <w:szCs w:val="24"/>
        </w:rPr>
        <w:t xml:space="preserve">0,9% - 200 </w:t>
      </w:r>
      <w:r w:rsidR="00280F8C" w:rsidRPr="001D563A">
        <w:rPr>
          <w:rFonts w:ascii="Times New Roman" w:hAnsi="Times New Roman"/>
          <w:sz w:val="24"/>
          <w:szCs w:val="24"/>
          <w:lang w:val="en-US"/>
        </w:rPr>
        <w:t>ml</w:t>
      </w:r>
      <w:r w:rsidR="00280F8C">
        <w:rPr>
          <w:rFonts w:ascii="Times New Roman" w:hAnsi="Times New Roman"/>
          <w:sz w:val="24"/>
          <w:szCs w:val="24"/>
        </w:rPr>
        <w:t xml:space="preserve"> - </w:t>
      </w:r>
      <w:r w:rsidR="00280F8C" w:rsidRPr="001D563A">
        <w:rPr>
          <w:rFonts w:ascii="Times New Roman" w:hAnsi="Times New Roman"/>
          <w:sz w:val="24"/>
          <w:szCs w:val="24"/>
        </w:rPr>
        <w:t xml:space="preserve">В/в </w:t>
      </w:r>
      <w:proofErr w:type="spellStart"/>
      <w:r w:rsidR="00280F8C" w:rsidRPr="001D563A">
        <w:rPr>
          <w:rFonts w:ascii="Times New Roman" w:hAnsi="Times New Roman"/>
          <w:sz w:val="24"/>
          <w:szCs w:val="24"/>
        </w:rPr>
        <w:t>капельно</w:t>
      </w:r>
      <w:proofErr w:type="spellEnd"/>
      <w:r w:rsidR="00280F8C" w:rsidRPr="001D563A">
        <w:rPr>
          <w:rFonts w:ascii="Times New Roman" w:hAnsi="Times New Roman"/>
          <w:sz w:val="24"/>
          <w:szCs w:val="24"/>
        </w:rPr>
        <w:t xml:space="preserve"> 3</w:t>
      </w:r>
      <w:r w:rsidR="00280F8C">
        <w:rPr>
          <w:rFonts w:ascii="Times New Roman" w:hAnsi="Times New Roman"/>
          <w:sz w:val="24"/>
          <w:szCs w:val="24"/>
        </w:rPr>
        <w:t xml:space="preserve"> раза в сутки;   </w:t>
      </w:r>
      <w:r w:rsidR="00280F8C" w:rsidRPr="001D563A">
        <w:rPr>
          <w:rFonts w:ascii="Times New Roman" w:hAnsi="Times New Roman"/>
          <w:sz w:val="24"/>
          <w:szCs w:val="24"/>
          <w:lang w:val="en-US"/>
        </w:rPr>
        <w:t>Sol</w:t>
      </w:r>
      <w:r w:rsidR="00280F8C" w:rsidRPr="00280F8C">
        <w:rPr>
          <w:rFonts w:ascii="Times New Roman" w:hAnsi="Times New Roman"/>
          <w:sz w:val="24"/>
          <w:szCs w:val="24"/>
        </w:rPr>
        <w:t xml:space="preserve">. </w:t>
      </w:r>
      <w:proofErr w:type="spellStart"/>
      <w:r w:rsidR="00280F8C" w:rsidRPr="001D563A">
        <w:rPr>
          <w:rFonts w:ascii="Times New Roman" w:hAnsi="Times New Roman"/>
          <w:sz w:val="24"/>
          <w:szCs w:val="24"/>
          <w:lang w:val="en-US"/>
        </w:rPr>
        <w:t>Pentoxiphylini</w:t>
      </w:r>
      <w:proofErr w:type="spellEnd"/>
      <w:r w:rsidR="00280F8C" w:rsidRPr="00280F8C">
        <w:rPr>
          <w:rFonts w:ascii="Times New Roman" w:hAnsi="Times New Roman"/>
          <w:sz w:val="24"/>
          <w:szCs w:val="24"/>
        </w:rPr>
        <w:t xml:space="preserve"> 5,0</w:t>
      </w:r>
      <w:r w:rsidR="00280F8C">
        <w:rPr>
          <w:rFonts w:ascii="Times New Roman" w:hAnsi="Times New Roman"/>
          <w:sz w:val="24"/>
          <w:szCs w:val="24"/>
        </w:rPr>
        <w:t xml:space="preserve"> - в</w:t>
      </w:r>
      <w:r w:rsidR="00280F8C" w:rsidRPr="001D563A">
        <w:rPr>
          <w:rFonts w:ascii="Times New Roman" w:hAnsi="Times New Roman"/>
          <w:sz w:val="24"/>
          <w:szCs w:val="24"/>
        </w:rPr>
        <w:t xml:space="preserve">/в </w:t>
      </w:r>
      <w:proofErr w:type="spellStart"/>
      <w:r w:rsidR="00280F8C" w:rsidRPr="001D563A">
        <w:rPr>
          <w:rFonts w:ascii="Times New Roman" w:hAnsi="Times New Roman"/>
          <w:sz w:val="24"/>
          <w:szCs w:val="24"/>
        </w:rPr>
        <w:t>капельно</w:t>
      </w:r>
      <w:proofErr w:type="spellEnd"/>
      <w:r w:rsidR="00280F8C" w:rsidRPr="001D563A">
        <w:rPr>
          <w:rFonts w:ascii="Times New Roman" w:hAnsi="Times New Roman"/>
          <w:sz w:val="24"/>
          <w:szCs w:val="24"/>
        </w:rPr>
        <w:t xml:space="preserve"> 3 раза в сутки</w:t>
      </w:r>
      <w:r w:rsidR="00280F8C">
        <w:rPr>
          <w:rFonts w:ascii="Times New Roman" w:hAnsi="Times New Roman"/>
          <w:sz w:val="24"/>
          <w:szCs w:val="24"/>
        </w:rPr>
        <w:t xml:space="preserve">;   </w:t>
      </w:r>
      <w:r w:rsidR="00280F8C" w:rsidRPr="001D563A">
        <w:rPr>
          <w:rFonts w:ascii="Times New Roman" w:hAnsi="Times New Roman"/>
          <w:sz w:val="24"/>
          <w:szCs w:val="24"/>
          <w:lang w:val="en-US"/>
        </w:rPr>
        <w:t>Sol</w:t>
      </w:r>
      <w:r w:rsidR="00280F8C" w:rsidRPr="00280F8C">
        <w:rPr>
          <w:rFonts w:ascii="Times New Roman" w:hAnsi="Times New Roman"/>
          <w:sz w:val="24"/>
          <w:szCs w:val="24"/>
        </w:rPr>
        <w:t xml:space="preserve">. </w:t>
      </w:r>
      <w:proofErr w:type="spellStart"/>
      <w:r w:rsidR="00280F8C" w:rsidRPr="00BA3641">
        <w:rPr>
          <w:rFonts w:ascii="Times New Roman" w:hAnsi="Times New Roman"/>
          <w:sz w:val="24"/>
          <w:szCs w:val="24"/>
          <w:lang w:val="en-US"/>
        </w:rPr>
        <w:t>Glucosa</w:t>
      </w:r>
      <w:proofErr w:type="spellEnd"/>
      <w:r w:rsidR="00280F8C" w:rsidRPr="00BA3641">
        <w:rPr>
          <w:rFonts w:ascii="Times New Roman" w:hAnsi="Times New Roman"/>
          <w:sz w:val="24"/>
          <w:szCs w:val="24"/>
        </w:rPr>
        <w:t>е</w:t>
      </w:r>
      <w:r w:rsidR="00280F8C" w:rsidRPr="00280F8C">
        <w:rPr>
          <w:rFonts w:ascii="Times New Roman" w:hAnsi="Times New Roman"/>
          <w:sz w:val="24"/>
          <w:szCs w:val="24"/>
        </w:rPr>
        <w:t xml:space="preserve"> 5% 400</w:t>
      </w:r>
      <w:r w:rsidR="00280F8C" w:rsidRPr="00BA3641">
        <w:rPr>
          <w:rFonts w:ascii="Times New Roman" w:hAnsi="Times New Roman"/>
          <w:sz w:val="24"/>
          <w:szCs w:val="24"/>
          <w:lang w:val="en-US"/>
        </w:rPr>
        <w:t>ml</w:t>
      </w:r>
      <w:r w:rsidR="00280F8C" w:rsidRPr="00280F8C">
        <w:rPr>
          <w:rFonts w:ascii="Times New Roman" w:hAnsi="Times New Roman"/>
          <w:sz w:val="24"/>
          <w:szCs w:val="24"/>
        </w:rPr>
        <w:t xml:space="preserve"> + </w:t>
      </w:r>
      <w:proofErr w:type="spellStart"/>
      <w:r w:rsidR="00280F8C" w:rsidRPr="00BA3641">
        <w:rPr>
          <w:rFonts w:ascii="Times New Roman" w:hAnsi="Times New Roman"/>
          <w:sz w:val="24"/>
          <w:szCs w:val="24"/>
          <w:lang w:val="en-US"/>
        </w:rPr>
        <w:t>KCl</w:t>
      </w:r>
      <w:proofErr w:type="spellEnd"/>
      <w:r w:rsidR="00280F8C" w:rsidRPr="00280F8C">
        <w:rPr>
          <w:rFonts w:ascii="Times New Roman" w:hAnsi="Times New Roman"/>
          <w:sz w:val="24"/>
          <w:szCs w:val="24"/>
        </w:rPr>
        <w:t xml:space="preserve"> 4% 20.0</w:t>
      </w:r>
      <w:r w:rsidR="00280F8C">
        <w:rPr>
          <w:rFonts w:ascii="Times New Roman" w:hAnsi="Times New Roman"/>
          <w:sz w:val="24"/>
          <w:szCs w:val="24"/>
        </w:rPr>
        <w:t xml:space="preserve"> -  внутривенно  </w:t>
      </w:r>
      <w:proofErr w:type="spellStart"/>
      <w:r w:rsidR="00280F8C" w:rsidRPr="00BA3641">
        <w:rPr>
          <w:rFonts w:ascii="Times New Roman" w:hAnsi="Times New Roman"/>
          <w:sz w:val="24"/>
          <w:szCs w:val="24"/>
        </w:rPr>
        <w:t>капельно</w:t>
      </w:r>
      <w:proofErr w:type="spellEnd"/>
      <w:r w:rsidR="00280F8C">
        <w:rPr>
          <w:rFonts w:ascii="Times New Roman" w:hAnsi="Times New Roman"/>
          <w:sz w:val="24"/>
          <w:szCs w:val="24"/>
        </w:rPr>
        <w:t xml:space="preserve">;   </w:t>
      </w:r>
      <w:proofErr w:type="spellStart"/>
      <w:r w:rsidR="00280F8C" w:rsidRPr="00BA3641">
        <w:rPr>
          <w:rFonts w:ascii="Times New Roman" w:hAnsi="Times New Roman"/>
          <w:sz w:val="24"/>
          <w:szCs w:val="24"/>
          <w:lang w:val="en-US"/>
        </w:rPr>
        <w:t>Fragmin</w:t>
      </w:r>
      <w:proofErr w:type="spellEnd"/>
      <w:r w:rsidR="00280F8C" w:rsidRPr="00280F8C">
        <w:rPr>
          <w:rFonts w:ascii="Times New Roman" w:hAnsi="Times New Roman"/>
          <w:sz w:val="24"/>
          <w:szCs w:val="24"/>
        </w:rPr>
        <w:t xml:space="preserve"> 5000 </w:t>
      </w:r>
      <w:r w:rsidR="00280F8C" w:rsidRPr="00BA3641">
        <w:rPr>
          <w:rFonts w:ascii="Times New Roman" w:hAnsi="Times New Roman"/>
          <w:sz w:val="24"/>
          <w:szCs w:val="24"/>
        </w:rPr>
        <w:t>ЕД</w:t>
      </w:r>
      <w:r w:rsidR="00280F8C">
        <w:rPr>
          <w:rFonts w:ascii="Times New Roman" w:hAnsi="Times New Roman"/>
          <w:sz w:val="24"/>
          <w:szCs w:val="24"/>
        </w:rPr>
        <w:t xml:space="preserve"> - </w:t>
      </w:r>
      <w:r w:rsidR="00280F8C" w:rsidRPr="00BA3641">
        <w:rPr>
          <w:rFonts w:ascii="Times New Roman" w:hAnsi="Times New Roman"/>
          <w:sz w:val="24"/>
          <w:szCs w:val="24"/>
        </w:rPr>
        <w:t>1 раз в сутки подкожно</w:t>
      </w:r>
      <w:r w:rsidR="00280F8C">
        <w:rPr>
          <w:rFonts w:ascii="Times New Roman" w:hAnsi="Times New Roman"/>
          <w:sz w:val="24"/>
          <w:szCs w:val="24"/>
        </w:rPr>
        <w:t xml:space="preserve">; антианемические  препараты – сульфат железа и фолиевую кислоту. </w:t>
      </w:r>
    </w:p>
    <w:p w:rsidR="00280F8C" w:rsidRPr="00280F8C" w:rsidRDefault="00280F8C" w:rsidP="00280F8C">
      <w:pPr>
        <w:spacing w:after="0"/>
        <w:ind w:firstLine="567"/>
        <w:jc w:val="both"/>
        <w:rPr>
          <w:rFonts w:ascii="Times New Roman" w:hAnsi="Times New Roman"/>
          <w:sz w:val="24"/>
          <w:szCs w:val="24"/>
        </w:rPr>
      </w:pPr>
      <w:r>
        <w:rPr>
          <w:rFonts w:ascii="Times New Roman" w:hAnsi="Times New Roman"/>
          <w:sz w:val="24"/>
          <w:szCs w:val="24"/>
        </w:rPr>
        <w:t xml:space="preserve">Отменены  обезболивающие и  антибиотик. </w:t>
      </w:r>
    </w:p>
    <w:p w:rsidR="00280F8C" w:rsidRPr="00BA3641" w:rsidRDefault="00280F8C" w:rsidP="00280F8C">
      <w:pPr>
        <w:spacing w:after="0" w:line="240" w:lineRule="auto"/>
        <w:ind w:firstLine="567"/>
        <w:jc w:val="both"/>
        <w:rPr>
          <w:rFonts w:ascii="Times New Roman" w:hAnsi="Times New Roman"/>
          <w:sz w:val="24"/>
          <w:szCs w:val="24"/>
        </w:rPr>
      </w:pPr>
    </w:p>
    <w:p w:rsidR="00280F8C" w:rsidRPr="00280F8C" w:rsidRDefault="00280F8C" w:rsidP="00280F8C">
      <w:pPr>
        <w:spacing w:after="0"/>
        <w:ind w:firstLine="567"/>
        <w:jc w:val="both"/>
        <w:rPr>
          <w:rFonts w:ascii="Times New Roman" w:hAnsi="Times New Roman"/>
          <w:sz w:val="24"/>
          <w:szCs w:val="24"/>
        </w:rPr>
      </w:pPr>
    </w:p>
    <w:p w:rsidR="00F62F37" w:rsidRDefault="00280F8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13</w:t>
      </w:r>
      <w:r w:rsidR="00F62F37">
        <w:rPr>
          <w:rFonts w:ascii="Times New Roman" w:hAnsi="Times New Roman"/>
          <w:bCs/>
          <w:color w:val="000000"/>
          <w:sz w:val="24"/>
          <w:szCs w:val="24"/>
        </w:rPr>
        <w:t>.0</w:t>
      </w:r>
      <w:r>
        <w:rPr>
          <w:rFonts w:ascii="Times New Roman" w:hAnsi="Times New Roman"/>
          <w:bCs/>
          <w:color w:val="000000"/>
          <w:sz w:val="24"/>
          <w:szCs w:val="24"/>
        </w:rPr>
        <w:t>3</w:t>
      </w:r>
      <w:r w:rsidR="00F62F37">
        <w:rPr>
          <w:rFonts w:ascii="Times New Roman" w:hAnsi="Times New Roman"/>
          <w:bCs/>
          <w:color w:val="000000"/>
          <w:sz w:val="24"/>
          <w:szCs w:val="24"/>
        </w:rPr>
        <w:t>.1</w:t>
      </w:r>
      <w:r>
        <w:rPr>
          <w:rFonts w:ascii="Times New Roman" w:hAnsi="Times New Roman"/>
          <w:bCs/>
          <w:color w:val="000000"/>
          <w:sz w:val="24"/>
          <w:szCs w:val="24"/>
        </w:rPr>
        <w:t>3</w:t>
      </w:r>
      <w:r w:rsidR="00F62F37">
        <w:rPr>
          <w:rFonts w:ascii="Times New Roman" w:hAnsi="Times New Roman"/>
          <w:bCs/>
          <w:color w:val="000000"/>
          <w:sz w:val="24"/>
          <w:szCs w:val="24"/>
        </w:rPr>
        <w:t xml:space="preserve"> г.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пациентки удовлетворительное. Температура тела – 36,6 С. </w:t>
      </w:r>
    </w:p>
    <w:p w:rsidR="00280F8C"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Пациентка предъявляет жалобы на </w:t>
      </w:r>
      <w:r w:rsidR="00280F8C">
        <w:rPr>
          <w:rFonts w:ascii="Times New Roman" w:hAnsi="Times New Roman"/>
          <w:bCs/>
          <w:color w:val="000000"/>
          <w:sz w:val="24"/>
          <w:szCs w:val="24"/>
        </w:rPr>
        <w:t xml:space="preserve">легкий зуд  в области  послеоперационной раны.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Кожные покровы бледно-розовые, сухие, чистые. Периферические лимфатические узлы не пальпируются.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17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7</w:t>
      </w:r>
      <w:r w:rsidR="00280F8C">
        <w:rPr>
          <w:rFonts w:ascii="Times New Roman" w:hAnsi="Times New Roman"/>
          <w:sz w:val="24"/>
          <w:szCs w:val="24"/>
        </w:rPr>
        <w:t>8</w:t>
      </w:r>
      <w:r>
        <w:rPr>
          <w:rFonts w:ascii="Times New Roman" w:hAnsi="Times New Roman"/>
          <w:sz w:val="24"/>
          <w:szCs w:val="24"/>
        </w:rPr>
        <w:t xml:space="preserve"> пульсовых волн в минуту стоя и лежа, удовлетворительного напряжения и наполнения, средней величины, артериальная стенка мягкая, ровная, плоская, эластичная. Дефицита пульса нет.</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Аускультация сердца – тоны сердца приглушены, ритмичные, на верхушке сердца выслушивается слабый систолический шум; частота сердечных сокращений – 7</w:t>
      </w:r>
      <w:r w:rsidR="00280F8C">
        <w:rPr>
          <w:rFonts w:ascii="Times New Roman" w:hAnsi="Times New Roman"/>
          <w:bCs/>
          <w:color w:val="000000"/>
          <w:sz w:val="24"/>
          <w:szCs w:val="24"/>
        </w:rPr>
        <w:t>8</w:t>
      </w:r>
      <w:r>
        <w:rPr>
          <w:rFonts w:ascii="Times New Roman" w:hAnsi="Times New Roman"/>
          <w:bCs/>
          <w:color w:val="000000"/>
          <w:sz w:val="24"/>
          <w:szCs w:val="24"/>
        </w:rPr>
        <w:t xml:space="preserve"> в минуту. Артериальное давление – 120/75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Стул и мочеиспускание в норме. </w:t>
      </w:r>
      <w:r w:rsidR="00280F8C">
        <w:rPr>
          <w:rFonts w:ascii="Times New Roman" w:hAnsi="Times New Roman"/>
          <w:bCs/>
          <w:color w:val="000000"/>
          <w:sz w:val="24"/>
          <w:szCs w:val="24"/>
        </w:rPr>
        <w:t xml:space="preserve">Выделений нет.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Режим </w:t>
      </w:r>
      <w:r w:rsidR="00280F8C">
        <w:rPr>
          <w:rFonts w:ascii="Times New Roman" w:hAnsi="Times New Roman"/>
          <w:bCs/>
          <w:color w:val="000000"/>
          <w:sz w:val="24"/>
          <w:szCs w:val="24"/>
        </w:rPr>
        <w:t xml:space="preserve">общий. Назначения те же. </w:t>
      </w:r>
    </w:p>
    <w:p w:rsidR="00280F8C" w:rsidRDefault="00280F8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F62F37" w:rsidRDefault="00280F8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14</w:t>
      </w:r>
      <w:r w:rsidR="00F62F37">
        <w:rPr>
          <w:rFonts w:ascii="Times New Roman" w:hAnsi="Times New Roman"/>
          <w:bCs/>
          <w:color w:val="000000"/>
          <w:sz w:val="24"/>
          <w:szCs w:val="24"/>
        </w:rPr>
        <w:t>.0</w:t>
      </w:r>
      <w:r>
        <w:rPr>
          <w:rFonts w:ascii="Times New Roman" w:hAnsi="Times New Roman"/>
          <w:bCs/>
          <w:color w:val="000000"/>
          <w:sz w:val="24"/>
          <w:szCs w:val="24"/>
        </w:rPr>
        <w:t>3</w:t>
      </w:r>
      <w:r w:rsidR="00F62F37">
        <w:rPr>
          <w:rFonts w:ascii="Times New Roman" w:hAnsi="Times New Roman"/>
          <w:bCs/>
          <w:color w:val="000000"/>
          <w:sz w:val="24"/>
          <w:szCs w:val="24"/>
        </w:rPr>
        <w:t>.1</w:t>
      </w:r>
      <w:r>
        <w:rPr>
          <w:rFonts w:ascii="Times New Roman" w:hAnsi="Times New Roman"/>
          <w:bCs/>
          <w:color w:val="000000"/>
          <w:sz w:val="24"/>
          <w:szCs w:val="24"/>
        </w:rPr>
        <w:t>3</w:t>
      </w:r>
      <w:r w:rsidR="00F62F37">
        <w:rPr>
          <w:rFonts w:ascii="Times New Roman" w:hAnsi="Times New Roman"/>
          <w:bCs/>
          <w:color w:val="000000"/>
          <w:sz w:val="24"/>
          <w:szCs w:val="24"/>
        </w:rPr>
        <w:t xml:space="preserve"> г.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пациентки удовлетворительное. Температура тела – 36,7 С. </w:t>
      </w:r>
    </w:p>
    <w:p w:rsidR="00280F8C" w:rsidRDefault="00280F8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Пациентка  жалоб</w:t>
      </w:r>
      <w:r w:rsidR="00F62F37">
        <w:rPr>
          <w:rFonts w:ascii="Times New Roman" w:hAnsi="Times New Roman"/>
          <w:bCs/>
          <w:color w:val="000000"/>
          <w:sz w:val="24"/>
          <w:szCs w:val="24"/>
        </w:rPr>
        <w:t xml:space="preserve"> </w:t>
      </w:r>
      <w:r>
        <w:rPr>
          <w:rFonts w:ascii="Times New Roman" w:hAnsi="Times New Roman"/>
          <w:bCs/>
          <w:color w:val="000000"/>
          <w:sz w:val="24"/>
          <w:szCs w:val="24"/>
        </w:rPr>
        <w:t xml:space="preserve"> не предъявляет.</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Кожные покровы бледно-розовые, сухие, чистые. Периферические лимфатические узлы не пальпируются.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Наблюдается улучшение общего состояния.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16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78 пульсовых волн в минуту стоя и лежа, удовлетворительного напряжения и наполнения, средней величины, артериальная стенка мягкая, ровная, плоская, эластичная. Дефицита пульса нет.</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78 в минуту. Артериальное давление – 125/80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F62F37" w:rsidRDefault="00F62F37"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Стул и мочеиспускание в норме. </w:t>
      </w:r>
      <w:r w:rsidR="00FA6FFC">
        <w:rPr>
          <w:rFonts w:ascii="Times New Roman" w:hAnsi="Times New Roman"/>
          <w:bCs/>
          <w:color w:val="000000"/>
          <w:sz w:val="24"/>
          <w:szCs w:val="24"/>
        </w:rPr>
        <w:t xml:space="preserve"> Выделений нет.  </w:t>
      </w:r>
    </w:p>
    <w:p w:rsidR="00F62F37" w:rsidRDefault="00FA6FF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Режим общий. </w:t>
      </w:r>
      <w:r w:rsidR="00F62F37">
        <w:rPr>
          <w:rFonts w:ascii="Times New Roman" w:hAnsi="Times New Roman"/>
          <w:bCs/>
          <w:color w:val="000000"/>
          <w:sz w:val="24"/>
          <w:szCs w:val="24"/>
        </w:rPr>
        <w:t xml:space="preserve">Назначения те же. </w:t>
      </w:r>
    </w:p>
    <w:p w:rsidR="00FA6FFC" w:rsidRDefault="00FA6FFC" w:rsidP="00F62F37">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FA6FFC" w:rsidRDefault="00FA6FFC" w:rsidP="00FA6FFC">
      <w:pPr>
        <w:numPr>
          <w:ilvl w:val="2"/>
          <w:numId w:val="1"/>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г. </w:t>
      </w:r>
    </w:p>
    <w:p w:rsidR="00FA6FFC" w:rsidRDefault="00FA6FFC" w:rsidP="00FA6FFC">
      <w:pPr>
        <w:shd w:val="clear" w:color="auto" w:fill="FFFFFF"/>
        <w:autoSpaceDE w:val="0"/>
        <w:autoSpaceDN w:val="0"/>
        <w:adjustRightInd w:val="0"/>
        <w:spacing w:after="0"/>
        <w:ind w:left="1466"/>
        <w:contextualSpacing/>
        <w:jc w:val="both"/>
        <w:rPr>
          <w:rFonts w:ascii="Times New Roman" w:hAnsi="Times New Roman"/>
          <w:bCs/>
          <w:color w:val="000000"/>
          <w:sz w:val="24"/>
          <w:szCs w:val="24"/>
        </w:rPr>
      </w:pP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пациентки удовлетворительное. Температура тела – 36,7 С. </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Пациентка  жалоб  не предъявляет.</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Кожные покровы бледно-розовые, сухие, чистые. Периферические лимфатические узлы не пальпируются. </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Наблюдается улучшение общего состояния. </w:t>
      </w:r>
    </w:p>
    <w:p w:rsidR="00FA6FFC" w:rsidRDefault="00FA6FFC" w:rsidP="00FA6FFC">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16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78 пульсовых волн в минуту стоя и лежа, удовлетворительного напряжения и наполнения, средней величины, артериальная стенка мягкая, ровная, плоская, эластичная. Дефицита пульса нет.</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78 в минуту. Артериальное давление – 125/80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Стул и мочеиспускание в норме.  Выделений нет.  </w:t>
      </w:r>
    </w:p>
    <w:p w:rsidR="00FA6FFC" w:rsidRDefault="00FA6FFC"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Пациентка  выписана  с улучшением. </w:t>
      </w:r>
    </w:p>
    <w:p w:rsidR="00F62F37" w:rsidRDefault="00F62F37"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lang w:val="en-US"/>
        </w:rPr>
      </w:pPr>
    </w:p>
    <w:p w:rsidR="000E519E" w:rsidRDefault="000E519E" w:rsidP="00FA6FFC">
      <w:pPr>
        <w:shd w:val="clear" w:color="auto" w:fill="FFFFFF"/>
        <w:autoSpaceDE w:val="0"/>
        <w:autoSpaceDN w:val="0"/>
        <w:adjustRightInd w:val="0"/>
        <w:spacing w:after="0"/>
        <w:ind w:firstLine="567"/>
        <w:contextualSpacing/>
        <w:jc w:val="both"/>
        <w:rPr>
          <w:rFonts w:ascii="Times New Roman" w:hAnsi="Times New Roman"/>
          <w:bCs/>
          <w:color w:val="000000"/>
          <w:sz w:val="24"/>
          <w:szCs w:val="24"/>
          <w:lang w:val="en-US"/>
        </w:rPr>
      </w:pPr>
    </w:p>
    <w:p w:rsidR="00F62F37" w:rsidRDefault="00F62F37" w:rsidP="00F96182">
      <w:pPr>
        <w:numPr>
          <w:ilvl w:val="0"/>
          <w:numId w:val="24"/>
        </w:numPr>
        <w:shd w:val="clear" w:color="auto" w:fill="FFFFFF"/>
        <w:autoSpaceDE w:val="0"/>
        <w:autoSpaceDN w:val="0"/>
        <w:adjustRightInd w:val="0"/>
        <w:spacing w:after="0"/>
        <w:contextualSpacing/>
        <w:jc w:val="center"/>
        <w:rPr>
          <w:rFonts w:ascii="Times New Roman" w:hAnsi="Times New Roman"/>
          <w:bCs/>
          <w:color w:val="000000"/>
          <w:sz w:val="28"/>
          <w:szCs w:val="28"/>
        </w:rPr>
      </w:pPr>
      <w:r w:rsidRPr="00B719F9">
        <w:rPr>
          <w:rFonts w:ascii="Times New Roman" w:hAnsi="Times New Roman"/>
          <w:bCs/>
          <w:color w:val="000000"/>
          <w:sz w:val="28"/>
          <w:szCs w:val="28"/>
        </w:rPr>
        <w:t>Эпикриз</w:t>
      </w:r>
    </w:p>
    <w:p w:rsidR="00F62F37" w:rsidRDefault="00F62F37" w:rsidP="00F62F37">
      <w:pPr>
        <w:shd w:val="clear" w:color="auto" w:fill="FFFFFF"/>
        <w:autoSpaceDE w:val="0"/>
        <w:autoSpaceDN w:val="0"/>
        <w:adjustRightInd w:val="0"/>
        <w:spacing w:after="0"/>
        <w:ind w:left="1085"/>
        <w:contextualSpacing/>
        <w:rPr>
          <w:rFonts w:ascii="Times New Roman" w:hAnsi="Times New Roman"/>
          <w:bCs/>
          <w:color w:val="000000"/>
          <w:sz w:val="28"/>
          <w:szCs w:val="28"/>
        </w:rPr>
      </w:pPr>
    </w:p>
    <w:p w:rsidR="00FA6D93" w:rsidRPr="0069017D" w:rsidRDefault="00F62F37" w:rsidP="000415BF">
      <w:pPr>
        <w:pStyle w:val="a4"/>
        <w:shd w:val="clear" w:color="auto" w:fill="FFFFFF"/>
        <w:autoSpaceDE w:val="0"/>
        <w:autoSpaceDN w:val="0"/>
        <w:adjustRightInd w:val="0"/>
        <w:spacing w:after="0"/>
        <w:ind w:left="0" w:firstLine="567"/>
        <w:jc w:val="both"/>
        <w:rPr>
          <w:rFonts w:ascii="Times New Roman" w:hAnsi="Times New Roman"/>
          <w:sz w:val="24"/>
          <w:szCs w:val="24"/>
        </w:rPr>
      </w:pPr>
      <w:r>
        <w:rPr>
          <w:rFonts w:ascii="Times New Roman" w:hAnsi="Times New Roman"/>
          <w:bCs/>
          <w:color w:val="000000"/>
          <w:sz w:val="24"/>
          <w:szCs w:val="24"/>
        </w:rPr>
        <w:t xml:space="preserve">Пациентка  </w:t>
      </w:r>
      <w:r w:rsidR="000E519E" w:rsidRPr="000E519E">
        <w:rPr>
          <w:rFonts w:ascii="Times New Roman" w:hAnsi="Times New Roman"/>
          <w:bCs/>
          <w:color w:val="000000"/>
          <w:sz w:val="24"/>
          <w:szCs w:val="24"/>
        </w:rPr>
        <w:t>_______________</w:t>
      </w:r>
      <w:r>
        <w:rPr>
          <w:rFonts w:ascii="Times New Roman" w:hAnsi="Times New Roman"/>
          <w:bCs/>
          <w:color w:val="000000"/>
          <w:sz w:val="24"/>
          <w:szCs w:val="24"/>
        </w:rPr>
        <w:t xml:space="preserve">, </w:t>
      </w:r>
      <w:r w:rsidR="00F178CB">
        <w:rPr>
          <w:rFonts w:ascii="Times New Roman" w:hAnsi="Times New Roman"/>
          <w:bCs/>
          <w:color w:val="000000"/>
          <w:sz w:val="24"/>
          <w:szCs w:val="24"/>
        </w:rPr>
        <w:t>48</w:t>
      </w:r>
      <w:r>
        <w:rPr>
          <w:rFonts w:ascii="Times New Roman" w:hAnsi="Times New Roman"/>
          <w:bCs/>
          <w:color w:val="000000"/>
          <w:sz w:val="24"/>
          <w:szCs w:val="24"/>
        </w:rPr>
        <w:t xml:space="preserve"> лет, </w:t>
      </w:r>
      <w:r w:rsidR="00F178CB">
        <w:rPr>
          <w:rFonts w:ascii="Times New Roman" w:hAnsi="Times New Roman"/>
          <w:bCs/>
          <w:color w:val="000000"/>
          <w:sz w:val="24"/>
          <w:szCs w:val="24"/>
        </w:rPr>
        <w:t>бухгалтер</w:t>
      </w:r>
      <w:r>
        <w:rPr>
          <w:rFonts w:ascii="Times New Roman" w:hAnsi="Times New Roman"/>
          <w:bCs/>
          <w:color w:val="000000"/>
          <w:sz w:val="24"/>
          <w:szCs w:val="24"/>
        </w:rPr>
        <w:t xml:space="preserve">, госпитализирована в </w:t>
      </w:r>
      <w:r w:rsidR="00F178CB">
        <w:rPr>
          <w:rFonts w:ascii="Times New Roman" w:hAnsi="Times New Roman"/>
          <w:bCs/>
          <w:color w:val="000000"/>
          <w:sz w:val="24"/>
          <w:szCs w:val="24"/>
        </w:rPr>
        <w:t xml:space="preserve">гинекологическое </w:t>
      </w:r>
      <w:r>
        <w:rPr>
          <w:rFonts w:ascii="Times New Roman" w:hAnsi="Times New Roman"/>
          <w:bCs/>
          <w:color w:val="000000"/>
          <w:sz w:val="24"/>
          <w:szCs w:val="24"/>
        </w:rPr>
        <w:t xml:space="preserve"> отделение </w:t>
      </w:r>
      <w:r w:rsidR="00F178CB">
        <w:rPr>
          <w:rFonts w:ascii="Times New Roman" w:hAnsi="Times New Roman"/>
          <w:bCs/>
          <w:color w:val="000000"/>
          <w:sz w:val="24"/>
          <w:szCs w:val="24"/>
        </w:rPr>
        <w:t xml:space="preserve">роддома № 2 </w:t>
      </w:r>
      <w:r>
        <w:rPr>
          <w:rFonts w:ascii="Times New Roman" w:hAnsi="Times New Roman"/>
          <w:bCs/>
          <w:color w:val="000000"/>
          <w:sz w:val="24"/>
          <w:szCs w:val="24"/>
        </w:rPr>
        <w:t xml:space="preserve">  </w:t>
      </w:r>
      <w:r w:rsidR="00F178CB">
        <w:rPr>
          <w:rFonts w:ascii="Times New Roman" w:hAnsi="Times New Roman"/>
          <w:bCs/>
          <w:color w:val="000000"/>
          <w:sz w:val="24"/>
          <w:szCs w:val="24"/>
        </w:rPr>
        <w:t>06</w:t>
      </w:r>
      <w:r>
        <w:rPr>
          <w:rFonts w:ascii="Times New Roman" w:hAnsi="Times New Roman"/>
          <w:bCs/>
          <w:color w:val="000000"/>
          <w:sz w:val="24"/>
          <w:szCs w:val="24"/>
        </w:rPr>
        <w:t>.0</w:t>
      </w:r>
      <w:r w:rsidR="00F178CB">
        <w:rPr>
          <w:rFonts w:ascii="Times New Roman" w:hAnsi="Times New Roman"/>
          <w:bCs/>
          <w:color w:val="000000"/>
          <w:sz w:val="24"/>
          <w:szCs w:val="24"/>
        </w:rPr>
        <w:t>3</w:t>
      </w:r>
      <w:r>
        <w:rPr>
          <w:rFonts w:ascii="Times New Roman" w:hAnsi="Times New Roman"/>
          <w:bCs/>
          <w:color w:val="000000"/>
          <w:sz w:val="24"/>
          <w:szCs w:val="24"/>
        </w:rPr>
        <w:t>.201</w:t>
      </w:r>
      <w:r w:rsidR="00F178CB">
        <w:rPr>
          <w:rFonts w:ascii="Times New Roman" w:hAnsi="Times New Roman"/>
          <w:bCs/>
          <w:color w:val="000000"/>
          <w:sz w:val="24"/>
          <w:szCs w:val="24"/>
        </w:rPr>
        <w:t>3</w:t>
      </w:r>
      <w:r>
        <w:rPr>
          <w:rFonts w:ascii="Times New Roman" w:hAnsi="Times New Roman"/>
          <w:bCs/>
          <w:color w:val="000000"/>
          <w:sz w:val="24"/>
          <w:szCs w:val="24"/>
        </w:rPr>
        <w:t xml:space="preserve">г. </w:t>
      </w:r>
      <w:r w:rsidR="00F178CB">
        <w:rPr>
          <w:rFonts w:ascii="Times New Roman" w:hAnsi="Times New Roman"/>
          <w:bCs/>
          <w:color w:val="000000"/>
          <w:sz w:val="24"/>
          <w:szCs w:val="24"/>
        </w:rPr>
        <w:t xml:space="preserve"> в  плановом  порядке для  оперативного  лечения. </w:t>
      </w:r>
      <w:r w:rsidR="00FA6D93">
        <w:rPr>
          <w:rFonts w:ascii="Times New Roman" w:hAnsi="Times New Roman"/>
          <w:bCs/>
          <w:color w:val="000000"/>
          <w:sz w:val="24"/>
          <w:szCs w:val="24"/>
        </w:rPr>
        <w:t xml:space="preserve"> При  поступлении  пациентка  предъявляла жалобы на </w:t>
      </w:r>
      <w:r w:rsidR="00FA6D93">
        <w:rPr>
          <w:rFonts w:ascii="Times New Roman" w:hAnsi="Times New Roman"/>
          <w:sz w:val="24"/>
          <w:szCs w:val="24"/>
        </w:rPr>
        <w:t xml:space="preserve">общую слабость, недомогание;  на периодические, тянущие боли внизу живота, усиливающиеся в период  менструаций. </w:t>
      </w:r>
    </w:p>
    <w:p w:rsidR="00F62F37" w:rsidRDefault="00FA6D93" w:rsidP="000415BF">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Из анамнеза  заболевания: пациентка считает  себя больной с 2009 года, когда у неё открылось сильное кровотечение. Пациентке было выполнено раздельное диагностическое выскабливание. При проведении гистологического  исследования была выявлена железистая гиперплазия эндометрия. В 2009 году у пациентки была выявлена миома матки.  В октябре 2012 года у пациентки снова открылось кровотечение.  Было выполнено РДВ.  При проведении гистологического  исследования  была  выявлена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 xml:space="preserve">.  Пациентка была  направлена  женской консультацией № 2 на обследование в  Витебский  областной клинический онкологический диспансер.    В ВОКОД  пациентке  рекомендовано оперативное лечение в полном  объеме.  </w:t>
      </w:r>
    </w:p>
    <w:p w:rsidR="00F62F37" w:rsidRDefault="00F62F37" w:rsidP="00F62F37">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поступлении состояние пациентки удовлетворительное. </w:t>
      </w:r>
    </w:p>
    <w:p w:rsidR="00FA6D93" w:rsidRDefault="00FA6D93" w:rsidP="00FA6D93">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влагалищном  исследовании выявлено:   своды свободные, глубокие, безболезненные. </w:t>
      </w:r>
      <w:r w:rsidRPr="00A56C3F">
        <w:rPr>
          <w:rFonts w:ascii="Times New Roman" w:hAnsi="Times New Roman"/>
          <w:sz w:val="24"/>
          <w:szCs w:val="24"/>
        </w:rPr>
        <w:t>Шейка матки цилиндрическая, светло-розовая, пл</w:t>
      </w:r>
      <w:r>
        <w:rPr>
          <w:rFonts w:ascii="Times New Roman" w:hAnsi="Times New Roman"/>
          <w:sz w:val="24"/>
          <w:szCs w:val="24"/>
        </w:rPr>
        <w:t xml:space="preserve">отная, центрирована. </w:t>
      </w:r>
      <w:r w:rsidRPr="00A56C3F">
        <w:rPr>
          <w:rFonts w:ascii="Times New Roman" w:hAnsi="Times New Roman"/>
          <w:sz w:val="24"/>
          <w:szCs w:val="24"/>
        </w:rPr>
        <w:t xml:space="preserve"> Наружный зев закрыт, эрозий и изъязвлений нет. Выделения слизистые, незначительные, без запаха.</w:t>
      </w:r>
      <w:r>
        <w:rPr>
          <w:rFonts w:ascii="Times New Roman" w:hAnsi="Times New Roman"/>
          <w:sz w:val="24"/>
          <w:szCs w:val="24"/>
        </w:rPr>
        <w:t xml:space="preserve"> Тело матки </w:t>
      </w:r>
      <w:r w:rsidRPr="00A56C3F">
        <w:rPr>
          <w:rFonts w:ascii="Times New Roman" w:hAnsi="Times New Roman"/>
          <w:sz w:val="24"/>
          <w:szCs w:val="24"/>
        </w:rPr>
        <w:t xml:space="preserve">расположено в </w:t>
      </w:r>
      <w:proofErr w:type="spellStart"/>
      <w:r w:rsidRPr="00A56C3F">
        <w:rPr>
          <w:rFonts w:ascii="Times New Roman" w:hAnsi="Times New Roman"/>
          <w:sz w:val="24"/>
          <w:szCs w:val="24"/>
          <w:lang w:val="en-US"/>
        </w:rPr>
        <w:t>anteversio</w:t>
      </w:r>
      <w:proofErr w:type="spellEnd"/>
      <w:r>
        <w:rPr>
          <w:rFonts w:ascii="Times New Roman" w:hAnsi="Times New Roman"/>
          <w:sz w:val="24"/>
          <w:szCs w:val="24"/>
        </w:rPr>
        <w:t xml:space="preserve"> </w:t>
      </w:r>
      <w:proofErr w:type="spellStart"/>
      <w:r w:rsidRPr="00A56C3F">
        <w:rPr>
          <w:rFonts w:ascii="Times New Roman" w:hAnsi="Times New Roman"/>
          <w:sz w:val="24"/>
          <w:szCs w:val="24"/>
          <w:lang w:val="en-US"/>
        </w:rPr>
        <w:t>flexio</w:t>
      </w:r>
      <w:proofErr w:type="spellEnd"/>
      <w:r w:rsidRPr="00A56C3F">
        <w:rPr>
          <w:rFonts w:ascii="Times New Roman" w:hAnsi="Times New Roman"/>
          <w:sz w:val="24"/>
          <w:szCs w:val="24"/>
        </w:rPr>
        <w:t xml:space="preserve">, величиной около </w:t>
      </w:r>
      <w:r>
        <w:rPr>
          <w:rFonts w:ascii="Times New Roman" w:hAnsi="Times New Roman"/>
          <w:sz w:val="24"/>
          <w:szCs w:val="24"/>
        </w:rPr>
        <w:t xml:space="preserve">6 </w:t>
      </w:r>
      <w:r w:rsidRPr="00A56C3F">
        <w:rPr>
          <w:rFonts w:ascii="Times New Roman" w:hAnsi="Times New Roman"/>
          <w:sz w:val="24"/>
          <w:szCs w:val="24"/>
        </w:rPr>
        <w:t>нед</w:t>
      </w:r>
      <w:r>
        <w:rPr>
          <w:rFonts w:ascii="Times New Roman" w:hAnsi="Times New Roman"/>
          <w:sz w:val="24"/>
          <w:szCs w:val="24"/>
        </w:rPr>
        <w:t>ель</w:t>
      </w:r>
      <w:r w:rsidRPr="00A56C3F">
        <w:rPr>
          <w:rFonts w:ascii="Times New Roman" w:hAnsi="Times New Roman"/>
          <w:sz w:val="24"/>
          <w:szCs w:val="24"/>
        </w:rPr>
        <w:t xml:space="preserve"> беременности, по консистенции плотное, бугристое, безболезненное при пальпации. </w:t>
      </w:r>
    </w:p>
    <w:p w:rsidR="00FA6D93" w:rsidRDefault="00FA6D93" w:rsidP="00FA6D93">
      <w:pPr>
        <w:tabs>
          <w:tab w:val="left" w:pos="567"/>
        </w:tabs>
        <w:spacing w:after="0"/>
        <w:ind w:firstLine="567"/>
        <w:contextualSpacing/>
        <w:jc w:val="both"/>
        <w:rPr>
          <w:rFonts w:ascii="Times New Roman" w:hAnsi="Times New Roman"/>
          <w:sz w:val="24"/>
          <w:szCs w:val="24"/>
        </w:rPr>
      </w:pPr>
      <w:r>
        <w:rPr>
          <w:rFonts w:ascii="Times New Roman" w:hAnsi="Times New Roman"/>
          <w:bCs/>
          <w:color w:val="000000"/>
          <w:sz w:val="24"/>
          <w:szCs w:val="24"/>
        </w:rPr>
        <w:t>Данные  ультразвукового исследования (</w:t>
      </w:r>
      <w:r>
        <w:rPr>
          <w:rFonts w:ascii="Times New Roman" w:hAnsi="Times New Roman"/>
          <w:sz w:val="24"/>
          <w:szCs w:val="24"/>
        </w:rPr>
        <w:t>матка расположена правильно (</w:t>
      </w:r>
      <w:proofErr w:type="spellStart"/>
      <w:r>
        <w:rPr>
          <w:rFonts w:ascii="Times New Roman" w:hAnsi="Times New Roman"/>
          <w:sz w:val="24"/>
          <w:szCs w:val="24"/>
          <w:lang w:val="en-US"/>
        </w:rPr>
        <w:t>anteflexio</w:t>
      </w:r>
      <w:proofErr w:type="spellEnd"/>
      <w:r w:rsidRPr="006709C5">
        <w:rPr>
          <w:rFonts w:ascii="Times New Roman" w:hAnsi="Times New Roman"/>
          <w:sz w:val="24"/>
          <w:szCs w:val="24"/>
        </w:rPr>
        <w:t>)</w:t>
      </w:r>
      <w:r>
        <w:rPr>
          <w:rFonts w:ascii="Times New Roman" w:hAnsi="Times New Roman"/>
          <w:sz w:val="24"/>
          <w:szCs w:val="24"/>
        </w:rPr>
        <w:t xml:space="preserve">,  имеет длину 63 мм, толщину 49 мм, ширину 54 мм.  Контур матки  бугристый. Структура  матки  неоднородная.  Определяется  гетерогенность  </w:t>
      </w:r>
      <w:proofErr w:type="spellStart"/>
      <w:r>
        <w:rPr>
          <w:rFonts w:ascii="Times New Roman" w:hAnsi="Times New Roman"/>
          <w:sz w:val="24"/>
          <w:szCs w:val="24"/>
        </w:rPr>
        <w:t>эхогенной</w:t>
      </w:r>
      <w:proofErr w:type="spellEnd"/>
      <w:r>
        <w:rPr>
          <w:rFonts w:ascii="Times New Roman" w:hAnsi="Times New Roman"/>
          <w:sz w:val="24"/>
          <w:szCs w:val="24"/>
        </w:rPr>
        <w:t xml:space="preserve">  структуры  </w:t>
      </w:r>
      <w:proofErr w:type="spellStart"/>
      <w:r>
        <w:rPr>
          <w:rFonts w:ascii="Times New Roman" w:hAnsi="Times New Roman"/>
          <w:sz w:val="24"/>
          <w:szCs w:val="24"/>
        </w:rPr>
        <w:t>миометрия</w:t>
      </w:r>
      <w:proofErr w:type="spellEnd"/>
      <w:r>
        <w:rPr>
          <w:rFonts w:ascii="Times New Roman" w:hAnsi="Times New Roman"/>
          <w:sz w:val="24"/>
          <w:szCs w:val="24"/>
        </w:rPr>
        <w:t xml:space="preserve">.  Отсутствует  четкая  граница  между  эндометрием  и  </w:t>
      </w:r>
      <w:proofErr w:type="spellStart"/>
      <w:r>
        <w:rPr>
          <w:rFonts w:ascii="Times New Roman" w:hAnsi="Times New Roman"/>
          <w:sz w:val="24"/>
          <w:szCs w:val="24"/>
        </w:rPr>
        <w:t>миометрием</w:t>
      </w:r>
      <w:proofErr w:type="spellEnd"/>
      <w:r>
        <w:rPr>
          <w:rFonts w:ascii="Times New Roman" w:hAnsi="Times New Roman"/>
          <w:sz w:val="24"/>
          <w:szCs w:val="24"/>
        </w:rPr>
        <w:t xml:space="preserve">.  В матке  определяются </w:t>
      </w:r>
      <w:proofErr w:type="spellStart"/>
      <w:r>
        <w:rPr>
          <w:rFonts w:ascii="Times New Roman" w:hAnsi="Times New Roman"/>
          <w:sz w:val="24"/>
          <w:szCs w:val="24"/>
        </w:rPr>
        <w:t>фиброматозные</w:t>
      </w:r>
      <w:proofErr w:type="spellEnd"/>
      <w:r>
        <w:rPr>
          <w:rFonts w:ascii="Times New Roman" w:hAnsi="Times New Roman"/>
          <w:sz w:val="24"/>
          <w:szCs w:val="24"/>
        </w:rPr>
        <w:t xml:space="preserve">  узлы  размерами  до  28 мм,  различной  структуры.  Полость  матки  деформирована  узлами, четко не прослеживается.  Создается  впечатление  </w:t>
      </w:r>
      <w:proofErr w:type="spellStart"/>
      <w:r>
        <w:rPr>
          <w:rFonts w:ascii="Times New Roman" w:hAnsi="Times New Roman"/>
          <w:sz w:val="24"/>
          <w:szCs w:val="24"/>
        </w:rPr>
        <w:t>субмукозного</w:t>
      </w:r>
      <w:proofErr w:type="spellEnd"/>
      <w:r>
        <w:rPr>
          <w:rFonts w:ascii="Times New Roman" w:hAnsi="Times New Roman"/>
          <w:sz w:val="24"/>
          <w:szCs w:val="24"/>
        </w:rPr>
        <w:t xml:space="preserve">  узлового  образования  22*14 мм.  Правый яичник расположен сбоку от  матки, не увеличен. Левый яичник расположен сбоку от матки, не увеличен, с наличием  жидкостного  образования  по типу фолликула  размером  до 15 мм.  Заключение: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w:t>
      </w:r>
    </w:p>
    <w:p w:rsidR="000415BF" w:rsidRDefault="00FA6D93" w:rsidP="00FA6D93">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sz w:val="24"/>
          <w:szCs w:val="24"/>
        </w:rPr>
        <w:t>Данны</w:t>
      </w:r>
      <w:r w:rsidR="000415BF">
        <w:rPr>
          <w:rFonts w:ascii="Times New Roman" w:hAnsi="Times New Roman"/>
          <w:sz w:val="24"/>
          <w:szCs w:val="24"/>
        </w:rPr>
        <w:t>е</w:t>
      </w:r>
      <w:r>
        <w:rPr>
          <w:rFonts w:ascii="Times New Roman" w:hAnsi="Times New Roman"/>
          <w:sz w:val="24"/>
          <w:szCs w:val="24"/>
        </w:rPr>
        <w:t xml:space="preserve"> лабораторных  методов  исследования:  в общем  анализе крови  содержание  эритроцитов  снижено до </w:t>
      </w:r>
      <w:r>
        <w:rPr>
          <w:rFonts w:ascii="Times New Roman" w:hAnsi="Times New Roman"/>
          <w:bCs/>
          <w:color w:val="000000"/>
          <w:sz w:val="24"/>
          <w:szCs w:val="24"/>
        </w:rPr>
        <w:t>2,4 х 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  содержание  </w:t>
      </w:r>
      <w:r w:rsidR="000415BF">
        <w:rPr>
          <w:rFonts w:ascii="Times New Roman" w:hAnsi="Times New Roman"/>
          <w:bCs/>
          <w:color w:val="000000"/>
          <w:sz w:val="24"/>
          <w:szCs w:val="24"/>
        </w:rPr>
        <w:t xml:space="preserve">гемоглобина  снижено до 90 г/л. </w:t>
      </w:r>
      <w:r>
        <w:rPr>
          <w:rFonts w:ascii="Times New Roman" w:hAnsi="Times New Roman"/>
          <w:bCs/>
          <w:color w:val="000000"/>
          <w:sz w:val="24"/>
          <w:szCs w:val="24"/>
        </w:rPr>
        <w:t xml:space="preserve"> </w:t>
      </w:r>
    </w:p>
    <w:p w:rsidR="000415BF" w:rsidRDefault="000415BF" w:rsidP="00FA6D93">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На основании основных жалоб пациентки,  данных анамнеза заболевания, данных объективного исследования,  данных лабораторных  и инструментальных исследований пациентке поставлен следующий клинический диагноз:</w:t>
      </w:r>
    </w:p>
    <w:p w:rsidR="00FA6D93" w:rsidRDefault="00FA6D93" w:rsidP="00FA6D93">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Основной: Миома матки в сочетании с </w:t>
      </w:r>
      <w:proofErr w:type="spellStart"/>
      <w:r>
        <w:rPr>
          <w:rFonts w:ascii="Times New Roman" w:hAnsi="Times New Roman"/>
          <w:sz w:val="24"/>
          <w:szCs w:val="24"/>
        </w:rPr>
        <w:t>аденомиозом</w:t>
      </w:r>
      <w:proofErr w:type="spellEnd"/>
      <w:r>
        <w:rPr>
          <w:rFonts w:ascii="Times New Roman" w:hAnsi="Times New Roman"/>
          <w:sz w:val="24"/>
          <w:szCs w:val="24"/>
        </w:rPr>
        <w:t xml:space="preserve">.  Рецидивирующая   ЖГЭ с клеточной </w:t>
      </w:r>
      <w:proofErr w:type="spellStart"/>
      <w:r>
        <w:rPr>
          <w:rFonts w:ascii="Times New Roman" w:hAnsi="Times New Roman"/>
          <w:sz w:val="24"/>
          <w:szCs w:val="24"/>
        </w:rPr>
        <w:t>атипией</w:t>
      </w:r>
      <w:proofErr w:type="spellEnd"/>
      <w:r>
        <w:rPr>
          <w:rFonts w:ascii="Times New Roman" w:hAnsi="Times New Roman"/>
          <w:sz w:val="24"/>
          <w:szCs w:val="24"/>
        </w:rPr>
        <w:t>.</w:t>
      </w:r>
    </w:p>
    <w:p w:rsidR="00FA6D93" w:rsidRDefault="00FA6D93" w:rsidP="00C745D2">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Осложнение основного: Железодефицитная  анемия </w:t>
      </w:r>
      <w:r>
        <w:rPr>
          <w:rFonts w:ascii="Times New Roman" w:hAnsi="Times New Roman"/>
          <w:sz w:val="24"/>
          <w:szCs w:val="24"/>
          <w:lang w:val="en-US"/>
        </w:rPr>
        <w:t>II</w:t>
      </w:r>
      <w:r>
        <w:rPr>
          <w:rFonts w:ascii="Times New Roman" w:hAnsi="Times New Roman"/>
          <w:sz w:val="24"/>
          <w:szCs w:val="24"/>
        </w:rPr>
        <w:t xml:space="preserve"> ст. </w:t>
      </w:r>
    </w:p>
    <w:p w:rsidR="000415BF" w:rsidRDefault="000415BF" w:rsidP="00C745D2">
      <w:pPr>
        <w:spacing w:after="0"/>
        <w:ind w:firstLine="567"/>
        <w:contextualSpacing/>
        <w:jc w:val="both"/>
        <w:rPr>
          <w:rFonts w:ascii="Times New Roman" w:hAnsi="Times New Roman"/>
          <w:sz w:val="24"/>
          <w:szCs w:val="24"/>
        </w:rPr>
      </w:pPr>
      <w:r>
        <w:rPr>
          <w:rFonts w:ascii="Times New Roman" w:hAnsi="Times New Roman"/>
          <w:sz w:val="24"/>
          <w:szCs w:val="24"/>
        </w:rPr>
        <w:t>Пациентке б</w:t>
      </w:r>
      <w:r w:rsidRPr="000415BF">
        <w:rPr>
          <w:rFonts w:ascii="Times New Roman" w:hAnsi="Times New Roman"/>
          <w:sz w:val="24"/>
          <w:szCs w:val="24"/>
        </w:rPr>
        <w:t>ыло проведено радикальное оперативное лечение</w:t>
      </w:r>
      <w:r>
        <w:rPr>
          <w:rFonts w:ascii="Times New Roman" w:hAnsi="Times New Roman"/>
          <w:sz w:val="24"/>
          <w:szCs w:val="24"/>
        </w:rPr>
        <w:t xml:space="preserve">. </w:t>
      </w:r>
      <w:r w:rsidRPr="000415BF">
        <w:rPr>
          <w:rFonts w:ascii="Times New Roman" w:hAnsi="Times New Roman"/>
          <w:sz w:val="24"/>
          <w:szCs w:val="24"/>
        </w:rPr>
        <w:t xml:space="preserve"> </w:t>
      </w:r>
      <w:r>
        <w:rPr>
          <w:rFonts w:ascii="Times New Roman" w:hAnsi="Times New Roman"/>
          <w:sz w:val="24"/>
          <w:szCs w:val="24"/>
        </w:rPr>
        <w:t>07.03.13.  выполнена л</w:t>
      </w:r>
      <w:r w:rsidRPr="000415BF">
        <w:rPr>
          <w:rFonts w:ascii="Times New Roman" w:hAnsi="Times New Roman"/>
          <w:sz w:val="24"/>
          <w:szCs w:val="24"/>
        </w:rPr>
        <w:t>апаротомия нижнесрединным дост</w:t>
      </w:r>
      <w:r w:rsidRPr="000415BF">
        <w:rPr>
          <w:rFonts w:ascii="Times New Roman" w:hAnsi="Times New Roman"/>
          <w:sz w:val="24"/>
          <w:szCs w:val="24"/>
        </w:rPr>
        <w:t>у</w:t>
      </w:r>
      <w:r w:rsidRPr="000415BF">
        <w:rPr>
          <w:rFonts w:ascii="Times New Roman" w:hAnsi="Times New Roman"/>
          <w:sz w:val="24"/>
          <w:szCs w:val="24"/>
        </w:rPr>
        <w:t xml:space="preserve">пом. </w:t>
      </w:r>
      <w:r>
        <w:rPr>
          <w:rFonts w:ascii="Times New Roman" w:hAnsi="Times New Roman"/>
          <w:sz w:val="24"/>
          <w:szCs w:val="24"/>
        </w:rPr>
        <w:t xml:space="preserve"> </w:t>
      </w:r>
      <w:r w:rsidRPr="000415BF">
        <w:rPr>
          <w:rFonts w:ascii="Times New Roman" w:hAnsi="Times New Roman"/>
          <w:sz w:val="24"/>
          <w:szCs w:val="24"/>
        </w:rPr>
        <w:t>Экстирпация матки с придатками.</w:t>
      </w:r>
    </w:p>
    <w:p w:rsidR="000415BF" w:rsidRDefault="000415BF" w:rsidP="000415BF">
      <w:pPr>
        <w:spacing w:after="0"/>
        <w:ind w:firstLine="567"/>
        <w:jc w:val="both"/>
        <w:rPr>
          <w:rFonts w:ascii="Times New Roman" w:hAnsi="Times New Roman"/>
          <w:sz w:val="24"/>
          <w:szCs w:val="24"/>
        </w:rPr>
      </w:pPr>
      <w:r>
        <w:rPr>
          <w:rFonts w:ascii="Times New Roman" w:hAnsi="Times New Roman"/>
          <w:sz w:val="24"/>
          <w:szCs w:val="24"/>
        </w:rPr>
        <w:t xml:space="preserve">За время пребывания в стационаре пациентка получала  </w:t>
      </w:r>
      <w:r>
        <w:rPr>
          <w:rFonts w:ascii="Times New Roman" w:hAnsi="Times New Roman"/>
          <w:bCs/>
          <w:color w:val="000000"/>
          <w:sz w:val="24"/>
          <w:szCs w:val="24"/>
        </w:rPr>
        <w:t xml:space="preserve">получает  </w:t>
      </w:r>
      <w:proofErr w:type="spellStart"/>
      <w:r>
        <w:rPr>
          <w:rFonts w:ascii="Times New Roman" w:hAnsi="Times New Roman"/>
          <w:bCs/>
          <w:color w:val="000000"/>
          <w:sz w:val="24"/>
          <w:szCs w:val="24"/>
        </w:rPr>
        <w:t>инфузионную</w:t>
      </w:r>
      <w:proofErr w:type="spellEnd"/>
      <w:r>
        <w:rPr>
          <w:rFonts w:ascii="Times New Roman" w:hAnsi="Times New Roman"/>
          <w:bCs/>
          <w:color w:val="000000"/>
          <w:sz w:val="24"/>
          <w:szCs w:val="24"/>
        </w:rPr>
        <w:t xml:space="preserve">  терапию - </w:t>
      </w:r>
      <w:r w:rsidRPr="001D563A">
        <w:rPr>
          <w:rFonts w:ascii="Times New Roman" w:hAnsi="Times New Roman"/>
          <w:sz w:val="24"/>
          <w:szCs w:val="24"/>
          <w:lang w:val="en-US"/>
        </w:rPr>
        <w:t>Sol</w:t>
      </w:r>
      <w:r w:rsidRPr="00280F8C">
        <w:rPr>
          <w:rFonts w:ascii="Times New Roman" w:hAnsi="Times New Roman"/>
          <w:sz w:val="24"/>
          <w:szCs w:val="24"/>
        </w:rPr>
        <w:t xml:space="preserve">. </w:t>
      </w:r>
      <w:proofErr w:type="spellStart"/>
      <w:r w:rsidRPr="001D563A">
        <w:rPr>
          <w:rFonts w:ascii="Times New Roman" w:hAnsi="Times New Roman"/>
          <w:sz w:val="24"/>
          <w:szCs w:val="24"/>
          <w:lang w:val="en-US"/>
        </w:rPr>
        <w:t>Natrii</w:t>
      </w:r>
      <w:proofErr w:type="spellEnd"/>
      <w:r w:rsidRPr="00280F8C">
        <w:rPr>
          <w:rFonts w:ascii="Times New Roman" w:hAnsi="Times New Roman"/>
          <w:sz w:val="24"/>
          <w:szCs w:val="24"/>
        </w:rPr>
        <w:t xml:space="preserve"> </w:t>
      </w:r>
      <w:proofErr w:type="spellStart"/>
      <w:r w:rsidRPr="001D563A">
        <w:rPr>
          <w:rFonts w:ascii="Times New Roman" w:hAnsi="Times New Roman"/>
          <w:sz w:val="24"/>
          <w:szCs w:val="24"/>
          <w:lang w:val="en-US"/>
        </w:rPr>
        <w:t>chloridi</w:t>
      </w:r>
      <w:proofErr w:type="spellEnd"/>
      <w:r w:rsidRPr="00280F8C">
        <w:rPr>
          <w:rFonts w:ascii="Times New Roman" w:hAnsi="Times New Roman"/>
          <w:sz w:val="24"/>
          <w:szCs w:val="24"/>
        </w:rPr>
        <w:t xml:space="preserve"> </w:t>
      </w:r>
      <w:proofErr w:type="spellStart"/>
      <w:r w:rsidRPr="001D563A">
        <w:rPr>
          <w:rFonts w:ascii="Times New Roman" w:hAnsi="Times New Roman"/>
          <w:sz w:val="24"/>
          <w:szCs w:val="24"/>
          <w:lang w:val="en-US"/>
        </w:rPr>
        <w:t>isotonicae</w:t>
      </w:r>
      <w:proofErr w:type="spellEnd"/>
      <w:r w:rsidRPr="00280F8C">
        <w:rPr>
          <w:rFonts w:ascii="Times New Roman" w:hAnsi="Times New Roman"/>
          <w:sz w:val="24"/>
          <w:szCs w:val="24"/>
        </w:rPr>
        <w:t xml:space="preserve"> </w:t>
      </w:r>
      <w:r>
        <w:rPr>
          <w:rFonts w:ascii="Times New Roman" w:hAnsi="Times New Roman"/>
          <w:sz w:val="24"/>
          <w:szCs w:val="24"/>
        </w:rPr>
        <w:t xml:space="preserve"> </w:t>
      </w:r>
      <w:r w:rsidRPr="00280F8C">
        <w:rPr>
          <w:rFonts w:ascii="Times New Roman" w:hAnsi="Times New Roman"/>
          <w:sz w:val="24"/>
          <w:szCs w:val="24"/>
        </w:rPr>
        <w:t xml:space="preserve">0,9% - 200 </w:t>
      </w:r>
      <w:r w:rsidRPr="001D563A">
        <w:rPr>
          <w:rFonts w:ascii="Times New Roman" w:hAnsi="Times New Roman"/>
          <w:sz w:val="24"/>
          <w:szCs w:val="24"/>
          <w:lang w:val="en-US"/>
        </w:rPr>
        <w:t>ml</w:t>
      </w:r>
      <w:r>
        <w:rPr>
          <w:rFonts w:ascii="Times New Roman" w:hAnsi="Times New Roman"/>
          <w:sz w:val="24"/>
          <w:szCs w:val="24"/>
        </w:rPr>
        <w:t xml:space="preserve"> - </w:t>
      </w:r>
      <w:r w:rsidRPr="001D563A">
        <w:rPr>
          <w:rFonts w:ascii="Times New Roman" w:hAnsi="Times New Roman"/>
          <w:sz w:val="24"/>
          <w:szCs w:val="24"/>
        </w:rPr>
        <w:t xml:space="preserve">В/в </w:t>
      </w:r>
      <w:proofErr w:type="spellStart"/>
      <w:r w:rsidRPr="001D563A">
        <w:rPr>
          <w:rFonts w:ascii="Times New Roman" w:hAnsi="Times New Roman"/>
          <w:sz w:val="24"/>
          <w:szCs w:val="24"/>
        </w:rPr>
        <w:t>капельно</w:t>
      </w:r>
      <w:proofErr w:type="spellEnd"/>
      <w:r w:rsidRPr="001D563A">
        <w:rPr>
          <w:rFonts w:ascii="Times New Roman" w:hAnsi="Times New Roman"/>
          <w:sz w:val="24"/>
          <w:szCs w:val="24"/>
        </w:rPr>
        <w:t xml:space="preserve"> 3</w:t>
      </w:r>
      <w:r>
        <w:rPr>
          <w:rFonts w:ascii="Times New Roman" w:hAnsi="Times New Roman"/>
          <w:sz w:val="24"/>
          <w:szCs w:val="24"/>
        </w:rPr>
        <w:t xml:space="preserve"> раза в сутки;   </w:t>
      </w:r>
      <w:r w:rsidRPr="001D563A">
        <w:rPr>
          <w:rFonts w:ascii="Times New Roman" w:hAnsi="Times New Roman"/>
          <w:sz w:val="24"/>
          <w:szCs w:val="24"/>
          <w:lang w:val="en-US"/>
        </w:rPr>
        <w:t>Sol</w:t>
      </w:r>
      <w:r w:rsidRPr="00280F8C">
        <w:rPr>
          <w:rFonts w:ascii="Times New Roman" w:hAnsi="Times New Roman"/>
          <w:sz w:val="24"/>
          <w:szCs w:val="24"/>
        </w:rPr>
        <w:t xml:space="preserve">. </w:t>
      </w:r>
      <w:proofErr w:type="spellStart"/>
      <w:r w:rsidRPr="001D563A">
        <w:rPr>
          <w:rFonts w:ascii="Times New Roman" w:hAnsi="Times New Roman"/>
          <w:sz w:val="24"/>
          <w:szCs w:val="24"/>
          <w:lang w:val="en-US"/>
        </w:rPr>
        <w:t>Pentoxiphylini</w:t>
      </w:r>
      <w:proofErr w:type="spellEnd"/>
      <w:r w:rsidRPr="00280F8C">
        <w:rPr>
          <w:rFonts w:ascii="Times New Roman" w:hAnsi="Times New Roman"/>
          <w:sz w:val="24"/>
          <w:szCs w:val="24"/>
        </w:rPr>
        <w:t xml:space="preserve"> 5,0</w:t>
      </w:r>
      <w:r>
        <w:rPr>
          <w:rFonts w:ascii="Times New Roman" w:hAnsi="Times New Roman"/>
          <w:sz w:val="24"/>
          <w:szCs w:val="24"/>
        </w:rPr>
        <w:t xml:space="preserve"> - в</w:t>
      </w:r>
      <w:r w:rsidRPr="001D563A">
        <w:rPr>
          <w:rFonts w:ascii="Times New Roman" w:hAnsi="Times New Roman"/>
          <w:sz w:val="24"/>
          <w:szCs w:val="24"/>
        </w:rPr>
        <w:t xml:space="preserve">/в </w:t>
      </w:r>
      <w:proofErr w:type="spellStart"/>
      <w:r w:rsidRPr="001D563A">
        <w:rPr>
          <w:rFonts w:ascii="Times New Roman" w:hAnsi="Times New Roman"/>
          <w:sz w:val="24"/>
          <w:szCs w:val="24"/>
        </w:rPr>
        <w:t>капельно</w:t>
      </w:r>
      <w:proofErr w:type="spellEnd"/>
      <w:r w:rsidRPr="001D563A">
        <w:rPr>
          <w:rFonts w:ascii="Times New Roman" w:hAnsi="Times New Roman"/>
          <w:sz w:val="24"/>
          <w:szCs w:val="24"/>
        </w:rPr>
        <w:t xml:space="preserve"> 3 раза в сутки</w:t>
      </w:r>
      <w:r>
        <w:rPr>
          <w:rFonts w:ascii="Times New Roman" w:hAnsi="Times New Roman"/>
          <w:sz w:val="24"/>
          <w:szCs w:val="24"/>
        </w:rPr>
        <w:t xml:space="preserve">;   </w:t>
      </w:r>
      <w:r w:rsidRPr="001D563A">
        <w:rPr>
          <w:rFonts w:ascii="Times New Roman" w:hAnsi="Times New Roman"/>
          <w:sz w:val="24"/>
          <w:szCs w:val="24"/>
          <w:lang w:val="en-US"/>
        </w:rPr>
        <w:t>Sol</w:t>
      </w:r>
      <w:r w:rsidRPr="00280F8C">
        <w:rPr>
          <w:rFonts w:ascii="Times New Roman" w:hAnsi="Times New Roman"/>
          <w:sz w:val="24"/>
          <w:szCs w:val="24"/>
        </w:rPr>
        <w:t xml:space="preserve">. </w:t>
      </w:r>
      <w:proofErr w:type="spellStart"/>
      <w:r w:rsidRPr="00BA3641">
        <w:rPr>
          <w:rFonts w:ascii="Times New Roman" w:hAnsi="Times New Roman"/>
          <w:sz w:val="24"/>
          <w:szCs w:val="24"/>
          <w:lang w:val="en-US"/>
        </w:rPr>
        <w:t>Glucosa</w:t>
      </w:r>
      <w:proofErr w:type="spellEnd"/>
      <w:r w:rsidRPr="00BA3641">
        <w:rPr>
          <w:rFonts w:ascii="Times New Roman" w:hAnsi="Times New Roman"/>
          <w:sz w:val="24"/>
          <w:szCs w:val="24"/>
        </w:rPr>
        <w:t>е</w:t>
      </w:r>
      <w:r w:rsidRPr="00280F8C">
        <w:rPr>
          <w:rFonts w:ascii="Times New Roman" w:hAnsi="Times New Roman"/>
          <w:sz w:val="24"/>
          <w:szCs w:val="24"/>
        </w:rPr>
        <w:t xml:space="preserve"> 5% 400</w:t>
      </w:r>
      <w:r w:rsidRPr="00BA3641">
        <w:rPr>
          <w:rFonts w:ascii="Times New Roman" w:hAnsi="Times New Roman"/>
          <w:sz w:val="24"/>
          <w:szCs w:val="24"/>
          <w:lang w:val="en-US"/>
        </w:rPr>
        <w:t>ml</w:t>
      </w:r>
      <w:r w:rsidRPr="00280F8C">
        <w:rPr>
          <w:rFonts w:ascii="Times New Roman" w:hAnsi="Times New Roman"/>
          <w:sz w:val="24"/>
          <w:szCs w:val="24"/>
        </w:rPr>
        <w:t xml:space="preserve"> + </w:t>
      </w:r>
      <w:proofErr w:type="spellStart"/>
      <w:r w:rsidRPr="00BA3641">
        <w:rPr>
          <w:rFonts w:ascii="Times New Roman" w:hAnsi="Times New Roman"/>
          <w:sz w:val="24"/>
          <w:szCs w:val="24"/>
          <w:lang w:val="en-US"/>
        </w:rPr>
        <w:t>KCl</w:t>
      </w:r>
      <w:proofErr w:type="spellEnd"/>
      <w:r w:rsidRPr="00280F8C">
        <w:rPr>
          <w:rFonts w:ascii="Times New Roman" w:hAnsi="Times New Roman"/>
          <w:sz w:val="24"/>
          <w:szCs w:val="24"/>
        </w:rPr>
        <w:t xml:space="preserve"> 4% 20.0</w:t>
      </w:r>
      <w:r>
        <w:rPr>
          <w:rFonts w:ascii="Times New Roman" w:hAnsi="Times New Roman"/>
          <w:sz w:val="24"/>
          <w:szCs w:val="24"/>
        </w:rPr>
        <w:t xml:space="preserve"> -  внутривенно  </w:t>
      </w:r>
      <w:proofErr w:type="spellStart"/>
      <w:r w:rsidRPr="00BA3641">
        <w:rPr>
          <w:rFonts w:ascii="Times New Roman" w:hAnsi="Times New Roman"/>
          <w:sz w:val="24"/>
          <w:szCs w:val="24"/>
        </w:rPr>
        <w:t>капельно</w:t>
      </w:r>
      <w:proofErr w:type="spellEnd"/>
      <w:r>
        <w:rPr>
          <w:rFonts w:ascii="Times New Roman" w:hAnsi="Times New Roman"/>
          <w:sz w:val="24"/>
          <w:szCs w:val="24"/>
        </w:rPr>
        <w:t xml:space="preserve">;   </w:t>
      </w:r>
      <w:proofErr w:type="spellStart"/>
      <w:r w:rsidRPr="00BA3641">
        <w:rPr>
          <w:rFonts w:ascii="Times New Roman" w:hAnsi="Times New Roman"/>
          <w:sz w:val="24"/>
          <w:szCs w:val="24"/>
          <w:lang w:val="en-US"/>
        </w:rPr>
        <w:t>Fragmin</w:t>
      </w:r>
      <w:proofErr w:type="spellEnd"/>
      <w:r w:rsidRPr="00280F8C">
        <w:rPr>
          <w:rFonts w:ascii="Times New Roman" w:hAnsi="Times New Roman"/>
          <w:sz w:val="24"/>
          <w:szCs w:val="24"/>
        </w:rPr>
        <w:t xml:space="preserve"> 5000 </w:t>
      </w:r>
      <w:r w:rsidRPr="00BA3641">
        <w:rPr>
          <w:rFonts w:ascii="Times New Roman" w:hAnsi="Times New Roman"/>
          <w:sz w:val="24"/>
          <w:szCs w:val="24"/>
        </w:rPr>
        <w:t>ЕД</w:t>
      </w:r>
      <w:r>
        <w:rPr>
          <w:rFonts w:ascii="Times New Roman" w:hAnsi="Times New Roman"/>
          <w:sz w:val="24"/>
          <w:szCs w:val="24"/>
        </w:rPr>
        <w:t xml:space="preserve"> - </w:t>
      </w:r>
      <w:r w:rsidRPr="00BA3641">
        <w:rPr>
          <w:rFonts w:ascii="Times New Roman" w:hAnsi="Times New Roman"/>
          <w:sz w:val="24"/>
          <w:szCs w:val="24"/>
        </w:rPr>
        <w:t>1 раз в сутки подкожно</w:t>
      </w:r>
      <w:r>
        <w:rPr>
          <w:rFonts w:ascii="Times New Roman" w:hAnsi="Times New Roman"/>
          <w:sz w:val="24"/>
          <w:szCs w:val="24"/>
        </w:rPr>
        <w:t xml:space="preserve">; антианемические  препараты – сульфат железа и фолиевую кислоту. </w:t>
      </w:r>
    </w:p>
    <w:p w:rsidR="000415BF" w:rsidRPr="000415BF" w:rsidRDefault="000415BF" w:rsidP="000415BF">
      <w:pPr>
        <w:spacing w:after="0"/>
        <w:ind w:firstLine="567"/>
        <w:contextualSpacing/>
        <w:jc w:val="both"/>
        <w:rPr>
          <w:rFonts w:ascii="Times New Roman" w:hAnsi="Times New Roman"/>
          <w:sz w:val="24"/>
          <w:szCs w:val="24"/>
        </w:rPr>
      </w:pPr>
      <w:r w:rsidRPr="000415BF">
        <w:rPr>
          <w:rFonts w:ascii="Times New Roman" w:hAnsi="Times New Roman"/>
          <w:sz w:val="24"/>
          <w:szCs w:val="24"/>
        </w:rPr>
        <w:t xml:space="preserve">Состояние пациентки после </w:t>
      </w:r>
      <w:r>
        <w:rPr>
          <w:rFonts w:ascii="Times New Roman" w:hAnsi="Times New Roman"/>
          <w:sz w:val="24"/>
          <w:szCs w:val="24"/>
        </w:rPr>
        <w:t>проведенного лечения улучшилось, 15.03.13 пациентка выписана.</w:t>
      </w:r>
    </w:p>
    <w:p w:rsidR="000415BF" w:rsidRPr="000415BF" w:rsidRDefault="000415BF" w:rsidP="000415BF">
      <w:pPr>
        <w:spacing w:after="0"/>
        <w:ind w:firstLine="567"/>
        <w:contextualSpacing/>
        <w:jc w:val="both"/>
        <w:rPr>
          <w:rFonts w:ascii="Times New Roman" w:hAnsi="Times New Roman"/>
          <w:sz w:val="24"/>
          <w:szCs w:val="24"/>
        </w:rPr>
      </w:pPr>
      <w:r w:rsidRPr="000415BF">
        <w:rPr>
          <w:rFonts w:ascii="Times New Roman" w:hAnsi="Times New Roman"/>
          <w:sz w:val="24"/>
          <w:szCs w:val="24"/>
        </w:rPr>
        <w:t>Прогноз для жизни   и трудоспособности  благоприятный.</w:t>
      </w:r>
    </w:p>
    <w:p w:rsidR="00F62F37" w:rsidRDefault="00F62F37" w:rsidP="00F62F37">
      <w:pPr>
        <w:spacing w:after="0"/>
        <w:ind w:firstLine="567"/>
        <w:contextualSpacing/>
        <w:jc w:val="both"/>
        <w:rPr>
          <w:rFonts w:ascii="Times New Roman" w:hAnsi="Times New Roman"/>
          <w:bCs/>
          <w:color w:val="000000"/>
          <w:sz w:val="24"/>
          <w:szCs w:val="24"/>
        </w:rPr>
      </w:pPr>
    </w:p>
    <w:p w:rsidR="001914C3" w:rsidRDefault="000415BF" w:rsidP="000415BF">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1914C3" w:rsidRPr="000415BF">
        <w:rPr>
          <w:rFonts w:ascii="Times New Roman" w:hAnsi="Times New Roman"/>
          <w:sz w:val="24"/>
          <w:szCs w:val="24"/>
        </w:rPr>
        <w:t xml:space="preserve">Рекомендовано: </w:t>
      </w:r>
    </w:p>
    <w:p w:rsidR="000415BF" w:rsidRPr="000415BF" w:rsidRDefault="000415BF" w:rsidP="000415BF">
      <w:pPr>
        <w:spacing w:after="0" w:line="240" w:lineRule="auto"/>
        <w:ind w:left="567" w:hanging="567"/>
        <w:jc w:val="both"/>
        <w:rPr>
          <w:rFonts w:ascii="Times New Roman" w:hAnsi="Times New Roman"/>
          <w:sz w:val="24"/>
          <w:szCs w:val="24"/>
        </w:rPr>
      </w:pPr>
    </w:p>
    <w:p w:rsidR="001914C3" w:rsidRPr="000415BF" w:rsidRDefault="000415BF" w:rsidP="000415BF">
      <w:pPr>
        <w:spacing w:after="0"/>
        <w:contextualSpacing/>
        <w:jc w:val="both"/>
        <w:rPr>
          <w:rFonts w:ascii="Times New Roman" w:hAnsi="Times New Roman"/>
          <w:sz w:val="24"/>
          <w:szCs w:val="24"/>
        </w:rPr>
      </w:pPr>
      <w:r>
        <w:rPr>
          <w:rFonts w:ascii="Times New Roman" w:hAnsi="Times New Roman"/>
          <w:sz w:val="24"/>
          <w:szCs w:val="24"/>
        </w:rPr>
        <w:t xml:space="preserve">-     </w:t>
      </w:r>
      <w:r w:rsidR="001914C3" w:rsidRPr="000415BF">
        <w:rPr>
          <w:rFonts w:ascii="Times New Roman" w:hAnsi="Times New Roman"/>
          <w:sz w:val="24"/>
          <w:szCs w:val="24"/>
        </w:rPr>
        <w:t xml:space="preserve">Диспансерное наблюдение у гинеколога ЖК 1 раз в квартал. </w:t>
      </w:r>
    </w:p>
    <w:p w:rsidR="001914C3" w:rsidRPr="000415BF" w:rsidRDefault="000415BF" w:rsidP="000415BF">
      <w:pPr>
        <w:spacing w:after="0"/>
        <w:contextualSpacing/>
        <w:jc w:val="both"/>
        <w:rPr>
          <w:rFonts w:ascii="Times New Roman" w:hAnsi="Times New Roman"/>
          <w:sz w:val="24"/>
          <w:szCs w:val="24"/>
        </w:rPr>
      </w:pPr>
      <w:r>
        <w:rPr>
          <w:rFonts w:ascii="Times New Roman" w:hAnsi="Times New Roman"/>
          <w:sz w:val="24"/>
          <w:szCs w:val="24"/>
        </w:rPr>
        <w:t xml:space="preserve">-     </w:t>
      </w:r>
      <w:r w:rsidR="001914C3" w:rsidRPr="000415BF">
        <w:rPr>
          <w:rFonts w:ascii="Times New Roman" w:hAnsi="Times New Roman"/>
          <w:sz w:val="24"/>
          <w:szCs w:val="24"/>
        </w:rPr>
        <w:t xml:space="preserve">УЗИ 1 раз в 6 месяцев. </w:t>
      </w:r>
    </w:p>
    <w:p w:rsidR="001914C3" w:rsidRPr="000415BF" w:rsidRDefault="000415BF" w:rsidP="000415BF">
      <w:pPr>
        <w:spacing w:after="0"/>
        <w:contextualSpacing/>
        <w:jc w:val="both"/>
        <w:rPr>
          <w:rFonts w:ascii="Times New Roman" w:hAnsi="Times New Roman"/>
          <w:sz w:val="24"/>
          <w:szCs w:val="24"/>
        </w:rPr>
      </w:pPr>
      <w:r>
        <w:rPr>
          <w:rFonts w:ascii="Times New Roman" w:hAnsi="Times New Roman"/>
          <w:sz w:val="24"/>
          <w:szCs w:val="24"/>
        </w:rPr>
        <w:t xml:space="preserve">-   </w:t>
      </w:r>
      <w:r w:rsidR="001914C3" w:rsidRPr="000415BF">
        <w:rPr>
          <w:rFonts w:ascii="Times New Roman" w:hAnsi="Times New Roman"/>
          <w:sz w:val="24"/>
          <w:szCs w:val="24"/>
        </w:rPr>
        <w:t>Соблюдение здорового образа жизни (нормализация сна, рациональное питание, физическая активность, отказ от вредных привычек, контроль за массой тела).</w:t>
      </w:r>
    </w:p>
    <w:p w:rsidR="001914C3" w:rsidRPr="000E519E" w:rsidRDefault="000415BF" w:rsidP="000E519E">
      <w:pPr>
        <w:spacing w:after="0"/>
        <w:contextualSpacing/>
        <w:jc w:val="both"/>
        <w:rPr>
          <w:rFonts w:ascii="Times New Roman" w:hAnsi="Times New Roman"/>
          <w:sz w:val="24"/>
          <w:szCs w:val="24"/>
        </w:rPr>
      </w:pPr>
      <w:r>
        <w:rPr>
          <w:rFonts w:ascii="Times New Roman" w:hAnsi="Times New Roman"/>
          <w:sz w:val="24"/>
          <w:szCs w:val="24"/>
        </w:rPr>
        <w:t xml:space="preserve">-     </w:t>
      </w:r>
      <w:r w:rsidR="001914C3" w:rsidRPr="000415BF">
        <w:rPr>
          <w:rFonts w:ascii="Times New Roman" w:hAnsi="Times New Roman"/>
          <w:sz w:val="24"/>
          <w:szCs w:val="24"/>
        </w:rPr>
        <w:t>Периодический прием витаминов и микроэлем</w:t>
      </w:r>
      <w:r w:rsidR="000E519E">
        <w:rPr>
          <w:rFonts w:ascii="Times New Roman" w:hAnsi="Times New Roman"/>
          <w:sz w:val="24"/>
          <w:szCs w:val="24"/>
        </w:rPr>
        <w:t>ентов в зимне-весенний период</w:t>
      </w:r>
      <w:r w:rsidR="000E519E" w:rsidRPr="000E519E">
        <w:rPr>
          <w:rFonts w:ascii="Times New Roman" w:hAnsi="Times New Roman"/>
          <w:sz w:val="24"/>
          <w:szCs w:val="24"/>
        </w:rPr>
        <w:t>.</w:t>
      </w:r>
    </w:p>
    <w:sectPr w:rsidR="001914C3" w:rsidRPr="000E519E" w:rsidSect="00394E2D">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0EA"/>
    <w:multiLevelType w:val="hybridMultilevel"/>
    <w:tmpl w:val="3830ECB2"/>
    <w:lvl w:ilvl="0" w:tplc="5CAED30E">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E2F6A4BC">
      <w:start w:val="4"/>
      <w:numFmt w:val="upperRoman"/>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143A7"/>
    <w:multiLevelType w:val="hybridMultilevel"/>
    <w:tmpl w:val="111CA30E"/>
    <w:lvl w:ilvl="0" w:tplc="E2BCF912">
      <w:start w:val="2"/>
      <w:numFmt w:val="decimal"/>
      <w:lvlText w:val="%1."/>
      <w:lvlJc w:val="left"/>
      <w:pPr>
        <w:tabs>
          <w:tab w:val="num" w:pos="540"/>
        </w:tabs>
        <w:ind w:left="540" w:hanging="360"/>
      </w:pPr>
      <w:rPr>
        <w:rFonts w:hint="default"/>
        <w:b w:val="0"/>
      </w:rPr>
    </w:lvl>
    <w:lvl w:ilvl="1" w:tplc="A50C4A26">
      <w:start w:val="1"/>
      <w:numFmt w:val="decimal"/>
      <w:lvlText w:val="%2."/>
      <w:lvlJc w:val="left"/>
      <w:pPr>
        <w:tabs>
          <w:tab w:val="num" w:pos="928"/>
        </w:tabs>
        <w:ind w:left="928"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B04265"/>
    <w:multiLevelType w:val="multilevel"/>
    <w:tmpl w:val="D8E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C474C"/>
    <w:multiLevelType w:val="multilevel"/>
    <w:tmpl w:val="58482FB6"/>
    <w:lvl w:ilvl="0">
      <w:start w:val="1"/>
      <w:numFmt w:val="decimal"/>
      <w:lvlText w:val="%1."/>
      <w:lvlJc w:val="left"/>
      <w:pPr>
        <w:ind w:left="786" w:hanging="360"/>
      </w:pPr>
      <w:rPr>
        <w:rFonts w:hint="default"/>
        <w:sz w:val="24"/>
        <w:szCs w:val="24"/>
      </w:rPr>
    </w:lvl>
    <w:lvl w:ilvl="1">
      <w:start w:val="3"/>
      <w:numFmt w:val="decimalZero"/>
      <w:isLgl/>
      <w:lvlText w:val="%1.%2"/>
      <w:lvlJc w:val="left"/>
      <w:pPr>
        <w:ind w:left="1396" w:hanging="900"/>
      </w:pPr>
      <w:rPr>
        <w:rFonts w:hint="default"/>
      </w:rPr>
    </w:lvl>
    <w:lvl w:ilvl="2">
      <w:start w:val="13"/>
      <w:numFmt w:val="decimal"/>
      <w:isLgl/>
      <w:lvlText w:val="%1.%2.%3"/>
      <w:lvlJc w:val="left"/>
      <w:pPr>
        <w:ind w:left="1466" w:hanging="900"/>
      </w:pPr>
      <w:rPr>
        <w:rFonts w:hint="default"/>
      </w:rPr>
    </w:lvl>
    <w:lvl w:ilvl="3">
      <w:start w:val="1"/>
      <w:numFmt w:val="upperLetter"/>
      <w:isLgl/>
      <w:lvlText w:val="%1.%2.%3.%4"/>
      <w:lvlJc w:val="left"/>
      <w:pPr>
        <w:ind w:left="1536" w:hanging="90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856"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56" w:hanging="1440"/>
      </w:pPr>
      <w:rPr>
        <w:rFonts w:hint="default"/>
      </w:rPr>
    </w:lvl>
    <w:lvl w:ilvl="8">
      <w:start w:val="1"/>
      <w:numFmt w:val="decimal"/>
      <w:isLgl/>
      <w:lvlText w:val="%1.%2.%3.%4.%5.%6.%7.%8.%9"/>
      <w:lvlJc w:val="left"/>
      <w:pPr>
        <w:ind w:left="2786" w:hanging="1800"/>
      </w:pPr>
      <w:rPr>
        <w:rFonts w:hint="default"/>
      </w:rPr>
    </w:lvl>
  </w:abstractNum>
  <w:abstractNum w:abstractNumId="4">
    <w:nsid w:val="128B22D0"/>
    <w:multiLevelType w:val="multilevel"/>
    <w:tmpl w:val="0762BA02"/>
    <w:lvl w:ilvl="0">
      <w:start w:val="10"/>
      <w:numFmt w:val="decimal"/>
      <w:lvlText w:val="%1."/>
      <w:lvlJc w:val="left"/>
      <w:pPr>
        <w:ind w:left="735" w:hanging="375"/>
      </w:pPr>
      <w:rPr>
        <w:rFonts w:hint="default"/>
        <w:sz w:val="28"/>
      </w:rPr>
    </w:lvl>
    <w:lvl w:ilvl="1">
      <w:start w:val="3"/>
      <w:numFmt w:val="decimalZero"/>
      <w:isLgl/>
      <w:lvlText w:val="%1.%2."/>
      <w:lvlJc w:val="left"/>
      <w:pPr>
        <w:ind w:left="1363" w:hanging="900"/>
      </w:pPr>
      <w:rPr>
        <w:rFonts w:hint="default"/>
      </w:rPr>
    </w:lvl>
    <w:lvl w:ilvl="2">
      <w:start w:val="13"/>
      <w:numFmt w:val="decimal"/>
      <w:isLgl/>
      <w:lvlText w:val="%1.%2.%3."/>
      <w:lvlJc w:val="left"/>
      <w:pPr>
        <w:ind w:left="1466" w:hanging="900"/>
      </w:pPr>
      <w:rPr>
        <w:rFonts w:hint="default"/>
      </w:rPr>
    </w:lvl>
    <w:lvl w:ilvl="3">
      <w:start w:val="1"/>
      <w:numFmt w:val="upperLetter"/>
      <w:isLgl/>
      <w:lvlText w:val="%1.%2.%3.%4."/>
      <w:lvlJc w:val="left"/>
      <w:pPr>
        <w:ind w:left="1569" w:hanging="90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
    <w:nsid w:val="1330548F"/>
    <w:multiLevelType w:val="hybridMultilevel"/>
    <w:tmpl w:val="733AF948"/>
    <w:lvl w:ilvl="0" w:tplc="FB1637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C1287"/>
    <w:multiLevelType w:val="hybridMultilevel"/>
    <w:tmpl w:val="D56C0BA8"/>
    <w:lvl w:ilvl="0" w:tplc="7E840AA8">
      <w:start w:val="10"/>
      <w:numFmt w:val="upperRoman"/>
      <w:lvlText w:val="%1."/>
      <w:lvlJc w:val="left"/>
      <w:pPr>
        <w:ind w:left="27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54AE7"/>
    <w:multiLevelType w:val="multilevel"/>
    <w:tmpl w:val="83B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076D4"/>
    <w:multiLevelType w:val="hybridMultilevel"/>
    <w:tmpl w:val="26201120"/>
    <w:lvl w:ilvl="0" w:tplc="3BF45CC0">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27965"/>
    <w:multiLevelType w:val="multilevel"/>
    <w:tmpl w:val="CAF2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EE347D"/>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EB4CE0"/>
    <w:multiLevelType w:val="hybridMultilevel"/>
    <w:tmpl w:val="6302A872"/>
    <w:lvl w:ilvl="0" w:tplc="A10497C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5E37DC"/>
    <w:multiLevelType w:val="singleLevel"/>
    <w:tmpl w:val="42262DCE"/>
    <w:lvl w:ilvl="0">
      <w:start w:val="1"/>
      <w:numFmt w:val="decimal"/>
      <w:lvlText w:val="%1."/>
      <w:legacy w:legacy="1" w:legacySpace="0" w:legacyIndent="283"/>
      <w:lvlJc w:val="left"/>
      <w:pPr>
        <w:ind w:left="283" w:hanging="283"/>
      </w:pPr>
    </w:lvl>
  </w:abstractNum>
  <w:abstractNum w:abstractNumId="13">
    <w:nsid w:val="3DF34CAD"/>
    <w:multiLevelType w:val="multilevel"/>
    <w:tmpl w:val="8C6E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A0040"/>
    <w:multiLevelType w:val="hybridMultilevel"/>
    <w:tmpl w:val="B144F5A4"/>
    <w:lvl w:ilvl="0" w:tplc="88687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8117715"/>
    <w:multiLevelType w:val="singleLevel"/>
    <w:tmpl w:val="0419000F"/>
    <w:lvl w:ilvl="0">
      <w:start w:val="1"/>
      <w:numFmt w:val="decimal"/>
      <w:lvlText w:val="%1."/>
      <w:lvlJc w:val="left"/>
      <w:pPr>
        <w:ind w:left="720" w:hanging="360"/>
      </w:pPr>
      <w:rPr>
        <w:rFonts w:hint="default"/>
      </w:rPr>
    </w:lvl>
  </w:abstractNum>
  <w:abstractNum w:abstractNumId="16">
    <w:nsid w:val="498E2178"/>
    <w:multiLevelType w:val="multilevel"/>
    <w:tmpl w:val="686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63F09"/>
    <w:multiLevelType w:val="hybridMultilevel"/>
    <w:tmpl w:val="1F5E9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D5871D0"/>
    <w:multiLevelType w:val="multilevel"/>
    <w:tmpl w:val="F38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B53375"/>
    <w:multiLevelType w:val="hybridMultilevel"/>
    <w:tmpl w:val="5BE61218"/>
    <w:lvl w:ilvl="0" w:tplc="F0B85AAE">
      <w:start w:val="1"/>
      <w:numFmt w:val="upperRoman"/>
      <w:lvlText w:val="%1."/>
      <w:lvlJc w:val="right"/>
      <w:pPr>
        <w:ind w:left="3031" w:hanging="198"/>
      </w:pPr>
      <w:rPr>
        <w:rFonts w:hint="default"/>
        <w:b/>
      </w:rPr>
    </w:lvl>
    <w:lvl w:ilvl="1" w:tplc="04190019">
      <w:start w:val="1"/>
      <w:numFmt w:val="lowerLetter"/>
      <w:lvlText w:val="%2."/>
      <w:lvlJc w:val="left"/>
      <w:pPr>
        <w:ind w:left="3568" w:hanging="360"/>
      </w:pPr>
    </w:lvl>
    <w:lvl w:ilvl="2" w:tplc="0419001B" w:tentative="1">
      <w:start w:val="1"/>
      <w:numFmt w:val="lowerRoman"/>
      <w:lvlText w:val="%3."/>
      <w:lvlJc w:val="right"/>
      <w:pPr>
        <w:ind w:left="4288" w:hanging="180"/>
      </w:pPr>
    </w:lvl>
    <w:lvl w:ilvl="3" w:tplc="0419000F" w:tentative="1">
      <w:start w:val="1"/>
      <w:numFmt w:val="decimal"/>
      <w:lvlText w:val="%4."/>
      <w:lvlJc w:val="left"/>
      <w:pPr>
        <w:ind w:left="5008" w:hanging="360"/>
      </w:pPr>
    </w:lvl>
    <w:lvl w:ilvl="4" w:tplc="04190019" w:tentative="1">
      <w:start w:val="1"/>
      <w:numFmt w:val="lowerLetter"/>
      <w:lvlText w:val="%5."/>
      <w:lvlJc w:val="left"/>
      <w:pPr>
        <w:ind w:left="5728" w:hanging="360"/>
      </w:pPr>
    </w:lvl>
    <w:lvl w:ilvl="5" w:tplc="0419001B" w:tentative="1">
      <w:start w:val="1"/>
      <w:numFmt w:val="lowerRoman"/>
      <w:lvlText w:val="%6."/>
      <w:lvlJc w:val="right"/>
      <w:pPr>
        <w:ind w:left="6448" w:hanging="180"/>
      </w:pPr>
    </w:lvl>
    <w:lvl w:ilvl="6" w:tplc="0419000F" w:tentative="1">
      <w:start w:val="1"/>
      <w:numFmt w:val="decimal"/>
      <w:lvlText w:val="%7."/>
      <w:lvlJc w:val="left"/>
      <w:pPr>
        <w:ind w:left="7168" w:hanging="360"/>
      </w:pPr>
    </w:lvl>
    <w:lvl w:ilvl="7" w:tplc="04190019" w:tentative="1">
      <w:start w:val="1"/>
      <w:numFmt w:val="lowerLetter"/>
      <w:lvlText w:val="%8."/>
      <w:lvlJc w:val="left"/>
      <w:pPr>
        <w:ind w:left="7888" w:hanging="360"/>
      </w:pPr>
    </w:lvl>
    <w:lvl w:ilvl="8" w:tplc="0419001B" w:tentative="1">
      <w:start w:val="1"/>
      <w:numFmt w:val="lowerRoman"/>
      <w:lvlText w:val="%9."/>
      <w:lvlJc w:val="right"/>
      <w:pPr>
        <w:ind w:left="8608" w:hanging="180"/>
      </w:pPr>
    </w:lvl>
  </w:abstractNum>
  <w:abstractNum w:abstractNumId="20">
    <w:nsid w:val="58492860"/>
    <w:multiLevelType w:val="singleLevel"/>
    <w:tmpl w:val="0419000F"/>
    <w:lvl w:ilvl="0">
      <w:start w:val="1"/>
      <w:numFmt w:val="decimal"/>
      <w:lvlText w:val="%1."/>
      <w:lvlJc w:val="left"/>
      <w:pPr>
        <w:ind w:left="720" w:hanging="360"/>
      </w:pPr>
      <w:rPr>
        <w:rFonts w:hint="default"/>
      </w:rPr>
    </w:lvl>
  </w:abstractNum>
  <w:abstractNum w:abstractNumId="21">
    <w:nsid w:val="5A177B3F"/>
    <w:multiLevelType w:val="hybridMultilevel"/>
    <w:tmpl w:val="D56C0BA8"/>
    <w:lvl w:ilvl="0" w:tplc="7E840AA8">
      <w:start w:val="10"/>
      <w:numFmt w:val="upperRoman"/>
      <w:lvlText w:val="%1."/>
      <w:lvlJc w:val="left"/>
      <w:pPr>
        <w:ind w:left="27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F62DDB"/>
    <w:multiLevelType w:val="multilevel"/>
    <w:tmpl w:val="CEF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A119B"/>
    <w:multiLevelType w:val="multilevel"/>
    <w:tmpl w:val="502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A3C20"/>
    <w:multiLevelType w:val="multilevel"/>
    <w:tmpl w:val="CBA4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C7406D"/>
    <w:multiLevelType w:val="hybridMultilevel"/>
    <w:tmpl w:val="8ED2B0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2910025"/>
    <w:multiLevelType w:val="multilevel"/>
    <w:tmpl w:val="6DA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950C5B"/>
    <w:multiLevelType w:val="multilevel"/>
    <w:tmpl w:val="77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642D2"/>
    <w:multiLevelType w:val="hybridMultilevel"/>
    <w:tmpl w:val="BD9EF482"/>
    <w:lvl w:ilvl="0" w:tplc="EB00F0CA">
      <w:start w:val="1"/>
      <w:numFmt w:val="decimal"/>
      <w:lvlText w:val="%1."/>
      <w:lvlJc w:val="left"/>
      <w:pPr>
        <w:ind w:left="720" w:hanging="360"/>
      </w:pPr>
      <w:rPr>
        <w:rFonts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104AB4"/>
    <w:multiLevelType w:val="singleLevel"/>
    <w:tmpl w:val="86086826"/>
    <w:lvl w:ilvl="0">
      <w:start w:val="19"/>
      <w:numFmt w:val="upperLetter"/>
      <w:lvlText w:val="%1. "/>
      <w:legacy w:legacy="1" w:legacySpace="0" w:legacyIndent="283"/>
      <w:lvlJc w:val="left"/>
      <w:pPr>
        <w:ind w:left="1468" w:hanging="283"/>
      </w:pPr>
      <w:rPr>
        <w:rFonts w:ascii="Times New Roman" w:hAnsi="Times New Roman" w:hint="default"/>
        <w:b w:val="0"/>
        <w:i w:val="0"/>
        <w:sz w:val="20"/>
      </w:rPr>
    </w:lvl>
  </w:abstractNum>
  <w:num w:numId="1">
    <w:abstractNumId w:val="3"/>
  </w:num>
  <w:num w:numId="2">
    <w:abstractNumId w:val="14"/>
  </w:num>
  <w:num w:numId="3">
    <w:abstractNumId w:val="28"/>
  </w:num>
  <w:num w:numId="4">
    <w:abstractNumId w:val="1"/>
  </w:num>
  <w:num w:numId="5">
    <w:abstractNumId w:val="11"/>
  </w:num>
  <w:num w:numId="6">
    <w:abstractNumId w:val="24"/>
  </w:num>
  <w:num w:numId="7">
    <w:abstractNumId w:val="19"/>
  </w:num>
  <w:num w:numId="8">
    <w:abstractNumId w:val="27"/>
  </w:num>
  <w:num w:numId="9">
    <w:abstractNumId w:val="0"/>
  </w:num>
  <w:num w:numId="10">
    <w:abstractNumId w:val="7"/>
  </w:num>
  <w:num w:numId="11">
    <w:abstractNumId w:val="2"/>
  </w:num>
  <w:num w:numId="12">
    <w:abstractNumId w:val="18"/>
  </w:num>
  <w:num w:numId="13">
    <w:abstractNumId w:val="9"/>
  </w:num>
  <w:num w:numId="14">
    <w:abstractNumId w:val="22"/>
  </w:num>
  <w:num w:numId="15">
    <w:abstractNumId w:val="13"/>
  </w:num>
  <w:num w:numId="16">
    <w:abstractNumId w:val="23"/>
  </w:num>
  <w:num w:numId="17">
    <w:abstractNumId w:val="26"/>
  </w:num>
  <w:num w:numId="18">
    <w:abstractNumId w:val="6"/>
  </w:num>
  <w:num w:numId="19">
    <w:abstractNumId w:val="21"/>
  </w:num>
  <w:num w:numId="20">
    <w:abstractNumId w:val="16"/>
  </w:num>
  <w:num w:numId="21">
    <w:abstractNumId w:val="10"/>
  </w:num>
  <w:num w:numId="22">
    <w:abstractNumId w:val="12"/>
  </w:num>
  <w:num w:numId="23">
    <w:abstractNumId w:val="5"/>
  </w:num>
  <w:num w:numId="24">
    <w:abstractNumId w:val="4"/>
  </w:num>
  <w:num w:numId="25">
    <w:abstractNumId w:val="25"/>
  </w:num>
  <w:num w:numId="26">
    <w:abstractNumId w:val="29"/>
  </w:num>
  <w:num w:numId="27">
    <w:abstractNumId w:val="15"/>
  </w:num>
  <w:num w:numId="28">
    <w:abstractNumId w:val="20"/>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37"/>
    <w:rsid w:val="00003B63"/>
    <w:rsid w:val="000048DF"/>
    <w:rsid w:val="000415BF"/>
    <w:rsid w:val="000C38E2"/>
    <w:rsid w:val="000E519E"/>
    <w:rsid w:val="0014257A"/>
    <w:rsid w:val="00184C5E"/>
    <w:rsid w:val="001914C3"/>
    <w:rsid w:val="001B4EE0"/>
    <w:rsid w:val="001D563A"/>
    <w:rsid w:val="001E4204"/>
    <w:rsid w:val="001F7FF4"/>
    <w:rsid w:val="00280F8C"/>
    <w:rsid w:val="00394E2D"/>
    <w:rsid w:val="003A7E27"/>
    <w:rsid w:val="00436D61"/>
    <w:rsid w:val="00521B14"/>
    <w:rsid w:val="005258E2"/>
    <w:rsid w:val="00551A56"/>
    <w:rsid w:val="005701B6"/>
    <w:rsid w:val="0057599C"/>
    <w:rsid w:val="00585F0A"/>
    <w:rsid w:val="005A3D96"/>
    <w:rsid w:val="006663EB"/>
    <w:rsid w:val="006709C5"/>
    <w:rsid w:val="00677AFA"/>
    <w:rsid w:val="0069017D"/>
    <w:rsid w:val="006A026A"/>
    <w:rsid w:val="006C6C25"/>
    <w:rsid w:val="006D0514"/>
    <w:rsid w:val="006F5AD1"/>
    <w:rsid w:val="0076023F"/>
    <w:rsid w:val="007C70A8"/>
    <w:rsid w:val="007D2A47"/>
    <w:rsid w:val="007F6316"/>
    <w:rsid w:val="0081610A"/>
    <w:rsid w:val="008B16D9"/>
    <w:rsid w:val="008C4B9F"/>
    <w:rsid w:val="0092126E"/>
    <w:rsid w:val="00960E8F"/>
    <w:rsid w:val="00A019E7"/>
    <w:rsid w:val="00A54410"/>
    <w:rsid w:val="00A56C3F"/>
    <w:rsid w:val="00A773FC"/>
    <w:rsid w:val="00AC08B2"/>
    <w:rsid w:val="00BA3641"/>
    <w:rsid w:val="00C745D2"/>
    <w:rsid w:val="00C8375E"/>
    <w:rsid w:val="00D03029"/>
    <w:rsid w:val="00D13E68"/>
    <w:rsid w:val="00DF4225"/>
    <w:rsid w:val="00E241E1"/>
    <w:rsid w:val="00E95834"/>
    <w:rsid w:val="00EA6C84"/>
    <w:rsid w:val="00EF784F"/>
    <w:rsid w:val="00F178CB"/>
    <w:rsid w:val="00F62F37"/>
    <w:rsid w:val="00F96182"/>
    <w:rsid w:val="00FA6D93"/>
    <w:rsid w:val="00FA6FFC"/>
    <w:rsid w:val="00FD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F62F37"/>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62F37"/>
    <w:rPr>
      <w:rFonts w:ascii="Cambria" w:eastAsia="Times New Roman" w:hAnsi="Cambria" w:cs="Times New Roman"/>
      <w:b/>
      <w:bCs/>
      <w:kern w:val="32"/>
      <w:sz w:val="32"/>
      <w:szCs w:val="32"/>
      <w:lang w:eastAsia="en-US"/>
    </w:rPr>
  </w:style>
  <w:style w:type="paragraph" w:customStyle="1" w:styleId="a3">
    <w:name w:val="Стиль"/>
    <w:uiPriority w:val="99"/>
    <w:rsid w:val="00F62F37"/>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F62F37"/>
    <w:pPr>
      <w:ind w:left="720"/>
      <w:contextualSpacing/>
    </w:pPr>
    <w:rPr>
      <w:rFonts w:eastAsia="Calibri"/>
      <w:lang w:eastAsia="en-US"/>
    </w:rPr>
  </w:style>
  <w:style w:type="paragraph" w:styleId="a5">
    <w:name w:val="Plain Text"/>
    <w:basedOn w:val="a"/>
    <w:link w:val="a6"/>
    <w:rsid w:val="00F62F37"/>
    <w:pPr>
      <w:spacing w:after="0" w:line="240" w:lineRule="auto"/>
    </w:pPr>
    <w:rPr>
      <w:rFonts w:ascii="Courier New" w:hAnsi="Courier New"/>
      <w:sz w:val="20"/>
      <w:szCs w:val="20"/>
    </w:rPr>
  </w:style>
  <w:style w:type="character" w:customStyle="1" w:styleId="a6">
    <w:name w:val="Текст Знак"/>
    <w:link w:val="a5"/>
    <w:rsid w:val="00F62F37"/>
    <w:rPr>
      <w:rFonts w:ascii="Courier New" w:eastAsia="Times New Roman" w:hAnsi="Courier New" w:cs="Times New Roman"/>
      <w:sz w:val="20"/>
      <w:szCs w:val="20"/>
    </w:rPr>
  </w:style>
  <w:style w:type="paragraph" w:styleId="a7">
    <w:name w:val="Normal (Web)"/>
    <w:basedOn w:val="a"/>
    <w:link w:val="a8"/>
    <w:uiPriority w:val="99"/>
    <w:unhideWhenUsed/>
    <w:rsid w:val="00F62F37"/>
    <w:pPr>
      <w:spacing w:before="100" w:beforeAutospacing="1" w:after="100" w:afterAutospacing="1" w:line="240" w:lineRule="auto"/>
    </w:pPr>
    <w:rPr>
      <w:rFonts w:ascii="Times New Roman" w:hAnsi="Times New Roman"/>
      <w:sz w:val="24"/>
      <w:szCs w:val="24"/>
    </w:rPr>
  </w:style>
  <w:style w:type="character" w:customStyle="1" w:styleId="a8">
    <w:name w:val="Обычный (веб) Знак"/>
    <w:link w:val="a7"/>
    <w:uiPriority w:val="99"/>
    <w:rsid w:val="001B4EE0"/>
    <w:rPr>
      <w:rFonts w:ascii="Times New Roman" w:hAnsi="Times New Roman"/>
      <w:sz w:val="24"/>
      <w:szCs w:val="24"/>
    </w:rPr>
  </w:style>
  <w:style w:type="paragraph" w:customStyle="1" w:styleId="11">
    <w:name w:val="Текст1"/>
    <w:basedOn w:val="a"/>
    <w:uiPriority w:val="99"/>
    <w:rsid w:val="00A54410"/>
    <w:pPr>
      <w:overflowPunct w:val="0"/>
      <w:autoSpaceDE w:val="0"/>
      <w:autoSpaceDN w:val="0"/>
      <w:adjustRightInd w:val="0"/>
      <w:spacing w:after="0" w:line="240" w:lineRule="auto"/>
      <w:textAlignment w:val="baseline"/>
    </w:pPr>
    <w:rPr>
      <w:rFonts w:ascii="Courier New" w:hAnsi="Courier New" w:cs="Courier New"/>
      <w:sz w:val="20"/>
      <w:szCs w:val="20"/>
    </w:rPr>
  </w:style>
  <w:style w:type="paragraph" w:styleId="a9">
    <w:name w:val="No Spacing"/>
    <w:uiPriority w:val="1"/>
    <w:qFormat/>
    <w:rsid w:val="00184C5E"/>
    <w:rPr>
      <w:sz w:val="22"/>
      <w:szCs w:val="22"/>
    </w:rPr>
  </w:style>
  <w:style w:type="paragraph" w:styleId="aa">
    <w:name w:val="Body Text"/>
    <w:basedOn w:val="a"/>
    <w:link w:val="ab"/>
    <w:uiPriority w:val="99"/>
    <w:semiHidden/>
    <w:unhideWhenUsed/>
    <w:rsid w:val="006663EB"/>
    <w:pPr>
      <w:spacing w:after="120" w:line="240" w:lineRule="auto"/>
    </w:pPr>
    <w:rPr>
      <w:rFonts w:ascii="Times New Roman" w:hAnsi="Times New Roman"/>
      <w:sz w:val="24"/>
      <w:szCs w:val="24"/>
    </w:rPr>
  </w:style>
  <w:style w:type="character" w:customStyle="1" w:styleId="ab">
    <w:name w:val="Основной текст Знак"/>
    <w:link w:val="aa"/>
    <w:uiPriority w:val="99"/>
    <w:semiHidden/>
    <w:rsid w:val="006663EB"/>
    <w:rPr>
      <w:rFonts w:ascii="Times New Roman" w:hAnsi="Times New Roman"/>
      <w:sz w:val="24"/>
      <w:szCs w:val="24"/>
    </w:rPr>
  </w:style>
  <w:style w:type="paragraph" w:styleId="ac">
    <w:name w:val="Balloon Text"/>
    <w:basedOn w:val="a"/>
    <w:link w:val="ad"/>
    <w:uiPriority w:val="99"/>
    <w:semiHidden/>
    <w:unhideWhenUsed/>
    <w:rsid w:val="00C745D2"/>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74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F62F37"/>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62F37"/>
    <w:rPr>
      <w:rFonts w:ascii="Cambria" w:eastAsia="Times New Roman" w:hAnsi="Cambria" w:cs="Times New Roman"/>
      <w:b/>
      <w:bCs/>
      <w:kern w:val="32"/>
      <w:sz w:val="32"/>
      <w:szCs w:val="32"/>
      <w:lang w:eastAsia="en-US"/>
    </w:rPr>
  </w:style>
  <w:style w:type="paragraph" w:customStyle="1" w:styleId="a3">
    <w:name w:val="Стиль"/>
    <w:uiPriority w:val="99"/>
    <w:rsid w:val="00F62F37"/>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F62F37"/>
    <w:pPr>
      <w:ind w:left="720"/>
      <w:contextualSpacing/>
    </w:pPr>
    <w:rPr>
      <w:rFonts w:eastAsia="Calibri"/>
      <w:lang w:eastAsia="en-US"/>
    </w:rPr>
  </w:style>
  <w:style w:type="paragraph" w:styleId="a5">
    <w:name w:val="Plain Text"/>
    <w:basedOn w:val="a"/>
    <w:link w:val="a6"/>
    <w:rsid w:val="00F62F37"/>
    <w:pPr>
      <w:spacing w:after="0" w:line="240" w:lineRule="auto"/>
    </w:pPr>
    <w:rPr>
      <w:rFonts w:ascii="Courier New" w:hAnsi="Courier New"/>
      <w:sz w:val="20"/>
      <w:szCs w:val="20"/>
    </w:rPr>
  </w:style>
  <w:style w:type="character" w:customStyle="1" w:styleId="a6">
    <w:name w:val="Текст Знак"/>
    <w:link w:val="a5"/>
    <w:rsid w:val="00F62F37"/>
    <w:rPr>
      <w:rFonts w:ascii="Courier New" w:eastAsia="Times New Roman" w:hAnsi="Courier New" w:cs="Times New Roman"/>
      <w:sz w:val="20"/>
      <w:szCs w:val="20"/>
    </w:rPr>
  </w:style>
  <w:style w:type="paragraph" w:styleId="a7">
    <w:name w:val="Normal (Web)"/>
    <w:basedOn w:val="a"/>
    <w:link w:val="a8"/>
    <w:uiPriority w:val="99"/>
    <w:unhideWhenUsed/>
    <w:rsid w:val="00F62F37"/>
    <w:pPr>
      <w:spacing w:before="100" w:beforeAutospacing="1" w:after="100" w:afterAutospacing="1" w:line="240" w:lineRule="auto"/>
    </w:pPr>
    <w:rPr>
      <w:rFonts w:ascii="Times New Roman" w:hAnsi="Times New Roman"/>
      <w:sz w:val="24"/>
      <w:szCs w:val="24"/>
    </w:rPr>
  </w:style>
  <w:style w:type="character" w:customStyle="1" w:styleId="a8">
    <w:name w:val="Обычный (веб) Знак"/>
    <w:link w:val="a7"/>
    <w:uiPriority w:val="99"/>
    <w:rsid w:val="001B4EE0"/>
    <w:rPr>
      <w:rFonts w:ascii="Times New Roman" w:hAnsi="Times New Roman"/>
      <w:sz w:val="24"/>
      <w:szCs w:val="24"/>
    </w:rPr>
  </w:style>
  <w:style w:type="paragraph" w:customStyle="1" w:styleId="11">
    <w:name w:val="Текст1"/>
    <w:basedOn w:val="a"/>
    <w:uiPriority w:val="99"/>
    <w:rsid w:val="00A54410"/>
    <w:pPr>
      <w:overflowPunct w:val="0"/>
      <w:autoSpaceDE w:val="0"/>
      <w:autoSpaceDN w:val="0"/>
      <w:adjustRightInd w:val="0"/>
      <w:spacing w:after="0" w:line="240" w:lineRule="auto"/>
      <w:textAlignment w:val="baseline"/>
    </w:pPr>
    <w:rPr>
      <w:rFonts w:ascii="Courier New" w:hAnsi="Courier New" w:cs="Courier New"/>
      <w:sz w:val="20"/>
      <w:szCs w:val="20"/>
    </w:rPr>
  </w:style>
  <w:style w:type="paragraph" w:styleId="a9">
    <w:name w:val="No Spacing"/>
    <w:uiPriority w:val="1"/>
    <w:qFormat/>
    <w:rsid w:val="00184C5E"/>
    <w:rPr>
      <w:sz w:val="22"/>
      <w:szCs w:val="22"/>
    </w:rPr>
  </w:style>
  <w:style w:type="paragraph" w:styleId="aa">
    <w:name w:val="Body Text"/>
    <w:basedOn w:val="a"/>
    <w:link w:val="ab"/>
    <w:uiPriority w:val="99"/>
    <w:semiHidden/>
    <w:unhideWhenUsed/>
    <w:rsid w:val="006663EB"/>
    <w:pPr>
      <w:spacing w:after="120" w:line="240" w:lineRule="auto"/>
    </w:pPr>
    <w:rPr>
      <w:rFonts w:ascii="Times New Roman" w:hAnsi="Times New Roman"/>
      <w:sz w:val="24"/>
      <w:szCs w:val="24"/>
    </w:rPr>
  </w:style>
  <w:style w:type="character" w:customStyle="1" w:styleId="ab">
    <w:name w:val="Основной текст Знак"/>
    <w:link w:val="aa"/>
    <w:uiPriority w:val="99"/>
    <w:semiHidden/>
    <w:rsid w:val="006663EB"/>
    <w:rPr>
      <w:rFonts w:ascii="Times New Roman" w:hAnsi="Times New Roman"/>
      <w:sz w:val="24"/>
      <w:szCs w:val="24"/>
    </w:rPr>
  </w:style>
  <w:style w:type="paragraph" w:styleId="ac">
    <w:name w:val="Balloon Text"/>
    <w:basedOn w:val="a"/>
    <w:link w:val="ad"/>
    <w:uiPriority w:val="99"/>
    <w:semiHidden/>
    <w:unhideWhenUsed/>
    <w:rsid w:val="00C745D2"/>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74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7246</Words>
  <Characters>41306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cp:lastPrinted>2013-03-13T20:11:00Z</cp:lastPrinted>
  <dcterms:created xsi:type="dcterms:W3CDTF">2024-03-14T09:10:00Z</dcterms:created>
  <dcterms:modified xsi:type="dcterms:W3CDTF">2024-03-14T09:10:00Z</dcterms:modified>
</cp:coreProperties>
</file>