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EFC4" w14:textId="77777777" w:rsidR="00A0098D" w:rsidRPr="00A0098D" w:rsidRDefault="00A0098D" w:rsidP="00DC46AF">
      <w:pPr>
        <w:ind w:firstLine="709"/>
        <w:jc w:val="both"/>
        <w:rPr>
          <w:b/>
          <w:bCs/>
          <w:sz w:val="27"/>
          <w:szCs w:val="27"/>
        </w:rPr>
      </w:pPr>
      <w:r w:rsidRPr="00A0098D">
        <w:rPr>
          <w:b/>
          <w:bCs/>
          <w:sz w:val="27"/>
          <w:szCs w:val="27"/>
        </w:rPr>
        <w:t xml:space="preserve">Мышечные ткани </w:t>
      </w:r>
    </w:p>
    <w:p w14:paraId="26AE1A0E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  </w:t>
      </w:r>
    </w:p>
    <w:p w14:paraId="002A5B7D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Введение </w:t>
      </w:r>
    </w:p>
    <w:p w14:paraId="74047A10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>Мышечными тканями (</w:t>
      </w:r>
      <w:proofErr w:type="spellStart"/>
      <w:r w:rsidRPr="00A0098D">
        <w:t>textus</w:t>
      </w:r>
      <w:proofErr w:type="spellEnd"/>
      <w:r w:rsidRPr="00A0098D">
        <w:t xml:space="preserve"> </w:t>
      </w:r>
      <w:proofErr w:type="spellStart"/>
      <w:r w:rsidRPr="00A0098D">
        <w:t>muscularis</w:t>
      </w:r>
      <w:proofErr w:type="spellEnd"/>
      <w:r w:rsidRPr="00A0098D">
        <w:t xml:space="preserve">) называют ткани, различные по строению и происхождению, но сходные по способности к выраженным сокращениям. Они обеспечивают перемещения в пространстве организма в целом, его частей и движение органов внутри организма (сердце, язык, кишечник и др.). </w:t>
      </w:r>
    </w:p>
    <w:p w14:paraId="6ACBA5BB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Свойством изменения формы обладают клетки многих тканей, но в мышечных тканях эта способность становится главной функцией. </w:t>
      </w:r>
    </w:p>
    <w:p w14:paraId="21A1F125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Основные морфологические признаки элементов мышечных тканей – удлиненная форма, наличие продольно расположенных миофибрилл и </w:t>
      </w:r>
      <w:proofErr w:type="spellStart"/>
      <w:r w:rsidRPr="00A0098D">
        <w:t>миофиламентов</w:t>
      </w:r>
      <w:proofErr w:type="spellEnd"/>
      <w:r w:rsidRPr="00A0098D">
        <w:t xml:space="preserve"> – специальных органелл, обеспечивающих сократимость, расположение митохондрий рядом с сократительными элементами, наличие включений гликогена, липидов и миоглобина. </w:t>
      </w:r>
    </w:p>
    <w:p w14:paraId="5CACD5CE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Специальные сократительные органеллы – </w:t>
      </w:r>
      <w:proofErr w:type="spellStart"/>
      <w:r w:rsidRPr="00A0098D">
        <w:t>миофиламенты</w:t>
      </w:r>
      <w:proofErr w:type="spellEnd"/>
      <w:r w:rsidRPr="00A0098D">
        <w:t xml:space="preserve"> или миофибриллы обеспечивают сокращение, которое возникает при взаимодействии в них двух основных фибриллярных белков – актина и миозина при обязательном участии ионов кальция. Митохондрии обеспечивают эти процессы энергией. Запас источников энергии образуют гликоген и липиды. Миоглобин – белок, обеспечивающий связывание кислорода и создание его запаса на момент сокращения мышцы, когда сдавливаются кровеносные сосуды (поступление кислорода при этом резко падает). </w:t>
      </w:r>
    </w:p>
    <w:p w14:paraId="6D9336F8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Классификация. В основу классификации мышечных тканей положены два принципа – морфофункциональный и гистогенетический. В соответствии с морфофункциональным принципом, в зависимости от структуры органелл сокращения, мышечные ткани подразделяют на две подгруппы. </w:t>
      </w:r>
    </w:p>
    <w:p w14:paraId="43B0C0F4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Первая подгруппа – </w:t>
      </w:r>
      <w:r w:rsidRPr="00A0098D">
        <w:rPr>
          <w:i/>
          <w:iCs/>
        </w:rPr>
        <w:t xml:space="preserve">поперечнополосатые (исчерченные) мышечные ткани </w:t>
      </w:r>
      <w:r w:rsidRPr="00A0098D">
        <w:t>(</w:t>
      </w:r>
      <w:proofErr w:type="spellStart"/>
      <w:r w:rsidRPr="00A0098D">
        <w:t>textus</w:t>
      </w:r>
      <w:proofErr w:type="spellEnd"/>
      <w:r w:rsidRPr="00A0098D">
        <w:t xml:space="preserve"> </w:t>
      </w:r>
      <w:proofErr w:type="spellStart"/>
      <w:r w:rsidRPr="00A0098D">
        <w:t>muscularis</w:t>
      </w:r>
      <w:proofErr w:type="spellEnd"/>
      <w:r w:rsidRPr="00A0098D">
        <w:t xml:space="preserve"> </w:t>
      </w:r>
      <w:proofErr w:type="spellStart"/>
      <w:r w:rsidRPr="00A0098D">
        <w:t>striatus</w:t>
      </w:r>
      <w:proofErr w:type="spellEnd"/>
      <w:r w:rsidRPr="00A0098D">
        <w:t xml:space="preserve">). В цитоплазме их элементов </w:t>
      </w:r>
      <w:proofErr w:type="spellStart"/>
      <w:r w:rsidRPr="00A0098D">
        <w:t>миозиновые</w:t>
      </w:r>
      <w:proofErr w:type="spellEnd"/>
      <w:r w:rsidRPr="00A0098D">
        <w:t xml:space="preserve"> </w:t>
      </w:r>
      <w:proofErr w:type="spellStart"/>
      <w:r w:rsidRPr="00A0098D">
        <w:t>филаменты</w:t>
      </w:r>
      <w:proofErr w:type="spellEnd"/>
      <w:r w:rsidRPr="00A0098D">
        <w:t xml:space="preserve"> постоянно </w:t>
      </w:r>
      <w:proofErr w:type="spellStart"/>
      <w:r w:rsidRPr="00A0098D">
        <w:t>полимеризованы</w:t>
      </w:r>
      <w:proofErr w:type="spellEnd"/>
      <w:r w:rsidRPr="00A0098D">
        <w:t xml:space="preserve">, образуют с </w:t>
      </w:r>
      <w:proofErr w:type="spellStart"/>
      <w:r w:rsidRPr="00A0098D">
        <w:t>актиновыми</w:t>
      </w:r>
      <w:proofErr w:type="spellEnd"/>
      <w:r w:rsidRPr="00A0098D">
        <w:t xml:space="preserve"> нитями постоянно существующие миофибриллы. Последние организованы в характерные комплексы – с а </w:t>
      </w:r>
      <w:proofErr w:type="spellStart"/>
      <w:r w:rsidRPr="00A0098D">
        <w:t>р</w:t>
      </w:r>
      <w:proofErr w:type="spellEnd"/>
      <w:r w:rsidRPr="00A0098D">
        <w:t xml:space="preserve"> к о м е </w:t>
      </w:r>
      <w:proofErr w:type="spellStart"/>
      <w:r w:rsidRPr="00A0098D">
        <w:t>р</w:t>
      </w:r>
      <w:proofErr w:type="spellEnd"/>
      <w:r w:rsidRPr="00A0098D">
        <w:t xml:space="preserve"> </w:t>
      </w:r>
      <w:proofErr w:type="spellStart"/>
      <w:r w:rsidRPr="00A0098D">
        <w:t>ы</w:t>
      </w:r>
      <w:proofErr w:type="spellEnd"/>
      <w:r w:rsidRPr="00A0098D">
        <w:t xml:space="preserve">. В соседних миофибриллах структурные субъединицы </w:t>
      </w:r>
      <w:proofErr w:type="spellStart"/>
      <w:r w:rsidRPr="00A0098D">
        <w:t>саркомеров</w:t>
      </w:r>
      <w:proofErr w:type="spellEnd"/>
      <w:r w:rsidRPr="00A0098D">
        <w:t xml:space="preserve"> расположены на одинаковом уровне и создают поперечную </w:t>
      </w:r>
      <w:proofErr w:type="spellStart"/>
      <w:r w:rsidRPr="00A0098D">
        <w:t>исчерченность</w:t>
      </w:r>
      <w:proofErr w:type="spellEnd"/>
      <w:r w:rsidRPr="00A0098D">
        <w:t xml:space="preserve">. Исчерченные мышечные ткани сокращаются быстрее, чем гладкие. </w:t>
      </w:r>
    </w:p>
    <w:p w14:paraId="6EE72A07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Вторая подгруппа – </w:t>
      </w:r>
      <w:r w:rsidRPr="00A0098D">
        <w:rPr>
          <w:i/>
          <w:iCs/>
        </w:rPr>
        <w:t xml:space="preserve">гладкие (неисчерченные) мышечные ткани </w:t>
      </w:r>
      <w:r w:rsidRPr="00A0098D">
        <w:t>(</w:t>
      </w:r>
      <w:proofErr w:type="spellStart"/>
      <w:r w:rsidRPr="00A0098D">
        <w:t>textus</w:t>
      </w:r>
      <w:proofErr w:type="spellEnd"/>
      <w:r w:rsidRPr="00A0098D">
        <w:t xml:space="preserve"> </w:t>
      </w:r>
      <w:proofErr w:type="spellStart"/>
      <w:r w:rsidRPr="00A0098D">
        <w:t>muscularis</w:t>
      </w:r>
      <w:proofErr w:type="spellEnd"/>
      <w:r w:rsidRPr="00A0098D">
        <w:t xml:space="preserve"> </w:t>
      </w:r>
      <w:proofErr w:type="spellStart"/>
      <w:r w:rsidRPr="00A0098D">
        <w:t>nonstriatus</w:t>
      </w:r>
      <w:proofErr w:type="spellEnd"/>
      <w:r w:rsidRPr="00A0098D">
        <w:t xml:space="preserve">). Эти ткани характеризуются тем, что вне сокращения </w:t>
      </w:r>
      <w:proofErr w:type="spellStart"/>
      <w:r w:rsidRPr="00A0098D">
        <w:t>миозиновые</w:t>
      </w:r>
      <w:proofErr w:type="spellEnd"/>
      <w:r w:rsidRPr="00A0098D">
        <w:t xml:space="preserve"> </w:t>
      </w:r>
      <w:proofErr w:type="spellStart"/>
      <w:r w:rsidRPr="00A0098D">
        <w:t>филаменты</w:t>
      </w:r>
      <w:proofErr w:type="spellEnd"/>
      <w:r w:rsidRPr="00A0098D">
        <w:t xml:space="preserve"> </w:t>
      </w:r>
      <w:proofErr w:type="spellStart"/>
      <w:r w:rsidRPr="00A0098D">
        <w:t>деполимеризованы</w:t>
      </w:r>
      <w:proofErr w:type="spellEnd"/>
      <w:r w:rsidRPr="00A0098D">
        <w:t xml:space="preserve">. В присутствии ионов кальция они </w:t>
      </w:r>
      <w:proofErr w:type="spellStart"/>
      <w:r w:rsidRPr="00A0098D">
        <w:t>полимеризуются</w:t>
      </w:r>
      <w:proofErr w:type="spellEnd"/>
      <w:r w:rsidRPr="00A0098D">
        <w:t xml:space="preserve"> и вступают во взаимодействие с </w:t>
      </w:r>
      <w:proofErr w:type="spellStart"/>
      <w:r w:rsidRPr="00A0098D">
        <w:t>филаментами</w:t>
      </w:r>
      <w:proofErr w:type="spellEnd"/>
      <w:r w:rsidRPr="00A0098D">
        <w:t xml:space="preserve"> актина. Образующиеся при этом миофибриллы не имеют поперечной </w:t>
      </w:r>
      <w:proofErr w:type="spellStart"/>
      <w:r w:rsidRPr="00A0098D">
        <w:t>исчерченности</w:t>
      </w:r>
      <w:proofErr w:type="spellEnd"/>
      <w:r w:rsidRPr="00A0098D">
        <w:t xml:space="preserve">: при специальных окрасках они представлены равномерно окрашенными по всей длине (гладкими) нитями. </w:t>
      </w:r>
    </w:p>
    <w:p w14:paraId="35444322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В соответствии с гистогенетическим принципом в зависимости от источников развития (эмбриональных зачатков) мышечные ткани подразделяются на 5 типов: мезенхимные (из </w:t>
      </w:r>
      <w:proofErr w:type="spellStart"/>
      <w:r w:rsidRPr="00A0098D">
        <w:t>десмального</w:t>
      </w:r>
      <w:proofErr w:type="spellEnd"/>
      <w:r w:rsidRPr="00A0098D">
        <w:t xml:space="preserve"> зачатка в составе мезенхимы), </w:t>
      </w:r>
      <w:proofErr w:type="spellStart"/>
      <w:r w:rsidRPr="00A0098D">
        <w:t>эпидермальные</w:t>
      </w:r>
      <w:proofErr w:type="spellEnd"/>
      <w:r w:rsidRPr="00A0098D">
        <w:t xml:space="preserve"> (из кожной эктодермы и из </w:t>
      </w:r>
      <w:proofErr w:type="spellStart"/>
      <w:r w:rsidRPr="00A0098D">
        <w:t>прехордальной</w:t>
      </w:r>
      <w:proofErr w:type="spellEnd"/>
      <w:r w:rsidRPr="00A0098D">
        <w:t xml:space="preserve"> пластинки), </w:t>
      </w:r>
      <w:proofErr w:type="spellStart"/>
      <w:r w:rsidRPr="00A0098D">
        <w:t>нейральные</w:t>
      </w:r>
      <w:proofErr w:type="spellEnd"/>
      <w:r w:rsidRPr="00A0098D">
        <w:t xml:space="preserve"> (из нервной трубки), </w:t>
      </w:r>
      <w:proofErr w:type="spellStart"/>
      <w:r w:rsidRPr="00A0098D">
        <w:t>целомические</w:t>
      </w:r>
      <w:proofErr w:type="spellEnd"/>
      <w:r w:rsidRPr="00A0098D">
        <w:t xml:space="preserve"> (из </w:t>
      </w:r>
      <w:proofErr w:type="spellStart"/>
      <w:r w:rsidRPr="00A0098D">
        <w:t>миоэпикардиальной</w:t>
      </w:r>
      <w:proofErr w:type="spellEnd"/>
      <w:r w:rsidRPr="00A0098D">
        <w:t xml:space="preserve"> пластинки висцерального листка сомита) и соматические (</w:t>
      </w:r>
      <w:proofErr w:type="spellStart"/>
      <w:r w:rsidRPr="00A0098D">
        <w:t>миотомные</w:t>
      </w:r>
      <w:proofErr w:type="spellEnd"/>
      <w:r w:rsidRPr="00A0098D">
        <w:t xml:space="preserve">). </w:t>
      </w:r>
    </w:p>
    <w:p w14:paraId="16D03B1B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Первые три типа относятся к подгруппе гладких мышечных тканей, четвертый и пятый – к подгруппе поперечнополосатых. </w:t>
      </w:r>
    </w:p>
    <w:p w14:paraId="4D7846C9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Поперечнополосатые мышечные ткани </w:t>
      </w:r>
    </w:p>
    <w:p w14:paraId="1A406DE8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Имеется две основные разновидности поперечнополосатых (исчерченных) тканей – скелетная и сердечная. </w:t>
      </w:r>
    </w:p>
    <w:p w14:paraId="34C50B70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Скелетная мышечная ткань </w:t>
      </w:r>
    </w:p>
    <w:p w14:paraId="06549D56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>Гистогенез. Источником развития элементов скелетной (соматической) поперечнополосатой мышечной ткани (</w:t>
      </w:r>
      <w:proofErr w:type="spellStart"/>
      <w:r w:rsidRPr="00A0098D">
        <w:t>textus</w:t>
      </w:r>
      <w:proofErr w:type="spellEnd"/>
      <w:r w:rsidRPr="00A0098D">
        <w:t xml:space="preserve"> </w:t>
      </w:r>
      <w:proofErr w:type="spellStart"/>
      <w:r w:rsidRPr="00A0098D">
        <w:t>muscularis</w:t>
      </w:r>
      <w:proofErr w:type="spellEnd"/>
      <w:r w:rsidRPr="00A0098D">
        <w:t xml:space="preserve"> </w:t>
      </w:r>
      <w:proofErr w:type="spellStart"/>
      <w:r w:rsidRPr="00A0098D">
        <w:t>striatus</w:t>
      </w:r>
      <w:proofErr w:type="spellEnd"/>
      <w:r w:rsidRPr="00A0098D">
        <w:t xml:space="preserve"> </w:t>
      </w:r>
      <w:proofErr w:type="spellStart"/>
      <w:r w:rsidRPr="00A0098D">
        <w:t>sceletalis</w:t>
      </w:r>
      <w:proofErr w:type="spellEnd"/>
      <w:r w:rsidRPr="00A0098D">
        <w:t xml:space="preserve">) являются клетки </w:t>
      </w:r>
      <w:proofErr w:type="spellStart"/>
      <w:r w:rsidRPr="00A0098D">
        <w:t>миотомов</w:t>
      </w:r>
      <w:proofErr w:type="spellEnd"/>
      <w:r w:rsidRPr="00A0098D">
        <w:t xml:space="preserve"> – </w:t>
      </w:r>
      <w:r w:rsidRPr="00A0098D">
        <w:rPr>
          <w:i/>
          <w:iCs/>
        </w:rPr>
        <w:t xml:space="preserve">миобласты </w:t>
      </w:r>
      <w:r w:rsidRPr="00A0098D">
        <w:t xml:space="preserve">. Одни из них дифференцируются на месте и участвуют в образовании так называемых </w:t>
      </w:r>
      <w:proofErr w:type="spellStart"/>
      <w:r w:rsidRPr="00A0098D">
        <w:t>аутохтонных</w:t>
      </w:r>
      <w:proofErr w:type="spellEnd"/>
      <w:r w:rsidRPr="00A0098D">
        <w:t xml:space="preserve"> мышц. Другие клетки мигрируют из </w:t>
      </w:r>
      <w:proofErr w:type="spellStart"/>
      <w:r w:rsidRPr="00A0098D">
        <w:t>миотомов</w:t>
      </w:r>
      <w:proofErr w:type="spellEnd"/>
      <w:r w:rsidRPr="00A0098D">
        <w:t xml:space="preserve"> в мезенхиму. Они </w:t>
      </w:r>
      <w:r w:rsidRPr="00A0098D">
        <w:lastRenderedPageBreak/>
        <w:t xml:space="preserve">уже детерминированы, хотя внешне не отличаются от других клеток мезенхимы. Их дифференцировка продолжается в местах закладки других мышц тела. В ходе дифференцировки возникают две клеточные линии. Клетки одной из линий сливаются, образуя удлиненные </w:t>
      </w:r>
      <w:proofErr w:type="spellStart"/>
      <w:r w:rsidRPr="00A0098D">
        <w:t>симпласты</w:t>
      </w:r>
      <w:proofErr w:type="spellEnd"/>
      <w:r w:rsidRPr="00A0098D">
        <w:t xml:space="preserve"> – </w:t>
      </w:r>
      <w:r w:rsidRPr="00A0098D">
        <w:rPr>
          <w:i/>
          <w:iCs/>
        </w:rPr>
        <w:t>мышечные трубочки (</w:t>
      </w:r>
      <w:proofErr w:type="spellStart"/>
      <w:r w:rsidRPr="00A0098D">
        <w:rPr>
          <w:i/>
          <w:iCs/>
        </w:rPr>
        <w:t>миотубы</w:t>
      </w:r>
      <w:proofErr w:type="spellEnd"/>
      <w:r w:rsidRPr="00A0098D">
        <w:rPr>
          <w:i/>
          <w:iCs/>
        </w:rPr>
        <w:t xml:space="preserve">) </w:t>
      </w:r>
      <w:r w:rsidRPr="00A0098D">
        <w:t xml:space="preserve">. В них происходит дифференцировка специальных органелл – миофибрилл. В это время в </w:t>
      </w:r>
      <w:proofErr w:type="spellStart"/>
      <w:r w:rsidRPr="00A0098D">
        <w:t>миотубах</w:t>
      </w:r>
      <w:proofErr w:type="spellEnd"/>
      <w:r w:rsidRPr="00A0098D">
        <w:t xml:space="preserve"> отмечается хорошо развитая гранулярная эндоплазматическая сеть. Миофибриллы сначала располагаются под плазмолеммой, а затем заполняют большую часть </w:t>
      </w:r>
      <w:proofErr w:type="spellStart"/>
      <w:r w:rsidRPr="00A0098D">
        <w:t>миотубы</w:t>
      </w:r>
      <w:proofErr w:type="spellEnd"/>
      <w:r w:rsidRPr="00A0098D">
        <w:t xml:space="preserve">. Ядра, напротив, из центральных отделов смещаются к периферии. Клеточные центры и микротрубочки при этом полностью исчезают. Гранулярная эндоплазматическая сеть редуцируется в значительной степени. Такие дефинитивные структуры называют </w:t>
      </w:r>
      <w:proofErr w:type="spellStart"/>
      <w:r w:rsidRPr="00A0098D">
        <w:t>миосимпластами</w:t>
      </w:r>
      <w:proofErr w:type="spellEnd"/>
      <w:r w:rsidRPr="00A0098D">
        <w:t xml:space="preserve">. </w:t>
      </w:r>
    </w:p>
    <w:p w14:paraId="772490F4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Клетки другой линии остаются самостоятельными и дифференцируются в </w:t>
      </w:r>
      <w:proofErr w:type="spellStart"/>
      <w:r w:rsidRPr="00A0098D">
        <w:t>миосателлитоциты</w:t>
      </w:r>
      <w:proofErr w:type="spellEnd"/>
      <w:r w:rsidRPr="00A0098D">
        <w:t xml:space="preserve"> (</w:t>
      </w:r>
      <w:proofErr w:type="spellStart"/>
      <w:r w:rsidRPr="00A0098D">
        <w:t>миосателлиты</w:t>
      </w:r>
      <w:proofErr w:type="spellEnd"/>
      <w:r w:rsidRPr="00A0098D">
        <w:t xml:space="preserve">). Эти клетки располагаются на поверхности </w:t>
      </w:r>
      <w:proofErr w:type="spellStart"/>
      <w:r w:rsidRPr="00A0098D">
        <w:t>миосимпластов</w:t>
      </w:r>
      <w:proofErr w:type="spellEnd"/>
      <w:r w:rsidRPr="00A0098D">
        <w:t xml:space="preserve">. </w:t>
      </w:r>
    </w:p>
    <w:p w14:paraId="50D9E0FE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Строение. Основной структурной единицей скелетной мышечной ткани является мышечное волокно, состоящее из </w:t>
      </w:r>
      <w:proofErr w:type="spellStart"/>
      <w:r w:rsidRPr="00A0098D">
        <w:t>миосимпласта</w:t>
      </w:r>
      <w:proofErr w:type="spellEnd"/>
      <w:r w:rsidRPr="00A0098D">
        <w:t xml:space="preserve"> и </w:t>
      </w:r>
      <w:proofErr w:type="spellStart"/>
      <w:r w:rsidRPr="00A0098D">
        <w:t>миосателлитоцитов</w:t>
      </w:r>
      <w:proofErr w:type="spellEnd"/>
      <w:r w:rsidRPr="00A0098D">
        <w:t xml:space="preserve">, покрытых общей базальной мембраной. </w:t>
      </w:r>
    </w:p>
    <w:p w14:paraId="51994FF5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Длина всего волокна может измеряться сантиметрами при толщине 50 – 100 мкм. Комплекс, состоящий из плазмолеммы </w:t>
      </w:r>
      <w:proofErr w:type="spellStart"/>
      <w:r w:rsidRPr="00A0098D">
        <w:t>миосимпласта</w:t>
      </w:r>
      <w:proofErr w:type="spellEnd"/>
      <w:r w:rsidRPr="00A0098D">
        <w:t xml:space="preserve"> и базальной мембраны, называют сарколеммой. </w:t>
      </w:r>
    </w:p>
    <w:p w14:paraId="019D4220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Строение </w:t>
      </w:r>
      <w:proofErr w:type="spellStart"/>
      <w:r w:rsidRPr="00A0098D">
        <w:t>миосимпласта</w:t>
      </w:r>
      <w:proofErr w:type="spellEnd"/>
      <w:r w:rsidRPr="00A0098D">
        <w:t xml:space="preserve">. </w:t>
      </w:r>
      <w:proofErr w:type="spellStart"/>
      <w:r w:rsidRPr="00A0098D">
        <w:t>Миосимпласт</w:t>
      </w:r>
      <w:proofErr w:type="spellEnd"/>
      <w:r w:rsidRPr="00A0098D">
        <w:t xml:space="preserve"> имеет множество продолговатых ядер, расположенных непосредственно под сарколеммой. Их количество в одном </w:t>
      </w:r>
      <w:proofErr w:type="spellStart"/>
      <w:r w:rsidRPr="00A0098D">
        <w:t>симпласте</w:t>
      </w:r>
      <w:proofErr w:type="spellEnd"/>
      <w:r w:rsidRPr="00A0098D">
        <w:t xml:space="preserve"> может достигать нескольких десятков тысяч. У полюсов ядер располагаются органеллы общего значения – аппарат </w:t>
      </w:r>
      <w:proofErr w:type="spellStart"/>
      <w:r w:rsidRPr="00A0098D">
        <w:t>Гольджи</w:t>
      </w:r>
      <w:proofErr w:type="spellEnd"/>
      <w:r w:rsidRPr="00A0098D">
        <w:t xml:space="preserve"> и небольшие фрагменты гранулярной эндоплазматической сети. Миофибриллы заполняют основную часть </w:t>
      </w:r>
      <w:proofErr w:type="spellStart"/>
      <w:r w:rsidRPr="00A0098D">
        <w:t>миосимпласта</w:t>
      </w:r>
      <w:proofErr w:type="spellEnd"/>
      <w:r w:rsidRPr="00A0098D">
        <w:t xml:space="preserve"> и расположены продольно. </w:t>
      </w:r>
    </w:p>
    <w:p w14:paraId="08FE6A1E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A0098D">
        <w:t>Саркомер</w:t>
      </w:r>
      <w:proofErr w:type="spellEnd"/>
      <w:r w:rsidRPr="00A0098D">
        <w:t xml:space="preserve"> – структурная единица миофибриллы. Каждая миофибрилла имеет поперечные темные и светлые диски, имеющие неодинаковое лучепреломление (анизотропные А-диски и изотропные I-диски). Каждая миофибрилла окружена продольно расположенными и </w:t>
      </w:r>
      <w:proofErr w:type="spellStart"/>
      <w:r w:rsidRPr="00A0098D">
        <w:t>анастомозирующими</w:t>
      </w:r>
      <w:proofErr w:type="spellEnd"/>
      <w:r w:rsidRPr="00A0098D">
        <w:t xml:space="preserve"> между собой петлями </w:t>
      </w:r>
      <w:proofErr w:type="spellStart"/>
      <w:r w:rsidRPr="00A0098D">
        <w:t>агранулярной</w:t>
      </w:r>
      <w:proofErr w:type="spellEnd"/>
      <w:r w:rsidRPr="00A0098D">
        <w:t xml:space="preserve"> эндоплазматической сети – саркоплазматической сети. Соседние </w:t>
      </w:r>
      <w:proofErr w:type="spellStart"/>
      <w:r w:rsidRPr="00A0098D">
        <w:t>саркомеры</w:t>
      </w:r>
      <w:proofErr w:type="spellEnd"/>
      <w:r w:rsidRPr="00A0098D">
        <w:t xml:space="preserve"> имеют общую пограничную структуру – Z- </w:t>
      </w:r>
      <w:r w:rsidRPr="00A0098D">
        <w:rPr>
          <w:i/>
          <w:iCs/>
        </w:rPr>
        <w:t xml:space="preserve">линию </w:t>
      </w:r>
      <w:r w:rsidRPr="00A0098D">
        <w:t xml:space="preserve">(рис. 2). </w:t>
      </w:r>
    </w:p>
    <w:p w14:paraId="2339C5FC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Она построена в виде сети из белковых фибриллярных молекул, среди которых существенную роль играет </w:t>
      </w:r>
      <w:proofErr w:type="spellStart"/>
      <w:r w:rsidRPr="00A0098D">
        <w:t>a-актинин</w:t>
      </w:r>
      <w:proofErr w:type="spellEnd"/>
      <w:r w:rsidRPr="00A0098D">
        <w:t xml:space="preserve">. С этой сетью связаны концы </w:t>
      </w:r>
      <w:proofErr w:type="spellStart"/>
      <w:r w:rsidRPr="00A0098D">
        <w:t>актиновых</w:t>
      </w:r>
      <w:proofErr w:type="spellEnd"/>
      <w:r w:rsidRPr="00A0098D">
        <w:t xml:space="preserve"> </w:t>
      </w:r>
      <w:proofErr w:type="spellStart"/>
      <w:r w:rsidRPr="00A0098D">
        <w:t>филаментов</w:t>
      </w:r>
      <w:proofErr w:type="spellEnd"/>
      <w:r w:rsidRPr="00A0098D">
        <w:t xml:space="preserve">. От соседних Z-линий </w:t>
      </w:r>
      <w:proofErr w:type="spellStart"/>
      <w:r w:rsidRPr="00A0098D">
        <w:t>актиновые</w:t>
      </w:r>
      <w:proofErr w:type="spellEnd"/>
      <w:r w:rsidRPr="00A0098D">
        <w:t xml:space="preserve"> </w:t>
      </w:r>
      <w:proofErr w:type="spellStart"/>
      <w:r w:rsidRPr="00A0098D">
        <w:t>филаменты</w:t>
      </w:r>
      <w:proofErr w:type="spellEnd"/>
      <w:r w:rsidRPr="00A0098D">
        <w:t xml:space="preserve"> направляются к центру </w:t>
      </w:r>
      <w:proofErr w:type="spellStart"/>
      <w:r w:rsidRPr="00A0098D">
        <w:t>саркомера</w:t>
      </w:r>
      <w:proofErr w:type="spellEnd"/>
      <w:r w:rsidRPr="00A0098D">
        <w:t xml:space="preserve">, но не доходят до его середины. </w:t>
      </w:r>
      <w:proofErr w:type="spellStart"/>
      <w:r w:rsidRPr="00A0098D">
        <w:t>Филаменты</w:t>
      </w:r>
      <w:proofErr w:type="spellEnd"/>
      <w:r w:rsidRPr="00A0098D">
        <w:t xml:space="preserve"> актина объединены с Z-линией и нитями миозина фибриллярными нерастяжимыми молекулами </w:t>
      </w:r>
      <w:proofErr w:type="spellStart"/>
      <w:r w:rsidRPr="00A0098D">
        <w:t>небулина</w:t>
      </w:r>
      <w:proofErr w:type="spellEnd"/>
      <w:r w:rsidRPr="00A0098D">
        <w:t xml:space="preserve">. Посередине темного диска </w:t>
      </w:r>
      <w:proofErr w:type="spellStart"/>
      <w:r w:rsidRPr="00A0098D">
        <w:t>саркомера</w:t>
      </w:r>
      <w:proofErr w:type="spellEnd"/>
      <w:r w:rsidRPr="00A0098D">
        <w:t xml:space="preserve"> располагается сеть, построенная из </w:t>
      </w:r>
      <w:proofErr w:type="spellStart"/>
      <w:r w:rsidRPr="00A0098D">
        <w:t>миомезина</w:t>
      </w:r>
      <w:proofErr w:type="spellEnd"/>
      <w:r w:rsidRPr="00A0098D">
        <w:t xml:space="preserve">. Она образует в сечении М-линию. В узлах этой М-линии закреплены концы </w:t>
      </w:r>
      <w:proofErr w:type="spellStart"/>
      <w:r w:rsidRPr="00A0098D">
        <w:t>миозиновых</w:t>
      </w:r>
      <w:proofErr w:type="spellEnd"/>
      <w:r w:rsidRPr="00A0098D">
        <w:t xml:space="preserve"> </w:t>
      </w:r>
      <w:proofErr w:type="spellStart"/>
      <w:r w:rsidRPr="00A0098D">
        <w:t>филаментов</w:t>
      </w:r>
      <w:proofErr w:type="spellEnd"/>
      <w:r w:rsidRPr="00A0098D">
        <w:t xml:space="preserve">. Другие их концы направляются в сторону Z-линий и располагаются между </w:t>
      </w:r>
      <w:proofErr w:type="spellStart"/>
      <w:r w:rsidRPr="00A0098D">
        <w:t>филаментами</w:t>
      </w:r>
      <w:proofErr w:type="spellEnd"/>
      <w:r w:rsidRPr="00A0098D">
        <w:t xml:space="preserve"> актина, но до самих Z-линий тоже не доходят. Вместе с тем эти концы фиксированы по отношению к Z-линиям растяжимыми гигантскими белковыми молекулами </w:t>
      </w:r>
      <w:proofErr w:type="spellStart"/>
      <w:r w:rsidRPr="00A0098D">
        <w:t>титина</w:t>
      </w:r>
      <w:proofErr w:type="spellEnd"/>
      <w:r w:rsidRPr="00A0098D">
        <w:t xml:space="preserve">. </w:t>
      </w:r>
    </w:p>
    <w:p w14:paraId="7A6D25A7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Молекулы миозина имеют длинный хвост и на одном из его концов две головки. При повышении концентрации ионов кальция в области присоединения головок (шарнирный участок) молекула изменяет свою конфигурацию. При этом (поскольку между </w:t>
      </w:r>
      <w:proofErr w:type="spellStart"/>
      <w:r w:rsidRPr="00A0098D">
        <w:t>миозиновыми</w:t>
      </w:r>
      <w:proofErr w:type="spellEnd"/>
      <w:r w:rsidRPr="00A0098D">
        <w:t xml:space="preserve"> </w:t>
      </w:r>
      <w:proofErr w:type="spellStart"/>
      <w:r w:rsidRPr="00A0098D">
        <w:t>филаментами</w:t>
      </w:r>
      <w:proofErr w:type="spellEnd"/>
      <w:r w:rsidRPr="00A0098D">
        <w:t xml:space="preserve"> расположены </w:t>
      </w:r>
      <w:proofErr w:type="spellStart"/>
      <w:r w:rsidRPr="00A0098D">
        <w:t>актиновые</w:t>
      </w:r>
      <w:proofErr w:type="spellEnd"/>
      <w:r w:rsidRPr="00A0098D">
        <w:t xml:space="preserve">) головки миозина связываются с актином (при участии вспомогательных белков – </w:t>
      </w:r>
      <w:proofErr w:type="spellStart"/>
      <w:r w:rsidRPr="00A0098D">
        <w:t>тропомиозина</w:t>
      </w:r>
      <w:proofErr w:type="spellEnd"/>
      <w:r w:rsidRPr="00A0098D">
        <w:t xml:space="preserve"> и </w:t>
      </w:r>
      <w:proofErr w:type="spellStart"/>
      <w:r w:rsidRPr="00A0098D">
        <w:t>тропонина</w:t>
      </w:r>
      <w:proofErr w:type="spellEnd"/>
      <w:r w:rsidRPr="00A0098D">
        <w:t xml:space="preserve">). Затем головка миозина наклоняется и тянет за собой </w:t>
      </w:r>
      <w:proofErr w:type="spellStart"/>
      <w:r w:rsidRPr="00A0098D">
        <w:t>актиновую</w:t>
      </w:r>
      <w:proofErr w:type="spellEnd"/>
      <w:r w:rsidRPr="00A0098D">
        <w:t xml:space="preserve"> молекулу в сторону М-линии. Z-линии сближаются, </w:t>
      </w:r>
      <w:proofErr w:type="spellStart"/>
      <w:r w:rsidRPr="00A0098D">
        <w:t>саркомер</w:t>
      </w:r>
      <w:proofErr w:type="spellEnd"/>
      <w:r w:rsidRPr="00A0098D">
        <w:t xml:space="preserve"> укорачивается. </w:t>
      </w:r>
    </w:p>
    <w:p w14:paraId="484A7CB4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A0098D">
        <w:t>Альфа-актининовые</w:t>
      </w:r>
      <w:proofErr w:type="spellEnd"/>
      <w:r w:rsidRPr="00A0098D">
        <w:t xml:space="preserve"> сети Z-линий соседних миофибрилл связаны друг с другом промежуточными </w:t>
      </w:r>
      <w:proofErr w:type="spellStart"/>
      <w:r w:rsidRPr="00A0098D">
        <w:t>филаментами</w:t>
      </w:r>
      <w:proofErr w:type="spellEnd"/>
      <w:r w:rsidRPr="00A0098D">
        <w:t xml:space="preserve">. Они подходят к внутренней поверхности плазмолеммы и закрепляются в кортикальном слое цитоплазмы, так что </w:t>
      </w:r>
      <w:proofErr w:type="spellStart"/>
      <w:r w:rsidRPr="00A0098D">
        <w:t>саркомеры</w:t>
      </w:r>
      <w:proofErr w:type="spellEnd"/>
      <w:r w:rsidRPr="00A0098D">
        <w:t xml:space="preserve"> всех миофибрилл располагаются на одном уровне. Это и создает при наблюдении в микроскоп впечатление поперечной </w:t>
      </w:r>
      <w:proofErr w:type="spellStart"/>
      <w:r w:rsidRPr="00A0098D">
        <w:t>исчерченности</w:t>
      </w:r>
      <w:proofErr w:type="spellEnd"/>
      <w:r w:rsidRPr="00A0098D">
        <w:t xml:space="preserve"> всего волокна. </w:t>
      </w:r>
    </w:p>
    <w:p w14:paraId="6C9EDF61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lastRenderedPageBreak/>
        <w:t xml:space="preserve">Типы мышечных волокон. Разные мышцы (как органы) функционируют в неодинаковых биомеханических условиях. Поэтому и мышечные волокна в составе разных мышц обладают разной силой, скоростью и длительностью сокращения, а также утомляемостью. Ферменты в них обладают разной активностью и представлены в различных изомерных формах. Заметно различие в них содержания дыхательных ферментов – </w:t>
      </w:r>
      <w:proofErr w:type="spellStart"/>
      <w:r w:rsidRPr="00A0098D">
        <w:t>гликолитических</w:t>
      </w:r>
      <w:proofErr w:type="spellEnd"/>
      <w:r w:rsidRPr="00A0098D">
        <w:t xml:space="preserve"> и окислительных. </w:t>
      </w:r>
    </w:p>
    <w:p w14:paraId="25EC6BD9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По соотношению миофибрилл, митохондрий и миоглобина различают </w:t>
      </w:r>
      <w:r w:rsidRPr="00A0098D">
        <w:rPr>
          <w:i/>
          <w:iCs/>
        </w:rPr>
        <w:t xml:space="preserve">белые, красные </w:t>
      </w:r>
      <w:r w:rsidRPr="00A0098D">
        <w:t xml:space="preserve">и </w:t>
      </w:r>
      <w:r w:rsidRPr="00A0098D">
        <w:rPr>
          <w:i/>
          <w:iCs/>
        </w:rPr>
        <w:t xml:space="preserve">промежуточные волокна </w:t>
      </w:r>
      <w:r w:rsidRPr="00A0098D">
        <w:t xml:space="preserve">. По функциональным особенностям мышечные волокна подразделяют на </w:t>
      </w:r>
      <w:r w:rsidRPr="00A0098D">
        <w:rPr>
          <w:i/>
          <w:iCs/>
        </w:rPr>
        <w:t xml:space="preserve">быстрые, медленные </w:t>
      </w:r>
      <w:r w:rsidRPr="00A0098D">
        <w:t xml:space="preserve">и </w:t>
      </w:r>
      <w:r w:rsidRPr="00A0098D">
        <w:rPr>
          <w:i/>
          <w:iCs/>
        </w:rPr>
        <w:t xml:space="preserve">промежуточные </w:t>
      </w:r>
      <w:r w:rsidRPr="00A0098D">
        <w:t xml:space="preserve">. Наиболее заметно мышечные волокна различаются особенностями молекулярной организации миозина. Среди различных его </w:t>
      </w:r>
      <w:proofErr w:type="spellStart"/>
      <w:r w:rsidRPr="00A0098D">
        <w:t>изоформ</w:t>
      </w:r>
      <w:proofErr w:type="spellEnd"/>
      <w:r w:rsidRPr="00A0098D">
        <w:t xml:space="preserve"> существуют две основных – “быстрая” и “медленная”. При постановке гистохимических реакций их различают по </w:t>
      </w:r>
      <w:proofErr w:type="spellStart"/>
      <w:r w:rsidRPr="00A0098D">
        <w:t>АТФазной</w:t>
      </w:r>
      <w:proofErr w:type="spellEnd"/>
      <w:r w:rsidRPr="00A0098D">
        <w:t xml:space="preserve"> активности. С этими свойствами </w:t>
      </w:r>
      <w:proofErr w:type="spellStart"/>
      <w:r w:rsidRPr="00A0098D">
        <w:t>коррелирует</w:t>
      </w:r>
      <w:proofErr w:type="spellEnd"/>
      <w:r w:rsidRPr="00A0098D">
        <w:t xml:space="preserve"> и активность дыхательных ферментов. Обычно в быстрых волокнах преобладают </w:t>
      </w:r>
      <w:proofErr w:type="spellStart"/>
      <w:r w:rsidRPr="00A0098D">
        <w:t>гликолитические</w:t>
      </w:r>
      <w:proofErr w:type="spellEnd"/>
      <w:r w:rsidRPr="00A0098D">
        <w:t xml:space="preserve"> процессы, они более богаты гликогеном, в них меньше миоглобина, поэтому их называют также белыми. В медленных волокнах, напротив, выше активность окислительных ферментов, они богаче миоглобином, выглядят более красными. </w:t>
      </w:r>
    </w:p>
    <w:p w14:paraId="79F234FA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Если по активности </w:t>
      </w:r>
      <w:proofErr w:type="spellStart"/>
      <w:r w:rsidRPr="00A0098D">
        <w:t>АТФазы</w:t>
      </w:r>
      <w:proofErr w:type="spellEnd"/>
      <w:r w:rsidRPr="00A0098D">
        <w:t xml:space="preserve"> мышечные волокна различаются довольно резко, то степень активности дыхательных ферментов варьирует весьма значительно, поэтому наряду с белыми и красными существуют и промежуточные волокна. В мышечной ткани разные волокна часто расположены мозаично. </w:t>
      </w:r>
    </w:p>
    <w:p w14:paraId="5BE75028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Сердечная мышечная ткань </w:t>
      </w:r>
    </w:p>
    <w:p w14:paraId="53FAF9C1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>Гистогенез и виды клеток. Источники развития сердечной поперечнополосатой мышечной ткани (</w:t>
      </w:r>
      <w:proofErr w:type="spellStart"/>
      <w:r w:rsidRPr="00A0098D">
        <w:t>textus</w:t>
      </w:r>
      <w:proofErr w:type="spellEnd"/>
      <w:r w:rsidRPr="00A0098D">
        <w:t xml:space="preserve"> </w:t>
      </w:r>
      <w:proofErr w:type="spellStart"/>
      <w:r w:rsidRPr="00A0098D">
        <w:t>muscularis</w:t>
      </w:r>
      <w:proofErr w:type="spellEnd"/>
      <w:r w:rsidRPr="00A0098D">
        <w:t xml:space="preserve"> </w:t>
      </w:r>
      <w:proofErr w:type="spellStart"/>
      <w:r w:rsidRPr="00A0098D">
        <w:t>striatus</w:t>
      </w:r>
      <w:proofErr w:type="spellEnd"/>
      <w:r w:rsidRPr="00A0098D">
        <w:t xml:space="preserve"> </w:t>
      </w:r>
      <w:proofErr w:type="spellStart"/>
      <w:r w:rsidRPr="00A0098D">
        <w:t>cardiacus</w:t>
      </w:r>
      <w:proofErr w:type="spellEnd"/>
      <w:r w:rsidRPr="00A0098D">
        <w:t xml:space="preserve">) – симметричные участки висцерального листка </w:t>
      </w:r>
      <w:proofErr w:type="spellStart"/>
      <w:r w:rsidRPr="00A0098D">
        <w:t>спланхнотома</w:t>
      </w:r>
      <w:proofErr w:type="spellEnd"/>
      <w:r w:rsidRPr="00A0098D">
        <w:t xml:space="preserve"> в шейной части зародыша – </w:t>
      </w:r>
      <w:proofErr w:type="spellStart"/>
      <w:r w:rsidRPr="00A0098D">
        <w:rPr>
          <w:i/>
          <w:iCs/>
        </w:rPr>
        <w:t>миоэпикардиальные</w:t>
      </w:r>
      <w:proofErr w:type="spellEnd"/>
      <w:r w:rsidRPr="00A0098D">
        <w:rPr>
          <w:i/>
          <w:iCs/>
        </w:rPr>
        <w:t xml:space="preserve"> пластинки </w:t>
      </w:r>
      <w:r w:rsidRPr="00A0098D">
        <w:t xml:space="preserve">. Из них дифференцируются также клетки мезотелия эпикарда. В ходе гистогенеза возникает 5 видов </w:t>
      </w:r>
      <w:proofErr w:type="spellStart"/>
      <w:r w:rsidRPr="00A0098D">
        <w:t>кардиомиоцитов</w:t>
      </w:r>
      <w:proofErr w:type="spellEnd"/>
      <w:r w:rsidRPr="00A0098D">
        <w:t xml:space="preserve"> – рабочие (сократительные), синусные (</w:t>
      </w:r>
      <w:proofErr w:type="spellStart"/>
      <w:r w:rsidRPr="00A0098D">
        <w:t>пейсмекерные</w:t>
      </w:r>
      <w:proofErr w:type="spellEnd"/>
      <w:r w:rsidRPr="00A0098D">
        <w:t xml:space="preserve">), переходные, проводящие, а также секреторные. </w:t>
      </w:r>
    </w:p>
    <w:p w14:paraId="5E4C382E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rPr>
          <w:i/>
          <w:iCs/>
        </w:rPr>
        <w:t xml:space="preserve">Рабочие (сократительные) </w:t>
      </w:r>
      <w:proofErr w:type="spellStart"/>
      <w:r w:rsidRPr="00A0098D">
        <w:rPr>
          <w:i/>
          <w:iCs/>
        </w:rPr>
        <w:t>кардиомиоциты</w:t>
      </w:r>
      <w:proofErr w:type="spellEnd"/>
      <w:r w:rsidRPr="00A0098D">
        <w:rPr>
          <w:i/>
          <w:iCs/>
        </w:rPr>
        <w:t xml:space="preserve"> </w:t>
      </w:r>
      <w:r w:rsidRPr="00A0098D">
        <w:t xml:space="preserve">образуют свои цепочки. Именно они, укорачиваясь, обеспечивают силу сокращения всей сердечной мышцы. Рабочие </w:t>
      </w:r>
      <w:proofErr w:type="spellStart"/>
      <w:r w:rsidRPr="00A0098D">
        <w:t>кардиомиоциты</w:t>
      </w:r>
      <w:proofErr w:type="spellEnd"/>
      <w:r w:rsidRPr="00A0098D">
        <w:t xml:space="preserve"> способны передавать управляющие сигналы друг другу. </w:t>
      </w:r>
      <w:r w:rsidRPr="00A0098D">
        <w:rPr>
          <w:i/>
          <w:iCs/>
        </w:rPr>
        <w:t>Синусные (</w:t>
      </w:r>
      <w:proofErr w:type="spellStart"/>
      <w:r w:rsidRPr="00A0098D">
        <w:rPr>
          <w:i/>
          <w:iCs/>
        </w:rPr>
        <w:t>пейсмекерные</w:t>
      </w:r>
      <w:proofErr w:type="spellEnd"/>
      <w:r w:rsidRPr="00A0098D">
        <w:rPr>
          <w:i/>
          <w:iCs/>
        </w:rPr>
        <w:t xml:space="preserve">) </w:t>
      </w:r>
      <w:proofErr w:type="spellStart"/>
      <w:r w:rsidRPr="00A0098D">
        <w:rPr>
          <w:i/>
          <w:iCs/>
        </w:rPr>
        <w:t>кардиомиоциты</w:t>
      </w:r>
      <w:proofErr w:type="spellEnd"/>
      <w:r w:rsidRPr="00A0098D">
        <w:rPr>
          <w:i/>
          <w:iCs/>
        </w:rPr>
        <w:t xml:space="preserve"> </w:t>
      </w:r>
      <w:r w:rsidRPr="00A0098D">
        <w:t>способны автоматически в определенном ритме сменять состояние сокращения на состояние расслабления. Именно они воспринимают управляющие сигналы от нервных волокон, в ответ, на что изменяют ритм сократительной деятельности. Синусные (</w:t>
      </w:r>
      <w:proofErr w:type="spellStart"/>
      <w:r w:rsidRPr="00A0098D">
        <w:t>пейсмекерные</w:t>
      </w:r>
      <w:proofErr w:type="spellEnd"/>
      <w:r w:rsidRPr="00A0098D">
        <w:t xml:space="preserve">) </w:t>
      </w:r>
      <w:proofErr w:type="spellStart"/>
      <w:r w:rsidRPr="00A0098D">
        <w:t>кардиомиоциты</w:t>
      </w:r>
      <w:proofErr w:type="spellEnd"/>
      <w:r w:rsidRPr="00A0098D">
        <w:t xml:space="preserve"> передают управляющие сигналы переходным </w:t>
      </w:r>
      <w:proofErr w:type="spellStart"/>
      <w:r w:rsidRPr="00A0098D">
        <w:t>кардиомиоцитам</w:t>
      </w:r>
      <w:proofErr w:type="spellEnd"/>
      <w:r w:rsidRPr="00A0098D">
        <w:t xml:space="preserve">, а последние – проводящим. </w:t>
      </w:r>
      <w:r w:rsidRPr="00A0098D">
        <w:rPr>
          <w:i/>
          <w:iCs/>
        </w:rPr>
        <w:t xml:space="preserve">Проводящие </w:t>
      </w:r>
      <w:proofErr w:type="spellStart"/>
      <w:r w:rsidRPr="00A0098D">
        <w:rPr>
          <w:i/>
          <w:iCs/>
        </w:rPr>
        <w:t>кардиомиоциты</w:t>
      </w:r>
      <w:proofErr w:type="spellEnd"/>
      <w:r w:rsidRPr="00A0098D">
        <w:rPr>
          <w:i/>
          <w:iCs/>
        </w:rPr>
        <w:t xml:space="preserve"> </w:t>
      </w:r>
      <w:r w:rsidRPr="00A0098D">
        <w:t xml:space="preserve">образуют цепочки клеток, соединенных своими концами. Первая клетка в цепочке воспринимает управляющие сигналы от синусных </w:t>
      </w:r>
      <w:proofErr w:type="spellStart"/>
      <w:r w:rsidRPr="00A0098D">
        <w:t>кардиомиоцитов</w:t>
      </w:r>
      <w:proofErr w:type="spellEnd"/>
      <w:r w:rsidRPr="00A0098D">
        <w:t xml:space="preserve"> и передает их далее – другим проводящим </w:t>
      </w:r>
      <w:proofErr w:type="spellStart"/>
      <w:r w:rsidRPr="00A0098D">
        <w:t>кардиомиоцитам</w:t>
      </w:r>
      <w:proofErr w:type="spellEnd"/>
      <w:r w:rsidRPr="00A0098D">
        <w:t xml:space="preserve">. Клетки, замыкающие цепочку, передают сигнал через переходные </w:t>
      </w:r>
      <w:proofErr w:type="spellStart"/>
      <w:r w:rsidRPr="00A0098D">
        <w:t>кардиомиоциты</w:t>
      </w:r>
      <w:proofErr w:type="spellEnd"/>
      <w:r w:rsidRPr="00A0098D">
        <w:t xml:space="preserve"> рабочим. </w:t>
      </w:r>
      <w:r w:rsidRPr="00A0098D">
        <w:rPr>
          <w:i/>
          <w:iCs/>
        </w:rPr>
        <w:t xml:space="preserve">Секреторные </w:t>
      </w:r>
      <w:proofErr w:type="spellStart"/>
      <w:r w:rsidRPr="00A0098D">
        <w:rPr>
          <w:i/>
          <w:iCs/>
        </w:rPr>
        <w:t>кардиомиоциты</w:t>
      </w:r>
      <w:proofErr w:type="spellEnd"/>
      <w:r w:rsidRPr="00A0098D">
        <w:rPr>
          <w:i/>
          <w:iCs/>
        </w:rPr>
        <w:t xml:space="preserve"> </w:t>
      </w:r>
      <w:r w:rsidRPr="00A0098D">
        <w:t xml:space="preserve">выполняют особую функцию. Они вырабатывают натрийуретический фактор (гормон), участвующий в процессах регуляции мочеобразования и в некоторых других процессах. Все </w:t>
      </w:r>
      <w:proofErr w:type="spellStart"/>
      <w:r w:rsidRPr="00A0098D">
        <w:t>кардиомиоциты</w:t>
      </w:r>
      <w:proofErr w:type="spellEnd"/>
      <w:r w:rsidRPr="00A0098D">
        <w:t xml:space="preserve"> покрыты базальной мембраной. </w:t>
      </w:r>
    </w:p>
    <w:p w14:paraId="2D141919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Гладкие мышечные ткани </w:t>
      </w:r>
    </w:p>
    <w:p w14:paraId="7713AC7F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>Различают три группы гладких (неисчерченных) мышечных тканей (</w:t>
      </w:r>
      <w:proofErr w:type="spellStart"/>
      <w:r w:rsidRPr="00A0098D">
        <w:t>textus</w:t>
      </w:r>
      <w:proofErr w:type="spellEnd"/>
      <w:r w:rsidRPr="00A0098D">
        <w:t xml:space="preserve"> </w:t>
      </w:r>
      <w:proofErr w:type="spellStart"/>
      <w:r w:rsidRPr="00A0098D">
        <w:t>muscularis</w:t>
      </w:r>
      <w:proofErr w:type="spellEnd"/>
      <w:r w:rsidRPr="00A0098D">
        <w:t xml:space="preserve"> </w:t>
      </w:r>
      <w:proofErr w:type="spellStart"/>
      <w:r w:rsidRPr="00A0098D">
        <w:t>nonstriatus</w:t>
      </w:r>
      <w:proofErr w:type="spellEnd"/>
      <w:r w:rsidRPr="00A0098D">
        <w:t xml:space="preserve">) – </w:t>
      </w:r>
      <w:r w:rsidRPr="00A0098D">
        <w:rPr>
          <w:i/>
          <w:iCs/>
        </w:rPr>
        <w:t xml:space="preserve">мезенхимные, </w:t>
      </w:r>
      <w:proofErr w:type="spellStart"/>
      <w:r w:rsidRPr="00A0098D">
        <w:rPr>
          <w:i/>
          <w:iCs/>
        </w:rPr>
        <w:t>эпидермальные</w:t>
      </w:r>
      <w:proofErr w:type="spellEnd"/>
      <w:r w:rsidRPr="00A0098D">
        <w:rPr>
          <w:i/>
          <w:iCs/>
        </w:rPr>
        <w:t xml:space="preserve"> </w:t>
      </w:r>
      <w:r w:rsidRPr="00A0098D">
        <w:t xml:space="preserve">и </w:t>
      </w:r>
      <w:proofErr w:type="spellStart"/>
      <w:r w:rsidRPr="00A0098D">
        <w:rPr>
          <w:i/>
          <w:iCs/>
        </w:rPr>
        <w:t>нейральные</w:t>
      </w:r>
      <w:proofErr w:type="spellEnd"/>
      <w:r w:rsidRPr="00A0098D">
        <w:rPr>
          <w:i/>
          <w:iCs/>
        </w:rPr>
        <w:t xml:space="preserve"> </w:t>
      </w:r>
      <w:r w:rsidRPr="00A0098D">
        <w:t xml:space="preserve">. </w:t>
      </w:r>
    </w:p>
    <w:p w14:paraId="48CD6ADD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Мышечная ткань мезенхимного происхождения </w:t>
      </w:r>
    </w:p>
    <w:p w14:paraId="0B897B54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Гистогенез. Стволовые клетки и клетки-предшественники в гладкой мышечной ткани на этапах эмбрионального развития пока точно не отождествлены. По-видимому, они родственны </w:t>
      </w:r>
      <w:proofErr w:type="spellStart"/>
      <w:r w:rsidRPr="00A0098D">
        <w:t>механоцитам</w:t>
      </w:r>
      <w:proofErr w:type="spellEnd"/>
      <w:r w:rsidRPr="00A0098D">
        <w:t xml:space="preserve"> тканей внутренней среды. Вероятно, в мезенхиме они мигрируют к местам закладки органов, будучи уже детерминированными. Дифференцируясь, они синтезируют компоненты матрикса и коллагена базальной мембраны, а также эластина. У дефинитивных клеток (</w:t>
      </w:r>
      <w:proofErr w:type="spellStart"/>
      <w:r w:rsidRPr="00A0098D">
        <w:t>миоцитов</w:t>
      </w:r>
      <w:proofErr w:type="spellEnd"/>
      <w:r w:rsidRPr="00A0098D">
        <w:t xml:space="preserve">) синтетическая способность снижена, но не исчезает полностью. </w:t>
      </w:r>
    </w:p>
    <w:p w14:paraId="344CED3B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lastRenderedPageBreak/>
        <w:t xml:space="preserve">Строение клеток. Гладкий </w:t>
      </w:r>
      <w:proofErr w:type="spellStart"/>
      <w:r w:rsidRPr="00A0098D">
        <w:t>миоцит</w:t>
      </w:r>
      <w:proofErr w:type="spellEnd"/>
      <w:r w:rsidRPr="00A0098D">
        <w:t xml:space="preserve"> – веретеновидная клетка длиной 20 – 500 мкм, шириной 5 – 8 мкм (рис.3). </w:t>
      </w:r>
    </w:p>
    <w:p w14:paraId="0635AE41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Ядро палочковидное, находится в ее центральной части. Когда </w:t>
      </w:r>
      <w:proofErr w:type="spellStart"/>
      <w:r w:rsidRPr="00A0098D">
        <w:t>миоцит</w:t>
      </w:r>
      <w:proofErr w:type="spellEnd"/>
      <w:r w:rsidRPr="00A0098D">
        <w:t xml:space="preserve"> сокращается, его ядро изгибается и даже закручивается. Органеллы общего значения, среди которых много митохондрий, сосредоточены около полюсов ядра (в эндоплазме). Аппарат </w:t>
      </w:r>
      <w:proofErr w:type="spellStart"/>
      <w:r w:rsidRPr="00A0098D">
        <w:t>Гольджи</w:t>
      </w:r>
      <w:proofErr w:type="spellEnd"/>
      <w:r w:rsidRPr="00A0098D">
        <w:t xml:space="preserve"> и гранулярная эндоплазматическая сеть развиты слабо, что свидетельствует о малой активности синтетических функций. Рибосомы в большинстве своем расположены свободно. </w:t>
      </w:r>
    </w:p>
    <w:p w14:paraId="546AA178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Мышечная ткань мезенхимного типа в составе органов </w:t>
      </w:r>
    </w:p>
    <w:p w14:paraId="19C158BB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A0098D">
        <w:t>Миоциты</w:t>
      </w:r>
      <w:proofErr w:type="spellEnd"/>
      <w:r w:rsidRPr="00A0098D">
        <w:t xml:space="preserve"> объединяются в пучки, между которыми располагаются тонкие прослойки соединительной ткани. В эти прослойки вплетаются ретикулярные и эластические волокна, окружающие </w:t>
      </w:r>
      <w:proofErr w:type="spellStart"/>
      <w:r w:rsidRPr="00A0098D">
        <w:t>миоциты</w:t>
      </w:r>
      <w:proofErr w:type="spellEnd"/>
      <w:r w:rsidRPr="00A0098D">
        <w:t xml:space="preserve">. В прослойках проходят кровеносные сосуды и нервные волокна. </w:t>
      </w:r>
      <w:proofErr w:type="spellStart"/>
      <w:r w:rsidRPr="00A0098D">
        <w:t>Терминали</w:t>
      </w:r>
      <w:proofErr w:type="spellEnd"/>
      <w:r w:rsidRPr="00A0098D">
        <w:t xml:space="preserve"> последних оканчиваются не непосредственно на </w:t>
      </w:r>
      <w:proofErr w:type="spellStart"/>
      <w:r w:rsidRPr="00A0098D">
        <w:t>миоцитах</w:t>
      </w:r>
      <w:proofErr w:type="spellEnd"/>
      <w:r w:rsidRPr="00A0098D">
        <w:t xml:space="preserve">, а между ними. Поэтому после поступления нервного импульса медиатор распространяется диффузно, возбуждая сразу многие клетки. Гладкая мышечная ткань мезенхимного происхождения представлена главным образом в стенках кровеносных сосудов и многих трубчатых внутренних органов, а также образует отдельные мелкие мышцы (цилиарные). </w:t>
      </w:r>
    </w:p>
    <w:p w14:paraId="2975B322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Гладкая мышечная ткань в составе конкретных органов имеет неодинаковые функциональные свойства. Это обусловлено тем, что на поверхности органов имеются разные рецепторы к конкретным биологически активным веществам. Поэтому и на многие лекарственные препараты их реакция неодинакова. Возможно, разные функциональные свойства тканей связаны и с конкретной молекулярной организацией </w:t>
      </w:r>
      <w:proofErr w:type="spellStart"/>
      <w:r w:rsidRPr="00A0098D">
        <w:t>актиновых</w:t>
      </w:r>
      <w:proofErr w:type="spellEnd"/>
      <w:r w:rsidRPr="00A0098D">
        <w:t xml:space="preserve"> </w:t>
      </w:r>
      <w:proofErr w:type="spellStart"/>
      <w:r w:rsidRPr="00A0098D">
        <w:t>филаментов</w:t>
      </w:r>
      <w:proofErr w:type="spellEnd"/>
      <w:r w:rsidRPr="00A0098D">
        <w:t xml:space="preserve">. </w:t>
      </w:r>
    </w:p>
    <w:p w14:paraId="2365F7D8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Мышечная ткань </w:t>
      </w:r>
      <w:proofErr w:type="spellStart"/>
      <w:r w:rsidRPr="00A0098D">
        <w:t>эпидермального</w:t>
      </w:r>
      <w:proofErr w:type="spellEnd"/>
      <w:r w:rsidRPr="00A0098D">
        <w:t xml:space="preserve"> происхождения </w:t>
      </w:r>
    </w:p>
    <w:p w14:paraId="19E1E0CE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Миоэпителиальные клетки развиваются из </w:t>
      </w:r>
      <w:proofErr w:type="spellStart"/>
      <w:r w:rsidRPr="00A0098D">
        <w:t>эпидермального</w:t>
      </w:r>
      <w:proofErr w:type="spellEnd"/>
      <w:r w:rsidRPr="00A0098D">
        <w:t xml:space="preserve"> зачатка. </w:t>
      </w:r>
    </w:p>
    <w:p w14:paraId="0979EF51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Они встречаются в потовых, молочных, слюнных и слезных железах и имеют общих предшественников с их секреторными клетками. Миоэпителиальные клетки непосредственно прилежат к собственно эпителиальным и имеют общую с ними базальную мембрану. При регенерации те и другие клетки тоже восстанавливаются из общих малодифференцированных предшественников. Большинство миоэпителиальных клеток имеют звездчатую форму. Эти клетки нередко называют </w:t>
      </w:r>
      <w:proofErr w:type="spellStart"/>
      <w:r w:rsidRPr="00A0098D">
        <w:t>корзинчатыми</w:t>
      </w:r>
      <w:proofErr w:type="spellEnd"/>
      <w:r w:rsidRPr="00A0098D">
        <w:t xml:space="preserve">: их отростки охватывают концевые отделы и мелкие протоки желез (рис.4). В теле клетки располагаются ядро и органеллы общего значения, а в отростках – сократительный аппарат, организованный, как и в клетках мышечной ткани мезенхимного типа. </w:t>
      </w:r>
    </w:p>
    <w:p w14:paraId="25DEBDE9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Мышечная ткань </w:t>
      </w:r>
      <w:proofErr w:type="spellStart"/>
      <w:r w:rsidRPr="00A0098D">
        <w:t>нейрального</w:t>
      </w:r>
      <w:proofErr w:type="spellEnd"/>
      <w:r w:rsidRPr="00A0098D">
        <w:t xml:space="preserve"> происхождения </w:t>
      </w:r>
    </w:p>
    <w:p w14:paraId="6D28520F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A0098D">
        <w:t>Миоциты</w:t>
      </w:r>
      <w:proofErr w:type="spellEnd"/>
      <w:r w:rsidRPr="00A0098D">
        <w:t xml:space="preserve"> этой ткани развиваются из клеток </w:t>
      </w:r>
      <w:proofErr w:type="spellStart"/>
      <w:r w:rsidRPr="00A0098D">
        <w:t>нейрального</w:t>
      </w:r>
      <w:proofErr w:type="spellEnd"/>
      <w:r w:rsidRPr="00A0098D">
        <w:t xml:space="preserve"> зачатка в составе внутренней стенки глазного бокала. Тела этих клеток располагаются в эпителии задней поверхности радужки. Каждая из них имеет отросток, который направляется в толщу радужки и ложится параллельно ее поверхности. В отростке находится сократительный аппарат, организованный так же, как и во всех гладких </w:t>
      </w:r>
      <w:proofErr w:type="spellStart"/>
      <w:r w:rsidRPr="00A0098D">
        <w:t>миоцитах</w:t>
      </w:r>
      <w:proofErr w:type="spellEnd"/>
      <w:r w:rsidRPr="00A0098D">
        <w:t xml:space="preserve">. В зависимости от направления отростков (перпендикулярно или параллельно краю зрачка) </w:t>
      </w:r>
      <w:proofErr w:type="spellStart"/>
      <w:r w:rsidRPr="00A0098D">
        <w:t>миоциты</w:t>
      </w:r>
      <w:proofErr w:type="spellEnd"/>
      <w:r w:rsidRPr="00A0098D">
        <w:t xml:space="preserve"> образуют две мышцы – суживающую и расширяющую зрачок. </w:t>
      </w:r>
    </w:p>
    <w:p w14:paraId="3EE0EF0D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  </w:t>
      </w:r>
    </w:p>
    <w:p w14:paraId="563FAB40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Сокращение мышц </w:t>
      </w:r>
    </w:p>
    <w:p w14:paraId="639994CF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Теория скольжения нитей </w:t>
      </w:r>
    </w:p>
    <w:p w14:paraId="15EEABE2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Н.Е. </w:t>
      </w:r>
      <w:proofErr w:type="spellStart"/>
      <w:r w:rsidRPr="00A0098D">
        <w:t>Huxley</w:t>
      </w:r>
      <w:proofErr w:type="spellEnd"/>
      <w:r w:rsidRPr="00A0098D">
        <w:t xml:space="preserve"> и A.F. </w:t>
      </w:r>
      <w:proofErr w:type="spellStart"/>
      <w:r w:rsidRPr="00A0098D">
        <w:t>Huxley</w:t>
      </w:r>
      <w:proofErr w:type="spellEnd"/>
      <w:r w:rsidRPr="00A0098D">
        <w:t xml:space="preserve"> независимо друг от друга в </w:t>
      </w:r>
      <w:smartTag w:uri="urn:schemas-microsoft-com:office:smarttags" w:element="metricconverter">
        <w:smartTagPr>
          <w:attr w:name="ProductID" w:val="1954 г"/>
        </w:smartTagPr>
        <w:r w:rsidRPr="00A0098D">
          <w:t>1954 г</w:t>
        </w:r>
      </w:smartTag>
      <w:r w:rsidRPr="00A0098D">
        <w:t xml:space="preserve">. предложили для объяснения механизма мышечного сокращения теорию скольжения нитей. Согласно данной теории, укорочение </w:t>
      </w:r>
      <w:proofErr w:type="spellStart"/>
      <w:r w:rsidRPr="00A0098D">
        <w:t>саркомера</w:t>
      </w:r>
      <w:proofErr w:type="spellEnd"/>
      <w:r w:rsidRPr="00A0098D">
        <w:t>, а, следовательно, и мышечного волокна в момент сокращения происходит благодаря активному скольжению тонких (</w:t>
      </w:r>
      <w:proofErr w:type="spellStart"/>
      <w:r w:rsidRPr="00A0098D">
        <w:t>актиновых</w:t>
      </w:r>
      <w:proofErr w:type="spellEnd"/>
      <w:r w:rsidRPr="00A0098D">
        <w:t>) нитей относительно толстых (</w:t>
      </w:r>
      <w:proofErr w:type="spellStart"/>
      <w:r w:rsidRPr="00A0098D">
        <w:t>миозиновых</w:t>
      </w:r>
      <w:proofErr w:type="spellEnd"/>
      <w:r w:rsidRPr="00A0098D">
        <w:t xml:space="preserve">) нитей. Укорочение заканчивается, когда </w:t>
      </w:r>
      <w:proofErr w:type="spellStart"/>
      <w:r w:rsidRPr="00A0098D">
        <w:t>актиновые</w:t>
      </w:r>
      <w:proofErr w:type="spellEnd"/>
      <w:r w:rsidRPr="00A0098D">
        <w:t xml:space="preserve"> </w:t>
      </w:r>
      <w:proofErr w:type="spellStart"/>
      <w:r w:rsidRPr="00A0098D">
        <w:t>филаменты</w:t>
      </w:r>
      <w:proofErr w:type="spellEnd"/>
      <w:r w:rsidRPr="00A0098D">
        <w:t xml:space="preserve"> глубоко втягиваются по направлению к центру диска, который определяет границы </w:t>
      </w:r>
      <w:proofErr w:type="spellStart"/>
      <w:r w:rsidRPr="00A0098D">
        <w:t>саркомеров</w:t>
      </w:r>
      <w:proofErr w:type="spellEnd"/>
      <w:r w:rsidRPr="00A0098D">
        <w:t xml:space="preserve">. При расслаблении или растяжении мышцы область взаимного перекрывания тонких и толстых </w:t>
      </w:r>
      <w:proofErr w:type="spellStart"/>
      <w:r w:rsidRPr="00A0098D">
        <w:t>филаментов</w:t>
      </w:r>
      <w:proofErr w:type="spellEnd"/>
      <w:r w:rsidRPr="00A0098D">
        <w:t xml:space="preserve"> сужается. </w:t>
      </w:r>
    </w:p>
    <w:p w14:paraId="0044B90C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lastRenderedPageBreak/>
        <w:t xml:space="preserve">Скользящее движение </w:t>
      </w:r>
      <w:proofErr w:type="spellStart"/>
      <w:r w:rsidRPr="00A0098D">
        <w:t>миозиновых</w:t>
      </w:r>
      <w:proofErr w:type="spellEnd"/>
      <w:r w:rsidRPr="00A0098D">
        <w:t xml:space="preserve"> и </w:t>
      </w:r>
      <w:proofErr w:type="spellStart"/>
      <w:r w:rsidRPr="00A0098D">
        <w:t>актиновых</w:t>
      </w:r>
      <w:proofErr w:type="spellEnd"/>
      <w:r w:rsidRPr="00A0098D">
        <w:t xml:space="preserve"> </w:t>
      </w:r>
      <w:proofErr w:type="spellStart"/>
      <w:r w:rsidRPr="00A0098D">
        <w:t>филаментов</w:t>
      </w:r>
      <w:proofErr w:type="spellEnd"/>
      <w:r w:rsidRPr="00A0098D">
        <w:t xml:space="preserve"> друг относительно друга обусловлено силами, генерируемыми при взаимодействии поперечных мостиков с </w:t>
      </w:r>
      <w:proofErr w:type="spellStart"/>
      <w:r w:rsidRPr="00A0098D">
        <w:t>актиновыми</w:t>
      </w:r>
      <w:proofErr w:type="spellEnd"/>
      <w:r w:rsidRPr="00A0098D">
        <w:t xml:space="preserve"> </w:t>
      </w:r>
      <w:proofErr w:type="spellStart"/>
      <w:r w:rsidRPr="00A0098D">
        <w:t>филаментами</w:t>
      </w:r>
      <w:proofErr w:type="spellEnd"/>
      <w:r w:rsidRPr="00A0098D">
        <w:t xml:space="preserve">. </w:t>
      </w:r>
    </w:p>
    <w:p w14:paraId="677BC0D2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Поперечные мостики должны последовательно прикрепиться к </w:t>
      </w:r>
      <w:proofErr w:type="spellStart"/>
      <w:r w:rsidRPr="00A0098D">
        <w:t>актиновому</w:t>
      </w:r>
      <w:proofErr w:type="spellEnd"/>
      <w:r w:rsidRPr="00A0098D">
        <w:t xml:space="preserve"> </w:t>
      </w:r>
      <w:proofErr w:type="spellStart"/>
      <w:r w:rsidRPr="00A0098D">
        <w:t>филаменту</w:t>
      </w:r>
      <w:proofErr w:type="spellEnd"/>
      <w:r w:rsidRPr="00A0098D">
        <w:t xml:space="preserve">, развить силу, отойти и вновь прикрепиться в другом месте. Для того чтобы поддерживать активное сокращение, поперечные мостики должны работать асинхронно, т.е. в любой момент времени часть из них прикреплена к актину, тогда как другие отсоединены. После отсоединения поперечный мостик должен вновь прикрепиться к </w:t>
      </w:r>
      <w:proofErr w:type="spellStart"/>
      <w:r w:rsidRPr="00A0098D">
        <w:t>актиновому</w:t>
      </w:r>
      <w:proofErr w:type="spellEnd"/>
      <w:r w:rsidRPr="00A0098D">
        <w:t xml:space="preserve"> </w:t>
      </w:r>
      <w:proofErr w:type="spellStart"/>
      <w:r w:rsidRPr="00A0098D">
        <w:t>филаменту</w:t>
      </w:r>
      <w:proofErr w:type="spellEnd"/>
      <w:r w:rsidRPr="00A0098D">
        <w:t xml:space="preserve">, но уже дальше, в сторону Z-пластинок, внося тем самым вклад в активное скольжение вдоль указанного направления. </w:t>
      </w:r>
    </w:p>
    <w:p w14:paraId="11A132BA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Один из основных вопросов по поводу функционирования поперечных мостиков относится к преобразованию химической энергии в механическую. Как же все-таки поперечные мостики генерируют силу для скольжения толстых и тонких </w:t>
      </w:r>
      <w:proofErr w:type="spellStart"/>
      <w:r w:rsidRPr="00A0098D">
        <w:t>филаментов</w:t>
      </w:r>
      <w:proofErr w:type="spellEnd"/>
      <w:r w:rsidRPr="00A0098D">
        <w:t xml:space="preserve"> друг относительно друга? По этому поводу высказан ряд гипотез. Широкое распространение получила точка зрения, что сила генерируется за счет колебания или вращения </w:t>
      </w:r>
      <w:proofErr w:type="spellStart"/>
      <w:r w:rsidRPr="00A0098D">
        <w:t>миозиновой</w:t>
      </w:r>
      <w:proofErr w:type="spellEnd"/>
      <w:r w:rsidRPr="00A0098D">
        <w:t xml:space="preserve"> головки и затем передается на толстую нить через шейку молекулы миозина. Шейка образует мостиковый шарнир, расположенный между головкой </w:t>
      </w:r>
      <w:proofErr w:type="spellStart"/>
      <w:r w:rsidRPr="00A0098D">
        <w:t>миозиновой</w:t>
      </w:r>
      <w:proofErr w:type="spellEnd"/>
      <w:r w:rsidRPr="00A0098D">
        <w:t xml:space="preserve"> молекулы и толстым </w:t>
      </w:r>
      <w:proofErr w:type="spellStart"/>
      <w:r w:rsidRPr="00A0098D">
        <w:t>филаментом</w:t>
      </w:r>
      <w:proofErr w:type="spellEnd"/>
      <w:r w:rsidRPr="00A0098D">
        <w:t xml:space="preserve">. В данной гипотезе мостиковый шарнир выступает как соединение между головкой миозина и толстым </w:t>
      </w:r>
      <w:proofErr w:type="spellStart"/>
      <w:r w:rsidRPr="00A0098D">
        <w:t>филаментом</w:t>
      </w:r>
      <w:proofErr w:type="spellEnd"/>
      <w:r w:rsidRPr="00A0098D">
        <w:t xml:space="preserve">, которое передает силу, развиваемую при вращении головки на </w:t>
      </w:r>
      <w:proofErr w:type="spellStart"/>
      <w:r w:rsidRPr="00A0098D">
        <w:t>актиновом</w:t>
      </w:r>
      <w:proofErr w:type="spellEnd"/>
      <w:r w:rsidRPr="00A0098D">
        <w:t xml:space="preserve"> </w:t>
      </w:r>
      <w:proofErr w:type="spellStart"/>
      <w:r w:rsidRPr="00A0098D">
        <w:t>филаменте</w:t>
      </w:r>
      <w:proofErr w:type="spellEnd"/>
      <w:r w:rsidRPr="00A0098D">
        <w:t xml:space="preserve">. </w:t>
      </w:r>
    </w:p>
    <w:p w14:paraId="7023C3C9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Исследования механических свойств сокращающейся мышцы, проведенные Хаксли и </w:t>
      </w:r>
      <w:proofErr w:type="spellStart"/>
      <w:r w:rsidRPr="00A0098D">
        <w:t>Симмонсом</w:t>
      </w:r>
      <w:proofErr w:type="spellEnd"/>
      <w:r w:rsidRPr="00A0098D">
        <w:t xml:space="preserve">, подтвердили такую точку зрения на функцию поперечных мостиков. Авторы показали, что основная часть упругого компонента мышцы, включенная последовательно с сократительным элементом, находится в самих поперечных мостиках, предположительно в мостиковом шарнире. Они высказали мысль, что упругое растяжение шарнира служит важным моментом в процессе запасания механической энергии при вращении головки миозина вокруг </w:t>
      </w:r>
      <w:proofErr w:type="spellStart"/>
      <w:r w:rsidRPr="00A0098D">
        <w:t>актинового</w:t>
      </w:r>
      <w:proofErr w:type="spellEnd"/>
      <w:r w:rsidRPr="00A0098D">
        <w:t xml:space="preserve"> </w:t>
      </w:r>
      <w:proofErr w:type="spellStart"/>
      <w:r w:rsidRPr="00A0098D">
        <w:t>филамента</w:t>
      </w:r>
      <w:proofErr w:type="spellEnd"/>
      <w:r w:rsidRPr="00A0098D">
        <w:t xml:space="preserve">. В соответствии с данной гипотезой вращение генерируется несколькими центрами </w:t>
      </w:r>
      <w:proofErr w:type="spellStart"/>
      <w:r w:rsidRPr="00A0098D">
        <w:t>миозиновой</w:t>
      </w:r>
      <w:proofErr w:type="spellEnd"/>
      <w:r w:rsidRPr="00A0098D">
        <w:t xml:space="preserve"> головки, которые поочередно взаимодействуют с центрами на </w:t>
      </w:r>
      <w:proofErr w:type="spellStart"/>
      <w:r w:rsidRPr="00A0098D">
        <w:t>актиновом</w:t>
      </w:r>
      <w:proofErr w:type="spellEnd"/>
      <w:r w:rsidRPr="00A0098D">
        <w:t xml:space="preserve"> </w:t>
      </w:r>
      <w:proofErr w:type="spellStart"/>
      <w:r w:rsidRPr="00A0098D">
        <w:t>филаменте</w:t>
      </w:r>
      <w:proofErr w:type="spellEnd"/>
      <w:r w:rsidRPr="00A0098D">
        <w:t xml:space="preserve">. </w:t>
      </w:r>
    </w:p>
    <w:p w14:paraId="271AFB65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Упругость мостикового шарнира способствует вращению головки без заметных скачкообразных колебаний развиваемой силы. Растянувшись, мостиковый шарнир будет передавать свое усилие толстому </w:t>
      </w:r>
      <w:proofErr w:type="spellStart"/>
      <w:r w:rsidRPr="00A0098D">
        <w:t>филаменту</w:t>
      </w:r>
      <w:proofErr w:type="spellEnd"/>
      <w:r w:rsidRPr="00A0098D">
        <w:t xml:space="preserve"> мягко, содействуя активации скольжения </w:t>
      </w:r>
      <w:proofErr w:type="spellStart"/>
      <w:r w:rsidRPr="00A0098D">
        <w:t>филаментов</w:t>
      </w:r>
      <w:proofErr w:type="spellEnd"/>
      <w:r w:rsidRPr="00A0098D">
        <w:t xml:space="preserve">. Один из главных </w:t>
      </w:r>
      <w:proofErr w:type="spellStart"/>
      <w:r w:rsidRPr="00A0098D">
        <w:t>аргументов-это</w:t>
      </w:r>
      <w:proofErr w:type="spellEnd"/>
      <w:r w:rsidRPr="00A0098D">
        <w:t xml:space="preserve"> то, что, по данным Хаксли и </w:t>
      </w:r>
      <w:proofErr w:type="spellStart"/>
      <w:r w:rsidRPr="00A0098D">
        <w:t>Симмонса</w:t>
      </w:r>
      <w:proofErr w:type="spellEnd"/>
      <w:r w:rsidRPr="00A0098D">
        <w:t xml:space="preserve">, последовательно соединенный упругий компонент мышечного волокна пропорционален величине взаимного перекрывания тонких и толстых </w:t>
      </w:r>
      <w:proofErr w:type="spellStart"/>
      <w:r w:rsidRPr="00A0098D">
        <w:t>филаментов</w:t>
      </w:r>
      <w:proofErr w:type="spellEnd"/>
      <w:r w:rsidRPr="00A0098D">
        <w:t xml:space="preserve">, а следовательно, пропорционален числу присоединенных поперечных мостиков. Авторы также установили, что внезапно возникающее небольшое укорочение сопровождается очень быстрым возрастанием развиваемого усилия; они объясняют это лишь поворотом головок поперечных мостиков, взаимодействующих с актином, в более стабильное положение. </w:t>
      </w:r>
    </w:p>
    <w:p w14:paraId="512B1174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Роль кальция в процессе сокращения </w:t>
      </w:r>
    </w:p>
    <w:p w14:paraId="7C497F15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Данные о роли ионов кальция в сократительной активности мышц накапливались довольно медленно. Кальций активен в саркоплазме при такой низкой (10 </w:t>
      </w:r>
      <w:smartTag w:uri="urn:schemas-microsoft-com:office:smarttags" w:element="metricconverter">
        <w:smartTagPr>
          <w:attr w:name="ProductID" w:val="-6 М"/>
        </w:smartTagPr>
        <w:r w:rsidRPr="00A0098D">
          <w:rPr>
            <w:vertAlign w:val="superscript"/>
          </w:rPr>
          <w:t xml:space="preserve">-6 </w:t>
        </w:r>
        <w:r w:rsidRPr="00A0098D">
          <w:t>М</w:t>
        </w:r>
      </w:smartTag>
      <w:r w:rsidRPr="00A0098D">
        <w:t xml:space="preserve"> и менее) концентрации, что до открытия </w:t>
      </w:r>
      <w:proofErr w:type="spellStart"/>
      <w:r w:rsidRPr="00A0098D">
        <w:t>кальцийхелатных</w:t>
      </w:r>
      <w:proofErr w:type="spellEnd"/>
      <w:r w:rsidRPr="00A0098D">
        <w:t xml:space="preserve"> реагентов, например ЭДТА и ЭГТА, ее невозможно было поддерживать в экспериментальных растворах. Дело в том, что даже в </w:t>
      </w:r>
      <w:proofErr w:type="spellStart"/>
      <w:r w:rsidRPr="00A0098D">
        <w:t>бидистиллированной</w:t>
      </w:r>
      <w:proofErr w:type="spellEnd"/>
      <w:r w:rsidRPr="00A0098D">
        <w:t xml:space="preserve"> воде концентрация ионов кальция превышает 10 </w:t>
      </w:r>
      <w:smartTag w:uri="urn:schemas-microsoft-com:office:smarttags" w:element="metricconverter">
        <w:smartTagPr>
          <w:attr w:name="ProductID" w:val="-6 М"/>
        </w:smartTagPr>
        <w:r w:rsidRPr="00A0098D">
          <w:rPr>
            <w:vertAlign w:val="superscript"/>
          </w:rPr>
          <w:t xml:space="preserve">-6 </w:t>
        </w:r>
        <w:r w:rsidRPr="00A0098D">
          <w:t>М</w:t>
        </w:r>
      </w:smartTag>
      <w:r w:rsidRPr="00A0098D">
        <w:t xml:space="preserve">. Самые первые доказательства физиологической роли </w:t>
      </w:r>
      <w:proofErr w:type="spellStart"/>
      <w:r w:rsidRPr="00A0098D">
        <w:t>Са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представлены в работах </w:t>
      </w:r>
      <w:proofErr w:type="spellStart"/>
      <w:r w:rsidRPr="00A0098D">
        <w:t>Рингера</w:t>
      </w:r>
      <w:proofErr w:type="spellEnd"/>
      <w:r w:rsidRPr="00A0098D">
        <w:t xml:space="preserve"> и </w:t>
      </w:r>
      <w:proofErr w:type="spellStart"/>
      <w:r w:rsidRPr="00A0098D">
        <w:t>Бакстона</w:t>
      </w:r>
      <w:proofErr w:type="spellEnd"/>
      <w:r w:rsidRPr="00A0098D">
        <w:t xml:space="preserve">. Авторы обнаружили, что изолированное сердце лягушки прекращает сокращения при отсутствии кальция в омывающем растворе. Так появились раствор </w:t>
      </w:r>
      <w:proofErr w:type="spellStart"/>
      <w:r w:rsidRPr="00A0098D">
        <w:t>Рингера</w:t>
      </w:r>
      <w:proofErr w:type="spellEnd"/>
      <w:r w:rsidRPr="00A0098D">
        <w:t xml:space="preserve"> и другие физиологические солевые растворы. </w:t>
      </w:r>
    </w:p>
    <w:p w14:paraId="2A9D30B5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A0098D">
        <w:t>Камада</w:t>
      </w:r>
      <w:proofErr w:type="spellEnd"/>
      <w:r w:rsidRPr="00A0098D">
        <w:t xml:space="preserve"> и </w:t>
      </w:r>
      <w:proofErr w:type="spellStart"/>
      <w:r w:rsidRPr="00A0098D">
        <w:t>Киносита</w:t>
      </w:r>
      <w:proofErr w:type="spellEnd"/>
      <w:r w:rsidRPr="00A0098D">
        <w:t xml:space="preserve">, а затем </w:t>
      </w:r>
      <w:proofErr w:type="spellStart"/>
      <w:r w:rsidRPr="00A0098D">
        <w:t>Хейлбрун</w:t>
      </w:r>
      <w:proofErr w:type="spellEnd"/>
      <w:r w:rsidRPr="00A0098D">
        <w:t xml:space="preserve"> и Вертинский проверяли участие </w:t>
      </w:r>
      <w:proofErr w:type="spellStart"/>
      <w:r w:rsidRPr="00A0098D">
        <w:t>Са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в регуляции мышечного сокращения путем введения разных катионов внутрь мышечных волокон. Из всех изученных ионов только кальций вызывал сокращение при концентрациях, соизмеримых с </w:t>
      </w:r>
      <w:r w:rsidRPr="00A0098D">
        <w:lastRenderedPageBreak/>
        <w:t xml:space="preserve">концентрациями </w:t>
      </w:r>
      <w:proofErr w:type="spellStart"/>
      <w:r w:rsidRPr="00A0098D">
        <w:t>Са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обычно наблюдаемыми в живой ткани. Впоследствии было обнаружено, что скелетная мышца не сокращается в ответ на деполяризацию мембраны, если исчерпаны запасы кальция во внутренних депо, а подвергнутые предварительной экстракции препараты волокон скелетной мышцы не сокращаются при добавлении АТФ, если отсутствует </w:t>
      </w:r>
      <w:proofErr w:type="spellStart"/>
      <w:r w:rsidRPr="00A0098D">
        <w:t>Са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. </w:t>
      </w:r>
    </w:p>
    <w:p w14:paraId="6B624EC4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Количественная зависимость между концентрацией свободного </w:t>
      </w:r>
      <w:proofErr w:type="spellStart"/>
      <w:r w:rsidRPr="00A0098D">
        <w:t>Са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в саркоплазме и силой мышечного сокращения была установлена сравнительно недавно. Для проведения анализа удаляли поверхностную мембрану и оголенные миофибриллы обрабатывали растворами кальция различной концентрации. Сила возрастает от нуля при концентрации кальция около 10 </w:t>
      </w:r>
      <w:smartTag w:uri="urn:schemas-microsoft-com:office:smarttags" w:element="metricconverter">
        <w:smartTagPr>
          <w:attr w:name="ProductID" w:val="-8 М"/>
        </w:smartTagPr>
        <w:r w:rsidRPr="00A0098D">
          <w:rPr>
            <w:vertAlign w:val="superscript"/>
          </w:rPr>
          <w:t xml:space="preserve">-8 </w:t>
        </w:r>
        <w:r w:rsidRPr="00A0098D">
          <w:t>М</w:t>
        </w:r>
      </w:smartTag>
      <w:r w:rsidRPr="00A0098D">
        <w:t xml:space="preserve"> до максимального значения при концентрации кальция около 5х10 </w:t>
      </w:r>
      <w:smartTag w:uri="urn:schemas-microsoft-com:office:smarttags" w:element="metricconverter">
        <w:smartTagPr>
          <w:attr w:name="ProductID" w:val="-6 М"/>
        </w:smartTagPr>
        <w:r w:rsidRPr="00A0098D">
          <w:rPr>
            <w:vertAlign w:val="superscript"/>
          </w:rPr>
          <w:t xml:space="preserve">-6 </w:t>
        </w:r>
        <w:r w:rsidRPr="00A0098D">
          <w:t>М</w:t>
        </w:r>
      </w:smartTag>
      <w:r w:rsidRPr="00A0098D">
        <w:t xml:space="preserve">. Данная зависимость между силой и концентрацией </w:t>
      </w:r>
      <w:proofErr w:type="spellStart"/>
      <w:r w:rsidRPr="00A0098D">
        <w:t>Са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аналогична зависимости между </w:t>
      </w:r>
      <w:proofErr w:type="spellStart"/>
      <w:r w:rsidRPr="00A0098D">
        <w:t>АТФазной</w:t>
      </w:r>
      <w:proofErr w:type="spellEnd"/>
      <w:r w:rsidRPr="00A0098D">
        <w:t xml:space="preserve"> активностью (скоростью гидролиза АТФ) гомогенизированных миофибрилл и концентрацией </w:t>
      </w:r>
      <w:proofErr w:type="spellStart"/>
      <w:r w:rsidRPr="00A0098D">
        <w:t>Са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. Такое совпадение характеристик наводило на мысль, что </w:t>
      </w:r>
      <w:proofErr w:type="spellStart"/>
      <w:r w:rsidRPr="00A0098D">
        <w:t>Са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служит </w:t>
      </w:r>
      <w:proofErr w:type="spellStart"/>
      <w:r w:rsidRPr="00A0098D">
        <w:t>кофактором</w:t>
      </w:r>
      <w:proofErr w:type="spellEnd"/>
      <w:r w:rsidRPr="00A0098D">
        <w:t xml:space="preserve"> </w:t>
      </w:r>
      <w:proofErr w:type="spellStart"/>
      <w:r w:rsidRPr="00A0098D">
        <w:t>АТФазной</w:t>
      </w:r>
      <w:proofErr w:type="spellEnd"/>
      <w:r w:rsidRPr="00A0098D">
        <w:t xml:space="preserve"> активности миозина. Но оказалось, что это не так. </w:t>
      </w:r>
    </w:p>
    <w:p w14:paraId="3574AC31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A0098D">
        <w:t>АТФазная</w:t>
      </w:r>
      <w:proofErr w:type="spellEnd"/>
      <w:r w:rsidRPr="00A0098D">
        <w:t xml:space="preserve"> активность чистого раствора миозина довольно низкая, но сильно возрастает при добавлении очищенного актина. Это указывает на то, что </w:t>
      </w:r>
      <w:proofErr w:type="spellStart"/>
      <w:r w:rsidRPr="00A0098D">
        <w:t>АТФазный</w:t>
      </w:r>
      <w:proofErr w:type="spellEnd"/>
      <w:r w:rsidRPr="00A0098D">
        <w:t xml:space="preserve"> центр миозина активируется при связывании миозина с актином. В </w:t>
      </w:r>
      <w:proofErr w:type="spellStart"/>
      <w:r w:rsidRPr="00A0098D">
        <w:t>интактной</w:t>
      </w:r>
      <w:proofErr w:type="spellEnd"/>
      <w:r w:rsidRPr="00A0098D">
        <w:t xml:space="preserve"> мышце активация </w:t>
      </w:r>
      <w:proofErr w:type="spellStart"/>
      <w:r w:rsidRPr="00A0098D">
        <w:t>АТФазного</w:t>
      </w:r>
      <w:proofErr w:type="spellEnd"/>
      <w:r w:rsidRPr="00A0098D">
        <w:t xml:space="preserve"> центра миозина осуществляется при присоединении поперечного мостика к активному </w:t>
      </w:r>
      <w:proofErr w:type="spellStart"/>
      <w:r w:rsidRPr="00A0098D">
        <w:t>филаменту</w:t>
      </w:r>
      <w:proofErr w:type="spellEnd"/>
      <w:r w:rsidRPr="00A0098D">
        <w:t xml:space="preserve">. Эксперименты, проведенные в лаборатории </w:t>
      </w:r>
      <w:proofErr w:type="spellStart"/>
      <w:r w:rsidRPr="00A0098D">
        <w:t>Эбаши</w:t>
      </w:r>
      <w:proofErr w:type="spellEnd"/>
      <w:r w:rsidRPr="00A0098D">
        <w:t xml:space="preserve">, показали, что </w:t>
      </w:r>
      <w:proofErr w:type="spellStart"/>
      <w:r w:rsidRPr="00A0098D">
        <w:t>тропонин</w:t>
      </w:r>
      <w:proofErr w:type="spellEnd"/>
      <w:r w:rsidRPr="00A0098D">
        <w:t xml:space="preserve"> и </w:t>
      </w:r>
      <w:proofErr w:type="spellStart"/>
      <w:r w:rsidRPr="00A0098D">
        <w:t>тропомиозин</w:t>
      </w:r>
      <w:proofErr w:type="spellEnd"/>
      <w:r w:rsidRPr="00A0098D">
        <w:t xml:space="preserve">, лежащие вдоль </w:t>
      </w:r>
      <w:proofErr w:type="spellStart"/>
      <w:r w:rsidRPr="00A0098D">
        <w:t>актиновой</w:t>
      </w:r>
      <w:proofErr w:type="spellEnd"/>
      <w:r w:rsidRPr="00A0098D">
        <w:t xml:space="preserve"> спирали, препятствуют присоединению </w:t>
      </w:r>
      <w:proofErr w:type="spellStart"/>
      <w:r w:rsidRPr="00A0098D">
        <w:t>миозиновых</w:t>
      </w:r>
      <w:proofErr w:type="spellEnd"/>
      <w:r w:rsidRPr="00A0098D">
        <w:t xml:space="preserve"> поперечных мостиков к актину. </w:t>
      </w:r>
      <w:proofErr w:type="spellStart"/>
      <w:r w:rsidRPr="00A0098D">
        <w:t>Тропонин</w:t>
      </w:r>
      <w:proofErr w:type="spellEnd"/>
      <w:r w:rsidRPr="00A0098D">
        <w:t xml:space="preserve"> – единственный белок в </w:t>
      </w:r>
      <w:proofErr w:type="spellStart"/>
      <w:r w:rsidRPr="00A0098D">
        <w:t>актиновых</w:t>
      </w:r>
      <w:proofErr w:type="spellEnd"/>
      <w:r w:rsidRPr="00A0098D">
        <w:t xml:space="preserve"> и </w:t>
      </w:r>
      <w:proofErr w:type="spellStart"/>
      <w:r w:rsidRPr="00A0098D">
        <w:t>миозиновых</w:t>
      </w:r>
      <w:proofErr w:type="spellEnd"/>
      <w:r w:rsidRPr="00A0098D">
        <w:t xml:space="preserve"> </w:t>
      </w:r>
      <w:proofErr w:type="spellStart"/>
      <w:r w:rsidRPr="00A0098D">
        <w:t>филаментах</w:t>
      </w:r>
      <w:proofErr w:type="spellEnd"/>
      <w:r w:rsidRPr="00A0098D">
        <w:t xml:space="preserve"> поперечнополосатых мышц позвоночных животных, имеющий высокое химическое сродство к </w:t>
      </w:r>
      <w:proofErr w:type="spellStart"/>
      <w:r w:rsidRPr="00A0098D">
        <w:t>Са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. Каждый </w:t>
      </w:r>
      <w:proofErr w:type="spellStart"/>
      <w:r w:rsidRPr="00A0098D">
        <w:t>тропониновый</w:t>
      </w:r>
      <w:proofErr w:type="spellEnd"/>
      <w:r w:rsidRPr="00A0098D">
        <w:t xml:space="preserve"> комплекс связывает четыре иона кальция. </w:t>
      </w:r>
      <w:proofErr w:type="spellStart"/>
      <w:r w:rsidRPr="00A0098D">
        <w:t>Тропониновые</w:t>
      </w:r>
      <w:proofErr w:type="spellEnd"/>
      <w:r w:rsidRPr="00A0098D">
        <w:t xml:space="preserve"> комплексы расположены вдоль </w:t>
      </w:r>
      <w:proofErr w:type="spellStart"/>
      <w:r w:rsidRPr="00A0098D">
        <w:t>актинового</w:t>
      </w:r>
      <w:proofErr w:type="spellEnd"/>
      <w:r w:rsidRPr="00A0098D">
        <w:t xml:space="preserve"> </w:t>
      </w:r>
      <w:proofErr w:type="spellStart"/>
      <w:r w:rsidRPr="00A0098D">
        <w:t>филамента</w:t>
      </w:r>
      <w:proofErr w:type="spellEnd"/>
      <w:r w:rsidRPr="00A0098D">
        <w:t xml:space="preserve"> через каждые 40 нм, прикрепляясь одновременно к </w:t>
      </w:r>
      <w:proofErr w:type="spellStart"/>
      <w:r w:rsidRPr="00A0098D">
        <w:t>актиновому</w:t>
      </w:r>
      <w:proofErr w:type="spellEnd"/>
      <w:r w:rsidRPr="00A0098D">
        <w:t xml:space="preserve"> </w:t>
      </w:r>
      <w:proofErr w:type="spellStart"/>
      <w:r w:rsidRPr="00A0098D">
        <w:t>филаменту</w:t>
      </w:r>
      <w:proofErr w:type="spellEnd"/>
      <w:r w:rsidRPr="00A0098D">
        <w:t xml:space="preserve"> и молекуле </w:t>
      </w:r>
      <w:proofErr w:type="spellStart"/>
      <w:r w:rsidRPr="00A0098D">
        <w:t>тропомиозина</w:t>
      </w:r>
      <w:proofErr w:type="spellEnd"/>
      <w:r w:rsidRPr="00A0098D">
        <w:t xml:space="preserve">. В состоянии покоя положение </w:t>
      </w:r>
      <w:proofErr w:type="spellStart"/>
      <w:r w:rsidRPr="00A0098D">
        <w:t>тропомиозина</w:t>
      </w:r>
      <w:proofErr w:type="spellEnd"/>
      <w:r w:rsidRPr="00A0098D">
        <w:t xml:space="preserve"> </w:t>
      </w:r>
      <w:proofErr w:type="spellStart"/>
      <w:r w:rsidRPr="00A0098D">
        <w:t>конформационно</w:t>
      </w:r>
      <w:proofErr w:type="spellEnd"/>
      <w:r w:rsidRPr="00A0098D">
        <w:t xml:space="preserve"> препятствует соединению головок миозина с </w:t>
      </w:r>
      <w:proofErr w:type="spellStart"/>
      <w:r w:rsidRPr="00A0098D">
        <w:t>актиновым</w:t>
      </w:r>
      <w:proofErr w:type="spellEnd"/>
      <w:r w:rsidRPr="00A0098D">
        <w:t xml:space="preserve"> </w:t>
      </w:r>
      <w:proofErr w:type="spellStart"/>
      <w:r w:rsidRPr="00A0098D">
        <w:t>филаментом</w:t>
      </w:r>
      <w:proofErr w:type="spellEnd"/>
      <w:r w:rsidRPr="00A0098D">
        <w:t xml:space="preserve">. Связывая </w:t>
      </w:r>
      <w:proofErr w:type="spellStart"/>
      <w:r w:rsidRPr="00A0098D">
        <w:t>Са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, </w:t>
      </w:r>
      <w:proofErr w:type="spellStart"/>
      <w:r w:rsidRPr="00A0098D">
        <w:t>тропонин</w:t>
      </w:r>
      <w:proofErr w:type="spellEnd"/>
      <w:r w:rsidRPr="00A0098D">
        <w:t xml:space="preserve"> претерпевает </w:t>
      </w:r>
      <w:proofErr w:type="spellStart"/>
      <w:r w:rsidRPr="00A0098D">
        <w:t>конформационные</w:t>
      </w:r>
      <w:proofErr w:type="spellEnd"/>
      <w:r w:rsidRPr="00A0098D">
        <w:t xml:space="preserve"> изменения, в результате чего молекула </w:t>
      </w:r>
      <w:proofErr w:type="spellStart"/>
      <w:r w:rsidRPr="00A0098D">
        <w:t>тропомиозина</w:t>
      </w:r>
      <w:proofErr w:type="spellEnd"/>
      <w:r w:rsidRPr="00A0098D">
        <w:t xml:space="preserve"> смещается и освобождает дорогу </w:t>
      </w:r>
      <w:proofErr w:type="spellStart"/>
      <w:r w:rsidRPr="00A0098D">
        <w:t>миозиновым</w:t>
      </w:r>
      <w:proofErr w:type="spellEnd"/>
      <w:r w:rsidRPr="00A0098D">
        <w:t xml:space="preserve"> поперечным мостикам для прикрепления к </w:t>
      </w:r>
      <w:proofErr w:type="spellStart"/>
      <w:r w:rsidRPr="00A0098D">
        <w:t>актиновым</w:t>
      </w:r>
      <w:proofErr w:type="spellEnd"/>
      <w:r w:rsidRPr="00A0098D">
        <w:t xml:space="preserve"> центрам. Следовательно, присоединение </w:t>
      </w:r>
      <w:proofErr w:type="spellStart"/>
      <w:r w:rsidRPr="00A0098D">
        <w:t>Са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к </w:t>
      </w:r>
      <w:proofErr w:type="spellStart"/>
      <w:r w:rsidRPr="00A0098D">
        <w:t>тропонину</w:t>
      </w:r>
      <w:proofErr w:type="spellEnd"/>
      <w:r w:rsidRPr="00A0098D">
        <w:t xml:space="preserve"> устраняет постоянно существующее препятствие для взаимодействия поперечных мостиков с актином. Из результатов экспериментов, сделан вывод, что ингибирование присоединения мостиков снимается при концентрации свободного </w:t>
      </w:r>
      <w:proofErr w:type="spellStart"/>
      <w:r w:rsidRPr="00A0098D">
        <w:t>Са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свыше 10 </w:t>
      </w:r>
      <w:smartTag w:uri="urn:schemas-microsoft-com:office:smarttags" w:element="metricconverter">
        <w:smartTagPr>
          <w:attr w:name="ProductID" w:val="-7 М"/>
        </w:smartTagPr>
        <w:r w:rsidRPr="00A0098D">
          <w:rPr>
            <w:vertAlign w:val="superscript"/>
          </w:rPr>
          <w:t xml:space="preserve">-7 </w:t>
        </w:r>
        <w:r w:rsidRPr="00A0098D">
          <w:t>М</w:t>
        </w:r>
      </w:smartTag>
      <w:r w:rsidRPr="00A0098D">
        <w:t xml:space="preserve">. </w:t>
      </w:r>
    </w:p>
    <w:p w14:paraId="57FE985C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Сказанное выше объясняет роль </w:t>
      </w:r>
      <w:proofErr w:type="spellStart"/>
      <w:r w:rsidRPr="00A0098D">
        <w:t>Са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в регуляции </w:t>
      </w:r>
      <w:proofErr w:type="spellStart"/>
      <w:r w:rsidRPr="00A0098D">
        <w:t>актин-миозинового</w:t>
      </w:r>
      <w:proofErr w:type="spellEnd"/>
      <w:r w:rsidRPr="00A0098D">
        <w:t xml:space="preserve"> взаимодействия в скелетных и сердечной мышце позвоночных животных. В большинстве других мышц роль кальция иная. Есть еще по крайней мере два механизма </w:t>
      </w:r>
      <w:proofErr w:type="spellStart"/>
      <w:r w:rsidRPr="00A0098D">
        <w:t>кальцийзависимой</w:t>
      </w:r>
      <w:proofErr w:type="spellEnd"/>
      <w:r w:rsidRPr="00A0098D">
        <w:t xml:space="preserve"> регуляции </w:t>
      </w:r>
      <w:proofErr w:type="spellStart"/>
      <w:r w:rsidRPr="00A0098D">
        <w:t>актин-миозинового</w:t>
      </w:r>
      <w:proofErr w:type="spellEnd"/>
      <w:r w:rsidRPr="00A0098D">
        <w:t xml:space="preserve"> взаимодействия. В поперечнополосатых мышцах большинства беспозвоночных животных кальций инициирует сокращение, присоединяясь к легким полипептидным цепям миозина в головках поперечных мостиков. В гладких мышцах позвоночных животных и в </w:t>
      </w:r>
      <w:proofErr w:type="spellStart"/>
      <w:r w:rsidRPr="00A0098D">
        <w:t>немышечном</w:t>
      </w:r>
      <w:proofErr w:type="spellEnd"/>
      <w:r w:rsidRPr="00A0098D">
        <w:t xml:space="preserve"> актомиозине сокращение контролируется </w:t>
      </w:r>
      <w:proofErr w:type="spellStart"/>
      <w:r w:rsidRPr="00A0098D">
        <w:t>кальцийзависимым</w:t>
      </w:r>
      <w:proofErr w:type="spellEnd"/>
      <w:r w:rsidRPr="00A0098D">
        <w:t xml:space="preserve"> </w:t>
      </w:r>
      <w:proofErr w:type="spellStart"/>
      <w:r w:rsidRPr="00A0098D">
        <w:t>фосфорилированием</w:t>
      </w:r>
      <w:proofErr w:type="spellEnd"/>
      <w:r w:rsidRPr="00A0098D">
        <w:t xml:space="preserve"> </w:t>
      </w:r>
      <w:proofErr w:type="spellStart"/>
      <w:r w:rsidRPr="00A0098D">
        <w:t>миозиновой</w:t>
      </w:r>
      <w:proofErr w:type="spellEnd"/>
      <w:r w:rsidRPr="00A0098D">
        <w:t xml:space="preserve"> головки. </w:t>
      </w:r>
    </w:p>
    <w:p w14:paraId="5D27E2FA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A0098D">
        <w:t>Инактивация</w:t>
      </w:r>
      <w:proofErr w:type="spellEnd"/>
      <w:r w:rsidRPr="00A0098D">
        <w:t xml:space="preserve"> поперечных мостиков и расслабление мышцы </w:t>
      </w:r>
    </w:p>
    <w:p w14:paraId="5E3B7DB1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В мышце, находящейся в состоянии покоя, внутренняя система ограниченных мембранами </w:t>
      </w:r>
      <w:proofErr w:type="spellStart"/>
      <w:r w:rsidRPr="00A0098D">
        <w:t>компартментов</w:t>
      </w:r>
      <w:proofErr w:type="spellEnd"/>
      <w:r w:rsidRPr="00A0098D">
        <w:t xml:space="preserve">, называемая </w:t>
      </w:r>
      <w:r w:rsidRPr="00A0098D">
        <w:rPr>
          <w:i/>
          <w:iCs/>
        </w:rPr>
        <w:t xml:space="preserve">саркоплазматическим </w:t>
      </w:r>
      <w:proofErr w:type="spellStart"/>
      <w:r w:rsidRPr="00A0098D">
        <w:rPr>
          <w:i/>
          <w:iCs/>
        </w:rPr>
        <w:t>ретикулумом</w:t>
      </w:r>
      <w:proofErr w:type="spellEnd"/>
      <w:r w:rsidRPr="00A0098D">
        <w:rPr>
          <w:i/>
          <w:iCs/>
        </w:rPr>
        <w:t xml:space="preserve"> </w:t>
      </w:r>
      <w:r w:rsidRPr="00A0098D">
        <w:t xml:space="preserve">, активно поглощает </w:t>
      </w:r>
      <w:proofErr w:type="spellStart"/>
      <w:r w:rsidRPr="00A0098D">
        <w:t>Са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. Благодаря этому процессу уровень свободных ионов кальция не поднимается выше 10 </w:t>
      </w:r>
      <w:smartTag w:uri="urn:schemas-microsoft-com:office:smarttags" w:element="metricconverter">
        <w:smartTagPr>
          <w:attr w:name="ProductID" w:val="-7 М"/>
        </w:smartTagPr>
        <w:r w:rsidRPr="00A0098D">
          <w:rPr>
            <w:vertAlign w:val="superscript"/>
          </w:rPr>
          <w:t xml:space="preserve">-7 </w:t>
        </w:r>
        <w:r w:rsidRPr="00A0098D">
          <w:t>М</w:t>
        </w:r>
      </w:smartTag>
      <w:r w:rsidRPr="00A0098D">
        <w:t xml:space="preserve">. При такой концентрации поперечные мостики неактивны, потому что с </w:t>
      </w:r>
      <w:proofErr w:type="spellStart"/>
      <w:r w:rsidRPr="00A0098D">
        <w:t>тропонином</w:t>
      </w:r>
      <w:proofErr w:type="spellEnd"/>
      <w:r w:rsidRPr="00A0098D">
        <w:t xml:space="preserve"> связывается лишь очень небольшое количество кальция. Таким образом, удаление </w:t>
      </w:r>
      <w:proofErr w:type="spellStart"/>
      <w:r w:rsidRPr="00A0098D">
        <w:t>Са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из саркоплазмы в </w:t>
      </w:r>
      <w:proofErr w:type="spellStart"/>
      <w:r w:rsidRPr="00A0098D">
        <w:t>ретикулуме</w:t>
      </w:r>
      <w:proofErr w:type="spellEnd"/>
      <w:r w:rsidRPr="00A0098D">
        <w:t xml:space="preserve"> заставляет мышцу расслабляться после сокращения. </w:t>
      </w:r>
    </w:p>
    <w:p w14:paraId="2B51C638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Поскольку АТФ поставляет энергию для сокращения, напрашивается вывод, что удаление АТФ тоже вызовет расслабление мышцы. Но оказалось, что этого не происходит. </w:t>
      </w:r>
    </w:p>
    <w:p w14:paraId="7B2E20CA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Мышца становится напряженной и не поддается растяжению при исчерпании всех ее запасов АТФ и </w:t>
      </w:r>
      <w:proofErr w:type="spellStart"/>
      <w:r w:rsidRPr="00A0098D">
        <w:t>фосфагенов</w:t>
      </w:r>
      <w:proofErr w:type="spellEnd"/>
      <w:r w:rsidRPr="00A0098D">
        <w:t xml:space="preserve">. Это состояние известно как </w:t>
      </w:r>
      <w:r w:rsidRPr="00A0098D">
        <w:rPr>
          <w:i/>
          <w:iCs/>
        </w:rPr>
        <w:t xml:space="preserve">трупное окоченение </w:t>
      </w:r>
      <w:r w:rsidRPr="00A0098D">
        <w:t xml:space="preserve">, и обусловлено оно тем, что поперечные мостики не могут отделиться от </w:t>
      </w:r>
      <w:proofErr w:type="spellStart"/>
      <w:r w:rsidRPr="00A0098D">
        <w:t>актиновых</w:t>
      </w:r>
      <w:proofErr w:type="spellEnd"/>
      <w:r w:rsidRPr="00A0098D">
        <w:t xml:space="preserve"> </w:t>
      </w:r>
      <w:proofErr w:type="spellStart"/>
      <w:r w:rsidRPr="00A0098D">
        <w:t>филаментов</w:t>
      </w:r>
      <w:proofErr w:type="spellEnd"/>
      <w:r w:rsidRPr="00A0098D">
        <w:t xml:space="preserve">. О том, что </w:t>
      </w:r>
      <w:r w:rsidRPr="00A0098D">
        <w:lastRenderedPageBreak/>
        <w:t xml:space="preserve">для расслабления мышцы нужен </w:t>
      </w:r>
      <w:proofErr w:type="spellStart"/>
      <w:r w:rsidRPr="00A0098D">
        <w:t>Мg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-АТФ, известно со времени проведения первых экспериментов с экстрагированными глицерином препаратами мышц. В присутствии </w:t>
      </w:r>
      <w:proofErr w:type="spellStart"/>
      <w:r w:rsidRPr="00A0098D">
        <w:t>Са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и </w:t>
      </w:r>
      <w:proofErr w:type="spellStart"/>
      <w:r w:rsidRPr="00A0098D">
        <w:t>Мg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-АТФ </w:t>
      </w:r>
      <w:proofErr w:type="spellStart"/>
      <w:r w:rsidRPr="00A0098D">
        <w:t>глицеринизированная</w:t>
      </w:r>
      <w:proofErr w:type="spellEnd"/>
      <w:r w:rsidRPr="00A0098D">
        <w:t xml:space="preserve"> мышца сокращается, а при удалении </w:t>
      </w:r>
      <w:proofErr w:type="spellStart"/>
      <w:r w:rsidRPr="00A0098D">
        <w:t>Са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– расслабляется. Расслабление, как и сокращение, происходит только в присутствии </w:t>
      </w:r>
      <w:proofErr w:type="spellStart"/>
      <w:r w:rsidRPr="00A0098D">
        <w:t>Мg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-АТФ. В нормальных условиях, когда мышца обеспечена АТФ, мостики легко отделяются. Затем, если концентрация свободного саркоплазматического </w:t>
      </w:r>
      <w:proofErr w:type="spellStart"/>
      <w:r w:rsidRPr="00A0098D">
        <w:t>Са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становится ниже уровня, необходимого для процесса присоединения поперечных мостиков к </w:t>
      </w:r>
      <w:proofErr w:type="spellStart"/>
      <w:r w:rsidRPr="00A0098D">
        <w:t>актиновым</w:t>
      </w:r>
      <w:proofErr w:type="spellEnd"/>
      <w:r w:rsidRPr="00A0098D">
        <w:t xml:space="preserve"> </w:t>
      </w:r>
      <w:proofErr w:type="spellStart"/>
      <w:r w:rsidRPr="00A0098D">
        <w:t>филаментам</w:t>
      </w:r>
      <w:proofErr w:type="spellEnd"/>
      <w:r w:rsidRPr="00A0098D">
        <w:t xml:space="preserve">, мышца расслабляется. </w:t>
      </w:r>
    </w:p>
    <w:p w14:paraId="33ACEC68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Итак, расслабление мышцы зависит от наличия </w:t>
      </w:r>
      <w:proofErr w:type="spellStart"/>
      <w:r w:rsidRPr="00A0098D">
        <w:t>Мg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-АТФ, необходимого для разрушения </w:t>
      </w:r>
      <w:proofErr w:type="spellStart"/>
      <w:r w:rsidRPr="00A0098D">
        <w:t>актомиозинового</w:t>
      </w:r>
      <w:proofErr w:type="spellEnd"/>
      <w:r w:rsidRPr="00A0098D">
        <w:t xml:space="preserve"> комплекса, и от внутриклеточной концентрации кальция, которая должна быть достаточно низкой для предотвращения нового прикрепления мостиков к </w:t>
      </w:r>
      <w:proofErr w:type="spellStart"/>
      <w:r w:rsidRPr="00A0098D">
        <w:t>актиновым</w:t>
      </w:r>
      <w:proofErr w:type="spellEnd"/>
      <w:r w:rsidRPr="00A0098D">
        <w:t xml:space="preserve"> </w:t>
      </w:r>
      <w:proofErr w:type="spellStart"/>
      <w:r w:rsidRPr="00A0098D">
        <w:t>филаментам</w:t>
      </w:r>
      <w:proofErr w:type="spellEnd"/>
      <w:r w:rsidRPr="00A0098D">
        <w:t xml:space="preserve">. </w:t>
      </w:r>
    </w:p>
    <w:p w14:paraId="0BF6118C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Саркоплазматический </w:t>
      </w:r>
      <w:proofErr w:type="spellStart"/>
      <w:r w:rsidRPr="00A0098D">
        <w:t>ретикулум</w:t>
      </w:r>
      <w:proofErr w:type="spellEnd"/>
      <w:r w:rsidRPr="00A0098D">
        <w:t xml:space="preserve"> </w:t>
      </w:r>
    </w:p>
    <w:p w14:paraId="7A0BF170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С чего начинается поступление </w:t>
      </w:r>
      <w:proofErr w:type="spellStart"/>
      <w:r w:rsidRPr="00A0098D">
        <w:t>Са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в СР? Если мембраны СР выделить с помощью фракционирования, они образуют микроскопические везикулы диаметром 1 мкм. Везикулы способны поглощать кальций из окружающей среды. Если к ним добавить щавелевую кислоту, то внутри везикул по мере увеличения в них концентрации </w:t>
      </w:r>
      <w:proofErr w:type="spellStart"/>
      <w:r w:rsidRPr="00A0098D">
        <w:t>Са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будет осаждаться оксалат кальция. Это говорит об активном транспорте кальция мембраной </w:t>
      </w:r>
      <w:proofErr w:type="spellStart"/>
      <w:r w:rsidRPr="00A0098D">
        <w:t>ретикулума</w:t>
      </w:r>
      <w:proofErr w:type="spellEnd"/>
      <w:r w:rsidRPr="00A0098D">
        <w:t xml:space="preserve">. В </w:t>
      </w:r>
      <w:proofErr w:type="spellStart"/>
      <w:r w:rsidRPr="00A0098D">
        <w:t>нефракционированной</w:t>
      </w:r>
      <w:proofErr w:type="spellEnd"/>
      <w:r w:rsidRPr="00A0098D">
        <w:t xml:space="preserve"> мышечной ткани осадок оксалата кальция можно обнаружить с помощью электронного микроскопа в терминальных цистернах. Способность СР к накоплению кальция довольно высокая, что обеспечивает поддержание концентрации свободного </w:t>
      </w:r>
      <w:proofErr w:type="spellStart"/>
      <w:r w:rsidRPr="00A0098D">
        <w:t>Са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в саркоплазме расслабленной мышцы ниже 10 </w:t>
      </w:r>
      <w:smartTag w:uri="urn:schemas-microsoft-com:office:smarttags" w:element="metricconverter">
        <w:smartTagPr>
          <w:attr w:name="ProductID" w:val="-7 М"/>
        </w:smartTagPr>
        <w:r w:rsidRPr="00A0098D">
          <w:rPr>
            <w:vertAlign w:val="superscript"/>
          </w:rPr>
          <w:t xml:space="preserve">-7 </w:t>
        </w:r>
        <w:r w:rsidRPr="00A0098D">
          <w:t>М</w:t>
        </w:r>
      </w:smartTag>
      <w:r w:rsidRPr="00A0098D">
        <w:t xml:space="preserve">. Этот уровень </w:t>
      </w:r>
      <w:proofErr w:type="spellStart"/>
      <w:r w:rsidRPr="00A0098D">
        <w:t>Са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достаточен для разрушения связи кальция с </w:t>
      </w:r>
      <w:proofErr w:type="spellStart"/>
      <w:r w:rsidRPr="00A0098D">
        <w:t>тропонином</w:t>
      </w:r>
      <w:proofErr w:type="spellEnd"/>
      <w:r w:rsidRPr="00A0098D">
        <w:t xml:space="preserve"> и предотвращения сокращения. Способность СР поглощать </w:t>
      </w:r>
      <w:proofErr w:type="spellStart"/>
      <w:r w:rsidRPr="00A0098D">
        <w:t>Са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из </w:t>
      </w:r>
      <w:proofErr w:type="spellStart"/>
      <w:r w:rsidRPr="00A0098D">
        <w:t>миоплазмы</w:t>
      </w:r>
      <w:proofErr w:type="spellEnd"/>
      <w:r w:rsidRPr="00A0098D">
        <w:t xml:space="preserve"> зависит от активности молекул кальциевого насоса. На электронных микрофотографиях, полученных методом замораживания-скалывания, молекулы насоса плотно прижаты (“плечом к плечу”) в мембранах, формирующих продольные элементы СР. Как и в других активных транспортных системах, в качестве источника энергии кальциевый насос СР использует АТФ. </w:t>
      </w:r>
    </w:p>
    <w:p w14:paraId="373A3DC4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  </w:t>
      </w:r>
    </w:p>
    <w:p w14:paraId="50604738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Высвобождение кальция саркоплазматическим </w:t>
      </w:r>
      <w:proofErr w:type="spellStart"/>
      <w:r w:rsidRPr="00A0098D">
        <w:t>ретикулумом</w:t>
      </w:r>
      <w:proofErr w:type="spellEnd"/>
      <w:r w:rsidRPr="00A0098D">
        <w:t xml:space="preserve"> </w:t>
      </w:r>
    </w:p>
    <w:p w14:paraId="1898FFF8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Как только стало известно, что в СР накапливаются ионы кальция, исследователи начали склоняться к мысли о том, что мышечное сокращение инициируется </w:t>
      </w:r>
      <w:proofErr w:type="spellStart"/>
      <w:r w:rsidRPr="00A0098D">
        <w:t>Са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, высвобождаемым в саркоплазму из внутренней среды цистерн СР. </w:t>
      </w:r>
    </w:p>
    <w:p w14:paraId="40A091A7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Сокращение активируется кальцием, высвобожденным из СР, а поверхностный электрический сигнал, т.е. ПД, поступает в глубокие области мышечного волокна с помощью Т-трубочек. Более того, Т-трубочки образуют тесные контакты с концевыми цистернами саркоплазматического </w:t>
      </w:r>
      <w:proofErr w:type="spellStart"/>
      <w:r w:rsidRPr="00A0098D">
        <w:t>ретикулума</w:t>
      </w:r>
      <w:proofErr w:type="spellEnd"/>
      <w:r w:rsidRPr="00A0098D">
        <w:t xml:space="preserve">. Но как электрический сигнал из Т-трубочек передается в СР, давая команду к высвобождению </w:t>
      </w:r>
      <w:proofErr w:type="spellStart"/>
      <w:r w:rsidRPr="00A0098D">
        <w:t>Са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в ответ на деполяризацию Т-трубочки, долгое время оставалось загадкой. Сейчас, кажется, на этот важный вопрос можно ответить. Очевидно, что при деполяризации Т-трубочек сигнал доставляется к концевым цистернам СР посредством внутриклеточных молекул-посредников. Недавние исследования, проведенные в Калифорнийском университете, показали, что высвобождение </w:t>
      </w:r>
      <w:proofErr w:type="spellStart"/>
      <w:r w:rsidRPr="00A0098D">
        <w:t>Са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из СР и последующее сокращение одиночного поперечного волокна могут индуцироваться инозитол-1,4,5- </w:t>
      </w:r>
      <w:proofErr w:type="spellStart"/>
      <w:r w:rsidRPr="00A0098D">
        <w:t>трифосфатом</w:t>
      </w:r>
      <w:proofErr w:type="spellEnd"/>
      <w:r w:rsidRPr="00A0098D">
        <w:t xml:space="preserve"> (ИФ </w:t>
      </w:r>
      <w:r w:rsidRPr="00A0098D">
        <w:rPr>
          <w:vertAlign w:val="subscript"/>
        </w:rPr>
        <w:t xml:space="preserve">3 </w:t>
      </w:r>
      <w:r w:rsidRPr="00A0098D">
        <w:t xml:space="preserve">). Это внутриклеточная молекула-посредник, образующаяся при разложении связанного с мембраной </w:t>
      </w:r>
      <w:proofErr w:type="spellStart"/>
      <w:r w:rsidRPr="00A0098D">
        <w:t>фосфатидилинозитола</w:t>
      </w:r>
      <w:proofErr w:type="spellEnd"/>
      <w:r w:rsidRPr="00A0098D">
        <w:t xml:space="preserve">, которая, как известно, стимулирует высвобождение </w:t>
      </w:r>
      <w:proofErr w:type="spellStart"/>
      <w:r w:rsidRPr="00A0098D">
        <w:t>Са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из внутриклеточных хранилищ в некоторых тканях. В отношении мышц есть сведения, что вещества, блокирующие образование ИФ </w:t>
      </w:r>
      <w:r w:rsidRPr="00A0098D">
        <w:rPr>
          <w:vertAlign w:val="subscript"/>
        </w:rPr>
        <w:t xml:space="preserve">3 </w:t>
      </w:r>
      <w:r w:rsidRPr="00A0098D">
        <w:t xml:space="preserve">, нарушают сопряжение процессов сокращения волокна и деполяризации мембран. Показано, что такими вещества мешают нормальному высвобождению </w:t>
      </w:r>
      <w:proofErr w:type="spellStart"/>
      <w:r w:rsidRPr="00A0098D">
        <w:t>Са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из СР в ответ на электрическое возбуждение мышцы. И наконец, вещества, блокирующие ферментативное разложение ИФ </w:t>
      </w:r>
      <w:r w:rsidRPr="00A0098D">
        <w:rPr>
          <w:vertAlign w:val="subscript"/>
        </w:rPr>
        <w:t xml:space="preserve">3 </w:t>
      </w:r>
      <w:r w:rsidRPr="00A0098D">
        <w:t xml:space="preserve">, напротив, усиливают эффективность ИФ </w:t>
      </w:r>
      <w:r w:rsidRPr="00A0098D">
        <w:rPr>
          <w:vertAlign w:val="subscript"/>
        </w:rPr>
        <w:t xml:space="preserve">3 </w:t>
      </w:r>
      <w:r w:rsidRPr="00A0098D">
        <w:t>, в инициации сокращения мышечного волокна. Такого рода данные послужили поводом для возникновения гипотезы, утверждающей, что деполяризация Т-</w:t>
      </w:r>
      <w:r w:rsidRPr="00A0098D">
        <w:lastRenderedPageBreak/>
        <w:t xml:space="preserve">трубочек вызывает образование ИФ </w:t>
      </w:r>
      <w:r w:rsidRPr="00A0098D">
        <w:rPr>
          <w:vertAlign w:val="subscript"/>
        </w:rPr>
        <w:t xml:space="preserve">3 </w:t>
      </w:r>
      <w:r w:rsidRPr="00A0098D">
        <w:t xml:space="preserve">, а уже затем ИФ </w:t>
      </w:r>
      <w:r w:rsidRPr="00A0098D">
        <w:rPr>
          <w:vertAlign w:val="subscript"/>
        </w:rPr>
        <w:t xml:space="preserve">3 </w:t>
      </w:r>
      <w:r w:rsidRPr="00A0098D">
        <w:t xml:space="preserve">, действует как внутриклеточный посредник, индуцирующий высвобождение </w:t>
      </w:r>
      <w:proofErr w:type="spellStart"/>
      <w:r w:rsidRPr="00A0098D">
        <w:t>Са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из СР (рис.5). </w:t>
      </w:r>
    </w:p>
    <w:p w14:paraId="6B009539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Согласно этой гипотезе, начальная стадия сопряжения процесса “возбуждение – сокращение” сопровождается распространением возбуждения по поверхности системы Т-трубочек и представляет собой активацию чувствительных к электрическому напряжению ферментов, расположенных на мембране данных трубочек рядом с концевыми цистернами СР. Эти гипотетические ферменты, по-видимому, столь же чувствительны к изменению электрического поля мембраны, как натриевый канал, и реагируют на это изменение </w:t>
      </w:r>
      <w:proofErr w:type="spellStart"/>
      <w:r w:rsidRPr="00A0098D">
        <w:t>конформационным</w:t>
      </w:r>
      <w:proofErr w:type="spellEnd"/>
      <w:r w:rsidRPr="00A0098D">
        <w:t xml:space="preserve"> сдвигом. Вызванный деполяризацией мембраны </w:t>
      </w:r>
      <w:proofErr w:type="spellStart"/>
      <w:r w:rsidRPr="00A0098D">
        <w:t>конформационный</w:t>
      </w:r>
      <w:proofErr w:type="spellEnd"/>
      <w:r w:rsidRPr="00A0098D">
        <w:t xml:space="preserve"> сдвиг переводит фермент из неактивной формы в активную. И уже этот активный фермент прямо или косвенно определяет образование ИФ </w:t>
      </w:r>
      <w:r w:rsidRPr="00A0098D">
        <w:rPr>
          <w:vertAlign w:val="subscript"/>
        </w:rPr>
        <w:t xml:space="preserve">3 </w:t>
      </w:r>
      <w:r w:rsidRPr="00A0098D">
        <w:t xml:space="preserve">. Затем ИФ </w:t>
      </w:r>
      <w:r w:rsidRPr="00A0098D">
        <w:rPr>
          <w:vertAlign w:val="subscript"/>
        </w:rPr>
        <w:t xml:space="preserve">3 </w:t>
      </w:r>
      <w:r w:rsidRPr="00A0098D">
        <w:t xml:space="preserve">диффундирует на короткое расстояние и достигает мембраны концевой цистерны СР, где, связавшись с рецептором, заставляет открываться кальциевые каналы. Ионы кальция, скопившиеся в относительно высокой концентрации в просвете СР, продолжают выходить наружу до тех пор, пока не произойдет ферментативное разрушение ИФ </w:t>
      </w:r>
      <w:r w:rsidRPr="00A0098D">
        <w:rPr>
          <w:vertAlign w:val="subscript"/>
        </w:rPr>
        <w:t xml:space="preserve">3 </w:t>
      </w:r>
      <w:r w:rsidRPr="00A0098D">
        <w:t xml:space="preserve">и каналы не закроются. Потом с помощью активного транспорта высвобожденные из СР ионы кальция возвращаются на прежнее место. </w:t>
      </w:r>
    </w:p>
    <w:p w14:paraId="10699895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Краткое описание процессов сокращения и расслабления </w:t>
      </w:r>
    </w:p>
    <w:p w14:paraId="3E0F3CC2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Процессы, контролирующие сокращение скелетной мышцы, изображены в общем виде на рис.6. Приведем их перечень. </w:t>
      </w:r>
    </w:p>
    <w:p w14:paraId="699AB3E5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1. Поверхностная мембрана мышечного волокна деполяризуется под влиянием потенциала действия или (в некоторых мышцах) под влиянием </w:t>
      </w:r>
      <w:proofErr w:type="spellStart"/>
      <w:r w:rsidRPr="00A0098D">
        <w:t>синаптических</w:t>
      </w:r>
      <w:proofErr w:type="spellEnd"/>
      <w:r w:rsidRPr="00A0098D">
        <w:t xml:space="preserve"> потенциалов. </w:t>
      </w:r>
    </w:p>
    <w:p w14:paraId="6EF434BA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2. Потенциал действия поступает в глубь мышечного волокна по Т-трубочкам. </w:t>
      </w:r>
    </w:p>
    <w:p w14:paraId="2997A9ED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3. В ответ на деполяризацию Т-трубочек сигнал, который, вероятно, опосредуется молекулами ИФ3, распространяется от этих трубочек к концевым цистернам саркоплазматического </w:t>
      </w:r>
      <w:proofErr w:type="spellStart"/>
      <w:r w:rsidRPr="00A0098D">
        <w:t>ретикулума</w:t>
      </w:r>
      <w:proofErr w:type="spellEnd"/>
      <w:r w:rsidRPr="00A0098D">
        <w:t xml:space="preserve">. </w:t>
      </w:r>
    </w:p>
    <w:p w14:paraId="3A5EA15F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4. Этот химический посредник вызывает открытие кальциевых каналов в СР и высвобождение </w:t>
      </w:r>
      <w:proofErr w:type="spellStart"/>
      <w:r w:rsidRPr="00A0098D">
        <w:t>секвестированных</w:t>
      </w:r>
      <w:proofErr w:type="spellEnd"/>
      <w:r w:rsidRPr="00A0098D">
        <w:t xml:space="preserve"> там ионов кальция. </w:t>
      </w:r>
    </w:p>
    <w:p w14:paraId="5B617CCC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5. Концентрация свободного </w:t>
      </w:r>
      <w:proofErr w:type="spellStart"/>
      <w:r w:rsidRPr="00A0098D">
        <w:t>Са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в </w:t>
      </w:r>
      <w:proofErr w:type="spellStart"/>
      <w:r w:rsidRPr="00A0098D">
        <w:t>миоплазме</w:t>
      </w:r>
      <w:proofErr w:type="spellEnd"/>
      <w:r w:rsidRPr="00A0098D">
        <w:t xml:space="preserve"> возрастает от значения 10 </w:t>
      </w:r>
      <w:smartTag w:uri="urn:schemas-microsoft-com:office:smarttags" w:element="metricconverter">
        <w:smartTagPr>
          <w:attr w:name="ProductID" w:val="-7 М"/>
        </w:smartTagPr>
        <w:r w:rsidRPr="00A0098D">
          <w:rPr>
            <w:vertAlign w:val="superscript"/>
          </w:rPr>
          <w:t xml:space="preserve">-7 </w:t>
        </w:r>
        <w:r w:rsidRPr="00A0098D">
          <w:t>М</w:t>
        </w:r>
      </w:smartTag>
      <w:r w:rsidRPr="00A0098D">
        <w:t xml:space="preserve"> и ниже (в покое) до приблизительно 10 </w:t>
      </w:r>
      <w:smartTag w:uri="urn:schemas-microsoft-com:office:smarttags" w:element="metricconverter">
        <w:smartTagPr>
          <w:attr w:name="ProductID" w:val="-6 М"/>
        </w:smartTagPr>
        <w:r w:rsidRPr="00A0098D">
          <w:rPr>
            <w:vertAlign w:val="superscript"/>
          </w:rPr>
          <w:t xml:space="preserve">-6 </w:t>
        </w:r>
        <w:r w:rsidRPr="00A0098D">
          <w:t>М</w:t>
        </w:r>
      </w:smartTag>
      <w:r w:rsidRPr="00A0098D">
        <w:t xml:space="preserve"> и более (в активном состоянии). Кальций соединяется с </w:t>
      </w:r>
      <w:proofErr w:type="spellStart"/>
      <w:r w:rsidRPr="00A0098D">
        <w:t>тропонином</w:t>
      </w:r>
      <w:proofErr w:type="spellEnd"/>
      <w:r w:rsidRPr="00A0098D">
        <w:t xml:space="preserve">, вызывая в молекуле этого белка </w:t>
      </w:r>
      <w:proofErr w:type="spellStart"/>
      <w:r w:rsidRPr="00A0098D">
        <w:t>конформационные</w:t>
      </w:r>
      <w:proofErr w:type="spellEnd"/>
      <w:r w:rsidRPr="00A0098D">
        <w:t xml:space="preserve"> изменения. </w:t>
      </w:r>
    </w:p>
    <w:p w14:paraId="45FD7C4B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6. </w:t>
      </w:r>
      <w:proofErr w:type="spellStart"/>
      <w:r w:rsidRPr="00A0098D">
        <w:t>Конформационные</w:t>
      </w:r>
      <w:proofErr w:type="spellEnd"/>
      <w:r w:rsidRPr="00A0098D">
        <w:t xml:space="preserve"> изменения молекулы </w:t>
      </w:r>
      <w:proofErr w:type="spellStart"/>
      <w:r w:rsidRPr="00A0098D">
        <w:t>тропомиозина</w:t>
      </w:r>
      <w:proofErr w:type="spellEnd"/>
      <w:r w:rsidRPr="00A0098D">
        <w:t xml:space="preserve"> устраняют пространственное препятствие для присоединения поперечных мостиков к </w:t>
      </w:r>
      <w:proofErr w:type="spellStart"/>
      <w:r w:rsidRPr="00A0098D">
        <w:t>актиновым</w:t>
      </w:r>
      <w:proofErr w:type="spellEnd"/>
      <w:r w:rsidRPr="00A0098D">
        <w:t xml:space="preserve"> </w:t>
      </w:r>
      <w:proofErr w:type="spellStart"/>
      <w:r w:rsidRPr="00A0098D">
        <w:t>филаментам</w:t>
      </w:r>
      <w:proofErr w:type="spellEnd"/>
      <w:r w:rsidRPr="00A0098D">
        <w:t xml:space="preserve">. </w:t>
      </w:r>
    </w:p>
    <w:p w14:paraId="28962F73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7. </w:t>
      </w:r>
      <w:proofErr w:type="spellStart"/>
      <w:r w:rsidRPr="00A0098D">
        <w:t>Миозиновые</w:t>
      </w:r>
      <w:proofErr w:type="spellEnd"/>
      <w:r w:rsidRPr="00A0098D">
        <w:t xml:space="preserve"> поперечные мостики прикрепляются к </w:t>
      </w:r>
      <w:proofErr w:type="spellStart"/>
      <w:r w:rsidRPr="00A0098D">
        <w:t>актиновым</w:t>
      </w:r>
      <w:proofErr w:type="spellEnd"/>
      <w:r w:rsidRPr="00A0098D">
        <w:t xml:space="preserve"> </w:t>
      </w:r>
      <w:proofErr w:type="spellStart"/>
      <w:r w:rsidRPr="00A0098D">
        <w:t>филаментам</w:t>
      </w:r>
      <w:proofErr w:type="spellEnd"/>
      <w:r w:rsidRPr="00A0098D">
        <w:t xml:space="preserve"> и вступают в последовательное взаимодействие с их центрами, что вызывает вращение </w:t>
      </w:r>
      <w:proofErr w:type="spellStart"/>
      <w:r w:rsidRPr="00A0098D">
        <w:t>миозиновой</w:t>
      </w:r>
      <w:proofErr w:type="spellEnd"/>
      <w:r w:rsidRPr="00A0098D">
        <w:t xml:space="preserve"> головки относительно </w:t>
      </w:r>
      <w:proofErr w:type="spellStart"/>
      <w:r w:rsidRPr="00A0098D">
        <w:t>актиновых</w:t>
      </w:r>
      <w:proofErr w:type="spellEnd"/>
      <w:r w:rsidRPr="00A0098D">
        <w:t xml:space="preserve"> </w:t>
      </w:r>
      <w:proofErr w:type="spellStart"/>
      <w:r w:rsidRPr="00A0098D">
        <w:t>филаментов</w:t>
      </w:r>
      <w:proofErr w:type="spellEnd"/>
      <w:r w:rsidRPr="00A0098D">
        <w:t xml:space="preserve"> и натяжение мостикового шарнира. </w:t>
      </w:r>
    </w:p>
    <w:p w14:paraId="24A71F54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8. Натяжение мостикового шарнира приводит к активному вхождению </w:t>
      </w:r>
      <w:proofErr w:type="spellStart"/>
      <w:r w:rsidRPr="00A0098D">
        <w:t>актиновых</w:t>
      </w:r>
      <w:proofErr w:type="spellEnd"/>
      <w:r w:rsidRPr="00A0098D">
        <w:t xml:space="preserve"> </w:t>
      </w:r>
      <w:proofErr w:type="spellStart"/>
      <w:r w:rsidRPr="00A0098D">
        <w:t>филаментов</w:t>
      </w:r>
      <w:proofErr w:type="spellEnd"/>
      <w:r w:rsidRPr="00A0098D">
        <w:t xml:space="preserve"> в А-диск. </w:t>
      </w:r>
      <w:proofErr w:type="spellStart"/>
      <w:r w:rsidRPr="00A0098D">
        <w:t>Саркомер</w:t>
      </w:r>
      <w:proofErr w:type="spellEnd"/>
      <w:r w:rsidRPr="00A0098D">
        <w:t xml:space="preserve"> слегка укорачивается. </w:t>
      </w:r>
    </w:p>
    <w:p w14:paraId="3A69971B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9. Прежде чем произойдет следующий цикл движения </w:t>
      </w:r>
      <w:proofErr w:type="spellStart"/>
      <w:r w:rsidRPr="00A0098D">
        <w:t>миозинового</w:t>
      </w:r>
      <w:proofErr w:type="spellEnd"/>
      <w:r w:rsidRPr="00A0098D">
        <w:t xml:space="preserve"> поперечного мостика, АТФ (связанная с </w:t>
      </w:r>
      <w:proofErr w:type="spellStart"/>
      <w:r w:rsidRPr="00A0098D">
        <w:t>АТФазным</w:t>
      </w:r>
      <w:proofErr w:type="spellEnd"/>
      <w:r w:rsidRPr="00A0098D">
        <w:t xml:space="preserve"> центром на </w:t>
      </w:r>
      <w:proofErr w:type="spellStart"/>
      <w:r w:rsidRPr="00A0098D">
        <w:t>миозиновой</w:t>
      </w:r>
      <w:proofErr w:type="spellEnd"/>
      <w:r w:rsidRPr="00A0098D">
        <w:t xml:space="preserve"> головке) </w:t>
      </w:r>
      <w:proofErr w:type="spellStart"/>
      <w:r w:rsidRPr="00A0098D">
        <w:t>гидролизуется</w:t>
      </w:r>
      <w:proofErr w:type="spellEnd"/>
      <w:r w:rsidRPr="00A0098D">
        <w:t xml:space="preserve"> и освобожденная при этом энергия запасается в виде </w:t>
      </w:r>
      <w:proofErr w:type="spellStart"/>
      <w:r w:rsidRPr="00A0098D">
        <w:t>конформационного</w:t>
      </w:r>
      <w:proofErr w:type="spellEnd"/>
      <w:r w:rsidRPr="00A0098D">
        <w:t xml:space="preserve"> изменения в молекуле миозина. </w:t>
      </w:r>
      <w:proofErr w:type="spellStart"/>
      <w:r w:rsidRPr="00A0098D">
        <w:t>Миозиновая</w:t>
      </w:r>
      <w:proofErr w:type="spellEnd"/>
      <w:r w:rsidRPr="00A0098D">
        <w:t xml:space="preserve"> головка отходит и затем вновь готова присоединиться к следующему центру, расположенному по длине </w:t>
      </w:r>
      <w:proofErr w:type="spellStart"/>
      <w:r w:rsidRPr="00A0098D">
        <w:t>актинового</w:t>
      </w:r>
      <w:proofErr w:type="spellEnd"/>
      <w:r w:rsidRPr="00A0098D">
        <w:t xml:space="preserve"> </w:t>
      </w:r>
      <w:proofErr w:type="spellStart"/>
      <w:r w:rsidRPr="00A0098D">
        <w:t>филамента</w:t>
      </w:r>
      <w:proofErr w:type="spellEnd"/>
      <w:r w:rsidRPr="00A0098D">
        <w:t xml:space="preserve">, и повторить цикл, описанный в </w:t>
      </w:r>
      <w:proofErr w:type="spellStart"/>
      <w:r w:rsidRPr="00A0098D">
        <w:t>пп</w:t>
      </w:r>
      <w:proofErr w:type="spellEnd"/>
      <w:r w:rsidRPr="00A0098D">
        <w:t xml:space="preserve">. 7 и 8. Во время одиночного сокращения каждый поперечный мостик по мере своего продвижения к Z-пластинке вдоль </w:t>
      </w:r>
      <w:proofErr w:type="spellStart"/>
      <w:r w:rsidRPr="00A0098D">
        <w:t>актинового</w:t>
      </w:r>
      <w:proofErr w:type="spellEnd"/>
      <w:r w:rsidRPr="00A0098D">
        <w:t xml:space="preserve"> </w:t>
      </w:r>
      <w:proofErr w:type="spellStart"/>
      <w:r w:rsidRPr="00A0098D">
        <w:t>филамента</w:t>
      </w:r>
      <w:proofErr w:type="spellEnd"/>
      <w:r w:rsidRPr="00A0098D">
        <w:t xml:space="preserve"> прикрепляется, подтягивается и отсоединяется множество раз. </w:t>
      </w:r>
    </w:p>
    <w:p w14:paraId="7FD6CC7C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10. Наконец, в результате активной работы СР уровень </w:t>
      </w:r>
      <w:proofErr w:type="spellStart"/>
      <w:r w:rsidRPr="00A0098D">
        <w:t>Са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в саркоплазме снова понижается, и </w:t>
      </w:r>
      <w:proofErr w:type="spellStart"/>
      <w:r w:rsidRPr="00A0098D">
        <w:t>тропомиозин</w:t>
      </w:r>
      <w:proofErr w:type="spellEnd"/>
      <w:r w:rsidRPr="00A0098D">
        <w:t xml:space="preserve"> начинает препятствовать присоединению поперечных мостиков. Мышца остается расслабленной до тех пор, пока не произойдет следующая деполяризации мембраны. </w:t>
      </w:r>
    </w:p>
    <w:p w14:paraId="6E6F9D8A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Между структурой </w:t>
      </w:r>
      <w:proofErr w:type="spellStart"/>
      <w:r w:rsidRPr="00A0098D">
        <w:t>саркотубулярной</w:t>
      </w:r>
      <w:proofErr w:type="spellEnd"/>
      <w:r w:rsidRPr="00A0098D">
        <w:t xml:space="preserve"> системы и функцией мышцы существует интересная связь. Те мышцы, которые сокращаются и расслабляются очень быстро, имеют высокоразвитый СР и обширную сеть Т-трубочек. А те мышцы, сокращение и расслабление </w:t>
      </w:r>
      <w:r w:rsidRPr="00A0098D">
        <w:lastRenderedPageBreak/>
        <w:t xml:space="preserve">которых происходит медленно, соответственно имеют менее развитый СР. Различные скорости сокращения и расслабления, по-видимому, </w:t>
      </w:r>
      <w:proofErr w:type="spellStart"/>
      <w:r w:rsidRPr="00A0098D">
        <w:t>коррелируют</w:t>
      </w:r>
      <w:proofErr w:type="spellEnd"/>
      <w:r w:rsidRPr="00A0098D">
        <w:t xml:space="preserve"> с эффективностью СР в регуляции изменений концентрации кальция, которые в свою очередь запускают и останавливают сократительный механизм. </w:t>
      </w:r>
    </w:p>
    <w:p w14:paraId="4AFBB7EF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  </w:t>
      </w:r>
    </w:p>
    <w:p w14:paraId="35CC2EF5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Заключение </w:t>
      </w:r>
    </w:p>
    <w:p w14:paraId="75322C64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Как уже было отмечено, мышечные ткани – это группа тканей организма различного происхождения, объединяемых по признаку сократимости: поперечнополосатая (скелетная и сердечная), гладкая, а также специализированные сократимые ткани – эпителиально-мышечная и нейроглиальная, входящая в состав радужки глаза. </w:t>
      </w:r>
    </w:p>
    <w:p w14:paraId="20DDEBCB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Поперечнополосатая скелетная мышечная ткань возникает из </w:t>
      </w:r>
      <w:proofErr w:type="spellStart"/>
      <w:r w:rsidRPr="00A0098D">
        <w:t>миотомов</w:t>
      </w:r>
      <w:proofErr w:type="spellEnd"/>
      <w:r w:rsidRPr="00A0098D">
        <w:t xml:space="preserve">, входящих в состав элементов сегментированной мезодермы – сомитов. </w:t>
      </w:r>
    </w:p>
    <w:p w14:paraId="7CABA123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Гладкая мышечная ткань человека и позвоночных животных развивается в составе производных мезенхимы, так же как и ткани внутренней среды. Однако для всех мышечных тканей характерно сходное обособление в составе эмбрионального зачатка в виде клеток веретенообразной формы – </w:t>
      </w:r>
      <w:proofErr w:type="spellStart"/>
      <w:r w:rsidRPr="00A0098D">
        <w:t>мышцеобразовательных</w:t>
      </w:r>
      <w:proofErr w:type="spellEnd"/>
      <w:r w:rsidRPr="00A0098D">
        <w:t xml:space="preserve"> клеток, или миобластов. </w:t>
      </w:r>
    </w:p>
    <w:p w14:paraId="5F51A61D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Сокращение мышечного волокна заключается в укорочении миофибрилл в пределах каждого </w:t>
      </w:r>
      <w:proofErr w:type="spellStart"/>
      <w:r w:rsidRPr="00A0098D">
        <w:t>саркомера</w:t>
      </w:r>
      <w:proofErr w:type="spellEnd"/>
      <w:r w:rsidRPr="00A0098D">
        <w:t>. Толстые (</w:t>
      </w:r>
      <w:proofErr w:type="spellStart"/>
      <w:r w:rsidRPr="00A0098D">
        <w:t>миозиновые</w:t>
      </w:r>
      <w:proofErr w:type="spellEnd"/>
      <w:r w:rsidRPr="00A0098D">
        <w:t>) и тонкие (</w:t>
      </w:r>
      <w:proofErr w:type="spellStart"/>
      <w:r w:rsidRPr="00A0098D">
        <w:t>актиновые</w:t>
      </w:r>
      <w:proofErr w:type="spellEnd"/>
      <w:r w:rsidRPr="00A0098D">
        <w:t xml:space="preserve">) нити, в расслабленном состоянии связанные только концевыми отделами, в момент сокращения осуществляют скользящие движения навстречу друг другу. Выделение необходимой для сокращения энергии происходит в результате превращения АТФ в АДФ под влиянием миозина. Ферментная активность миозина проявляется при условии оптимального содержания </w:t>
      </w:r>
      <w:proofErr w:type="spellStart"/>
      <w:r w:rsidRPr="00A0098D">
        <w:t>Са</w:t>
      </w:r>
      <w:proofErr w:type="spellEnd"/>
      <w:r w:rsidRPr="00A0098D">
        <w:t xml:space="preserve"> </w:t>
      </w:r>
      <w:r w:rsidRPr="00A0098D">
        <w:rPr>
          <w:vertAlign w:val="superscript"/>
        </w:rPr>
        <w:t xml:space="preserve">2+ </w:t>
      </w:r>
      <w:r w:rsidRPr="00A0098D">
        <w:t xml:space="preserve">, которые накапливаются в саркоплазматической сети. </w:t>
      </w:r>
    </w:p>
    <w:p w14:paraId="5A5E7DAD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  </w:t>
      </w:r>
    </w:p>
    <w:p w14:paraId="76083933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Список литературы </w:t>
      </w:r>
    </w:p>
    <w:p w14:paraId="34875430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Гистология. Под редакцией Ю.И. Афанасьевой, Н.А. Юриной. М.: “Медицина”, </w:t>
      </w:r>
      <w:smartTag w:uri="urn:schemas-microsoft-com:office:smarttags" w:element="metricconverter">
        <w:smartTagPr>
          <w:attr w:name="ProductID" w:val="1999 г"/>
        </w:smartTagPr>
        <w:r w:rsidRPr="00A0098D">
          <w:t>1999 г</w:t>
        </w:r>
      </w:smartTag>
      <w:r w:rsidRPr="00A0098D">
        <w:t xml:space="preserve">. </w:t>
      </w:r>
    </w:p>
    <w:p w14:paraId="46B57640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Р. </w:t>
      </w:r>
      <w:proofErr w:type="spellStart"/>
      <w:r w:rsidRPr="00A0098D">
        <w:t>Эккерт</w:t>
      </w:r>
      <w:proofErr w:type="spellEnd"/>
      <w:r w:rsidRPr="00A0098D">
        <w:t xml:space="preserve">, Д. </w:t>
      </w:r>
      <w:proofErr w:type="spellStart"/>
      <w:r w:rsidRPr="00A0098D">
        <w:t>Рендел</w:t>
      </w:r>
      <w:proofErr w:type="spellEnd"/>
      <w:r w:rsidRPr="00A0098D">
        <w:t xml:space="preserve">, Дж. </w:t>
      </w:r>
      <w:proofErr w:type="spellStart"/>
      <w:r w:rsidRPr="00A0098D">
        <w:t>Огастин</w:t>
      </w:r>
      <w:proofErr w:type="spellEnd"/>
      <w:r w:rsidRPr="00A0098D">
        <w:t xml:space="preserve"> “Физиология животных” – 1 т. М.: “Мир”, </w:t>
      </w:r>
      <w:smartTag w:uri="urn:schemas-microsoft-com:office:smarttags" w:element="metricconverter">
        <w:smartTagPr>
          <w:attr w:name="ProductID" w:val="1981 г"/>
        </w:smartTagPr>
        <w:r w:rsidRPr="00A0098D">
          <w:t>1981 г</w:t>
        </w:r>
      </w:smartTag>
      <w:r w:rsidRPr="00A0098D">
        <w:t xml:space="preserve">. </w:t>
      </w:r>
    </w:p>
    <w:p w14:paraId="3A8653A9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К.П. Рябов “Гистология с основами эмбриологии” Минск: “Высшая школа”, </w:t>
      </w:r>
      <w:smartTag w:uri="urn:schemas-microsoft-com:office:smarttags" w:element="metricconverter">
        <w:smartTagPr>
          <w:attr w:name="ProductID" w:val="1990 г"/>
        </w:smartTagPr>
        <w:r w:rsidRPr="00A0098D">
          <w:t>1990 г</w:t>
        </w:r>
      </w:smartTag>
      <w:r w:rsidRPr="00A0098D">
        <w:t xml:space="preserve">. </w:t>
      </w:r>
    </w:p>
    <w:p w14:paraId="4E444F23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Гистология. Под редакцией </w:t>
      </w:r>
      <w:proofErr w:type="spellStart"/>
      <w:r w:rsidRPr="00A0098D">
        <w:t>Улумбекова</w:t>
      </w:r>
      <w:proofErr w:type="spellEnd"/>
      <w:r w:rsidRPr="00A0098D">
        <w:t xml:space="preserve">, проф. Ю.А. </w:t>
      </w:r>
      <w:proofErr w:type="spellStart"/>
      <w:r w:rsidRPr="00A0098D">
        <w:t>Челышева</w:t>
      </w:r>
      <w:proofErr w:type="spellEnd"/>
      <w:r w:rsidRPr="00A0098D">
        <w:t xml:space="preserve">. М.: </w:t>
      </w:r>
      <w:smartTag w:uri="urn:schemas-microsoft-com:office:smarttags" w:element="metricconverter">
        <w:smartTagPr>
          <w:attr w:name="ProductID" w:val="1998 г"/>
        </w:smartTagPr>
        <w:r w:rsidRPr="00A0098D">
          <w:t>1998 г</w:t>
        </w:r>
      </w:smartTag>
      <w:r w:rsidRPr="00A0098D">
        <w:t xml:space="preserve">. </w:t>
      </w:r>
    </w:p>
    <w:p w14:paraId="2D9CDC44" w14:textId="77777777" w:rsidR="00A0098D" w:rsidRPr="00A0098D" w:rsidRDefault="00A0098D" w:rsidP="00DC46AF">
      <w:pPr>
        <w:pStyle w:val="a3"/>
        <w:spacing w:before="0" w:beforeAutospacing="0" w:after="0" w:afterAutospacing="0"/>
        <w:ind w:firstLine="709"/>
        <w:jc w:val="both"/>
      </w:pPr>
      <w:r w:rsidRPr="00A0098D">
        <w:t xml:space="preserve">Гистология. Под редакцией В.Г. Елисеева. М.: “Медицина”, </w:t>
      </w:r>
      <w:smartTag w:uri="urn:schemas-microsoft-com:office:smarttags" w:element="metricconverter">
        <w:smartTagPr>
          <w:attr w:name="ProductID" w:val="1983 г"/>
        </w:smartTagPr>
        <w:r w:rsidRPr="00A0098D">
          <w:t>1983 г</w:t>
        </w:r>
      </w:smartTag>
      <w:r w:rsidRPr="00A0098D">
        <w:t>.</w:t>
      </w:r>
    </w:p>
    <w:sectPr w:rsidR="00A0098D" w:rsidRPr="00A0098D" w:rsidSect="00DC46A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8D"/>
    <w:rsid w:val="007D3283"/>
    <w:rsid w:val="00A0098D"/>
    <w:rsid w:val="00DC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8072FD"/>
  <w15:chartTrackingRefBased/>
  <w15:docId w15:val="{D0F6162E-1B0B-4DA3-B111-065850F9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009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4857</Words>
  <Characters>27688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Мышечные ткани </vt:lpstr>
    </vt:vector>
  </TitlesOfParts>
  <Company>HOME</Company>
  <LinksUpToDate>false</LinksUpToDate>
  <CharactersWithSpaces>32481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Мышечные ткани</dc:title>
  <dc:subject/>
  <dc:creator>USER</dc:creator>
  <cp:keywords/>
  <dc:description/>
  <cp:lastModifiedBy>Igor</cp:lastModifiedBy>
  <cp:revision>2</cp:revision>
  <dcterms:created xsi:type="dcterms:W3CDTF">2024-11-02T07:41:00Z</dcterms:created>
  <dcterms:modified xsi:type="dcterms:W3CDTF">2024-11-02T07:41:00Z</dcterms:modified>
</cp:coreProperties>
</file>