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24AA">
      <w:pPr>
        <w:pStyle w:val="a3"/>
      </w:pPr>
      <w:bookmarkStart w:id="0" w:name="_GoBack"/>
      <w:bookmarkEnd w:id="0"/>
      <w:r>
        <w:t>Многоформная экссудативная эритема</w:t>
      </w:r>
    </w:p>
    <w:p w:rsidR="00000000" w:rsidRDefault="00C624AA"/>
    <w:p w:rsidR="00000000" w:rsidRDefault="00C624AA">
      <w:pPr>
        <w:ind w:firstLine="180"/>
        <w:jc w:val="both"/>
      </w:pPr>
      <w:r>
        <w:t>1. Виды, этиопатогенез, клиника</w:t>
      </w:r>
    </w:p>
    <w:p w:rsidR="00000000" w:rsidRDefault="00C624AA">
      <w:pPr>
        <w:ind w:firstLine="180"/>
        <w:jc w:val="both"/>
      </w:pPr>
      <w:r>
        <w:t>Многоформная экссудативная эритема (МЭЭ) - воспалительное заболевание кожи и слизистой оболочки, для которого характерно острое начало и полиморфизм элементов поражения (пятна, папулы, вол</w:t>
      </w:r>
      <w:r>
        <w:t>дыри, пузырьки, пузыри). Болеют лица молодого и среднего возраста, чаще мужчины.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Формы экссудативной эритемы: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инфекционно-аллергическая (идиопатическая). Характерны рецидивы с сезонным характером (осень, весна);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токсико-аллергическая (симптоматическая).</w:t>
      </w:r>
      <w:r>
        <w:t xml:space="preserve"> Характерен рецидив после приема лекарственных препаратов-аллергенов.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Патогенез. Основной механизм патогенеза - III тип аллергической реакции - реакция Артюса. С позиции аллергологии МЭЭ - смешанная реакция с чертами гиперчувствительности немедленного и з</w:t>
      </w:r>
      <w:r>
        <w:t>амедленного типа. Основные элементы поражения - субэпительный пузырь (в результате тромбоза капилляров подслизистого слоя, некроза, экссудации), а также многоформная эритема - энантема.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Фон МЭЭ - атопия, выражающаяся в повышении общего IgE; персистенция х</w:t>
      </w:r>
      <w:r>
        <w:t>ронической инфекции в организме; снижение IgA, являющегося одним из представителей "первой линии обороны" кожи и в большей степени слизистых оболочек. Толчком к рецидиву МЭЭ часто служит стресс или переутомление.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Клиника. Острое начало с нарушением общего</w:t>
      </w:r>
      <w:r>
        <w:t xml:space="preserve"> состояния, повышением температуры тела до 38-400 С, ревматоидными болями. Через 1-2 дня - высыпания на коже кистей рук, предплечья, голени, реже шее, лица в виде "кокард". На фоне гиперемии - болезненные элементы поражения в виде волдырей или пузырей с се</w:t>
      </w:r>
      <w:r>
        <w:t xml:space="preserve">розным или геморрагическим содержимым, которые быстро лопаются и образуют эрозии, часто сливающиеся, покрытые желтоватым налетом. Название "многоформная" оправдано тем, что у пациентов в том или ином количестве могут присутствовать пятна, пустулы, пузыри, </w:t>
      </w:r>
      <w:r>
        <w:t xml:space="preserve">реже встречаются элементы по типу "пальпируемой пурпуры". В случае мономорфной пузырной сыпи, при отсутствии или малом количестве типичных "мишеней", диагноз МЭЭ может вызывать затруднения. При разнообразии "палитры" цвета элементов у разных больных почти </w:t>
      </w:r>
      <w:r>
        <w:t>всегда наблюдается розовый или фиолетовый оттенок, вероятно, связанный с преобладанием лимфоцитов. Симптом Никольского отрицательный. Региональные лимфатические узлы болезненные, увеличенные. Разрешение высыпаний происходит через 2-3 недели.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 xml:space="preserve">Локализация: </w:t>
      </w:r>
      <w:r>
        <w:t>лицо, слизистые, разгибательная поверхность конечностей, тыльные стороны кистей и стоп, ладони, подошвы, туловище, редко волосистая часть головы. Расположение сыпи всегда симметричное.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Течение МЭЭ острое, наблюдается склонность к рецидивированию с той или</w:t>
      </w:r>
      <w:r>
        <w:t xml:space="preserve"> иной частотой. Редко рецидивирующие формы проходят без лечения или после минимальных лечебных мероприятий.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Токсико-аллергическая форма МЭЭ характеризуется более яркой гиперемией, тенденцией к слиянию очагов, частым поражением слизистых, в том числе генит</w:t>
      </w:r>
      <w:r>
        <w:t>алий, более выраженным эпидермолитическим компонентом (пузыри), изоморфной реакцией.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Инфекционно-аллергическая форма чаще проявляется небольшими элементами, более "застойного" оттенка, не имеющими тенденции к слиянию, тяготеющими к локализации на конечнос</w:t>
      </w:r>
      <w:r>
        <w:t>тях и реже поражающими слизистые. Эта форма встречается чаще и создает больше терапевтических затруднений. Известно много бактериальных и вирусных агентов, которые провоцируют развитие МЭЭ. Как правило, это возбудители, которые формируют в организме очаг х</w:t>
      </w:r>
      <w:r>
        <w:t xml:space="preserve">ронической персистенции с периодическими обострениями, что способствует сенсибилизации к инфекту. Тяжелой клинической формой экссудативной эритемы является синдром Стивенса-Джонсона - наряду с типичными кожными </w:t>
      </w:r>
      <w:r>
        <w:lastRenderedPageBreak/>
        <w:t>симптомами и поражением слизистой оболочки во</w:t>
      </w:r>
      <w:r>
        <w:t>зникают поражения глаз (конъюнктивит, кератит), носа (ринит), половых органов. Возможны смертельные исходы.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Гистологические исследования. Морфологический субстрат - лимфоцитарный инфильтрат вокруг сосудов, с небольшой примесью эозинофилов или нейтрофилов.</w:t>
      </w:r>
      <w:r>
        <w:t xml:space="preserve"> Он быстро накапливается и имеет вид сине-розовых папул. Базальный слой: внутри- и внеклеточный отек, эпидермис может отслоиться с образованием пузыря, покрышку которого образуют все слои эпидермиса. Покрышка может сохраняться один-два дня неповрежденной д</w:t>
      </w:r>
      <w:r>
        <w:t>аже под одеждой или при большом диаметре пузыря. Могут встречаться экстравазаты, внешне проявляющиеся геморрагическими элементами.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Цитологическое исследование: картина острого неспецифического воспаления.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2. Дифференциальная диагностика, лечение</w:t>
      </w:r>
    </w:p>
    <w:p w:rsidR="00000000" w:rsidRDefault="00C624AA">
      <w:pPr>
        <w:ind w:firstLine="180"/>
        <w:jc w:val="both"/>
      </w:pPr>
      <w:r>
        <w:t>Диагнос</w:t>
      </w:r>
      <w:r>
        <w:t>тика. Если клиника МЭЭ достаточно типична, потребность в биопсии возникает редко. Патогистологическое исследование оказывается серьезным подспорьем в диагностике, если клиническая картина МЭЭ представлена в основном пузырями. Мазки-отпечатки позволяют искл</w:t>
      </w:r>
      <w:r>
        <w:t>ючить некоторые заболевания.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Дифференциальная диагностика: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1) пузырчатка (положительный симптом Никольского, акантолиз клеток, острый начальный период);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2) пемфигоид (менее острое течение, нет общей симптоматики, большое число эозинофилов в пузырной жид</w:t>
      </w:r>
      <w:r>
        <w:t>кости);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3) вторичный сифилис (гиперемия в виде ободка, бледные трепонемы);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4) плоский лишай;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>5) болезнь Дюринга (большое число эозинофилов в пузырной жидкости).</w:t>
      </w:r>
    </w:p>
    <w:p w:rsidR="00000000" w:rsidRDefault="00C624AA">
      <w:pPr>
        <w:ind w:firstLine="180"/>
        <w:jc w:val="both"/>
      </w:pPr>
    </w:p>
    <w:p w:rsidR="00000000" w:rsidRDefault="00C624AA">
      <w:pPr>
        <w:ind w:firstLine="180"/>
        <w:jc w:val="both"/>
      </w:pPr>
      <w:r>
        <w:t xml:space="preserve">Лечение. Отмена лекарственного препарата, назначение антигистаминных препаратов. В тяжелых </w:t>
      </w:r>
      <w:r>
        <w:t>случаях применяют кортикостероидные препараты (преднизолон по 20-30 мг в сутки в течение 5-7 дней, снижая дозу; триамцинолон или дексаметазон в соответствующих дозах); тиосульфат натрия (10 мл 30%-ного раствора внутривенно ежедневно 8-10 инъекций), гемодез</w:t>
      </w:r>
      <w:r>
        <w:t>, реополиглюкин. Лечение проводят в стационаре. Местно проводят симптоматическую терапию и профилактику осложнений.</w:t>
      </w:r>
    </w:p>
    <w:p w:rsidR="00000000" w:rsidRDefault="00C624AA">
      <w:pPr>
        <w:ind w:firstLine="180"/>
        <w:jc w:val="both"/>
      </w:pPr>
    </w:p>
    <w:p w:rsidR="00C624AA" w:rsidRDefault="00C624AA">
      <w:pPr>
        <w:ind w:firstLine="180"/>
        <w:jc w:val="both"/>
      </w:pPr>
      <w:r>
        <w:t>При частом рецидивировании МЭЭ и невозможности выявления триггера, особенно при аллергических реакциях в анамнезе, можно рекомендовать веде</w:t>
      </w:r>
      <w:r>
        <w:t>ние пищевого дневника с целью выявления пищевой аллергии. Явное доминирование психологического напряжения в качестве триггера подчеркивает актуальность соблюдения у пациентов с рецидивирующей МЭЭ рационального режима труда и отдыха, как компонента профилак</w:t>
      </w:r>
      <w:r>
        <w:t>тики обострений.</w:t>
      </w:r>
    </w:p>
    <w:sectPr w:rsidR="00C624AA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75"/>
    <w:rsid w:val="00651175"/>
    <w:rsid w:val="00C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25</vt:lpstr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25</dc:title>
  <dc:creator>тико</dc:creator>
  <cp:lastModifiedBy>Igor</cp:lastModifiedBy>
  <cp:revision>2</cp:revision>
  <dcterms:created xsi:type="dcterms:W3CDTF">2024-03-17T10:17:00Z</dcterms:created>
  <dcterms:modified xsi:type="dcterms:W3CDTF">2024-03-17T10:17:00Z</dcterms:modified>
</cp:coreProperties>
</file>