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024D" w14:textId="77777777" w:rsidR="00C427B9" w:rsidRDefault="00C427B9">
      <w:pPr>
        <w:pStyle w:val="Body1"/>
      </w:pPr>
      <w:r>
        <w:rPr>
          <w:rFonts w:hAnsi="Arial Unicode MS"/>
        </w:rPr>
        <w:t>МНОГОПЛОДИЕ</w:t>
      </w:r>
      <w:r>
        <w:rPr>
          <w:rFonts w:hAnsi="Arial Unicode MS"/>
        </w:rPr>
        <w:t xml:space="preserve">. </w:t>
      </w:r>
    </w:p>
    <w:p w14:paraId="4D6317AB" w14:textId="77777777" w:rsidR="00C427B9" w:rsidRDefault="00C427B9">
      <w:pPr>
        <w:pStyle w:val="Body1"/>
      </w:pPr>
      <w:r>
        <w:rPr>
          <w:rFonts w:hAnsi="Arial Unicode MS"/>
        </w:rPr>
        <w:t>Доц</w:t>
      </w:r>
      <w:r>
        <w:rPr>
          <w:rFonts w:hAnsi="Arial Unicode MS"/>
        </w:rPr>
        <w:t xml:space="preserve">. </w:t>
      </w:r>
      <w:r>
        <w:rPr>
          <w:rFonts w:hAnsi="Arial Unicode MS"/>
        </w:rPr>
        <w:t>Шаповалова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. </w:t>
      </w:r>
      <w:r>
        <w:rPr>
          <w:rFonts w:hAnsi="Arial Unicode MS"/>
        </w:rPr>
        <w:t>А</w:t>
      </w:r>
      <w:r>
        <w:rPr>
          <w:rFonts w:hAnsi="Arial Unicode MS"/>
        </w:rPr>
        <w:t xml:space="preserve">. </w:t>
      </w:r>
    </w:p>
    <w:p w14:paraId="6D8FD0D6" w14:textId="77777777" w:rsidR="00C427B9" w:rsidRDefault="00C427B9">
      <w:pPr>
        <w:pStyle w:val="Body1"/>
      </w:pPr>
    </w:p>
    <w:p w14:paraId="414B9A27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многоплодная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беременность</w:t>
      </w:r>
      <w:r>
        <w:rPr>
          <w:rFonts w:hAnsi="Arial Unicode MS"/>
        </w:rPr>
        <w:t xml:space="preserve"> - </w:t>
      </w:r>
      <w:r>
        <w:rPr>
          <w:rFonts w:hAnsi="Arial Unicode MS"/>
        </w:rPr>
        <w:t>беременность</w:t>
      </w:r>
      <w:r>
        <w:rPr>
          <w:rFonts w:hAnsi="Arial Unicode MS"/>
        </w:rPr>
        <w:t xml:space="preserve">,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результате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которой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происходит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развитие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двух</w:t>
      </w:r>
      <w:r>
        <w:rPr>
          <w:rFonts w:hAnsi="Arial Unicode MS"/>
        </w:rPr>
        <w:t xml:space="preserve">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эмбрионов</w:t>
      </w:r>
      <w:r>
        <w:rPr>
          <w:rFonts w:hAnsi="Arial Unicode MS"/>
        </w:rPr>
        <w:t xml:space="preserve">. </w:t>
      </w:r>
    </w:p>
    <w:p w14:paraId="0C65A01D" w14:textId="77777777" w:rsidR="00C427B9" w:rsidRDefault="00C427B9">
      <w:pPr>
        <w:pStyle w:val="Body1"/>
        <w:tabs>
          <w:tab w:val="left" w:pos="5960"/>
        </w:tabs>
      </w:pPr>
    </w:p>
    <w:p w14:paraId="31BC3920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близнецы</w:t>
      </w:r>
      <w:r>
        <w:rPr>
          <w:rFonts w:hAnsi="Arial Unicode MS"/>
        </w:rPr>
        <w:t xml:space="preserve"> - </w:t>
      </w:r>
      <w:r>
        <w:rPr>
          <w:rFonts w:hAnsi="Arial Unicode MS"/>
        </w:rPr>
        <w:t>дети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родившиеся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многоплодной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  <w:r>
        <w:rPr>
          <w:rFonts w:hAnsi="Arial Unicode MS"/>
        </w:rPr>
        <w:t xml:space="preserve">. </w:t>
      </w:r>
    </w:p>
    <w:p w14:paraId="1CE84A22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частота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Гелена</w:t>
      </w:r>
      <w:r>
        <w:rPr>
          <w:rFonts w:hAnsi="Arial Unicode MS"/>
        </w:rPr>
        <w:t xml:space="preserve">: </w:t>
      </w:r>
      <w:r>
        <w:rPr>
          <w:rFonts w:hAnsi="Arial Unicode MS"/>
        </w:rPr>
        <w:t>двойни</w:t>
      </w:r>
      <w:r>
        <w:rPr>
          <w:rFonts w:hAnsi="Arial Unicode MS"/>
        </w:rPr>
        <w:t xml:space="preserve"> 1/90, </w:t>
      </w:r>
      <w:r>
        <w:rPr>
          <w:rFonts w:hAnsi="Arial Unicode MS"/>
        </w:rPr>
        <w:t>тройни</w:t>
      </w:r>
      <w:r>
        <w:rPr>
          <w:rFonts w:hAnsi="Arial Unicode MS"/>
        </w:rPr>
        <w:t xml:space="preserve"> 1/90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квадрате</w:t>
      </w:r>
      <w:r>
        <w:rPr>
          <w:rFonts w:hAnsi="Arial Unicode MS"/>
        </w:rPr>
        <w:t xml:space="preserve">, </w:t>
      </w:r>
      <w:r>
        <w:rPr>
          <w:rFonts w:hAnsi="Arial Unicode MS"/>
        </w:rPr>
        <w:t>четверни</w:t>
      </w:r>
      <w:r>
        <w:rPr>
          <w:rFonts w:hAnsi="Arial Unicode MS"/>
        </w:rPr>
        <w:t xml:space="preserve"> - 1/90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кубе</w:t>
      </w:r>
      <w:r>
        <w:rPr>
          <w:rFonts w:hAnsi="Arial Unicode MS"/>
        </w:rPr>
        <w:t xml:space="preserve">. </w:t>
      </w:r>
    </w:p>
    <w:p w14:paraId="1670B519" w14:textId="77777777" w:rsidR="00C427B9" w:rsidRDefault="00C427B9">
      <w:pPr>
        <w:pStyle w:val="Body1"/>
        <w:tabs>
          <w:tab w:val="left" w:pos="5960"/>
        </w:tabs>
      </w:pPr>
    </w:p>
    <w:p w14:paraId="7CE04324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в</w:t>
      </w:r>
      <w:r>
        <w:rPr>
          <w:rFonts w:hAnsi="Arial Unicode MS"/>
        </w:rPr>
        <w:t xml:space="preserve"> 70%</w:t>
      </w:r>
      <w:r>
        <w:rPr>
          <w:rFonts w:hAnsi="Arial Unicode MS"/>
        </w:rPr>
        <w:t>двойни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развиваются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связи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оплодотворение</w:t>
      </w:r>
      <w:r>
        <w:rPr>
          <w:rFonts w:hAnsi="Arial Unicode MS"/>
        </w:rPr>
        <w:t>. 2-</w:t>
      </w:r>
      <w:r>
        <w:rPr>
          <w:rFonts w:hAnsi="Arial Unicode MS"/>
        </w:rPr>
        <w:t>х</w:t>
      </w:r>
      <w:r>
        <w:rPr>
          <w:rFonts w:hAnsi="Arial Unicode MS"/>
        </w:rPr>
        <w:t xml:space="preserve"> </w:t>
      </w:r>
      <w:r>
        <w:rPr>
          <w:rFonts w:hAnsi="Arial Unicode MS"/>
        </w:rPr>
        <w:t>яйцеклеток</w:t>
      </w:r>
      <w:r>
        <w:rPr>
          <w:rFonts w:hAnsi="Arial Unicode MS"/>
        </w:rPr>
        <w:t xml:space="preserve"> (</w:t>
      </w:r>
      <w:r>
        <w:rPr>
          <w:rFonts w:hAnsi="Arial Unicode MS"/>
        </w:rPr>
        <w:t>двуяйцевые</w:t>
      </w:r>
      <w:r>
        <w:rPr>
          <w:rFonts w:hAnsi="Arial Unicode MS"/>
        </w:rPr>
        <w:t>/</w:t>
      </w:r>
      <w:r>
        <w:rPr>
          <w:rFonts w:hAnsi="Arial Unicode MS"/>
        </w:rPr>
        <w:t>дизиготные</w:t>
      </w:r>
      <w:r>
        <w:rPr>
          <w:rFonts w:hAnsi="Arial Unicode MS"/>
        </w:rPr>
        <w:t xml:space="preserve">) </w:t>
      </w:r>
      <w:r>
        <w:rPr>
          <w:rFonts w:hAnsi="Arial Unicode MS"/>
        </w:rPr>
        <w:t>двойни</w:t>
      </w:r>
    </w:p>
    <w:p w14:paraId="427CABB9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этиология</w:t>
      </w:r>
      <w:r>
        <w:rPr>
          <w:rFonts w:hAnsi="Arial Unicode MS"/>
        </w:rPr>
        <w:t xml:space="preserve">: </w:t>
      </w:r>
      <w:r>
        <w:rPr>
          <w:rFonts w:hAnsi="Arial Unicode MS"/>
        </w:rPr>
        <w:t>одновременная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овуляция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двух</w:t>
      </w:r>
      <w:r>
        <w:rPr>
          <w:rFonts w:hAnsi="Arial Unicode MS"/>
        </w:rPr>
        <w:t xml:space="preserve"> </w:t>
      </w:r>
      <w:r>
        <w:rPr>
          <w:rFonts w:hAnsi="Arial Unicode MS"/>
        </w:rPr>
        <w:t>яйцеклеток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оплодотворением</w:t>
      </w:r>
      <w:r>
        <w:rPr>
          <w:rFonts w:hAnsi="Arial Unicode MS"/>
        </w:rPr>
        <w:t xml:space="preserve">. </w:t>
      </w:r>
    </w:p>
    <w:p w14:paraId="43D4A48F" w14:textId="77777777" w:rsidR="00C427B9" w:rsidRDefault="00C427B9">
      <w:pPr>
        <w:pStyle w:val="Body1"/>
        <w:tabs>
          <w:tab w:val="left" w:pos="5960"/>
        </w:tabs>
      </w:pPr>
    </w:p>
    <w:p w14:paraId="4FB9DF4F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дизиготной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двойне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яйцеклетки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развиваются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независимо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каждый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эмбрион</w:t>
      </w:r>
      <w:r>
        <w:rPr>
          <w:rFonts w:hAnsi="Arial Unicode MS"/>
        </w:rPr>
        <w:t xml:space="preserve"> </w:t>
      </w:r>
      <w:r>
        <w:rPr>
          <w:rFonts w:hAnsi="Arial Unicode MS"/>
        </w:rPr>
        <w:t>имеет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свой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амнион</w:t>
      </w:r>
      <w:r>
        <w:rPr>
          <w:rFonts w:hAnsi="Arial Unicode MS"/>
        </w:rPr>
        <w:t xml:space="preserve">, </w:t>
      </w:r>
      <w:r>
        <w:rPr>
          <w:rFonts w:hAnsi="Arial Unicode MS"/>
        </w:rPr>
        <w:t>хорин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свою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плаценту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капсулярную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оболочку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раздельные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системы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кровообращения</w:t>
      </w:r>
      <w:r>
        <w:rPr>
          <w:rFonts w:hAnsi="Arial Unicode MS"/>
        </w:rPr>
        <w:t xml:space="preserve">. </w:t>
      </w:r>
      <w:r>
        <w:rPr>
          <w:rFonts w:hAnsi="Arial Unicode MS"/>
        </w:rPr>
        <w:t>плоды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могут</w:t>
      </w:r>
      <w:r>
        <w:rPr>
          <w:rFonts w:hAnsi="Arial Unicode MS"/>
        </w:rPr>
        <w:t xml:space="preserve"> </w:t>
      </w:r>
      <w:r>
        <w:rPr>
          <w:rFonts w:hAnsi="Arial Unicode MS"/>
        </w:rPr>
        <w:t>быть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разнополыми</w:t>
      </w:r>
      <w:r>
        <w:rPr>
          <w:rFonts w:hAnsi="Arial Unicode MS"/>
        </w:rPr>
        <w:t xml:space="preserve">. </w:t>
      </w:r>
    </w:p>
    <w:p w14:paraId="28B8BFFA" w14:textId="77777777" w:rsidR="00C427B9" w:rsidRDefault="00C427B9">
      <w:pPr>
        <w:pStyle w:val="Body1"/>
        <w:tabs>
          <w:tab w:val="left" w:pos="5960"/>
        </w:tabs>
      </w:pPr>
    </w:p>
    <w:p w14:paraId="52A9B156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если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имплантация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происходит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рядом</w:t>
      </w:r>
      <w:r>
        <w:rPr>
          <w:rFonts w:hAnsi="Arial Unicode MS"/>
        </w:rPr>
        <w:t xml:space="preserve">, </w:t>
      </w:r>
      <w:r>
        <w:rPr>
          <w:rFonts w:hAnsi="Arial Unicode MS"/>
        </w:rPr>
        <w:t>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происходит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формирование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ложной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общей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. </w:t>
      </w:r>
    </w:p>
    <w:p w14:paraId="53051013" w14:textId="77777777" w:rsidR="00C427B9" w:rsidRDefault="00C427B9">
      <w:pPr>
        <w:pStyle w:val="Body1"/>
        <w:tabs>
          <w:tab w:val="left" w:pos="5960"/>
        </w:tabs>
      </w:pPr>
    </w:p>
    <w:p w14:paraId="04468EF5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близком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расположении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яйцеклетки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соприкасаются</w:t>
      </w:r>
      <w:r>
        <w:rPr>
          <w:rFonts w:hAnsi="Arial Unicode MS"/>
        </w:rPr>
        <w:t xml:space="preserve">. </w:t>
      </w:r>
      <w:r>
        <w:rPr>
          <w:rFonts w:hAnsi="Arial Unicode MS"/>
        </w:rPr>
        <w:t>перегородка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между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плодными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мешками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</w:t>
      </w:r>
      <w:r>
        <w:rPr>
          <w:rFonts w:hAnsi="Arial Unicode MS"/>
        </w:rPr>
        <w:t xml:space="preserve"> 4 </w:t>
      </w:r>
      <w:r>
        <w:rPr>
          <w:rFonts w:hAnsi="Arial Unicode MS"/>
        </w:rPr>
        <w:t>оболочек</w:t>
      </w:r>
      <w:r>
        <w:rPr>
          <w:rFonts w:hAnsi="Arial Unicode MS"/>
        </w:rPr>
        <w:t>:</w:t>
      </w:r>
    </w:p>
    <w:p w14:paraId="21E70F9E" w14:textId="77777777" w:rsidR="00C427B9" w:rsidRDefault="00C427B9">
      <w:pPr>
        <w:pStyle w:val="Body1"/>
        <w:tabs>
          <w:tab w:val="left" w:pos="5960"/>
        </w:tabs>
      </w:pPr>
    </w:p>
    <w:p w14:paraId="384EE63B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Однояйцевые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двойни</w:t>
      </w:r>
      <w:r>
        <w:rPr>
          <w:rFonts w:hAnsi="Arial Unicode MS"/>
        </w:rPr>
        <w:t xml:space="preserve"> (</w:t>
      </w:r>
      <w:r>
        <w:rPr>
          <w:rFonts w:hAnsi="Arial Unicode MS"/>
        </w:rPr>
        <w:t>монозиготные</w:t>
      </w:r>
      <w:r>
        <w:rPr>
          <w:rFonts w:hAnsi="Arial Unicode MS"/>
        </w:rPr>
        <w:t xml:space="preserve">) </w:t>
      </w:r>
      <w:r>
        <w:rPr>
          <w:rFonts w:hAnsi="Arial Unicode MS"/>
        </w:rPr>
        <w:t>частота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встречаемости</w:t>
      </w:r>
      <w:r>
        <w:rPr>
          <w:rFonts w:hAnsi="Arial Unicode MS"/>
        </w:rPr>
        <w:t xml:space="preserve"> - 30%</w:t>
      </w:r>
    </w:p>
    <w:p w14:paraId="45E34A5D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этиология</w:t>
      </w:r>
      <w:r>
        <w:rPr>
          <w:rFonts w:hAnsi="Arial Unicode MS"/>
        </w:rPr>
        <w:t xml:space="preserve">: </w:t>
      </w:r>
      <w:r>
        <w:rPr>
          <w:rFonts w:hAnsi="Arial Unicode MS"/>
        </w:rPr>
        <w:t>оплодтворение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сперматозоидом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одной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яйеклетки</w:t>
      </w:r>
      <w:r>
        <w:rPr>
          <w:rFonts w:hAnsi="Arial Unicode MS"/>
        </w:rPr>
        <w:t xml:space="preserve"> (</w:t>
      </w:r>
      <w:r>
        <w:rPr>
          <w:rFonts w:hAnsi="Arial Unicode MS"/>
        </w:rPr>
        <w:t>многоядерной</w:t>
      </w:r>
      <w:r>
        <w:rPr>
          <w:rFonts w:hAnsi="Arial Unicode MS"/>
        </w:rPr>
        <w:t>)</w:t>
      </w:r>
    </w:p>
    <w:p w14:paraId="3BA89EF6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резделение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як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конце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дробления</w:t>
      </w:r>
    </w:p>
    <w:p w14:paraId="4EE720A7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плоды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фено</w:t>
      </w:r>
      <w:r>
        <w:rPr>
          <w:rFonts w:hAnsi="Arial Unicode MS"/>
        </w:rPr>
        <w:t xml:space="preserve">-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генотипически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идентичны</w:t>
      </w:r>
      <w:r>
        <w:rPr>
          <w:rFonts w:hAnsi="Arial Unicode MS"/>
        </w:rPr>
        <w:t xml:space="preserve">. </w:t>
      </w:r>
    </w:p>
    <w:p w14:paraId="13DC85FB" w14:textId="77777777" w:rsidR="00C427B9" w:rsidRDefault="00C427B9">
      <w:pPr>
        <w:pStyle w:val="Body1"/>
        <w:tabs>
          <w:tab w:val="left" w:pos="5960"/>
        </w:tabs>
      </w:pPr>
    </w:p>
    <w:p w14:paraId="0E0CA376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свойства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бластомера</w:t>
      </w:r>
      <w:r>
        <w:rPr>
          <w:rFonts w:hAnsi="Arial Unicode MS"/>
        </w:rPr>
        <w:t>:</w:t>
      </w:r>
    </w:p>
    <w:p w14:paraId="15E79EF7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бластомеры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полипотентны</w:t>
      </w:r>
    </w:p>
    <w:p w14:paraId="71CA2CF0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изоляция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бластомера</w:t>
      </w:r>
      <w:r>
        <w:rPr>
          <w:rFonts w:hAnsi="Arial Unicode MS"/>
        </w:rPr>
        <w:t xml:space="preserve"> </w:t>
      </w:r>
      <w:r>
        <w:rPr>
          <w:rFonts w:hAnsi="Arial Unicode MS"/>
        </w:rPr>
        <w:t>дает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полноценный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зародыш</w:t>
      </w:r>
    </w:p>
    <w:p w14:paraId="742AF0C4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3-</w:t>
      </w:r>
      <w:r>
        <w:rPr>
          <w:rFonts w:hAnsi="Arial Unicode MS"/>
        </w:rPr>
        <w:t>ни</w:t>
      </w:r>
      <w:r>
        <w:rPr>
          <w:rFonts w:hAnsi="Arial Unicode MS"/>
        </w:rPr>
        <w:t>, 4-</w:t>
      </w:r>
      <w:r>
        <w:rPr>
          <w:rFonts w:hAnsi="Arial Unicode MS"/>
        </w:rPr>
        <w:t>ни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могут</w:t>
      </w:r>
      <w:r>
        <w:rPr>
          <w:rFonts w:hAnsi="Arial Unicode MS"/>
        </w:rPr>
        <w:t xml:space="preserve"> </w:t>
      </w:r>
      <w:r>
        <w:rPr>
          <w:rFonts w:hAnsi="Arial Unicode MS"/>
        </w:rPr>
        <w:t>быть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днояйцевыми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разнояйцевыми</w:t>
      </w:r>
      <w:r>
        <w:rPr>
          <w:rFonts w:hAnsi="Arial Unicode MS"/>
        </w:rPr>
        <w:t xml:space="preserve">. </w:t>
      </w:r>
    </w:p>
    <w:p w14:paraId="2E637987" w14:textId="77777777" w:rsidR="00C427B9" w:rsidRDefault="00C427B9">
      <w:pPr>
        <w:pStyle w:val="Body1"/>
        <w:tabs>
          <w:tab w:val="left" w:pos="5960"/>
        </w:tabs>
      </w:pPr>
    </w:p>
    <w:p w14:paraId="393A004B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у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монозиготных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двоен</w:t>
      </w:r>
      <w:r>
        <w:rPr>
          <w:rFonts w:hAnsi="Arial Unicode MS"/>
        </w:rPr>
        <w:t>:</w:t>
      </w:r>
    </w:p>
    <w:p w14:paraId="012A0555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плоды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имеют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одну</w:t>
      </w:r>
      <w:r>
        <w:rPr>
          <w:rFonts w:hAnsi="Arial Unicode MS"/>
        </w:rPr>
        <w:t xml:space="preserve">: </w:t>
      </w:r>
      <w:r>
        <w:rPr>
          <w:rFonts w:hAnsi="Arial Unicode MS"/>
        </w:rPr>
        <w:t>плаценту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капсулярную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ворсистую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оболочки</w:t>
      </w:r>
      <w:r>
        <w:rPr>
          <w:rFonts w:hAnsi="Arial Unicode MS"/>
        </w:rPr>
        <w:t xml:space="preserve">. </w:t>
      </w:r>
    </w:p>
    <w:p w14:paraId="441B3750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водные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оболочки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чаще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раздельные</w:t>
      </w:r>
    </w:p>
    <w:p w14:paraId="6325E30F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сосуды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множеством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анастомозов</w:t>
      </w:r>
    </w:p>
    <w:p w14:paraId="3F84AA70" w14:textId="77777777" w:rsidR="00C427B9" w:rsidRDefault="00C427B9">
      <w:pPr>
        <w:pStyle w:val="Body1"/>
        <w:tabs>
          <w:tab w:val="left" w:pos="5960"/>
        </w:tabs>
      </w:pPr>
    </w:p>
    <w:p w14:paraId="5F8B6B6B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lastRenderedPageBreak/>
        <w:t>осмотр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>:</w:t>
      </w:r>
    </w:p>
    <w:p w14:paraId="02A4D4D2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перегордка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между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плодными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мешками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имеет</w:t>
      </w:r>
      <w:r>
        <w:rPr>
          <w:rFonts w:hAnsi="Arial Unicode MS"/>
        </w:rPr>
        <w:t xml:space="preserve"> 2 </w:t>
      </w:r>
      <w:r>
        <w:rPr>
          <w:rFonts w:hAnsi="Arial Unicode MS"/>
        </w:rPr>
        <w:t>листа</w:t>
      </w:r>
      <w:r>
        <w:rPr>
          <w:rFonts w:hAnsi="Arial Unicode MS"/>
        </w:rPr>
        <w:t xml:space="preserve">. </w:t>
      </w:r>
    </w:p>
    <w:p w14:paraId="088533D1" w14:textId="77777777" w:rsidR="00C427B9" w:rsidRDefault="00C427B9">
      <w:pPr>
        <w:pStyle w:val="Body1"/>
        <w:tabs>
          <w:tab w:val="left" w:pos="5960"/>
        </w:tabs>
      </w:pPr>
    </w:p>
    <w:p w14:paraId="79217CE4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Разновидности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монозиготных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двоен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зависимости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времени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як</w:t>
      </w:r>
      <w:r>
        <w:rPr>
          <w:rFonts w:hAnsi="Arial Unicode MS"/>
        </w:rPr>
        <w:t>:</w:t>
      </w:r>
    </w:p>
    <w:p w14:paraId="14C12EDB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первые</w:t>
      </w:r>
      <w:r>
        <w:rPr>
          <w:rFonts w:hAnsi="Arial Unicode MS"/>
        </w:rPr>
        <w:t xml:space="preserve"> 3 </w:t>
      </w:r>
      <w:r>
        <w:rPr>
          <w:rFonts w:hAnsi="Arial Unicode MS"/>
        </w:rPr>
        <w:t>дня</w:t>
      </w:r>
      <w:r>
        <w:rPr>
          <w:rFonts w:hAnsi="Arial Unicode MS"/>
        </w:rPr>
        <w:t>:</w:t>
      </w:r>
    </w:p>
    <w:p w14:paraId="522F51D0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плоды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будут</w:t>
      </w:r>
      <w:r>
        <w:rPr>
          <w:rFonts w:hAnsi="Arial Unicode MS"/>
        </w:rPr>
        <w:t xml:space="preserve"> </w:t>
      </w:r>
      <w:r>
        <w:rPr>
          <w:rFonts w:hAnsi="Arial Unicode MS"/>
        </w:rPr>
        <w:t>иметь</w:t>
      </w:r>
      <w:r>
        <w:rPr>
          <w:rFonts w:hAnsi="Arial Unicode MS"/>
        </w:rPr>
        <w:t xml:space="preserve"> 2 </w:t>
      </w:r>
      <w:r>
        <w:rPr>
          <w:rFonts w:hAnsi="Arial Unicode MS"/>
        </w:rPr>
        <w:t>амниотических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мешка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2 </w:t>
      </w:r>
      <w:r>
        <w:rPr>
          <w:rFonts w:hAnsi="Arial Unicode MS"/>
        </w:rPr>
        <w:t>хориона</w:t>
      </w:r>
      <w:r>
        <w:rPr>
          <w:rFonts w:hAnsi="Arial Unicode MS"/>
        </w:rPr>
        <w:t xml:space="preserve"> (</w:t>
      </w:r>
      <w:r>
        <w:rPr>
          <w:rFonts w:hAnsi="Arial Unicode MS"/>
        </w:rPr>
        <w:t>диамниотическая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дихориальная</w:t>
      </w:r>
      <w:r>
        <w:rPr>
          <w:rFonts w:hAnsi="Arial Unicode MS"/>
        </w:rPr>
        <w:t>)</w:t>
      </w:r>
    </w:p>
    <w:p w14:paraId="7C62729F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3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8 </w:t>
      </w:r>
      <w:r>
        <w:rPr>
          <w:rFonts w:hAnsi="Arial Unicode MS"/>
        </w:rPr>
        <w:t>день</w:t>
      </w:r>
      <w:r>
        <w:rPr>
          <w:rFonts w:hAnsi="Arial Unicode MS"/>
        </w:rPr>
        <w:t>:</w:t>
      </w:r>
    </w:p>
    <w:p w14:paraId="67D44AB3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диамниотическая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монохориальная</w:t>
      </w:r>
    </w:p>
    <w:p w14:paraId="5642A87E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8 </w:t>
      </w:r>
      <w:r>
        <w:rPr>
          <w:rFonts w:hAnsi="Arial Unicode MS"/>
        </w:rPr>
        <w:t>дня</w:t>
      </w:r>
      <w:r>
        <w:rPr>
          <w:rFonts w:hAnsi="Arial Unicode MS"/>
        </w:rPr>
        <w:t>:</w:t>
      </w:r>
    </w:p>
    <w:p w14:paraId="5646C017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моноамниотическая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монохориальная</w:t>
      </w:r>
    </w:p>
    <w:p w14:paraId="734415C8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поздние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сроки</w:t>
      </w:r>
      <w:r>
        <w:rPr>
          <w:rFonts w:hAnsi="Arial Unicode MS"/>
        </w:rPr>
        <w:t>:</w:t>
      </w:r>
    </w:p>
    <w:p w14:paraId="16049B49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сросшиеся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близнецы</w:t>
      </w:r>
      <w:r>
        <w:rPr>
          <w:rFonts w:hAnsi="Arial Unicode MS"/>
        </w:rPr>
        <w:t xml:space="preserve"> (</w:t>
      </w:r>
      <w:r>
        <w:rPr>
          <w:rFonts w:hAnsi="Arial Unicode MS"/>
        </w:rPr>
        <w:t>частота</w:t>
      </w:r>
      <w:r>
        <w:rPr>
          <w:rFonts w:hAnsi="Arial Unicode MS"/>
        </w:rPr>
        <w:t xml:space="preserve"> 1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10 </w:t>
      </w:r>
      <w:r>
        <w:rPr>
          <w:rFonts w:hAnsi="Arial Unicode MS"/>
        </w:rPr>
        <w:t>млн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)</w:t>
      </w:r>
    </w:p>
    <w:p w14:paraId="49C5FC49" w14:textId="77777777" w:rsidR="00C427B9" w:rsidRDefault="00C427B9">
      <w:pPr>
        <w:pStyle w:val="Body1"/>
        <w:tabs>
          <w:tab w:val="left" w:pos="5960"/>
        </w:tabs>
      </w:pPr>
    </w:p>
    <w:p w14:paraId="4B6C6246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Диагностика</w:t>
      </w:r>
      <w:r>
        <w:rPr>
          <w:rFonts w:hAnsi="Arial Unicode MS"/>
        </w:rPr>
        <w:t>:</w:t>
      </w:r>
    </w:p>
    <w:p w14:paraId="1802E489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6-10 </w:t>
      </w:r>
      <w:r>
        <w:rPr>
          <w:rFonts w:hAnsi="Arial Unicode MS"/>
        </w:rPr>
        <w:t>д</w:t>
      </w:r>
      <w:r>
        <w:rPr>
          <w:rFonts w:hAnsi="Arial Unicode MS"/>
        </w:rPr>
        <w:t xml:space="preserve"> - </w:t>
      </w:r>
      <w:r>
        <w:rPr>
          <w:rFonts w:hAnsi="Arial Unicode MS"/>
        </w:rPr>
        <w:t>бх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беременность</w:t>
      </w:r>
      <w:r>
        <w:rPr>
          <w:rFonts w:hAnsi="Arial Unicode MS"/>
        </w:rPr>
        <w:t xml:space="preserve"> (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которой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произошла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имлпантация</w:t>
      </w:r>
      <w:r>
        <w:rPr>
          <w:rFonts w:hAnsi="Arial Unicode MS"/>
        </w:rPr>
        <w:t xml:space="preserve">), </w:t>
      </w:r>
      <w:r>
        <w:rPr>
          <w:rFonts w:hAnsi="Arial Unicode MS"/>
        </w:rPr>
        <w:t>хгч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 50 </w:t>
      </w:r>
      <w:r>
        <w:rPr>
          <w:rFonts w:hAnsi="Arial Unicode MS"/>
        </w:rPr>
        <w:t>мМЕ</w:t>
      </w:r>
      <w:r>
        <w:rPr>
          <w:rFonts w:hAnsi="Arial Unicode MS"/>
        </w:rPr>
        <w:t>/</w:t>
      </w:r>
      <w:r>
        <w:rPr>
          <w:rFonts w:hAnsi="Arial Unicode MS"/>
        </w:rPr>
        <w:t>л</w:t>
      </w:r>
    </w:p>
    <w:p w14:paraId="42060BB9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12 </w:t>
      </w:r>
      <w:r>
        <w:rPr>
          <w:rFonts w:hAnsi="Arial Unicode MS"/>
        </w:rPr>
        <w:t>д</w:t>
      </w:r>
      <w:r>
        <w:rPr>
          <w:rFonts w:hAnsi="Arial Unicode MS"/>
        </w:rPr>
        <w:t xml:space="preserve"> - </w:t>
      </w:r>
      <w:r>
        <w:rPr>
          <w:rFonts w:hAnsi="Arial Unicode MS"/>
        </w:rPr>
        <w:t>имплантация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яйца</w:t>
      </w:r>
    </w:p>
    <w:p w14:paraId="7CFC9BA2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5 </w:t>
      </w:r>
      <w:r>
        <w:rPr>
          <w:rFonts w:hAnsi="Arial Unicode MS"/>
        </w:rPr>
        <w:t>недель</w:t>
      </w:r>
      <w:r>
        <w:rPr>
          <w:rFonts w:hAnsi="Arial Unicode MS"/>
        </w:rPr>
        <w:t xml:space="preserve"> - </w:t>
      </w:r>
      <w:r>
        <w:rPr>
          <w:rFonts w:hAnsi="Arial Unicode MS"/>
        </w:rPr>
        <w:t>визуализация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узи</w:t>
      </w:r>
      <w:r>
        <w:rPr>
          <w:rFonts w:hAnsi="Arial Unicode MS"/>
        </w:rPr>
        <w:t xml:space="preserve">. </w:t>
      </w:r>
      <w:r>
        <w:rPr>
          <w:rFonts w:hAnsi="Arial Unicode MS"/>
        </w:rPr>
        <w:t>хгч</w:t>
      </w:r>
      <w:r>
        <w:rPr>
          <w:rFonts w:hAnsi="Arial Unicode MS"/>
        </w:rPr>
        <w:t xml:space="preserve">: 1500-2000 </w:t>
      </w:r>
      <w:r>
        <w:rPr>
          <w:rFonts w:hAnsi="Arial Unicode MS"/>
        </w:rPr>
        <w:t>мМЕ</w:t>
      </w:r>
      <w:r>
        <w:rPr>
          <w:rFonts w:hAnsi="Arial Unicode MS"/>
        </w:rPr>
        <w:t>/</w:t>
      </w:r>
      <w:r>
        <w:rPr>
          <w:rFonts w:hAnsi="Arial Unicode MS"/>
        </w:rPr>
        <w:t>л</w:t>
      </w:r>
      <w:r>
        <w:rPr>
          <w:rFonts w:hAnsi="Arial Unicode MS"/>
        </w:rPr>
        <w:t xml:space="preserve"> </w:t>
      </w:r>
      <w:r>
        <w:rPr>
          <w:rFonts w:hAnsi="Arial Unicode MS"/>
        </w:rPr>
        <w:t>зона</w:t>
      </w:r>
      <w:r>
        <w:rPr>
          <w:rFonts w:hAnsi="Arial Unicode MS"/>
        </w:rPr>
        <w:t xml:space="preserve"> "</w:t>
      </w:r>
      <w:r>
        <w:rPr>
          <w:rFonts w:hAnsi="Arial Unicode MS"/>
        </w:rPr>
        <w:t>дискриминации</w:t>
      </w:r>
      <w:r>
        <w:rPr>
          <w:rFonts w:hAnsi="Arial Unicode MS"/>
        </w:rPr>
        <w:t>" (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таком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уровне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хгч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можно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посылать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узи</w:t>
      </w:r>
      <w:r>
        <w:rPr>
          <w:rFonts w:hAnsi="Arial Unicode MS"/>
        </w:rPr>
        <w:t>)</w:t>
      </w:r>
    </w:p>
    <w:p w14:paraId="01EB977B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8 </w:t>
      </w:r>
      <w:r>
        <w:rPr>
          <w:rFonts w:hAnsi="Arial Unicode MS"/>
        </w:rPr>
        <w:t>недель</w:t>
      </w:r>
      <w:r>
        <w:rPr>
          <w:rFonts w:hAnsi="Arial Unicode MS"/>
        </w:rPr>
        <w:t xml:space="preserve"> - </w:t>
      </w:r>
      <w:r>
        <w:rPr>
          <w:rFonts w:hAnsi="Arial Unicode MS"/>
        </w:rPr>
        <w:t>эмбрион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внутри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гестационного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кольца</w:t>
      </w:r>
    </w:p>
    <w:p w14:paraId="461F0673" w14:textId="77777777" w:rsidR="00C427B9" w:rsidRDefault="00C427B9">
      <w:pPr>
        <w:pStyle w:val="Body1"/>
        <w:tabs>
          <w:tab w:val="left" w:pos="5960"/>
        </w:tabs>
      </w:pPr>
    </w:p>
    <w:p w14:paraId="2F474F89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Этиология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многоплодной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берменности</w:t>
      </w:r>
      <w:r>
        <w:rPr>
          <w:rFonts w:hAnsi="Arial Unicode MS"/>
        </w:rPr>
        <w:t>:</w:t>
      </w:r>
    </w:p>
    <w:p w14:paraId="5DC2F882" w14:textId="77777777" w:rsidR="00C427B9" w:rsidRDefault="00C427B9">
      <w:pPr>
        <w:pStyle w:val="Body1"/>
        <w:numPr>
          <w:ilvl w:val="0"/>
          <w:numId w:val="2"/>
        </w:numPr>
        <w:tabs>
          <w:tab w:val="left" w:pos="5960"/>
        </w:tabs>
        <w:ind w:hanging="360"/>
      </w:pPr>
      <w:r>
        <w:rPr>
          <w:rFonts w:hAnsi="Arial Unicode MS"/>
        </w:rPr>
        <w:t>наследственность</w:t>
      </w:r>
      <w:r>
        <w:rPr>
          <w:rFonts w:hAnsi="Arial Unicode MS"/>
        </w:rPr>
        <w:t xml:space="preserve"> (</w:t>
      </w:r>
      <w:r>
        <w:rPr>
          <w:rFonts w:hAnsi="Arial Unicode MS"/>
        </w:rPr>
        <w:t>мать</w:t>
      </w:r>
      <w:r>
        <w:rPr>
          <w:rFonts w:hAnsi="Arial Unicode MS"/>
        </w:rPr>
        <w:t xml:space="preserve"> - 7,5%, </w:t>
      </w:r>
      <w:r>
        <w:rPr>
          <w:rFonts w:hAnsi="Arial Unicode MS"/>
        </w:rPr>
        <w:t>отец</w:t>
      </w:r>
      <w:r>
        <w:rPr>
          <w:rFonts w:hAnsi="Arial Unicode MS"/>
        </w:rPr>
        <w:t xml:space="preserve"> - 1,7%)</w:t>
      </w:r>
    </w:p>
    <w:p w14:paraId="1BC486D8" w14:textId="77777777" w:rsidR="00C427B9" w:rsidRDefault="00C427B9">
      <w:pPr>
        <w:pStyle w:val="Body1"/>
        <w:numPr>
          <w:ilvl w:val="0"/>
          <w:numId w:val="2"/>
        </w:numPr>
        <w:tabs>
          <w:tab w:val="left" w:pos="5960"/>
        </w:tabs>
        <w:ind w:hanging="360"/>
      </w:pPr>
      <w:r>
        <w:rPr>
          <w:rFonts w:hAnsi="Arial Unicode MS"/>
        </w:rPr>
        <w:t>старший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возраст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паритет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</w:p>
    <w:p w14:paraId="5D75CA5C" w14:textId="77777777" w:rsidR="00C427B9" w:rsidRDefault="00C427B9">
      <w:pPr>
        <w:pStyle w:val="Body1"/>
        <w:numPr>
          <w:ilvl w:val="0"/>
          <w:numId w:val="2"/>
        </w:numPr>
        <w:tabs>
          <w:tab w:val="left" w:pos="5960"/>
        </w:tabs>
        <w:ind w:hanging="360"/>
      </w:pPr>
      <w:r>
        <w:rPr>
          <w:rFonts w:hAnsi="Arial Unicode MS"/>
        </w:rPr>
        <w:t>пороки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</w:p>
    <w:p w14:paraId="0AE1069D" w14:textId="77777777" w:rsidR="00C427B9" w:rsidRDefault="00C427B9">
      <w:pPr>
        <w:pStyle w:val="Body1"/>
        <w:numPr>
          <w:ilvl w:val="0"/>
          <w:numId w:val="2"/>
        </w:numPr>
        <w:tabs>
          <w:tab w:val="left" w:pos="5960"/>
        </w:tabs>
        <w:ind w:hanging="360"/>
      </w:pPr>
      <w:r>
        <w:rPr>
          <w:rFonts w:hAnsi="Arial Unicode MS"/>
        </w:rPr>
        <w:t>индукция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овуляции</w:t>
      </w:r>
    </w:p>
    <w:p w14:paraId="75C76AAE" w14:textId="77777777" w:rsidR="00C427B9" w:rsidRDefault="00C427B9">
      <w:pPr>
        <w:pStyle w:val="Body1"/>
        <w:numPr>
          <w:ilvl w:val="0"/>
          <w:numId w:val="2"/>
        </w:numPr>
        <w:tabs>
          <w:tab w:val="left" w:pos="5960"/>
        </w:tabs>
        <w:ind w:hanging="360"/>
      </w:pPr>
      <w:r>
        <w:rPr>
          <w:rFonts w:hAnsi="Arial Unicode MS"/>
        </w:rPr>
        <w:t>география</w:t>
      </w:r>
      <w:r>
        <w:rPr>
          <w:rFonts w:hAnsi="Arial Unicode MS"/>
        </w:rPr>
        <w:t xml:space="preserve"> (</w:t>
      </w:r>
      <w:r>
        <w:rPr>
          <w:rFonts w:hAnsi="Arial Unicode MS"/>
        </w:rPr>
        <w:t>бангладеж</w:t>
      </w:r>
      <w:r>
        <w:rPr>
          <w:rFonts w:hAnsi="Arial Unicode MS"/>
        </w:rPr>
        <w:t xml:space="preserve">, </w:t>
      </w:r>
      <w:r>
        <w:rPr>
          <w:rFonts w:hAnsi="Arial Unicode MS"/>
        </w:rPr>
        <w:t>ямайка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нигерия</w:t>
      </w:r>
      <w:r>
        <w:rPr>
          <w:rFonts w:hAnsi="Arial Unicode MS"/>
        </w:rPr>
        <w:t xml:space="preserve">) </w:t>
      </w:r>
      <w:r>
        <w:rPr>
          <w:rFonts w:hAnsi="Arial Unicode MS"/>
        </w:rPr>
        <w:t>климат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раса</w:t>
      </w:r>
    </w:p>
    <w:p w14:paraId="7E549782" w14:textId="77777777" w:rsidR="00C427B9" w:rsidRDefault="00C427B9">
      <w:pPr>
        <w:pStyle w:val="Body1"/>
        <w:numPr>
          <w:ilvl w:val="0"/>
          <w:numId w:val="2"/>
        </w:numPr>
        <w:tabs>
          <w:tab w:val="left" w:pos="5960"/>
        </w:tabs>
        <w:ind w:hanging="360"/>
      </w:pPr>
      <w:r>
        <w:rPr>
          <w:rFonts w:hAnsi="Arial Unicode MS"/>
        </w:rPr>
        <w:t>применение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КОК</w:t>
      </w:r>
      <w:r>
        <w:rPr>
          <w:rFonts w:hAnsi="Arial Unicode MS"/>
        </w:rPr>
        <w:t xml:space="preserve"> (</w:t>
      </w:r>
      <w:r>
        <w:rPr>
          <w:rFonts w:hAnsi="Arial Unicode MS"/>
        </w:rPr>
        <w:t>контрацептивные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оральные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контрацептивы</w:t>
      </w:r>
      <w:r>
        <w:rPr>
          <w:rFonts w:hAnsi="Arial Unicode MS"/>
        </w:rPr>
        <w:t xml:space="preserve">) - </w:t>
      </w:r>
      <w:r>
        <w:rPr>
          <w:rFonts w:hAnsi="Arial Unicode MS"/>
        </w:rPr>
        <w:t>блокаторы</w:t>
      </w:r>
      <w:r>
        <w:rPr>
          <w:rFonts w:hAnsi="Arial Unicode MS"/>
        </w:rPr>
        <w:t xml:space="preserve"> </w:t>
      </w:r>
      <w:r>
        <w:rPr>
          <w:rFonts w:hAnsi="Arial Unicode MS"/>
        </w:rPr>
        <w:t>овуляции</w:t>
      </w:r>
      <w:r>
        <w:rPr>
          <w:rFonts w:hAnsi="Arial Unicode MS"/>
        </w:rPr>
        <w:t xml:space="preserve">.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прекращения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приема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контрацептивов</w:t>
      </w:r>
      <w:r>
        <w:rPr>
          <w:rFonts w:hAnsi="Arial Unicode MS"/>
        </w:rPr>
        <w:t xml:space="preserve">. </w:t>
      </w:r>
    </w:p>
    <w:p w14:paraId="0E4551A3" w14:textId="77777777" w:rsidR="00C427B9" w:rsidRDefault="00C427B9">
      <w:pPr>
        <w:pStyle w:val="Body1"/>
        <w:tabs>
          <w:tab w:val="left" w:pos="5960"/>
        </w:tabs>
      </w:pPr>
    </w:p>
    <w:p w14:paraId="145993FD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Диагностика</w:t>
      </w:r>
      <w:r>
        <w:rPr>
          <w:rFonts w:hAnsi="Arial Unicode MS"/>
        </w:rPr>
        <w:t>:</w:t>
      </w:r>
    </w:p>
    <w:p w14:paraId="4B8F061C" w14:textId="77777777" w:rsidR="00C427B9" w:rsidRDefault="00C427B9">
      <w:pPr>
        <w:pStyle w:val="Body1"/>
        <w:numPr>
          <w:ilvl w:val="0"/>
          <w:numId w:val="3"/>
        </w:numPr>
        <w:tabs>
          <w:tab w:val="left" w:pos="5960"/>
        </w:tabs>
        <w:ind w:hanging="360"/>
      </w:pPr>
      <w:r>
        <w:rPr>
          <w:rFonts w:hAnsi="Arial Unicode MS"/>
        </w:rPr>
        <w:t>анамнез</w:t>
      </w:r>
    </w:p>
    <w:p w14:paraId="48EA38A9" w14:textId="77777777" w:rsidR="00C427B9" w:rsidRDefault="00C427B9">
      <w:pPr>
        <w:pStyle w:val="Body1"/>
        <w:numPr>
          <w:ilvl w:val="0"/>
          <w:numId w:val="4"/>
        </w:numPr>
        <w:tabs>
          <w:tab w:val="left" w:pos="5960"/>
        </w:tabs>
        <w:ind w:hanging="360"/>
      </w:pPr>
      <w:r>
        <w:rPr>
          <w:rFonts w:hAnsi="Arial Unicode MS"/>
        </w:rPr>
        <w:t>нессответствие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величины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сроку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</w:p>
    <w:p w14:paraId="5C8C9917" w14:textId="77777777" w:rsidR="00C427B9" w:rsidRDefault="00C427B9">
      <w:pPr>
        <w:pStyle w:val="Body1"/>
        <w:numPr>
          <w:ilvl w:val="0"/>
          <w:numId w:val="5"/>
        </w:numPr>
        <w:tabs>
          <w:tab w:val="left" w:pos="5960"/>
        </w:tabs>
        <w:ind w:hanging="360"/>
      </w:pPr>
      <w:r>
        <w:rPr>
          <w:rFonts w:hAnsi="Arial Unicode MS"/>
        </w:rPr>
        <w:t>узи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5-6 </w:t>
      </w:r>
      <w:r>
        <w:rPr>
          <w:rFonts w:hAnsi="Arial Unicode MS"/>
        </w:rPr>
        <w:t>недель</w:t>
      </w:r>
    </w:p>
    <w:p w14:paraId="18D9DE33" w14:textId="77777777" w:rsidR="00C427B9" w:rsidRDefault="00C427B9">
      <w:pPr>
        <w:pStyle w:val="Body1"/>
        <w:numPr>
          <w:ilvl w:val="0"/>
          <w:numId w:val="6"/>
        </w:numPr>
        <w:tabs>
          <w:tab w:val="left" w:pos="5960"/>
        </w:tabs>
        <w:ind w:hanging="360"/>
      </w:pPr>
      <w:r>
        <w:rPr>
          <w:rFonts w:hAnsi="Arial Unicode MS"/>
        </w:rPr>
        <w:t>уровень</w:t>
      </w:r>
      <w:r>
        <w:rPr>
          <w:rFonts w:hAnsi="Arial Unicode MS"/>
        </w:rPr>
        <w:t xml:space="preserve"> </w:t>
      </w:r>
      <w:r>
        <w:rPr>
          <w:rFonts w:hAnsi="Arial Unicode MS"/>
        </w:rPr>
        <w:t>хгч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10 </w:t>
      </w:r>
      <w:r>
        <w:rPr>
          <w:rFonts w:hAnsi="Arial Unicode MS"/>
        </w:rPr>
        <w:t>дня</w:t>
      </w:r>
      <w:r>
        <w:rPr>
          <w:rFonts w:hAnsi="Arial Unicode MS"/>
        </w:rPr>
        <w:t xml:space="preserve">, </w:t>
      </w:r>
      <w:r>
        <w:rPr>
          <w:rFonts w:hAnsi="Arial Unicode MS"/>
        </w:rPr>
        <w:t>удваивается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каждые</w:t>
      </w:r>
      <w:r>
        <w:rPr>
          <w:rFonts w:hAnsi="Arial Unicode MS"/>
        </w:rPr>
        <w:t xml:space="preserve"> 2-3 </w:t>
      </w:r>
      <w:r>
        <w:rPr>
          <w:rFonts w:hAnsi="Arial Unicode MS"/>
        </w:rPr>
        <w:t>дня</w:t>
      </w:r>
    </w:p>
    <w:p w14:paraId="792E1201" w14:textId="77777777" w:rsidR="00C427B9" w:rsidRDefault="00C427B9">
      <w:pPr>
        <w:pStyle w:val="Body1"/>
        <w:numPr>
          <w:ilvl w:val="0"/>
          <w:numId w:val="7"/>
        </w:numPr>
        <w:tabs>
          <w:tab w:val="left" w:pos="5960"/>
        </w:tabs>
        <w:ind w:hanging="360"/>
      </w:pPr>
      <w:r>
        <w:rPr>
          <w:rFonts w:hAnsi="Arial Unicode MS"/>
        </w:rPr>
        <w:lastRenderedPageBreak/>
        <w:t>избыточная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подвижность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7775BB81" w14:textId="77777777" w:rsidR="00C427B9" w:rsidRDefault="00C427B9">
      <w:pPr>
        <w:pStyle w:val="Body1"/>
        <w:numPr>
          <w:ilvl w:val="0"/>
          <w:numId w:val="8"/>
        </w:numPr>
        <w:tabs>
          <w:tab w:val="left" w:pos="5960"/>
        </w:tabs>
        <w:ind w:hanging="360"/>
      </w:pPr>
      <w:r>
        <w:rPr>
          <w:rFonts w:hAnsi="Arial Unicode MS"/>
        </w:rPr>
        <w:t>неправильное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7AA7298A" w14:textId="77777777" w:rsidR="00C427B9" w:rsidRDefault="00C427B9">
      <w:pPr>
        <w:pStyle w:val="Body1"/>
        <w:numPr>
          <w:ilvl w:val="0"/>
          <w:numId w:val="9"/>
        </w:numPr>
        <w:tabs>
          <w:tab w:val="left" w:pos="5960"/>
        </w:tabs>
        <w:ind w:hanging="360"/>
      </w:pPr>
      <w:r>
        <w:rPr>
          <w:rFonts w:hAnsi="Arial Unicode MS"/>
        </w:rPr>
        <w:t>наличие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скольких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крупных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частей</w:t>
      </w:r>
    </w:p>
    <w:p w14:paraId="79F17FB3" w14:textId="77777777" w:rsidR="00C427B9" w:rsidRDefault="00C427B9">
      <w:pPr>
        <w:pStyle w:val="Body1"/>
        <w:numPr>
          <w:ilvl w:val="0"/>
          <w:numId w:val="10"/>
        </w:numPr>
        <w:tabs>
          <w:tab w:val="left" w:pos="5960"/>
        </w:tabs>
        <w:ind w:hanging="360"/>
      </w:pPr>
      <w:r>
        <w:rPr>
          <w:rFonts w:hAnsi="Arial Unicode MS"/>
        </w:rPr>
        <w:t>наличие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скольких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сердцебиений</w:t>
      </w:r>
    </w:p>
    <w:p w14:paraId="40BCFDDF" w14:textId="77777777" w:rsidR="00C427B9" w:rsidRDefault="00C427B9">
      <w:pPr>
        <w:pStyle w:val="Body1"/>
        <w:tabs>
          <w:tab w:val="left" w:pos="5960"/>
        </w:tabs>
      </w:pPr>
    </w:p>
    <w:p w14:paraId="2D6439FE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течение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двойнях</w:t>
      </w:r>
      <w:r>
        <w:rPr>
          <w:rFonts w:hAnsi="Arial Unicode MS"/>
        </w:rPr>
        <w:t xml:space="preserve"> (</w:t>
      </w:r>
      <w:r>
        <w:rPr>
          <w:rFonts w:hAnsi="Arial Unicode MS"/>
        </w:rPr>
        <w:t>физиологическое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течение</w:t>
      </w:r>
      <w:r>
        <w:rPr>
          <w:rFonts w:hAnsi="Arial Unicode MS"/>
        </w:rPr>
        <w:t xml:space="preserve"> - 11%)</w:t>
      </w:r>
    </w:p>
    <w:p w14:paraId="791180EA" w14:textId="77777777" w:rsidR="00C427B9" w:rsidRDefault="00C427B9">
      <w:pPr>
        <w:pStyle w:val="Body1"/>
        <w:numPr>
          <w:ilvl w:val="0"/>
          <w:numId w:val="11"/>
        </w:numPr>
        <w:tabs>
          <w:tab w:val="left" w:pos="5960"/>
        </w:tabs>
        <w:ind w:hanging="360"/>
      </w:pPr>
      <w:r>
        <w:rPr>
          <w:rFonts w:hAnsi="Arial Unicode MS"/>
        </w:rPr>
        <w:t>угроза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прервыания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</w:p>
    <w:p w14:paraId="2F8B8154" w14:textId="77777777" w:rsidR="00C427B9" w:rsidRDefault="00C427B9">
      <w:pPr>
        <w:pStyle w:val="Body1"/>
        <w:numPr>
          <w:ilvl w:val="0"/>
          <w:numId w:val="12"/>
        </w:numPr>
        <w:tabs>
          <w:tab w:val="left" w:pos="5960"/>
        </w:tabs>
        <w:ind w:hanging="360"/>
      </w:pPr>
      <w:r>
        <w:rPr>
          <w:rFonts w:hAnsi="Arial Unicode MS"/>
        </w:rPr>
        <w:t>преждевременные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50%(</w:t>
      </w:r>
      <w:r>
        <w:rPr>
          <w:rFonts w:hAnsi="Arial Unicode MS"/>
        </w:rPr>
        <w:t>тройня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35 </w:t>
      </w:r>
      <w:r>
        <w:rPr>
          <w:rFonts w:hAnsi="Arial Unicode MS"/>
        </w:rPr>
        <w:t>нед</w:t>
      </w:r>
      <w:r>
        <w:rPr>
          <w:rFonts w:hAnsi="Arial Unicode MS"/>
        </w:rPr>
        <w:t xml:space="preserve">, </w:t>
      </w:r>
      <w:r>
        <w:rPr>
          <w:rFonts w:hAnsi="Arial Unicode MS"/>
        </w:rPr>
        <w:t>двойня</w:t>
      </w:r>
      <w:r>
        <w:rPr>
          <w:rFonts w:hAnsi="Arial Unicode MS"/>
        </w:rPr>
        <w:t xml:space="preserve"> 37-38 </w:t>
      </w:r>
      <w:r>
        <w:rPr>
          <w:rFonts w:hAnsi="Arial Unicode MS"/>
        </w:rPr>
        <w:t>нед</w:t>
      </w:r>
      <w:r>
        <w:rPr>
          <w:rFonts w:hAnsi="Arial Unicode MS"/>
        </w:rPr>
        <w:t>)</w:t>
      </w:r>
    </w:p>
    <w:p w14:paraId="15ED31C9" w14:textId="77777777" w:rsidR="00C427B9" w:rsidRDefault="00C427B9">
      <w:pPr>
        <w:pStyle w:val="Body1"/>
        <w:numPr>
          <w:ilvl w:val="0"/>
          <w:numId w:val="13"/>
        </w:numPr>
        <w:tabs>
          <w:tab w:val="left" w:pos="5960"/>
        </w:tabs>
        <w:ind w:hanging="360"/>
      </w:pPr>
      <w:r>
        <w:rPr>
          <w:rFonts w:hAnsi="Arial Unicode MS"/>
        </w:rPr>
        <w:t>дистресс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синдром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у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479B9D52" w14:textId="77777777" w:rsidR="00C427B9" w:rsidRDefault="00C427B9">
      <w:pPr>
        <w:pStyle w:val="Body1"/>
        <w:numPr>
          <w:ilvl w:val="0"/>
          <w:numId w:val="14"/>
        </w:numPr>
        <w:tabs>
          <w:tab w:val="left" w:pos="5960"/>
        </w:tabs>
        <w:ind w:hanging="360"/>
      </w:pPr>
      <w:r>
        <w:rPr>
          <w:rFonts w:hAnsi="Arial Unicode MS"/>
        </w:rPr>
        <w:t>пороки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37EF408F" w14:textId="77777777" w:rsidR="00C427B9" w:rsidRDefault="00C427B9">
      <w:pPr>
        <w:pStyle w:val="Body1"/>
        <w:numPr>
          <w:ilvl w:val="0"/>
          <w:numId w:val="15"/>
        </w:numPr>
        <w:tabs>
          <w:tab w:val="left" w:pos="5960"/>
        </w:tabs>
        <w:ind w:hanging="360"/>
      </w:pPr>
      <w:r>
        <w:rPr>
          <w:rFonts w:hAnsi="Arial Unicode MS"/>
        </w:rPr>
        <w:t>фетофетальный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трансфузионный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синдром</w:t>
      </w:r>
      <w:r>
        <w:rPr>
          <w:rFonts w:hAnsi="Arial Unicode MS"/>
        </w:rPr>
        <w:t xml:space="preserve"> (</w:t>
      </w:r>
      <w:r>
        <w:rPr>
          <w:rFonts w:hAnsi="Arial Unicode MS"/>
        </w:rPr>
        <w:t>один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становится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донором</w:t>
      </w:r>
      <w:r>
        <w:rPr>
          <w:rFonts w:hAnsi="Arial Unicode MS"/>
        </w:rPr>
        <w:t xml:space="preserve">, </w:t>
      </w:r>
      <w:r>
        <w:rPr>
          <w:rFonts w:hAnsi="Arial Unicode MS"/>
        </w:rPr>
        <w:t>другой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реципиентом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</w:t>
      </w:r>
      <w:r>
        <w:rPr>
          <w:rFonts w:hAnsi="Arial Unicode MS"/>
        </w:rPr>
        <w:t>-</w:t>
      </w:r>
      <w:r>
        <w:rPr>
          <w:rFonts w:hAnsi="Arial Unicode MS"/>
        </w:rPr>
        <w:t>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общих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сосудов</w:t>
      </w:r>
      <w:r>
        <w:rPr>
          <w:rFonts w:hAnsi="Arial Unicode MS"/>
        </w:rPr>
        <w:t xml:space="preserve">. </w:t>
      </w:r>
      <w:r>
        <w:rPr>
          <w:rFonts w:hAnsi="Arial Unicode MS"/>
        </w:rPr>
        <w:t>оба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гибнут</w:t>
      </w:r>
      <w:r>
        <w:rPr>
          <w:rFonts w:hAnsi="Arial Unicode MS"/>
        </w:rPr>
        <w:t xml:space="preserve">: </w:t>
      </w:r>
      <w:r>
        <w:rPr>
          <w:rFonts w:hAnsi="Arial Unicode MS"/>
        </w:rPr>
        <w:t>один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</w:t>
      </w:r>
      <w:r>
        <w:rPr>
          <w:rFonts w:hAnsi="Arial Unicode MS"/>
        </w:rPr>
        <w:t>-</w:t>
      </w:r>
      <w:r>
        <w:rPr>
          <w:rFonts w:hAnsi="Arial Unicode MS"/>
        </w:rPr>
        <w:t>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обкрадывания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другой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переизбытка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>)</w:t>
      </w:r>
    </w:p>
    <w:p w14:paraId="708C8BC2" w14:textId="77777777" w:rsidR="00C427B9" w:rsidRDefault="00C427B9">
      <w:pPr>
        <w:pStyle w:val="Body1"/>
        <w:numPr>
          <w:ilvl w:val="0"/>
          <w:numId w:val="16"/>
        </w:numPr>
        <w:tabs>
          <w:tab w:val="left" w:pos="5960"/>
        </w:tabs>
        <w:ind w:hanging="360"/>
      </w:pPr>
      <w:r>
        <w:rPr>
          <w:rFonts w:hAnsi="Arial Unicode MS"/>
        </w:rPr>
        <w:t xml:space="preserve">40% </w:t>
      </w:r>
      <w:r>
        <w:rPr>
          <w:rFonts w:hAnsi="Arial Unicode MS"/>
        </w:rPr>
        <w:t>анемия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беременных</w:t>
      </w:r>
    </w:p>
    <w:p w14:paraId="5ADA7B33" w14:textId="77777777" w:rsidR="00C427B9" w:rsidRDefault="00C427B9">
      <w:pPr>
        <w:pStyle w:val="Body1"/>
        <w:numPr>
          <w:ilvl w:val="0"/>
          <w:numId w:val="17"/>
        </w:numPr>
        <w:tabs>
          <w:tab w:val="left" w:pos="5960"/>
        </w:tabs>
        <w:ind w:hanging="360"/>
      </w:pPr>
      <w:r>
        <w:rPr>
          <w:rFonts w:hAnsi="Arial Unicode MS"/>
        </w:rPr>
        <w:t>двс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гибели</w:t>
      </w:r>
      <w:r>
        <w:rPr>
          <w:rFonts w:hAnsi="Arial Unicode MS"/>
        </w:rPr>
        <w:t xml:space="preserve"> 1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. </w:t>
      </w:r>
    </w:p>
    <w:p w14:paraId="0AB538C2" w14:textId="77777777" w:rsidR="00C427B9" w:rsidRDefault="00C427B9">
      <w:pPr>
        <w:pStyle w:val="Body1"/>
        <w:tabs>
          <w:tab w:val="left" w:pos="5960"/>
        </w:tabs>
      </w:pPr>
    </w:p>
    <w:p w14:paraId="654F2D29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8. </w:t>
      </w:r>
      <w:r>
        <w:rPr>
          <w:rFonts w:hAnsi="Arial Unicode MS"/>
        </w:rPr>
        <w:t>перинатальные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потери</w:t>
      </w:r>
      <w:r>
        <w:rPr>
          <w:rFonts w:hAnsi="Arial Unicode MS"/>
        </w:rPr>
        <w:t xml:space="preserve"> - 10%</w:t>
      </w:r>
    </w:p>
    <w:p w14:paraId="29847110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9. </w:t>
      </w:r>
      <w:r>
        <w:rPr>
          <w:rFonts w:hAnsi="Arial Unicode MS"/>
        </w:rPr>
        <w:t>аномалии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положения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16 </w:t>
      </w:r>
      <w:r>
        <w:rPr>
          <w:rFonts w:hAnsi="Arial Unicode MS"/>
        </w:rPr>
        <w:t>раз</w:t>
      </w:r>
      <w:r>
        <w:rPr>
          <w:rFonts w:hAnsi="Arial Unicode MS"/>
        </w:rPr>
        <w:t xml:space="preserve"> </w:t>
      </w:r>
      <w:r>
        <w:rPr>
          <w:rFonts w:hAnsi="Arial Unicode MS"/>
        </w:rPr>
        <w:t>чаще</w:t>
      </w:r>
    </w:p>
    <w:p w14:paraId="58F22D41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10. </w:t>
      </w:r>
      <w:r>
        <w:rPr>
          <w:rFonts w:hAnsi="Arial Unicode MS"/>
        </w:rPr>
        <w:t>аномалии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5DBF0A87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11. </w:t>
      </w:r>
      <w:r>
        <w:rPr>
          <w:rFonts w:hAnsi="Arial Unicode MS"/>
        </w:rPr>
        <w:t>ОПГ</w:t>
      </w:r>
      <w:r>
        <w:rPr>
          <w:rFonts w:hAnsi="Arial Unicode MS"/>
        </w:rPr>
        <w:t xml:space="preserve"> (</w:t>
      </w:r>
      <w:r>
        <w:rPr>
          <w:rFonts w:hAnsi="Arial Unicode MS"/>
        </w:rPr>
        <w:t>в</w:t>
      </w:r>
      <w:r>
        <w:rPr>
          <w:rFonts w:hAnsi="Arial Unicode MS"/>
        </w:rPr>
        <w:t xml:space="preserve"> 4 </w:t>
      </w:r>
      <w:r>
        <w:rPr>
          <w:rFonts w:hAnsi="Arial Unicode MS"/>
        </w:rPr>
        <w:t>р</w:t>
      </w:r>
      <w:r>
        <w:rPr>
          <w:rFonts w:hAnsi="Arial Unicode MS"/>
        </w:rPr>
        <w:t xml:space="preserve"> </w:t>
      </w:r>
      <w:r>
        <w:rPr>
          <w:rFonts w:hAnsi="Arial Unicode MS"/>
        </w:rPr>
        <w:t>чаще</w:t>
      </w:r>
      <w:r>
        <w:rPr>
          <w:rFonts w:hAnsi="Arial Unicode MS"/>
        </w:rPr>
        <w:t>)</w:t>
      </w:r>
    </w:p>
    <w:p w14:paraId="0503B6D0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12. </w:t>
      </w:r>
      <w:r>
        <w:rPr>
          <w:rFonts w:hAnsi="Arial Unicode MS"/>
        </w:rPr>
        <w:t>плацентарная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недостаточность</w:t>
      </w:r>
    </w:p>
    <w:p w14:paraId="7A88EDE6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13. </w:t>
      </w:r>
      <w:r>
        <w:rPr>
          <w:rFonts w:hAnsi="Arial Unicode MS"/>
        </w:rPr>
        <w:t>гипотрофия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40-60%</w:t>
      </w:r>
    </w:p>
    <w:p w14:paraId="721B946D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14. </w:t>
      </w:r>
      <w:r>
        <w:rPr>
          <w:rFonts w:hAnsi="Arial Unicode MS"/>
        </w:rPr>
        <w:t>многоводие</w:t>
      </w:r>
    </w:p>
    <w:p w14:paraId="271A0DD0" w14:textId="77777777" w:rsidR="00C427B9" w:rsidRDefault="00C427B9">
      <w:pPr>
        <w:pStyle w:val="Body1"/>
        <w:tabs>
          <w:tab w:val="left" w:pos="5960"/>
        </w:tabs>
      </w:pPr>
    </w:p>
    <w:p w14:paraId="2D90B3EA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Варианты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расположения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плодов</w:t>
      </w:r>
      <w:r>
        <w:rPr>
          <w:rFonts w:hAnsi="Arial Unicode MS"/>
        </w:rPr>
        <w:t>:</w:t>
      </w:r>
    </w:p>
    <w:p w14:paraId="2352D933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38% - </w:t>
      </w:r>
      <w:r>
        <w:rPr>
          <w:rFonts w:hAnsi="Arial Unicode MS"/>
        </w:rPr>
        <w:t>оба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головном</w:t>
      </w:r>
    </w:p>
    <w:p w14:paraId="3C632E0D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42% - </w:t>
      </w:r>
      <w:r>
        <w:rPr>
          <w:rFonts w:hAnsi="Arial Unicode MS"/>
        </w:rPr>
        <w:t>валетом</w:t>
      </w:r>
    </w:p>
    <w:p w14:paraId="43EA8F3A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10% - </w:t>
      </w:r>
      <w:r>
        <w:rPr>
          <w:rFonts w:hAnsi="Arial Unicode MS"/>
        </w:rPr>
        <w:t>оба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тазовом</w:t>
      </w:r>
    </w:p>
    <w:p w14:paraId="18856A22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9,7% - </w:t>
      </w:r>
      <w:r>
        <w:rPr>
          <w:rFonts w:hAnsi="Arial Unicode MS"/>
        </w:rPr>
        <w:t>один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поперечном</w:t>
      </w:r>
    </w:p>
    <w:p w14:paraId="51454775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 xml:space="preserve">0,3% - </w:t>
      </w:r>
      <w:r>
        <w:rPr>
          <w:rFonts w:hAnsi="Arial Unicode MS"/>
        </w:rPr>
        <w:t>оба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поперечном</w:t>
      </w:r>
    </w:p>
    <w:p w14:paraId="69D33AAE" w14:textId="77777777" w:rsidR="00C427B9" w:rsidRDefault="00C427B9">
      <w:pPr>
        <w:pStyle w:val="Body1"/>
        <w:tabs>
          <w:tab w:val="left" w:pos="5960"/>
        </w:tabs>
      </w:pPr>
      <w:r>
        <w:rPr>
          <w:rFonts w:hAnsi="Arial Unicode MS"/>
        </w:rPr>
        <w:t>Тактика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ведения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  <w:r>
        <w:rPr>
          <w:rFonts w:hAnsi="Arial Unicode MS"/>
        </w:rPr>
        <w:t>:</w:t>
      </w:r>
    </w:p>
    <w:p w14:paraId="677F039E" w14:textId="77777777" w:rsidR="00C427B9" w:rsidRDefault="00C427B9">
      <w:pPr>
        <w:pStyle w:val="Body1"/>
        <w:numPr>
          <w:ilvl w:val="0"/>
          <w:numId w:val="18"/>
        </w:numPr>
        <w:tabs>
          <w:tab w:val="left" w:pos="5960"/>
        </w:tabs>
        <w:ind w:hanging="360"/>
      </w:pPr>
      <w:r>
        <w:rPr>
          <w:rFonts w:hAnsi="Arial Unicode MS"/>
        </w:rPr>
        <w:t>редукция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тройне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четверне</w:t>
      </w:r>
    </w:p>
    <w:p w14:paraId="0EBABF82" w14:textId="77777777" w:rsidR="00C427B9" w:rsidRDefault="00C427B9">
      <w:pPr>
        <w:pStyle w:val="Body1"/>
        <w:numPr>
          <w:ilvl w:val="0"/>
          <w:numId w:val="19"/>
        </w:numPr>
        <w:tabs>
          <w:tab w:val="left" w:pos="5960"/>
        </w:tabs>
        <w:ind w:hanging="360"/>
      </w:pPr>
      <w:r>
        <w:rPr>
          <w:rFonts w:hAnsi="Arial Unicode MS"/>
        </w:rPr>
        <w:t>диагностика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пороков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сросшихся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плодов</w:t>
      </w:r>
    </w:p>
    <w:p w14:paraId="2D51A26A" w14:textId="77777777" w:rsidR="00C427B9" w:rsidRDefault="00C427B9">
      <w:pPr>
        <w:pStyle w:val="Body1"/>
        <w:numPr>
          <w:ilvl w:val="0"/>
          <w:numId w:val="20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антианемическая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терапия</w:t>
      </w:r>
    </w:p>
    <w:p w14:paraId="2FD07B39" w14:textId="77777777" w:rsidR="00C427B9" w:rsidRDefault="00C427B9">
      <w:pPr>
        <w:pStyle w:val="Body1"/>
        <w:numPr>
          <w:ilvl w:val="0"/>
          <w:numId w:val="21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lastRenderedPageBreak/>
        <w:t>профилактика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невынашивания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преждвременных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. </w:t>
      </w:r>
      <w:r>
        <w:rPr>
          <w:rFonts w:hAnsi="Arial Unicode MS"/>
        </w:rPr>
        <w:t>госпитализация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сроке</w:t>
      </w:r>
      <w:r>
        <w:rPr>
          <w:rFonts w:hAnsi="Arial Unicode MS"/>
        </w:rPr>
        <w:t xml:space="preserve"> 28-30 </w:t>
      </w:r>
      <w:r>
        <w:rPr>
          <w:rFonts w:hAnsi="Arial Unicode MS"/>
        </w:rPr>
        <w:t>нед</w:t>
      </w:r>
      <w:r>
        <w:rPr>
          <w:rFonts w:hAnsi="Arial Unicode MS"/>
        </w:rPr>
        <w:t xml:space="preserve">. </w:t>
      </w:r>
    </w:p>
    <w:p w14:paraId="6C1414D1" w14:textId="77777777" w:rsidR="00C427B9" w:rsidRDefault="00C427B9">
      <w:pPr>
        <w:pStyle w:val="Body1"/>
        <w:numPr>
          <w:ilvl w:val="0"/>
          <w:numId w:val="22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определение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биофизического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профиля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(</w:t>
      </w: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чсс</w:t>
      </w:r>
      <w:r>
        <w:rPr>
          <w:rFonts w:hAnsi="Arial Unicode MS"/>
        </w:rPr>
        <w:t xml:space="preserve">, </w:t>
      </w:r>
      <w:r>
        <w:rPr>
          <w:rFonts w:hAnsi="Arial Unicode MS"/>
        </w:rPr>
        <w:t>движения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тонуса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объем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амн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вод</w:t>
      </w:r>
      <w:r>
        <w:rPr>
          <w:rFonts w:hAnsi="Arial Unicode MS"/>
        </w:rPr>
        <w:t>)</w:t>
      </w:r>
    </w:p>
    <w:p w14:paraId="596F9155" w14:textId="77777777" w:rsidR="00C427B9" w:rsidRDefault="00C427B9">
      <w:pPr>
        <w:pStyle w:val="Body1"/>
        <w:numPr>
          <w:ilvl w:val="0"/>
          <w:numId w:val="23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профилактика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плацентарной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недостаточности</w:t>
      </w:r>
    </w:p>
    <w:p w14:paraId="28274A04" w14:textId="77777777" w:rsidR="00C427B9" w:rsidRDefault="00C427B9">
      <w:pPr>
        <w:pStyle w:val="Body1"/>
        <w:numPr>
          <w:ilvl w:val="0"/>
          <w:numId w:val="24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госпитализация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сроке</w:t>
      </w:r>
      <w:r>
        <w:rPr>
          <w:rFonts w:hAnsi="Arial Unicode MS"/>
        </w:rPr>
        <w:t xml:space="preserve"> 37 </w:t>
      </w:r>
      <w:r>
        <w:rPr>
          <w:rFonts w:hAnsi="Arial Unicode MS"/>
        </w:rPr>
        <w:t>нед</w:t>
      </w:r>
    </w:p>
    <w:p w14:paraId="064F30A8" w14:textId="77777777" w:rsidR="00C427B9" w:rsidRDefault="00C427B9">
      <w:pPr>
        <w:pStyle w:val="Body1"/>
        <w:tabs>
          <w:tab w:val="left" w:pos="5960"/>
          <w:tab w:val="left" w:pos="6800"/>
        </w:tabs>
      </w:pPr>
    </w:p>
    <w:p w14:paraId="270A4F29" w14:textId="77777777" w:rsidR="00C427B9" w:rsidRDefault="00C427B9">
      <w:pPr>
        <w:pStyle w:val="Body1"/>
        <w:tabs>
          <w:tab w:val="left" w:pos="5960"/>
          <w:tab w:val="left" w:pos="6800"/>
        </w:tabs>
      </w:pPr>
      <w:r>
        <w:rPr>
          <w:rFonts w:hAnsi="Arial Unicode MS"/>
        </w:rPr>
        <w:t>показания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кесареву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сечению</w:t>
      </w:r>
      <w:r>
        <w:rPr>
          <w:rFonts w:hAnsi="Arial Unicode MS"/>
        </w:rPr>
        <w:t>:</w:t>
      </w:r>
    </w:p>
    <w:p w14:paraId="518B9F3A" w14:textId="77777777" w:rsidR="00C427B9" w:rsidRDefault="00C427B9">
      <w:pPr>
        <w:pStyle w:val="Body1"/>
        <w:numPr>
          <w:ilvl w:val="0"/>
          <w:numId w:val="25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три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плодов</w:t>
      </w:r>
    </w:p>
    <w:p w14:paraId="74684AE9" w14:textId="77777777" w:rsidR="00C427B9" w:rsidRDefault="00C427B9">
      <w:pPr>
        <w:pStyle w:val="Body1"/>
        <w:numPr>
          <w:ilvl w:val="0"/>
          <w:numId w:val="26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поперечное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первого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600EBA7D" w14:textId="77777777" w:rsidR="00C427B9" w:rsidRDefault="00C427B9">
      <w:pPr>
        <w:pStyle w:val="Body1"/>
        <w:numPr>
          <w:ilvl w:val="0"/>
          <w:numId w:val="27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тазовое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первого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30153257" w14:textId="77777777" w:rsidR="00C427B9" w:rsidRDefault="00C427B9">
      <w:pPr>
        <w:pStyle w:val="Body1"/>
        <w:numPr>
          <w:ilvl w:val="0"/>
          <w:numId w:val="28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коллизия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головок</w:t>
      </w:r>
    </w:p>
    <w:p w14:paraId="383900C8" w14:textId="77777777" w:rsidR="00C427B9" w:rsidRDefault="00C427B9">
      <w:pPr>
        <w:pStyle w:val="Body1"/>
        <w:numPr>
          <w:ilvl w:val="0"/>
          <w:numId w:val="29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гипоксия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7DDFD5F0" w14:textId="77777777" w:rsidR="00C427B9" w:rsidRDefault="00C427B9">
      <w:pPr>
        <w:pStyle w:val="Body1"/>
        <w:numPr>
          <w:ilvl w:val="0"/>
          <w:numId w:val="30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крупные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плоды</w:t>
      </w:r>
    </w:p>
    <w:p w14:paraId="0F1F5DDD" w14:textId="77777777" w:rsidR="00C427B9" w:rsidRDefault="00C427B9">
      <w:pPr>
        <w:pStyle w:val="Body1"/>
        <w:numPr>
          <w:ilvl w:val="0"/>
          <w:numId w:val="31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упорная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слабость</w:t>
      </w:r>
    </w:p>
    <w:p w14:paraId="41609C8F" w14:textId="77777777" w:rsidR="00C427B9" w:rsidRDefault="00C427B9">
      <w:pPr>
        <w:pStyle w:val="Body1"/>
        <w:tabs>
          <w:tab w:val="left" w:pos="5960"/>
          <w:tab w:val="left" w:pos="6800"/>
        </w:tabs>
      </w:pPr>
    </w:p>
    <w:p w14:paraId="3262F969" w14:textId="77777777" w:rsidR="00C427B9" w:rsidRDefault="00C427B9">
      <w:pPr>
        <w:pStyle w:val="Body1"/>
        <w:tabs>
          <w:tab w:val="left" w:pos="5960"/>
          <w:tab w:val="left" w:pos="6800"/>
        </w:tabs>
      </w:pPr>
      <w:r>
        <w:rPr>
          <w:rFonts w:hAnsi="Arial Unicode MS"/>
        </w:rPr>
        <w:t>Течение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:</w:t>
      </w:r>
    </w:p>
    <w:p w14:paraId="1A06F45C" w14:textId="77777777" w:rsidR="00C427B9" w:rsidRDefault="00C427B9">
      <w:pPr>
        <w:pStyle w:val="Body1"/>
        <w:numPr>
          <w:ilvl w:val="0"/>
          <w:numId w:val="32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аномалии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деятельности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20-30%</w:t>
      </w:r>
    </w:p>
    <w:p w14:paraId="17D91E47" w14:textId="77777777" w:rsidR="00C427B9" w:rsidRDefault="00C427B9">
      <w:pPr>
        <w:pStyle w:val="Body1"/>
        <w:numPr>
          <w:ilvl w:val="0"/>
          <w:numId w:val="33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аномалии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вставления</w:t>
      </w:r>
    </w:p>
    <w:p w14:paraId="7F6B4DC0" w14:textId="77777777" w:rsidR="00C427B9" w:rsidRDefault="00C427B9">
      <w:pPr>
        <w:pStyle w:val="Body1"/>
        <w:numPr>
          <w:ilvl w:val="0"/>
          <w:numId w:val="34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малые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размеры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плодов</w:t>
      </w:r>
      <w:r>
        <w:rPr>
          <w:rFonts w:hAnsi="Arial Unicode MS"/>
        </w:rPr>
        <w:t xml:space="preserve"> (</w:t>
      </w:r>
      <w:r>
        <w:rPr>
          <w:rFonts w:hAnsi="Arial Unicode MS"/>
        </w:rPr>
        <w:t>в</w:t>
      </w:r>
      <w:r>
        <w:rPr>
          <w:rFonts w:hAnsi="Arial Unicode MS"/>
        </w:rPr>
        <w:t xml:space="preserve"> 50%)</w:t>
      </w:r>
    </w:p>
    <w:p w14:paraId="5292B549" w14:textId="77777777" w:rsidR="00C427B9" w:rsidRDefault="00C427B9">
      <w:pPr>
        <w:pStyle w:val="Body1"/>
        <w:numPr>
          <w:ilvl w:val="0"/>
          <w:numId w:val="35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коллизия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сцепление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плодов</w:t>
      </w:r>
    </w:p>
    <w:p w14:paraId="61419925" w14:textId="77777777" w:rsidR="00C427B9" w:rsidRDefault="00C427B9">
      <w:pPr>
        <w:pStyle w:val="Body1"/>
        <w:numPr>
          <w:ilvl w:val="0"/>
          <w:numId w:val="36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аномалии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биомеханизмов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</w:p>
    <w:p w14:paraId="2C9D024D" w14:textId="77777777" w:rsidR="00C427B9" w:rsidRDefault="00C427B9">
      <w:pPr>
        <w:pStyle w:val="Body1"/>
        <w:numPr>
          <w:ilvl w:val="0"/>
          <w:numId w:val="37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несвоевременное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излитие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вод</w:t>
      </w:r>
      <w:r>
        <w:rPr>
          <w:rFonts w:hAnsi="Arial Unicode MS"/>
        </w:rPr>
        <w:t xml:space="preserve"> (</w:t>
      </w:r>
      <w:r>
        <w:rPr>
          <w:rFonts w:hAnsi="Arial Unicode MS"/>
        </w:rPr>
        <w:t>в</w:t>
      </w:r>
      <w:r>
        <w:rPr>
          <w:rFonts w:hAnsi="Arial Unicode MS"/>
        </w:rPr>
        <w:t>60%)</w:t>
      </w:r>
    </w:p>
    <w:p w14:paraId="1E6DFFFE" w14:textId="77777777" w:rsidR="00C427B9" w:rsidRDefault="00C427B9">
      <w:pPr>
        <w:pStyle w:val="Body1"/>
        <w:numPr>
          <w:ilvl w:val="0"/>
          <w:numId w:val="38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выпадение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пуповины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мелких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частей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7D0279B4" w14:textId="77777777" w:rsidR="00C427B9" w:rsidRDefault="00C427B9">
      <w:pPr>
        <w:pStyle w:val="Body1"/>
        <w:numPr>
          <w:ilvl w:val="0"/>
          <w:numId w:val="39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преждевременная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отслойка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нормально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расположенной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</w:p>
    <w:p w14:paraId="6303E4B3" w14:textId="77777777" w:rsidR="00C427B9" w:rsidRDefault="00C427B9">
      <w:pPr>
        <w:pStyle w:val="Body1"/>
        <w:numPr>
          <w:ilvl w:val="0"/>
          <w:numId w:val="40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кровопотеря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3 </w:t>
      </w:r>
      <w:r>
        <w:rPr>
          <w:rFonts w:hAnsi="Arial Unicode MS"/>
        </w:rPr>
        <w:t>периоде</w:t>
      </w:r>
    </w:p>
    <w:p w14:paraId="2769A00A" w14:textId="77777777" w:rsidR="00C427B9" w:rsidRDefault="00C427B9">
      <w:pPr>
        <w:pStyle w:val="Body1"/>
        <w:numPr>
          <w:ilvl w:val="0"/>
          <w:numId w:val="41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слабость</w:t>
      </w:r>
      <w:r>
        <w:rPr>
          <w:rFonts w:hAnsi="Arial Unicode MS"/>
        </w:rPr>
        <w:t xml:space="preserve">, </w:t>
      </w:r>
      <w:r>
        <w:rPr>
          <w:rFonts w:hAnsi="Arial Unicode MS"/>
        </w:rPr>
        <w:t>требующая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применения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родостим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средств</w:t>
      </w:r>
    </w:p>
    <w:p w14:paraId="1A2D6086" w14:textId="77777777" w:rsidR="00C427B9" w:rsidRDefault="00C427B9">
      <w:pPr>
        <w:pStyle w:val="Body1"/>
        <w:numPr>
          <w:ilvl w:val="0"/>
          <w:numId w:val="42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частота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применение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кс</w:t>
      </w:r>
    </w:p>
    <w:p w14:paraId="59DCB3B1" w14:textId="77777777" w:rsidR="00C427B9" w:rsidRDefault="00C427B9">
      <w:pPr>
        <w:pStyle w:val="Body1"/>
        <w:numPr>
          <w:ilvl w:val="0"/>
          <w:numId w:val="43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перинатальные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осложнения</w:t>
      </w:r>
    </w:p>
    <w:p w14:paraId="02E6844A" w14:textId="77777777" w:rsidR="00C427B9" w:rsidRDefault="00C427B9">
      <w:pPr>
        <w:pStyle w:val="Body1"/>
        <w:numPr>
          <w:ilvl w:val="0"/>
          <w:numId w:val="44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гипотонус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раннем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послеродовом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периоде</w:t>
      </w:r>
      <w:r>
        <w:rPr>
          <w:rFonts w:hAnsi="Arial Unicode MS"/>
        </w:rPr>
        <w:t xml:space="preserve"> (</w:t>
      </w:r>
      <w:r>
        <w:rPr>
          <w:rFonts w:hAnsi="Arial Unicode MS"/>
        </w:rPr>
        <w:t>ведет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кровотечениям</w:t>
      </w:r>
      <w:r>
        <w:rPr>
          <w:rFonts w:hAnsi="Arial Unicode MS"/>
        </w:rPr>
        <w:t>)</w:t>
      </w:r>
    </w:p>
    <w:p w14:paraId="606DCF71" w14:textId="77777777" w:rsidR="00C427B9" w:rsidRDefault="00C427B9">
      <w:pPr>
        <w:pStyle w:val="Body1"/>
        <w:numPr>
          <w:ilvl w:val="0"/>
          <w:numId w:val="45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профилактика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послеродовой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инфекции</w:t>
      </w:r>
    </w:p>
    <w:p w14:paraId="6FBC039B" w14:textId="77777777" w:rsidR="00C427B9" w:rsidRDefault="00C427B9">
      <w:pPr>
        <w:pStyle w:val="Body1"/>
        <w:tabs>
          <w:tab w:val="left" w:pos="5960"/>
          <w:tab w:val="left" w:pos="6800"/>
        </w:tabs>
      </w:pPr>
    </w:p>
    <w:p w14:paraId="1AE3552F" w14:textId="77777777" w:rsidR="00C427B9" w:rsidRDefault="00C427B9">
      <w:pPr>
        <w:pStyle w:val="Body1"/>
        <w:tabs>
          <w:tab w:val="left" w:pos="5960"/>
          <w:tab w:val="left" w:pos="6800"/>
        </w:tabs>
      </w:pPr>
      <w:r>
        <w:rPr>
          <w:rFonts w:hAnsi="Arial Unicode MS"/>
        </w:rPr>
        <w:t>ВЕДЕНИЕ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. 1 </w:t>
      </w:r>
      <w:r>
        <w:rPr>
          <w:rFonts w:hAnsi="Arial Unicode MS"/>
        </w:rPr>
        <w:t>период</w:t>
      </w:r>
      <w:r>
        <w:rPr>
          <w:rFonts w:hAnsi="Arial Unicode MS"/>
        </w:rPr>
        <w:t>:</w:t>
      </w:r>
    </w:p>
    <w:p w14:paraId="1E47B9ED" w14:textId="77777777" w:rsidR="00C427B9" w:rsidRDefault="00C427B9">
      <w:pPr>
        <w:pStyle w:val="Body1"/>
        <w:numPr>
          <w:ilvl w:val="0"/>
          <w:numId w:val="46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только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двойня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может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быть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родоразрешена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естеств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пути</w:t>
      </w:r>
    </w:p>
    <w:p w14:paraId="40B4885F" w14:textId="77777777" w:rsidR="00C427B9" w:rsidRDefault="00C427B9">
      <w:pPr>
        <w:pStyle w:val="Body1"/>
        <w:numPr>
          <w:ilvl w:val="0"/>
          <w:numId w:val="47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мониторинг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68E08518" w14:textId="77777777" w:rsidR="00C427B9" w:rsidRDefault="00C427B9">
      <w:pPr>
        <w:pStyle w:val="Body1"/>
        <w:numPr>
          <w:ilvl w:val="0"/>
          <w:numId w:val="48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lastRenderedPageBreak/>
        <w:t>профилактика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гипоксии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085EC8BB" w14:textId="77777777" w:rsidR="00C427B9" w:rsidRDefault="00C427B9">
      <w:pPr>
        <w:pStyle w:val="Body1"/>
        <w:numPr>
          <w:ilvl w:val="0"/>
          <w:numId w:val="49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применение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родостим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средств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обязательно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конце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первого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периода</w:t>
      </w:r>
    </w:p>
    <w:p w14:paraId="37476DB3" w14:textId="77777777" w:rsidR="00C427B9" w:rsidRDefault="00C427B9">
      <w:pPr>
        <w:pStyle w:val="Body1"/>
        <w:tabs>
          <w:tab w:val="left" w:pos="5960"/>
          <w:tab w:val="left" w:pos="6800"/>
        </w:tabs>
      </w:pPr>
    </w:p>
    <w:p w14:paraId="4A48359B" w14:textId="77777777" w:rsidR="00C427B9" w:rsidRDefault="00C427B9">
      <w:pPr>
        <w:pStyle w:val="Body1"/>
        <w:tabs>
          <w:tab w:val="left" w:pos="5960"/>
          <w:tab w:val="left" w:pos="6800"/>
        </w:tabs>
      </w:pPr>
      <w:r>
        <w:rPr>
          <w:rFonts w:hAnsi="Arial Unicode MS"/>
        </w:rPr>
        <w:t xml:space="preserve">2 </w:t>
      </w:r>
      <w:r>
        <w:rPr>
          <w:rFonts w:hAnsi="Arial Unicode MS"/>
        </w:rPr>
        <w:t>период</w:t>
      </w:r>
      <w:r>
        <w:rPr>
          <w:rFonts w:hAnsi="Arial Unicode MS"/>
        </w:rPr>
        <w:t>:</w:t>
      </w:r>
    </w:p>
    <w:p w14:paraId="4F3D6362" w14:textId="77777777" w:rsidR="00C427B9" w:rsidRDefault="00C427B9">
      <w:pPr>
        <w:pStyle w:val="Body1"/>
        <w:numPr>
          <w:ilvl w:val="0"/>
          <w:numId w:val="50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рождения</w:t>
      </w:r>
      <w:r>
        <w:rPr>
          <w:rFonts w:hAnsi="Arial Unicode MS"/>
        </w:rPr>
        <w:t xml:space="preserve"> 1-</w:t>
      </w:r>
      <w:r>
        <w:rPr>
          <w:rFonts w:hAnsi="Arial Unicode MS"/>
        </w:rPr>
        <w:t>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перевязка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материнского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конца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пуповины</w:t>
      </w:r>
    </w:p>
    <w:p w14:paraId="011A8BE9" w14:textId="77777777" w:rsidR="00C427B9" w:rsidRDefault="00C427B9">
      <w:pPr>
        <w:pStyle w:val="Body1"/>
        <w:numPr>
          <w:ilvl w:val="0"/>
          <w:numId w:val="51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определение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положения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предлежания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сердцебиения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второго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72760CEF" w14:textId="77777777" w:rsidR="00C427B9" w:rsidRDefault="00C427B9">
      <w:pPr>
        <w:pStyle w:val="Body1"/>
        <w:numPr>
          <w:ilvl w:val="0"/>
          <w:numId w:val="52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амниотомия</w:t>
      </w:r>
      <w:r>
        <w:rPr>
          <w:rFonts w:hAnsi="Arial Unicode MS"/>
        </w:rPr>
        <w:t xml:space="preserve"> 2-</w:t>
      </w:r>
      <w:r>
        <w:rPr>
          <w:rFonts w:hAnsi="Arial Unicode MS"/>
        </w:rPr>
        <w:t>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10-15 </w:t>
      </w:r>
      <w:r>
        <w:rPr>
          <w:rFonts w:hAnsi="Arial Unicode MS"/>
        </w:rPr>
        <w:t>мин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рождения</w:t>
      </w:r>
      <w:r>
        <w:rPr>
          <w:rFonts w:hAnsi="Arial Unicode MS"/>
        </w:rPr>
        <w:t xml:space="preserve"> 1-</w:t>
      </w:r>
      <w:r>
        <w:rPr>
          <w:rFonts w:hAnsi="Arial Unicode MS"/>
        </w:rPr>
        <w:t>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5 </w:t>
      </w:r>
      <w:r>
        <w:rPr>
          <w:rFonts w:hAnsi="Arial Unicode MS"/>
        </w:rPr>
        <w:t>мин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возобновления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схваток</w:t>
      </w:r>
      <w:r>
        <w:rPr>
          <w:rFonts w:hAnsi="Arial Unicode MS"/>
        </w:rPr>
        <w:t xml:space="preserve">.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отсутствии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схваток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позднее</w:t>
      </w:r>
      <w:r>
        <w:rPr>
          <w:rFonts w:hAnsi="Arial Unicode MS"/>
        </w:rPr>
        <w:t xml:space="preserve"> 30 </w:t>
      </w:r>
      <w:r>
        <w:rPr>
          <w:rFonts w:hAnsi="Arial Unicode MS"/>
        </w:rPr>
        <w:t>мин</w:t>
      </w:r>
      <w:r>
        <w:rPr>
          <w:rFonts w:hAnsi="Arial Unicode MS"/>
        </w:rPr>
        <w:t xml:space="preserve">. </w:t>
      </w:r>
    </w:p>
    <w:p w14:paraId="35DB1BDF" w14:textId="77777777" w:rsidR="00C427B9" w:rsidRDefault="00C427B9">
      <w:pPr>
        <w:pStyle w:val="Body1"/>
        <w:numPr>
          <w:ilvl w:val="0"/>
          <w:numId w:val="53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применение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родостимуляции</w:t>
      </w:r>
    </w:p>
    <w:p w14:paraId="31C9005F" w14:textId="77777777" w:rsidR="00C427B9" w:rsidRDefault="00C427B9">
      <w:pPr>
        <w:pStyle w:val="Body1"/>
        <w:numPr>
          <w:ilvl w:val="0"/>
          <w:numId w:val="54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своевременное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применение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оперативных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мероприятий</w:t>
      </w:r>
      <w:r>
        <w:rPr>
          <w:rFonts w:hAnsi="Arial Unicode MS"/>
        </w:rPr>
        <w:t xml:space="preserve"> (</w:t>
      </w:r>
      <w:r>
        <w:rPr>
          <w:rFonts w:hAnsi="Arial Unicode MS"/>
        </w:rPr>
        <w:t>экстракции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тазовый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конец</w:t>
      </w:r>
      <w:r>
        <w:rPr>
          <w:rFonts w:hAnsi="Arial Unicode MS"/>
        </w:rPr>
        <w:t>)</w:t>
      </w:r>
    </w:p>
    <w:p w14:paraId="0720057F" w14:textId="77777777" w:rsidR="00C427B9" w:rsidRDefault="00C427B9">
      <w:pPr>
        <w:pStyle w:val="Body1"/>
        <w:tabs>
          <w:tab w:val="left" w:pos="5960"/>
          <w:tab w:val="left" w:pos="6800"/>
        </w:tabs>
      </w:pPr>
    </w:p>
    <w:p w14:paraId="727F8976" w14:textId="77777777" w:rsidR="00C427B9" w:rsidRDefault="00C427B9">
      <w:pPr>
        <w:pStyle w:val="Body1"/>
        <w:tabs>
          <w:tab w:val="left" w:pos="5960"/>
          <w:tab w:val="left" w:pos="6800"/>
        </w:tabs>
      </w:pPr>
      <w:r>
        <w:rPr>
          <w:rFonts w:hAnsi="Arial Unicode MS"/>
        </w:rPr>
        <w:t xml:space="preserve">3 </w:t>
      </w:r>
      <w:r>
        <w:rPr>
          <w:rFonts w:hAnsi="Arial Unicode MS"/>
        </w:rPr>
        <w:t>период</w:t>
      </w:r>
      <w:r>
        <w:rPr>
          <w:rFonts w:hAnsi="Arial Unicode MS"/>
        </w:rPr>
        <w:t>:</w:t>
      </w:r>
    </w:p>
    <w:p w14:paraId="21C97A24" w14:textId="77777777" w:rsidR="00C427B9" w:rsidRDefault="00C427B9">
      <w:pPr>
        <w:pStyle w:val="Body1"/>
        <w:numPr>
          <w:ilvl w:val="0"/>
          <w:numId w:val="55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активное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прододжением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родостиулирующих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средств</w:t>
      </w:r>
      <w:r>
        <w:rPr>
          <w:rFonts w:hAnsi="Arial Unicode MS"/>
        </w:rPr>
        <w:t xml:space="preserve"> </w:t>
      </w:r>
      <w:r>
        <w:rPr>
          <w:rFonts w:hAnsi="Arial Unicode MS"/>
        </w:rPr>
        <w:t>для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профилактики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3 </w:t>
      </w:r>
      <w:r>
        <w:rPr>
          <w:rFonts w:hAnsi="Arial Unicode MS"/>
        </w:rPr>
        <w:t>периоде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раннем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послеродовом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периоде</w:t>
      </w:r>
    </w:p>
    <w:p w14:paraId="495F7DBC" w14:textId="77777777" w:rsidR="00C427B9" w:rsidRDefault="00C427B9">
      <w:pPr>
        <w:pStyle w:val="Body1"/>
        <w:numPr>
          <w:ilvl w:val="0"/>
          <w:numId w:val="56"/>
        </w:numPr>
        <w:tabs>
          <w:tab w:val="left" w:pos="5960"/>
          <w:tab w:val="left" w:pos="6800"/>
        </w:tabs>
        <w:ind w:hanging="360"/>
      </w:pP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отсутствии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признаков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отделения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задержке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выделения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: </w:t>
      </w:r>
      <w:r>
        <w:rPr>
          <w:rFonts w:hAnsi="Arial Unicode MS"/>
        </w:rPr>
        <w:t>ручное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</w:p>
    <w:p w14:paraId="6F677A26" w14:textId="77777777" w:rsidR="00C427B9" w:rsidRDefault="00C427B9">
      <w:pPr>
        <w:pStyle w:val="Body1"/>
        <w:tabs>
          <w:tab w:val="left" w:pos="5960"/>
          <w:tab w:val="left" w:pos="6800"/>
        </w:tabs>
      </w:pPr>
    </w:p>
    <w:sectPr w:rsidR="00C427B9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numStyleLink w:val="a"/>
  </w:abstractNum>
  <w:abstractNum w:abstractNumId="2" w15:restartNumberingAfterBreak="0">
    <w:nsid w:val="00000003"/>
    <w:multiLevelType w:val="multilevel"/>
    <w:tmpl w:val="894EE875"/>
    <w:numStyleLink w:val="a"/>
  </w:abstractNum>
  <w:abstractNum w:abstractNumId="3" w15:restartNumberingAfterBreak="0">
    <w:nsid w:val="00000004"/>
    <w:multiLevelType w:val="multilevel"/>
    <w:tmpl w:val="894EE876"/>
    <w:numStyleLink w:val="a"/>
  </w:abstractNum>
  <w:abstractNum w:abstractNumId="4" w15:restartNumberingAfterBreak="0">
    <w:nsid w:val="00000005"/>
    <w:multiLevelType w:val="multilevel"/>
    <w:tmpl w:val="894EE877"/>
    <w:numStyleLink w:val="a"/>
  </w:abstractNum>
  <w:abstractNum w:abstractNumId="5" w15:restartNumberingAfterBreak="0">
    <w:nsid w:val="00000006"/>
    <w:multiLevelType w:val="multilevel"/>
    <w:tmpl w:val="894EE878"/>
    <w:numStyleLink w:val="a"/>
  </w:abstractNum>
  <w:abstractNum w:abstractNumId="6" w15:restartNumberingAfterBreak="0">
    <w:nsid w:val="00000007"/>
    <w:multiLevelType w:val="multilevel"/>
    <w:tmpl w:val="894EE879"/>
    <w:numStyleLink w:val="a"/>
  </w:abstractNum>
  <w:abstractNum w:abstractNumId="7" w15:restartNumberingAfterBreak="0">
    <w:nsid w:val="00000008"/>
    <w:multiLevelType w:val="multilevel"/>
    <w:tmpl w:val="894EE87A"/>
    <w:numStyleLink w:val="a"/>
  </w:abstractNum>
  <w:abstractNum w:abstractNumId="8" w15:restartNumberingAfterBreak="0">
    <w:nsid w:val="00000009"/>
    <w:multiLevelType w:val="multilevel"/>
    <w:tmpl w:val="894EE87B"/>
    <w:numStyleLink w:val="a"/>
  </w:abstractNum>
  <w:abstractNum w:abstractNumId="9" w15:restartNumberingAfterBreak="0">
    <w:nsid w:val="0000000A"/>
    <w:multiLevelType w:val="multilevel"/>
    <w:tmpl w:val="894EE87C"/>
    <w:numStyleLink w:val="a"/>
  </w:abstractNum>
  <w:abstractNum w:abstractNumId="10" w15:restartNumberingAfterBreak="0">
    <w:nsid w:val="0000000B"/>
    <w:multiLevelType w:val="multilevel"/>
    <w:tmpl w:val="894EE87D"/>
    <w:numStyleLink w:val="a"/>
  </w:abstractNum>
  <w:abstractNum w:abstractNumId="11" w15:restartNumberingAfterBreak="0">
    <w:nsid w:val="0000000C"/>
    <w:multiLevelType w:val="multilevel"/>
    <w:tmpl w:val="894EE87E"/>
    <w:numStyleLink w:val="a"/>
  </w:abstractNum>
  <w:abstractNum w:abstractNumId="12" w15:restartNumberingAfterBreak="0">
    <w:nsid w:val="0000000D"/>
    <w:multiLevelType w:val="multilevel"/>
    <w:tmpl w:val="894EE87F"/>
    <w:numStyleLink w:val="a"/>
  </w:abstractNum>
  <w:abstractNum w:abstractNumId="13" w15:restartNumberingAfterBreak="0">
    <w:nsid w:val="0000000E"/>
    <w:multiLevelType w:val="multilevel"/>
    <w:tmpl w:val="894EE880"/>
    <w:numStyleLink w:val="a"/>
  </w:abstractNum>
  <w:abstractNum w:abstractNumId="14" w15:restartNumberingAfterBreak="0">
    <w:nsid w:val="0000000F"/>
    <w:multiLevelType w:val="multilevel"/>
    <w:tmpl w:val="894EE881"/>
    <w:numStyleLink w:val="a"/>
  </w:abstractNum>
  <w:abstractNum w:abstractNumId="15" w15:restartNumberingAfterBreak="0">
    <w:nsid w:val="00000010"/>
    <w:multiLevelType w:val="multilevel"/>
    <w:tmpl w:val="894EE882"/>
    <w:numStyleLink w:val="a"/>
  </w:abstractNum>
  <w:abstractNum w:abstractNumId="16" w15:restartNumberingAfterBreak="0">
    <w:nsid w:val="00000011"/>
    <w:multiLevelType w:val="multilevel"/>
    <w:tmpl w:val="894EE883"/>
    <w:numStyleLink w:val="a"/>
  </w:abstractNum>
  <w:abstractNum w:abstractNumId="17" w15:restartNumberingAfterBreak="0">
    <w:nsid w:val="00000012"/>
    <w:multiLevelType w:val="multilevel"/>
    <w:tmpl w:val="894EE884"/>
    <w:numStyleLink w:val="a"/>
  </w:abstractNum>
  <w:abstractNum w:abstractNumId="18" w15:restartNumberingAfterBreak="0">
    <w:nsid w:val="00000013"/>
    <w:multiLevelType w:val="multilevel"/>
    <w:tmpl w:val="894EE885"/>
    <w:numStyleLink w:val="a"/>
  </w:abstractNum>
  <w:abstractNum w:abstractNumId="19" w15:restartNumberingAfterBreak="0">
    <w:nsid w:val="00000014"/>
    <w:multiLevelType w:val="multilevel"/>
    <w:tmpl w:val="894EE886"/>
    <w:numStyleLink w:val="a"/>
  </w:abstractNum>
  <w:abstractNum w:abstractNumId="20" w15:restartNumberingAfterBreak="0">
    <w:nsid w:val="00000015"/>
    <w:multiLevelType w:val="multilevel"/>
    <w:tmpl w:val="894EE887"/>
    <w:numStyleLink w:val="a"/>
  </w:abstractNum>
  <w:abstractNum w:abstractNumId="21" w15:restartNumberingAfterBreak="0">
    <w:nsid w:val="00000016"/>
    <w:multiLevelType w:val="multilevel"/>
    <w:tmpl w:val="894EE888"/>
    <w:numStyleLink w:val="a"/>
  </w:abstractNum>
  <w:abstractNum w:abstractNumId="22" w15:restartNumberingAfterBreak="0">
    <w:nsid w:val="00000017"/>
    <w:multiLevelType w:val="multilevel"/>
    <w:tmpl w:val="894EE889"/>
    <w:numStyleLink w:val="a"/>
  </w:abstractNum>
  <w:abstractNum w:abstractNumId="23" w15:restartNumberingAfterBreak="0">
    <w:nsid w:val="00000018"/>
    <w:multiLevelType w:val="multilevel"/>
    <w:tmpl w:val="894EE88A"/>
    <w:numStyleLink w:val="a"/>
  </w:abstractNum>
  <w:abstractNum w:abstractNumId="24" w15:restartNumberingAfterBreak="0">
    <w:nsid w:val="00000019"/>
    <w:multiLevelType w:val="multilevel"/>
    <w:tmpl w:val="894EE88B"/>
    <w:numStyleLink w:val="a"/>
  </w:abstractNum>
  <w:abstractNum w:abstractNumId="25" w15:restartNumberingAfterBreak="0">
    <w:nsid w:val="0000001A"/>
    <w:multiLevelType w:val="multilevel"/>
    <w:tmpl w:val="894EE88C"/>
    <w:numStyleLink w:val="a"/>
  </w:abstractNum>
  <w:abstractNum w:abstractNumId="26" w15:restartNumberingAfterBreak="0">
    <w:nsid w:val="0000001B"/>
    <w:multiLevelType w:val="multilevel"/>
    <w:tmpl w:val="894EE88D"/>
    <w:numStyleLink w:val="a"/>
  </w:abstractNum>
  <w:abstractNum w:abstractNumId="27" w15:restartNumberingAfterBreak="0">
    <w:nsid w:val="0000001C"/>
    <w:multiLevelType w:val="multilevel"/>
    <w:tmpl w:val="894EE88E"/>
    <w:numStyleLink w:val="a"/>
  </w:abstractNum>
  <w:abstractNum w:abstractNumId="28" w15:restartNumberingAfterBreak="0">
    <w:nsid w:val="0000001D"/>
    <w:multiLevelType w:val="multilevel"/>
    <w:tmpl w:val="894EE88F"/>
    <w:numStyleLink w:val="a"/>
  </w:abstractNum>
  <w:abstractNum w:abstractNumId="29" w15:restartNumberingAfterBreak="0">
    <w:nsid w:val="0000001E"/>
    <w:multiLevelType w:val="multilevel"/>
    <w:tmpl w:val="894EE890"/>
    <w:numStyleLink w:val="a"/>
  </w:abstractNum>
  <w:abstractNum w:abstractNumId="30" w15:restartNumberingAfterBreak="0">
    <w:nsid w:val="0000001F"/>
    <w:multiLevelType w:val="multilevel"/>
    <w:tmpl w:val="894EE891"/>
    <w:numStyleLink w:val="a"/>
  </w:abstractNum>
  <w:abstractNum w:abstractNumId="31" w15:restartNumberingAfterBreak="0">
    <w:nsid w:val="00000020"/>
    <w:multiLevelType w:val="multilevel"/>
    <w:tmpl w:val="894EE892"/>
    <w:numStyleLink w:val="a"/>
  </w:abstractNum>
  <w:abstractNum w:abstractNumId="32" w15:restartNumberingAfterBreak="0">
    <w:nsid w:val="00000021"/>
    <w:multiLevelType w:val="multilevel"/>
    <w:tmpl w:val="894EE893"/>
    <w:numStyleLink w:val="a"/>
  </w:abstractNum>
  <w:abstractNum w:abstractNumId="33" w15:restartNumberingAfterBreak="0">
    <w:nsid w:val="00000022"/>
    <w:multiLevelType w:val="multilevel"/>
    <w:tmpl w:val="894EE894"/>
    <w:numStyleLink w:val="a"/>
  </w:abstractNum>
  <w:abstractNum w:abstractNumId="34" w15:restartNumberingAfterBreak="0">
    <w:nsid w:val="00000023"/>
    <w:multiLevelType w:val="multilevel"/>
    <w:tmpl w:val="894EE895"/>
    <w:numStyleLink w:val="a"/>
  </w:abstractNum>
  <w:abstractNum w:abstractNumId="35" w15:restartNumberingAfterBreak="0">
    <w:nsid w:val="00000024"/>
    <w:multiLevelType w:val="multilevel"/>
    <w:tmpl w:val="894EE896"/>
    <w:numStyleLink w:val="a"/>
  </w:abstractNum>
  <w:abstractNum w:abstractNumId="36" w15:restartNumberingAfterBreak="0">
    <w:nsid w:val="00000025"/>
    <w:multiLevelType w:val="multilevel"/>
    <w:tmpl w:val="894EE897"/>
    <w:numStyleLink w:val="a"/>
  </w:abstractNum>
  <w:abstractNum w:abstractNumId="37" w15:restartNumberingAfterBreak="0">
    <w:nsid w:val="00000026"/>
    <w:multiLevelType w:val="multilevel"/>
    <w:tmpl w:val="894EE898"/>
    <w:numStyleLink w:val="a"/>
  </w:abstractNum>
  <w:abstractNum w:abstractNumId="38" w15:restartNumberingAfterBreak="0">
    <w:nsid w:val="00000027"/>
    <w:multiLevelType w:val="multilevel"/>
    <w:tmpl w:val="894EE899"/>
    <w:numStyleLink w:val="a"/>
  </w:abstractNum>
  <w:abstractNum w:abstractNumId="39" w15:restartNumberingAfterBreak="0">
    <w:nsid w:val="00000028"/>
    <w:multiLevelType w:val="multilevel"/>
    <w:tmpl w:val="894EE89A"/>
    <w:numStyleLink w:val="a"/>
  </w:abstractNum>
  <w:abstractNum w:abstractNumId="40" w15:restartNumberingAfterBreak="0">
    <w:nsid w:val="00000029"/>
    <w:multiLevelType w:val="multilevel"/>
    <w:tmpl w:val="894EE89B"/>
    <w:numStyleLink w:val="a"/>
  </w:abstractNum>
  <w:abstractNum w:abstractNumId="41" w15:restartNumberingAfterBreak="0">
    <w:nsid w:val="0000002A"/>
    <w:multiLevelType w:val="multilevel"/>
    <w:tmpl w:val="894EE89C"/>
    <w:numStyleLink w:val="a"/>
  </w:abstractNum>
  <w:abstractNum w:abstractNumId="42" w15:restartNumberingAfterBreak="0">
    <w:nsid w:val="0000002B"/>
    <w:multiLevelType w:val="multilevel"/>
    <w:tmpl w:val="894EE89D"/>
    <w:numStyleLink w:val="a"/>
  </w:abstractNum>
  <w:abstractNum w:abstractNumId="43" w15:restartNumberingAfterBreak="0">
    <w:nsid w:val="0000002C"/>
    <w:multiLevelType w:val="multilevel"/>
    <w:tmpl w:val="894EE89E"/>
    <w:numStyleLink w:val="a"/>
  </w:abstractNum>
  <w:abstractNum w:abstractNumId="44" w15:restartNumberingAfterBreak="0">
    <w:nsid w:val="0000002D"/>
    <w:multiLevelType w:val="multilevel"/>
    <w:tmpl w:val="894EE89F"/>
    <w:numStyleLink w:val="a"/>
  </w:abstractNum>
  <w:abstractNum w:abstractNumId="45" w15:restartNumberingAfterBreak="0">
    <w:nsid w:val="0000002E"/>
    <w:multiLevelType w:val="multilevel"/>
    <w:tmpl w:val="894EE8A0"/>
    <w:numStyleLink w:val="a"/>
  </w:abstractNum>
  <w:abstractNum w:abstractNumId="46" w15:restartNumberingAfterBreak="0">
    <w:nsid w:val="0000002F"/>
    <w:multiLevelType w:val="multilevel"/>
    <w:tmpl w:val="894EE8A1"/>
    <w:numStyleLink w:val="a"/>
  </w:abstractNum>
  <w:abstractNum w:abstractNumId="47" w15:restartNumberingAfterBreak="0">
    <w:nsid w:val="00000030"/>
    <w:multiLevelType w:val="multilevel"/>
    <w:tmpl w:val="894EE8A2"/>
    <w:numStyleLink w:val="a"/>
  </w:abstractNum>
  <w:abstractNum w:abstractNumId="48" w15:restartNumberingAfterBreak="0">
    <w:nsid w:val="00000031"/>
    <w:multiLevelType w:val="multilevel"/>
    <w:tmpl w:val="894EE8A3"/>
    <w:numStyleLink w:val="a"/>
  </w:abstractNum>
  <w:abstractNum w:abstractNumId="49" w15:restartNumberingAfterBreak="0">
    <w:nsid w:val="00000032"/>
    <w:multiLevelType w:val="multilevel"/>
    <w:tmpl w:val="894EE8A4"/>
    <w:numStyleLink w:val="a"/>
  </w:abstractNum>
  <w:abstractNum w:abstractNumId="50" w15:restartNumberingAfterBreak="0">
    <w:nsid w:val="00000033"/>
    <w:multiLevelType w:val="multilevel"/>
    <w:tmpl w:val="894EE8A5"/>
    <w:numStyleLink w:val="a"/>
  </w:abstractNum>
  <w:abstractNum w:abstractNumId="51" w15:restartNumberingAfterBreak="0">
    <w:nsid w:val="00000034"/>
    <w:multiLevelType w:val="multilevel"/>
    <w:tmpl w:val="894EE8A6"/>
    <w:numStyleLink w:val="a"/>
  </w:abstractNum>
  <w:abstractNum w:abstractNumId="52" w15:restartNumberingAfterBreak="0">
    <w:nsid w:val="00000035"/>
    <w:multiLevelType w:val="multilevel"/>
    <w:tmpl w:val="894EE8A7"/>
    <w:numStyleLink w:val="a"/>
  </w:abstractNum>
  <w:abstractNum w:abstractNumId="53" w15:restartNumberingAfterBreak="0">
    <w:nsid w:val="00000036"/>
    <w:multiLevelType w:val="multilevel"/>
    <w:tmpl w:val="894EE8A8"/>
    <w:numStyleLink w:val="a"/>
  </w:abstractNum>
  <w:abstractNum w:abstractNumId="54" w15:restartNumberingAfterBreak="0">
    <w:nsid w:val="00000037"/>
    <w:multiLevelType w:val="multilevel"/>
    <w:tmpl w:val="894EE8A9"/>
    <w:numStyleLink w:val="a"/>
  </w:abstractNum>
  <w:abstractNum w:abstractNumId="55" w15:restartNumberingAfterBreak="0">
    <w:nsid w:val="00000038"/>
    <w:multiLevelType w:val="multilevel"/>
    <w:tmpl w:val="894EE8AA"/>
    <w:numStyleLink w:val="a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69"/>
    <w:rsid w:val="001C52A1"/>
    <w:rsid w:val="00C427B9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17A3745C"/>
  <w15:chartTrackingRefBased/>
  <w15:docId w15:val="{E2887DE1-B975-4523-96BC-970478BC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autoRedefine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МНОГОПЛОДИЕ</vt:lpstr>
    </vt:vector>
  </TitlesOfParts>
  <Company>Организация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МНОГОПЛОДИЕ</dc:title>
  <dc:subject/>
  <dc:creator>Customer</dc:creator>
  <cp:keywords/>
  <cp:lastModifiedBy>Igor</cp:lastModifiedBy>
  <cp:revision>2</cp:revision>
  <dcterms:created xsi:type="dcterms:W3CDTF">2024-11-06T12:08:00Z</dcterms:created>
  <dcterms:modified xsi:type="dcterms:W3CDTF">2024-11-06T12:08:00Z</dcterms:modified>
</cp:coreProperties>
</file>