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15EB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Мочекаменная болезнь</w:t>
      </w:r>
    </w:p>
    <w:p w:rsidR="00000000" w:rsidRDefault="00C15E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Заболевание, проявляющееся образованием камней в почках и других органах мочевыделительной системы. Заболевание встречается у людей самых разных возрастов, от детей до пожилых</w:t>
      </w:r>
      <w:r>
        <w:rPr>
          <w:color w:val="000000"/>
          <w:sz w:val="24"/>
          <w:szCs w:val="24"/>
        </w:rPr>
        <w:t xml:space="preserve"> людей. </w:t>
      </w:r>
    </w:p>
    <w:p w:rsidR="00000000" w:rsidRDefault="00C15E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Почему начинают образовываться камни</w:t>
      </w:r>
    </w:p>
    <w:p w:rsidR="00000000" w:rsidRDefault="00C15E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Основной механизм заболевания врожденный - небольшое нарушение обмена веществ, что приводит к образованию нерастворимых солей, которые формируются в камни. По химическому строению различают разные камни - ураты</w:t>
      </w:r>
      <w:r>
        <w:rPr>
          <w:color w:val="000000"/>
          <w:sz w:val="24"/>
          <w:szCs w:val="24"/>
        </w:rPr>
        <w:t xml:space="preserve">, фосфаты, оксалаты и др. Однако, даже если у Вас есть врожденная предрасположенность к мочекаменной болезни, она не разовьется, если не будет предрасполагающих факторов, таких как: </w:t>
      </w:r>
    </w:p>
    <w:p w:rsidR="00000000" w:rsidRDefault="00C15E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Климатический фактор. Если Вы живете в жарком климате, Вы потеете намного</w:t>
      </w:r>
      <w:r>
        <w:rPr>
          <w:color w:val="000000"/>
          <w:sz w:val="24"/>
          <w:szCs w:val="24"/>
        </w:rPr>
        <w:t xml:space="preserve"> больше, чем житель средней полосы. В результате в организме повышается концентрация некоторых солей, и могут начать образовываться камни. </w:t>
      </w:r>
    </w:p>
    <w:p w:rsidR="00000000" w:rsidRDefault="00C15E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Географический фактор. Здесь играет роль состав воды (жесткая вода с большим содержанием кальциевых солей способству</w:t>
      </w:r>
      <w:r>
        <w:rPr>
          <w:color w:val="000000"/>
          <w:sz w:val="24"/>
          <w:szCs w:val="24"/>
        </w:rPr>
        <w:t xml:space="preserve">ет появлению уролитиаза), пищи (острая и кислая пища повышает кислотность мочи, от чего камни образуются легче). </w:t>
      </w:r>
    </w:p>
    <w:p w:rsidR="00000000" w:rsidRDefault="00C15E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Постоянный недостаток витаминов в пище и ультрафиолетовых лучей может способствовать камнеобразованию. </w:t>
      </w:r>
    </w:p>
    <w:p w:rsidR="00000000" w:rsidRDefault="00C15E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Травмы и заболевания костей - остеомие</w:t>
      </w:r>
      <w:r>
        <w:rPr>
          <w:color w:val="000000"/>
          <w:sz w:val="24"/>
          <w:szCs w:val="24"/>
        </w:rPr>
        <w:t xml:space="preserve">лит, остеопороз. </w:t>
      </w:r>
    </w:p>
    <w:p w:rsidR="00000000" w:rsidRDefault="00C15E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Хронические заболевания желудка и кишечника, такие как хронический гастрит, колит, язвенная болезнь. </w:t>
      </w:r>
    </w:p>
    <w:p w:rsidR="00000000" w:rsidRDefault="00C15E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Сильное обезвоживание организма, что может быть при инфекционном заболевании или отравлении. </w:t>
      </w:r>
    </w:p>
    <w:p w:rsidR="00000000" w:rsidRDefault="00C15E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Различные заболевания почек и органов моче</w:t>
      </w:r>
      <w:r>
        <w:rPr>
          <w:color w:val="000000"/>
          <w:sz w:val="24"/>
          <w:szCs w:val="24"/>
        </w:rPr>
        <w:t xml:space="preserve">половой системы - пиелонефрит, гидронефроз, нефроптоз, цистит, аденома предстательной железы, простатит и другие. </w:t>
      </w:r>
    </w:p>
    <w:p w:rsidR="00000000" w:rsidRDefault="00C15E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могут образовываться камни</w:t>
      </w:r>
    </w:p>
    <w:p w:rsidR="00000000" w:rsidRDefault="00C15E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Камни могут образовываться в любом отделе мочевыделительной системы. Наибольшее значение имеют камни почек, мо</w:t>
      </w:r>
      <w:r>
        <w:rPr>
          <w:color w:val="000000"/>
          <w:sz w:val="24"/>
          <w:szCs w:val="24"/>
        </w:rPr>
        <w:t xml:space="preserve">четочников и мочевого пузыря. </w:t>
      </w:r>
    </w:p>
    <w:p w:rsidR="00000000" w:rsidRDefault="00C15E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проявляются камни почек</w:t>
      </w:r>
    </w:p>
    <w:p w:rsidR="00000000" w:rsidRDefault="00C15E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Заболевание проявляется болями в пояснице, появлением крови в моче, возможно самостоятельное отхождение камней с мочой. </w:t>
      </w:r>
    </w:p>
    <w:p w:rsidR="00000000" w:rsidRDefault="00C15E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Боли носят тупой, ноющий характер, но могут быть острыми. Чаще боли бывают с</w:t>
      </w:r>
      <w:r>
        <w:rPr>
          <w:color w:val="000000"/>
          <w:sz w:val="24"/>
          <w:szCs w:val="24"/>
        </w:rPr>
        <w:t xml:space="preserve"> одной стороны. Если камни есть в обеих почках, то боли будут возникать одновременно или поочередно с обеих сторон. Характерна связь болей с движением, изменением положения тела. </w:t>
      </w:r>
    </w:p>
    <w:p w:rsidR="00000000" w:rsidRDefault="00C15E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Кровь в моче появляется обычно после сильной боли или после физической нагру</w:t>
      </w:r>
      <w:r>
        <w:rPr>
          <w:color w:val="000000"/>
          <w:sz w:val="24"/>
          <w:szCs w:val="24"/>
        </w:rPr>
        <w:t xml:space="preserve">зки, ходьбы. После сильного приступа боли также могут отходить камни. </w:t>
      </w:r>
    </w:p>
    <w:p w:rsidR="00000000" w:rsidRDefault="00C15E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проявляются камни мочеточника</w:t>
      </w:r>
    </w:p>
    <w:p w:rsidR="00000000" w:rsidRDefault="00C15E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Смещаясь из почки, камень попадает в мочеточник. Боль при этом переходит из поясницы в пах, низ живота, половые органы, бедро. </w:t>
      </w:r>
    </w:p>
    <w:p w:rsidR="00000000" w:rsidRDefault="00C15E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камень располагает</w:t>
      </w:r>
      <w:r>
        <w:rPr>
          <w:color w:val="000000"/>
          <w:sz w:val="24"/>
          <w:szCs w:val="24"/>
        </w:rPr>
        <w:t xml:space="preserve">ся в нижней части мочеточника, то больной испытывает частые беспричинные позывы на мочеиспускание. </w:t>
      </w:r>
    </w:p>
    <w:p w:rsidR="00000000" w:rsidRDefault="00C15E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камень полностью перекрыл просвет мочеточника, то в почке скапливается моча, </w:t>
      </w:r>
      <w:r>
        <w:rPr>
          <w:color w:val="000000"/>
          <w:sz w:val="24"/>
          <w:szCs w:val="24"/>
        </w:rPr>
        <w:lastRenderedPageBreak/>
        <w:t>что вызывает приступ почечной колики. Он проявляется острыми схваткообразн</w:t>
      </w:r>
      <w:r>
        <w:rPr>
          <w:color w:val="000000"/>
          <w:sz w:val="24"/>
          <w:szCs w:val="24"/>
        </w:rPr>
        <w:t xml:space="preserve">ыми болями в пояснице, которые быстро распространяются на соответствующую половину живота. Боль может продолжаться несколько часов и даже дней, периодически стихая и возобновляясь. Больной при этом ведет себя беспокойно, не может найти удобного положения. </w:t>
      </w:r>
      <w:r>
        <w:rPr>
          <w:color w:val="000000"/>
          <w:sz w:val="24"/>
          <w:szCs w:val="24"/>
        </w:rPr>
        <w:t xml:space="preserve">Приступ заканчивается, когда камень изменяет свое положение или выходит из мочеточника. Если после приступа колики камень не отошел, то приступ может повториться. Обычно по окончании приступа появляется кровь в моче. </w:t>
      </w:r>
    </w:p>
    <w:p w:rsidR="00000000" w:rsidRDefault="00C15E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проявляются камни мочевого пузыря</w:t>
      </w:r>
    </w:p>
    <w:p w:rsidR="00000000" w:rsidRDefault="00C15E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Основное проявление - боль внизу живота, которая может отдавать в промежность, половые органы. Боль появляется при движении и при мочеиспускании. </w:t>
      </w:r>
    </w:p>
    <w:p w:rsidR="00000000" w:rsidRDefault="00C15E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Другое проявление камней мочевого пузыря - учащенное мочеиспускание. Резкие беспричинные позывы появляются пр</w:t>
      </w:r>
      <w:r>
        <w:rPr>
          <w:color w:val="000000"/>
          <w:sz w:val="24"/>
          <w:szCs w:val="24"/>
        </w:rPr>
        <w:t>и ходьбе, тряске, физической нагрузке. Во время мочеиспускания может отмечаться так называемый симптом "закладывания" - неожиданно струя мочи прерывается, хотя больной чувствует, что мочевой пузырь опорожнен не полностью, и мочеиспускание возобновляется то</w:t>
      </w:r>
      <w:r>
        <w:rPr>
          <w:color w:val="000000"/>
          <w:sz w:val="24"/>
          <w:szCs w:val="24"/>
        </w:rPr>
        <w:t xml:space="preserve">лько после перемены положения тела. </w:t>
      </w:r>
    </w:p>
    <w:p w:rsidR="00000000" w:rsidRDefault="00C15E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тяжелых случаях при очень больших размерах камня больные могут мочиться только лежа. </w:t>
      </w:r>
    </w:p>
    <w:p w:rsidR="00000000" w:rsidRDefault="00C15E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будет, если не лечиться</w:t>
      </w:r>
    </w:p>
    <w:p w:rsidR="00000000" w:rsidRDefault="00C15E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Камни почки и мочеточника со временем обязательно приведут к развититю острого или хронического пиелоне</w:t>
      </w:r>
      <w:r>
        <w:rPr>
          <w:color w:val="000000"/>
          <w:sz w:val="24"/>
          <w:szCs w:val="24"/>
        </w:rPr>
        <w:t xml:space="preserve">фрита. При отсутствии лечения может произойти гнойное расплавление почки, и ее придется удалять. </w:t>
      </w:r>
    </w:p>
    <w:p w:rsidR="00000000" w:rsidRDefault="00C15E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Камни мочевого пузыря могут спровоцировать развитие острого цистита с тяжелыми проявлениями, что сделает Вашу жизнь невыносимой. </w:t>
      </w:r>
    </w:p>
    <w:p w:rsidR="00000000" w:rsidRDefault="00C15E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делает уролог, когда к н</w:t>
      </w:r>
      <w:r>
        <w:rPr>
          <w:color w:val="000000"/>
          <w:sz w:val="24"/>
          <w:szCs w:val="24"/>
        </w:rPr>
        <w:t>ему обращается больной с уролитиазом</w:t>
      </w:r>
    </w:p>
    <w:p w:rsidR="00000000" w:rsidRDefault="00C15E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Уролог проводит общий анализ мочи, УЗИ и рентген органов мочевыделительной системы, в том числе и внутривенную урографию. При подозрении на камень мочевого пузыря проводится цистоскопия. Обычно этих исследований бывает </w:t>
      </w:r>
      <w:r>
        <w:rPr>
          <w:color w:val="000000"/>
          <w:sz w:val="24"/>
          <w:szCs w:val="24"/>
        </w:rPr>
        <w:t xml:space="preserve">достаточно, чтобы с уверенностью поставить диагноз. </w:t>
      </w:r>
    </w:p>
    <w:p w:rsidR="00000000" w:rsidRDefault="00C15E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лечится заболевание</w:t>
      </w:r>
    </w:p>
    <w:p w:rsidR="00000000" w:rsidRDefault="00C15E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Лечение мочекаменной болезни может быть консервативным, инструментальным и оперативным. </w:t>
      </w:r>
    </w:p>
    <w:p w:rsidR="00000000" w:rsidRDefault="00C15E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Консервативное лечение проводится при небольном размере камня и отсутствии осложнений забо</w:t>
      </w:r>
      <w:r>
        <w:rPr>
          <w:color w:val="000000"/>
          <w:sz w:val="24"/>
          <w:szCs w:val="24"/>
        </w:rPr>
        <w:t xml:space="preserve">левания. Оно включает в себя правильную диету и прием некоторых лекарственных препаратов. </w:t>
      </w:r>
    </w:p>
    <w:p w:rsidR="00000000" w:rsidRDefault="00C15E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Диета зависит от вида уролитиаза. При образовании камней уратов исключаются субпродукты - мозги, почки, печень и др. При фосфатных камнях показано мясо, сало, мучные</w:t>
      </w:r>
      <w:r>
        <w:rPr>
          <w:color w:val="000000"/>
          <w:sz w:val="24"/>
          <w:szCs w:val="24"/>
        </w:rPr>
        <w:t xml:space="preserve"> блюда, растительные жиры, исключаются молоко и молочные продукты, ограничиваются овощи и фрукты. При оксалатных камнях исключаются из еды салат, шпинат, ограничиваются картофель, молоко </w:t>
      </w:r>
    </w:p>
    <w:p w:rsidR="00000000" w:rsidRDefault="00C15E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Существуют лекарства, которые могут растворять некоторые виды камней</w:t>
      </w:r>
      <w:r>
        <w:rPr>
          <w:color w:val="000000"/>
          <w:sz w:val="24"/>
          <w:szCs w:val="24"/>
        </w:rPr>
        <w:t xml:space="preserve">, например, ураты. Действие этих препаратов очено специфично и не всегда эффективна, поэтому они должны приниматься строго по назначению уролога. </w:t>
      </w:r>
    </w:p>
    <w:p w:rsidR="00000000" w:rsidRDefault="00C15E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приступе почечной колики необходимо принять теплую ванну или положить грелку на поясницу и принять спазмо</w:t>
      </w:r>
      <w:r>
        <w:rPr>
          <w:color w:val="000000"/>
          <w:sz w:val="24"/>
          <w:szCs w:val="24"/>
        </w:rPr>
        <w:t xml:space="preserve">литическое и обезболивающее средство (но-шпа, баралгин, анальгин). </w:t>
      </w:r>
    </w:p>
    <w:p w:rsidR="00000000" w:rsidRDefault="00C15E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Если камень очень беспокоит Вас и мешает Вам нормально жить, то его можно удалить инструментально или на операции. </w:t>
      </w:r>
    </w:p>
    <w:p w:rsidR="00000000" w:rsidRDefault="00C15E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Большие камни почек удаляются только на операции. Камни мочеточника обыч</w:t>
      </w:r>
      <w:r>
        <w:rPr>
          <w:color w:val="000000"/>
          <w:sz w:val="24"/>
          <w:szCs w:val="24"/>
        </w:rPr>
        <w:t>но удается низвести в мочевой пузырь и удалить эндоскопически, то есть операция будет без разреза. При камне мочевого пузыря проводится камнедробление через цистоскоп. Если эта процедура оказывается неэффективной, то делают операцию со вскрытием мочевого п</w:t>
      </w:r>
      <w:r>
        <w:rPr>
          <w:color w:val="000000"/>
          <w:sz w:val="24"/>
          <w:szCs w:val="24"/>
        </w:rPr>
        <w:t xml:space="preserve">узыря. </w:t>
      </w:r>
    </w:p>
    <w:p w:rsidR="00000000" w:rsidRDefault="00C15E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Часто оказывается эффективным метод дистанционной литотрипсии - дробление камня электромагнитными волнами. Эта методика наиболее предпочтительна, так как легче всего переносится больными. К сожалению, раздробить камни таким образом удается не всегд</w:t>
      </w:r>
      <w:r>
        <w:rPr>
          <w:color w:val="000000"/>
          <w:sz w:val="24"/>
          <w:szCs w:val="24"/>
        </w:rPr>
        <w:t xml:space="preserve">а. </w:t>
      </w:r>
    </w:p>
    <w:p w:rsidR="00000000" w:rsidRDefault="00C15E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Профилактика мочекаменной болезни</w:t>
      </w:r>
    </w:p>
    <w:p w:rsidR="00000000" w:rsidRDefault="00C15E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уже было сказано, основная причина развития болезни - врожденное нарушение обмена веществ. Поэтому если многие Ваши родственники страдают этим заболеванием, Вам лучше быть внимательным к себе и придерживаться следу</w:t>
      </w:r>
      <w:r>
        <w:rPr>
          <w:color w:val="000000"/>
          <w:sz w:val="24"/>
          <w:szCs w:val="24"/>
        </w:rPr>
        <w:t xml:space="preserve">ющих рекомендаций. </w:t>
      </w:r>
    </w:p>
    <w:p w:rsidR="00000000" w:rsidRDefault="00C15E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есть: бульоны, шоколад, кофе, какао, острую и жареную пищу </w:t>
      </w:r>
    </w:p>
    <w:p w:rsidR="00000000" w:rsidRDefault="00C15E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Ограничить: общее количество пищи (не переедать), жирную пищу, поваренную соль. </w:t>
      </w:r>
    </w:p>
    <w:p w:rsidR="00000000" w:rsidRDefault="00C15E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Пить много воды, не менее 1,5 л в сутки. Летом Вы должны пить столько, чтобы никогда не ощущ</w:t>
      </w:r>
      <w:r>
        <w:rPr>
          <w:color w:val="000000"/>
          <w:sz w:val="24"/>
          <w:szCs w:val="24"/>
        </w:rPr>
        <w:t xml:space="preserve">ать жажды. </w:t>
      </w:r>
    </w:p>
    <w:p w:rsidR="00000000" w:rsidRDefault="00C15E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Регулярно принимать мочегонные настои или отвары различных трав. </w:t>
      </w:r>
    </w:p>
    <w:p w:rsidR="00000000" w:rsidRDefault="00C15E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Сильно не переохлаждаться, всегда держать в тепле поясницу. </w:t>
      </w:r>
    </w:p>
    <w:p w:rsidR="00000000" w:rsidRDefault="00C15E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появлении пусть даже небольших неприятных ощущений в области поясницы немедленно обращаться к урологу. </w:t>
      </w:r>
    </w:p>
    <w:p w:rsidR="00000000" w:rsidRDefault="00C15EB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</w:t>
      </w:r>
      <w:r>
        <w:rPr>
          <w:b/>
          <w:bCs/>
          <w:color w:val="000000"/>
          <w:sz w:val="28"/>
          <w:szCs w:val="28"/>
        </w:rPr>
        <w:t>тературы</w:t>
      </w:r>
    </w:p>
    <w:p w:rsidR="00C15EBB" w:rsidRDefault="00C15EB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6" w:history="1">
        <w:r>
          <w:rPr>
            <w:rStyle w:val="a4"/>
          </w:rPr>
          <w:t>http://www.policlinica.ru/</w:t>
        </w:r>
      </w:hyperlink>
    </w:p>
    <w:sectPr w:rsidR="00C15EB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11A1"/>
    <w:multiLevelType w:val="hybridMultilevel"/>
    <w:tmpl w:val="E1725538"/>
    <w:lvl w:ilvl="0" w:tplc="CC28A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AA0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2C8E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E0DA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682C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EAD5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B012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BAC4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FA17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193BA5"/>
    <w:multiLevelType w:val="hybridMultilevel"/>
    <w:tmpl w:val="C08EC2DC"/>
    <w:lvl w:ilvl="0" w:tplc="0C8496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94CA2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6D2C3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9BC36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E5EC8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AEE45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D548C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C2E15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C9018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0CC3693"/>
    <w:multiLevelType w:val="hybridMultilevel"/>
    <w:tmpl w:val="DF8C9FFE"/>
    <w:lvl w:ilvl="0" w:tplc="70F621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57E46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E42DC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DC4E3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D26B7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02868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53E4F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7CADB1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2DAB7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2287479"/>
    <w:multiLevelType w:val="hybridMultilevel"/>
    <w:tmpl w:val="3530CC2E"/>
    <w:lvl w:ilvl="0" w:tplc="753CE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0018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E0B9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2624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BC43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3455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107C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F6F7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C8E9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B7899"/>
    <w:multiLevelType w:val="hybridMultilevel"/>
    <w:tmpl w:val="B492EB98"/>
    <w:lvl w:ilvl="0" w:tplc="EBA84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A23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6050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226C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96D4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EA04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C454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0ACB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A6C5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674E34"/>
    <w:multiLevelType w:val="hybridMultilevel"/>
    <w:tmpl w:val="A8264108"/>
    <w:lvl w:ilvl="0" w:tplc="3CC4A6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F6200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F18F2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4143C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3DE32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B4C2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7A79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772A4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346C6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6FF6AA4"/>
    <w:multiLevelType w:val="hybridMultilevel"/>
    <w:tmpl w:val="A1C6B4B8"/>
    <w:lvl w:ilvl="0" w:tplc="7CCC15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308C5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6DA33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3B035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7C2BF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57658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1C0C5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D7A6A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536D9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72230BF"/>
    <w:multiLevelType w:val="hybridMultilevel"/>
    <w:tmpl w:val="890CF288"/>
    <w:lvl w:ilvl="0" w:tplc="0D4C7D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F06A4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DF86A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D4069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A441D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4E48F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538EC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846C6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2440A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D09251A"/>
    <w:multiLevelType w:val="hybridMultilevel"/>
    <w:tmpl w:val="03E2410E"/>
    <w:lvl w:ilvl="0" w:tplc="0D40B7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5A204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1FC97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80206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D144D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8DC1D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9BC0C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5B440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C326E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D75433C"/>
    <w:multiLevelType w:val="hybridMultilevel"/>
    <w:tmpl w:val="2FE84722"/>
    <w:lvl w:ilvl="0" w:tplc="5E184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21E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1EE5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E6C9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C4F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8A69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0600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52EE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6FB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0D4527"/>
    <w:multiLevelType w:val="hybridMultilevel"/>
    <w:tmpl w:val="5346FACA"/>
    <w:lvl w:ilvl="0" w:tplc="BCF236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98A0E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414EA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1402D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47097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E8072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06833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F348F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A1A60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51B00EBD"/>
    <w:multiLevelType w:val="hybridMultilevel"/>
    <w:tmpl w:val="1F347A06"/>
    <w:lvl w:ilvl="0" w:tplc="9BBE3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CD270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F083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13218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8A6FD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22054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CAAA2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55EF2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1CEBE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ED61080"/>
    <w:multiLevelType w:val="hybridMultilevel"/>
    <w:tmpl w:val="7E366A08"/>
    <w:lvl w:ilvl="0" w:tplc="50D20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0C9E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97879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AEE61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5D25E1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9D2A3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AB806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5F845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5B85A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633403EF"/>
    <w:multiLevelType w:val="hybridMultilevel"/>
    <w:tmpl w:val="32CC02A6"/>
    <w:lvl w:ilvl="0" w:tplc="E5CED6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EECFA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9E69F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30495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252D5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5740E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20EAB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552EA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5FED5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64EA2940"/>
    <w:multiLevelType w:val="hybridMultilevel"/>
    <w:tmpl w:val="5A40CCDA"/>
    <w:lvl w:ilvl="0" w:tplc="65840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4328A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66AE9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C9244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E0AE1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3B283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DA2B9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2F6D3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99469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67600AFB"/>
    <w:multiLevelType w:val="hybridMultilevel"/>
    <w:tmpl w:val="E4B2FDC8"/>
    <w:lvl w:ilvl="0" w:tplc="73864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6214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FEA1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6C0A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66ED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6C45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44D0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EB2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0AE4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4370FA"/>
    <w:multiLevelType w:val="hybridMultilevel"/>
    <w:tmpl w:val="0E2C136C"/>
    <w:lvl w:ilvl="0" w:tplc="86D41B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10670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364DB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A6090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C42CA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51449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38AA8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DD067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BA271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71EB1C20"/>
    <w:multiLevelType w:val="hybridMultilevel"/>
    <w:tmpl w:val="7C5EC698"/>
    <w:lvl w:ilvl="0" w:tplc="4AD06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C2252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4DECE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BBA50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C5E9D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4B2A4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08CF4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DFA02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08C7D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73A71817"/>
    <w:multiLevelType w:val="hybridMultilevel"/>
    <w:tmpl w:val="E36C4D76"/>
    <w:lvl w:ilvl="0" w:tplc="F7368F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DDADA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85A19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25A1E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46EE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B9A0F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7BAA8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57A8F5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6621E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7EC47B1C"/>
    <w:multiLevelType w:val="hybridMultilevel"/>
    <w:tmpl w:val="4DF6457C"/>
    <w:lvl w:ilvl="0" w:tplc="2F727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B634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408F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3ED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8A5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8A02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9E3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1833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549A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3"/>
  </w:num>
  <w:num w:numId="3">
    <w:abstractNumId w:val="5"/>
  </w:num>
  <w:num w:numId="4">
    <w:abstractNumId w:val="8"/>
  </w:num>
  <w:num w:numId="5">
    <w:abstractNumId w:val="17"/>
  </w:num>
  <w:num w:numId="6">
    <w:abstractNumId w:val="15"/>
  </w:num>
  <w:num w:numId="7">
    <w:abstractNumId w:val="11"/>
  </w:num>
  <w:num w:numId="8">
    <w:abstractNumId w:val="7"/>
  </w:num>
  <w:num w:numId="9">
    <w:abstractNumId w:val="18"/>
  </w:num>
  <w:num w:numId="10">
    <w:abstractNumId w:val="6"/>
  </w:num>
  <w:num w:numId="11">
    <w:abstractNumId w:val="16"/>
  </w:num>
  <w:num w:numId="12">
    <w:abstractNumId w:val="9"/>
  </w:num>
  <w:num w:numId="13">
    <w:abstractNumId w:val="3"/>
  </w:num>
  <w:num w:numId="14">
    <w:abstractNumId w:val="0"/>
  </w:num>
  <w:num w:numId="15">
    <w:abstractNumId w:val="12"/>
  </w:num>
  <w:num w:numId="16">
    <w:abstractNumId w:val="1"/>
  </w:num>
  <w:num w:numId="17">
    <w:abstractNumId w:val="4"/>
  </w:num>
  <w:num w:numId="18">
    <w:abstractNumId w:val="2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CFA"/>
    <w:rsid w:val="00033CFA"/>
    <w:rsid w:val="00C1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iclinic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1082</Words>
  <Characters>6171</Characters>
  <Application>Microsoft Office Word</Application>
  <DocSecurity>0</DocSecurity>
  <Lines>51</Lines>
  <Paragraphs>14</Paragraphs>
  <ScaleCrop>false</ScaleCrop>
  <Company>PERSONAL COMPUTERS</Company>
  <LinksUpToDate>false</LinksUpToDate>
  <CharactersWithSpaces>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Мочекаменная болезнь</dc:title>
  <dc:creator>USER</dc:creator>
  <cp:lastModifiedBy>Igor</cp:lastModifiedBy>
  <cp:revision>3</cp:revision>
  <dcterms:created xsi:type="dcterms:W3CDTF">2024-07-23T08:24:00Z</dcterms:created>
  <dcterms:modified xsi:type="dcterms:W3CDTF">2024-07-23T08:24:00Z</dcterms:modified>
</cp:coreProperties>
</file>