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5B19">
      <w:pPr>
        <w:widowControl w:val="0"/>
        <w:spacing w:before="120"/>
        <w:jc w:val="center"/>
        <w:rPr>
          <w:b/>
          <w:bCs/>
          <w:color w:val="000000"/>
          <w:sz w:val="32"/>
          <w:szCs w:val="32"/>
        </w:rPr>
      </w:pPr>
      <w:bookmarkStart w:id="0" w:name="_GoBack"/>
      <w:bookmarkEnd w:id="0"/>
      <w:r>
        <w:rPr>
          <w:b/>
          <w:bCs/>
          <w:color w:val="000000"/>
          <w:sz w:val="32"/>
          <w:szCs w:val="32"/>
        </w:rPr>
        <w:t xml:space="preserve">Моксифлоксацин – фторхинолон нового поколения с широким спектром активности  </w:t>
      </w:r>
    </w:p>
    <w:p w:rsidR="00000000" w:rsidRDefault="00035B19">
      <w:pPr>
        <w:widowControl w:val="0"/>
        <w:spacing w:before="120"/>
        <w:jc w:val="center"/>
        <w:rPr>
          <w:b/>
          <w:bCs/>
          <w:color w:val="000000"/>
          <w:sz w:val="28"/>
          <w:szCs w:val="28"/>
        </w:rPr>
      </w:pPr>
      <w:r>
        <w:rPr>
          <w:b/>
          <w:bCs/>
          <w:color w:val="000000"/>
          <w:sz w:val="28"/>
          <w:szCs w:val="28"/>
        </w:rPr>
        <w:t>(Обзор литературы)</w:t>
      </w:r>
    </w:p>
    <w:p w:rsidR="00000000" w:rsidRDefault="00035B19">
      <w:pPr>
        <w:widowControl w:val="0"/>
        <w:spacing w:before="120"/>
        <w:jc w:val="center"/>
        <w:rPr>
          <w:color w:val="000000"/>
          <w:sz w:val="28"/>
          <w:szCs w:val="28"/>
        </w:rPr>
      </w:pPr>
      <w:r>
        <w:rPr>
          <w:color w:val="000000"/>
          <w:sz w:val="28"/>
          <w:szCs w:val="28"/>
        </w:rPr>
        <w:t>Л.С. Страчунский, В.А. Кречиков, НИИ антим</w:t>
      </w:r>
      <w:r>
        <w:rPr>
          <w:color w:val="000000"/>
          <w:sz w:val="28"/>
          <w:szCs w:val="28"/>
        </w:rPr>
        <w:t>икробной химиотерапии, Смоленск, Россия</w:t>
      </w:r>
    </w:p>
    <w:p w:rsidR="00000000" w:rsidRDefault="00035B19">
      <w:pPr>
        <w:widowControl w:val="0"/>
        <w:spacing w:before="120"/>
        <w:ind w:firstLine="567"/>
        <w:jc w:val="both"/>
        <w:rPr>
          <w:color w:val="000000"/>
          <w:sz w:val="24"/>
          <w:szCs w:val="24"/>
        </w:rPr>
      </w:pPr>
      <w:r>
        <w:rPr>
          <w:color w:val="000000"/>
          <w:sz w:val="24"/>
          <w:szCs w:val="24"/>
        </w:rPr>
        <w:t>Моксифлоксацин – новый 8-метоксихинолон широкого спектра действия с высокой активностью в отношении грам(+) и грам(-) аэробной микрофлоры, анаэробов и внутриклеточных возбудителей. Он обладает также активностью проти</w:t>
      </w:r>
      <w:r>
        <w:rPr>
          <w:color w:val="000000"/>
          <w:sz w:val="24"/>
          <w:szCs w:val="24"/>
        </w:rPr>
        <w:t>в микроорганизмов, резистентных к другим классам антибактериальных препаратов, включая макролидо- и пенициллинорезистентные пневмококки и b-лактамазопродуцирующие штаммы Haemophilus influenzae. В контролируемых клинических исследованиях были продемонстриро</w:t>
      </w:r>
      <w:r>
        <w:rPr>
          <w:color w:val="000000"/>
          <w:sz w:val="24"/>
          <w:szCs w:val="24"/>
        </w:rPr>
        <w:t>ваны высокая эффективность и безопасность моксифлоксацина при внебольничной пневмонии, обострениях хронического бронхита, синусите, инфекциях кожи, мягких тканей, органов малого таза.</w:t>
      </w:r>
    </w:p>
    <w:p w:rsidR="00000000" w:rsidRDefault="00035B19">
      <w:pPr>
        <w:widowControl w:val="0"/>
        <w:spacing w:before="120"/>
        <w:jc w:val="center"/>
        <w:rPr>
          <w:b/>
          <w:bCs/>
          <w:color w:val="000000"/>
          <w:sz w:val="28"/>
          <w:szCs w:val="28"/>
        </w:rPr>
      </w:pPr>
      <w:r>
        <w:rPr>
          <w:b/>
          <w:bCs/>
          <w:color w:val="000000"/>
          <w:sz w:val="28"/>
          <w:szCs w:val="28"/>
        </w:rPr>
        <w:t>Введение</w:t>
      </w:r>
    </w:p>
    <w:p w:rsidR="00000000" w:rsidRDefault="00035B19">
      <w:pPr>
        <w:widowControl w:val="0"/>
        <w:spacing w:before="120"/>
        <w:ind w:firstLine="567"/>
        <w:jc w:val="both"/>
        <w:rPr>
          <w:color w:val="000000"/>
          <w:sz w:val="24"/>
          <w:szCs w:val="24"/>
        </w:rPr>
      </w:pPr>
      <w:r>
        <w:rPr>
          <w:color w:val="000000"/>
          <w:sz w:val="24"/>
          <w:szCs w:val="24"/>
        </w:rPr>
        <w:t>Когда появились первые хинолоны, никто не ожидал, что их ждет т</w:t>
      </w:r>
      <w:r>
        <w:rPr>
          <w:color w:val="000000"/>
          <w:sz w:val="24"/>
          <w:szCs w:val="24"/>
        </w:rPr>
        <w:t>акое блестящее будущее: из небольшой группы препаратов, использовавшихся для лечения инфекций мочевыводящих путей (МВП), они превратились в один из доминирующих классов антибиотиков.</w:t>
      </w:r>
    </w:p>
    <w:p w:rsidR="00000000" w:rsidRDefault="00035B19">
      <w:pPr>
        <w:widowControl w:val="0"/>
        <w:spacing w:before="120"/>
        <w:ind w:firstLine="567"/>
        <w:jc w:val="both"/>
        <w:rPr>
          <w:color w:val="000000"/>
          <w:sz w:val="24"/>
          <w:szCs w:val="24"/>
        </w:rPr>
      </w:pPr>
      <w:r>
        <w:rPr>
          <w:color w:val="000000"/>
          <w:sz w:val="24"/>
          <w:szCs w:val="24"/>
        </w:rPr>
        <w:t>На протяжении более 20 лет налидиксовая кислота и ее производные использо</w:t>
      </w:r>
      <w:r>
        <w:rPr>
          <w:color w:val="000000"/>
          <w:sz w:val="24"/>
          <w:szCs w:val="24"/>
        </w:rPr>
        <w:t>вались только для лечения инфекций МВП. Вторая волна развития хинолонов связана с появлением фторированных соединений с гораздо более высокой активностью в отношении широкого спектра грамотрицательных микроорганизмов, некоторых грамположительных возбудител</w:t>
      </w:r>
      <w:r>
        <w:rPr>
          <w:color w:val="000000"/>
          <w:sz w:val="24"/>
          <w:szCs w:val="24"/>
        </w:rPr>
        <w:t>ей (Staphylococcus aureus), улучшенной фармакокинетикой, появлением форм для парентерального введения и вследствие этого расширением показаний для применения.</w:t>
      </w:r>
    </w:p>
    <w:p w:rsidR="00000000" w:rsidRDefault="00035B19">
      <w:pPr>
        <w:widowControl w:val="0"/>
        <w:spacing w:before="120"/>
        <w:ind w:firstLine="567"/>
        <w:jc w:val="both"/>
        <w:rPr>
          <w:color w:val="000000"/>
          <w:sz w:val="24"/>
          <w:szCs w:val="24"/>
        </w:rPr>
      </w:pPr>
      <w:r>
        <w:rPr>
          <w:color w:val="000000"/>
          <w:sz w:val="24"/>
          <w:szCs w:val="24"/>
        </w:rPr>
        <w:t>«Золотым стандартом» хинолонов II поколения стал ципрофлоксацин, который с большим успехом исполь</w:t>
      </w:r>
      <w:r>
        <w:rPr>
          <w:color w:val="000000"/>
          <w:sz w:val="24"/>
          <w:szCs w:val="24"/>
        </w:rPr>
        <w:t>зуется для лечения многих инфекций. К недостаткам препаратов этого поколения следует отнести низкую активность в отношении пневмококков, хламидий, микоплазм и анаэробов. Эти недостатки преодолены при разработке новых фторхинолонов III–IV поколений  (табл.1</w:t>
      </w:r>
      <w:r>
        <w:rPr>
          <w:color w:val="000000"/>
          <w:sz w:val="24"/>
          <w:szCs w:val="24"/>
        </w:rPr>
        <w:t>). Одним из первых препаратов этой группы был левофлоксацин, активность которого против пневмококков и атипичных возбудителей превосходила предыдущие фторхинолоны.</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Таблица 1. Классификация хинолонов/фторхинолонов  [1, c дополнениями]</w:t>
      </w:r>
    </w:p>
    <w:tbl>
      <w:tblPr>
        <w:tblW w:w="5000" w:type="pct"/>
        <w:tblCellSpacing w:w="0" w:type="dxa"/>
        <w:tblInd w:w="135" w:type="dxa"/>
        <w:tblCellMar>
          <w:left w:w="0" w:type="dxa"/>
          <w:right w:w="0" w:type="dxa"/>
        </w:tblCellMar>
        <w:tblLook w:val="0000" w:firstRow="0" w:lastRow="0" w:firstColumn="0" w:lastColumn="0" w:noHBand="0" w:noVBand="0"/>
      </w:tblPr>
      <w:tblGrid>
        <w:gridCol w:w="9638"/>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3374"/>
              <w:gridCol w:w="2889"/>
              <w:gridCol w:w="3375"/>
            </w:tblGrid>
            <w:tr w:rsidR="00000000">
              <w:trPr>
                <w:tblCellSpacing w:w="7" w:type="dxa"/>
              </w:trPr>
              <w:tc>
                <w:tcPr>
                  <w:tcW w:w="1750" w:type="pct"/>
                  <w:shd w:val="clear" w:color="auto" w:fill="E9D9B9"/>
                </w:tcPr>
                <w:p w:rsidR="00000000" w:rsidRDefault="00035B19">
                  <w:pPr>
                    <w:widowControl w:val="0"/>
                    <w:jc w:val="both"/>
                    <w:rPr>
                      <w:color w:val="000000"/>
                      <w:sz w:val="24"/>
                      <w:szCs w:val="24"/>
                    </w:rPr>
                  </w:pPr>
                  <w:r>
                    <w:rPr>
                      <w:color w:val="000000"/>
                      <w:sz w:val="24"/>
                      <w:szCs w:val="24"/>
                    </w:rPr>
                    <w:t>Поколение</w:t>
                  </w:r>
                </w:p>
              </w:tc>
              <w:tc>
                <w:tcPr>
                  <w:tcW w:w="1500" w:type="pct"/>
                  <w:shd w:val="clear" w:color="auto" w:fill="E9D9B9"/>
                </w:tcPr>
                <w:p w:rsidR="00000000" w:rsidRDefault="00035B19">
                  <w:pPr>
                    <w:widowControl w:val="0"/>
                    <w:jc w:val="both"/>
                    <w:rPr>
                      <w:color w:val="000000"/>
                      <w:sz w:val="24"/>
                      <w:szCs w:val="24"/>
                    </w:rPr>
                  </w:pPr>
                  <w:r>
                    <w:rPr>
                      <w:color w:val="000000"/>
                      <w:sz w:val="24"/>
                      <w:szCs w:val="24"/>
                    </w:rPr>
                    <w:t>Препараты</w:t>
                  </w:r>
                </w:p>
              </w:tc>
              <w:tc>
                <w:tcPr>
                  <w:tcW w:w="1750" w:type="pct"/>
                  <w:shd w:val="clear" w:color="auto" w:fill="E9D9B9"/>
                </w:tcPr>
                <w:p w:rsidR="00000000" w:rsidRDefault="00035B19">
                  <w:pPr>
                    <w:widowControl w:val="0"/>
                    <w:jc w:val="both"/>
                    <w:rPr>
                      <w:color w:val="000000"/>
                      <w:sz w:val="24"/>
                      <w:szCs w:val="24"/>
                    </w:rPr>
                  </w:pPr>
                  <w:r>
                    <w:rPr>
                      <w:color w:val="000000"/>
                      <w:sz w:val="24"/>
                      <w:szCs w:val="24"/>
                    </w:rPr>
                    <w:t>С</w:t>
                  </w:r>
                  <w:r>
                    <w:rPr>
                      <w:color w:val="000000"/>
                      <w:sz w:val="24"/>
                      <w:szCs w:val="24"/>
                    </w:rPr>
                    <w:t>пектр активности</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I - нефторированные хинолоны</w:t>
                  </w:r>
                </w:p>
              </w:tc>
              <w:tc>
                <w:tcPr>
                  <w:tcW w:w="0" w:type="auto"/>
                  <w:shd w:val="clear" w:color="auto" w:fill="FCE6BC"/>
                </w:tcPr>
                <w:p w:rsidR="00000000" w:rsidRDefault="00035B19">
                  <w:pPr>
                    <w:widowControl w:val="0"/>
                    <w:jc w:val="both"/>
                    <w:rPr>
                      <w:color w:val="000000"/>
                      <w:sz w:val="24"/>
                      <w:szCs w:val="24"/>
                    </w:rPr>
                  </w:pPr>
                  <w:r>
                    <w:rPr>
                      <w:color w:val="000000"/>
                      <w:sz w:val="24"/>
                      <w:szCs w:val="24"/>
                    </w:rPr>
                    <w:t>Налидиксовая кислота Оксолиновая кислота Пипемидовая кислота</w:t>
                  </w:r>
                </w:p>
              </w:tc>
              <w:tc>
                <w:tcPr>
                  <w:tcW w:w="0" w:type="auto"/>
                  <w:shd w:val="clear" w:color="auto" w:fill="FCE6BC"/>
                </w:tcPr>
                <w:p w:rsidR="00000000" w:rsidRDefault="00035B19">
                  <w:pPr>
                    <w:widowControl w:val="0"/>
                    <w:jc w:val="both"/>
                    <w:rPr>
                      <w:color w:val="000000"/>
                      <w:sz w:val="24"/>
                      <w:szCs w:val="24"/>
                    </w:rPr>
                  </w:pPr>
                  <w:r>
                    <w:rPr>
                      <w:color w:val="000000"/>
                      <w:sz w:val="24"/>
                      <w:szCs w:val="24"/>
                    </w:rPr>
                    <w:t>В основном грам (-) микрофлора (семейство Enterobacteriaceae)</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II - "грамотрицательные" фторхинолоны</w:t>
                  </w:r>
                </w:p>
              </w:tc>
              <w:tc>
                <w:tcPr>
                  <w:tcW w:w="0" w:type="auto"/>
                  <w:shd w:val="clear" w:color="auto" w:fill="FCE6BC"/>
                </w:tcPr>
                <w:p w:rsidR="00000000" w:rsidRDefault="00035B19">
                  <w:pPr>
                    <w:widowControl w:val="0"/>
                    <w:jc w:val="both"/>
                    <w:rPr>
                      <w:color w:val="000000"/>
                      <w:sz w:val="24"/>
                      <w:szCs w:val="24"/>
                    </w:rPr>
                  </w:pPr>
                  <w:r>
                    <w:rPr>
                      <w:color w:val="000000"/>
                      <w:sz w:val="24"/>
                      <w:szCs w:val="24"/>
                    </w:rPr>
                    <w:t>Норфлоксацин Ципрофлоксацин Пефлоксацин Офлокса</w:t>
                  </w:r>
                  <w:r>
                    <w:rPr>
                      <w:color w:val="000000"/>
                      <w:sz w:val="24"/>
                      <w:szCs w:val="24"/>
                    </w:rPr>
                    <w:t>цин  Ломефлоксацин</w:t>
                  </w:r>
                </w:p>
              </w:tc>
              <w:tc>
                <w:tcPr>
                  <w:tcW w:w="0" w:type="auto"/>
                  <w:shd w:val="clear" w:color="auto" w:fill="FCE6BC"/>
                </w:tcPr>
                <w:p w:rsidR="00000000" w:rsidRDefault="00035B19">
                  <w:pPr>
                    <w:widowControl w:val="0"/>
                    <w:jc w:val="both"/>
                    <w:rPr>
                      <w:color w:val="000000"/>
                      <w:sz w:val="24"/>
                      <w:szCs w:val="24"/>
                    </w:rPr>
                  </w:pPr>
                  <w:r>
                    <w:rPr>
                      <w:color w:val="000000"/>
                      <w:sz w:val="24"/>
                      <w:szCs w:val="24"/>
                    </w:rPr>
                    <w:t>Грам (-) микрофлора, S.aureus, низкая активность против Streptococcus pneumoniae, Mycoplasma pneumoniae, Chlamydophila pneumoniae</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 xml:space="preserve">III - "респираторные" </w:t>
                  </w:r>
                  <w:r>
                    <w:rPr>
                      <w:color w:val="000000"/>
                      <w:sz w:val="24"/>
                      <w:szCs w:val="24"/>
                    </w:rPr>
                    <w:lastRenderedPageBreak/>
                    <w:t>фторхинолоны</w:t>
                  </w:r>
                </w:p>
              </w:tc>
              <w:tc>
                <w:tcPr>
                  <w:tcW w:w="0" w:type="auto"/>
                  <w:shd w:val="clear" w:color="auto" w:fill="FCE6BC"/>
                </w:tcPr>
                <w:p w:rsidR="00000000" w:rsidRDefault="00035B19">
                  <w:pPr>
                    <w:widowControl w:val="0"/>
                    <w:jc w:val="both"/>
                    <w:rPr>
                      <w:color w:val="000000"/>
                      <w:sz w:val="24"/>
                      <w:szCs w:val="24"/>
                    </w:rPr>
                  </w:pPr>
                  <w:r>
                    <w:rPr>
                      <w:color w:val="000000"/>
                      <w:sz w:val="24"/>
                      <w:szCs w:val="24"/>
                    </w:rPr>
                    <w:lastRenderedPageBreak/>
                    <w:t xml:space="preserve">Левофлоксацин </w:t>
                  </w:r>
                  <w:r>
                    <w:rPr>
                      <w:color w:val="000000"/>
                      <w:sz w:val="24"/>
                      <w:szCs w:val="24"/>
                    </w:rPr>
                    <w:lastRenderedPageBreak/>
                    <w:t>Спарфлоксацин Темафлоксацин *</w:t>
                  </w:r>
                </w:p>
              </w:tc>
              <w:tc>
                <w:tcPr>
                  <w:tcW w:w="0" w:type="auto"/>
                  <w:shd w:val="clear" w:color="auto" w:fill="FCE6BC"/>
                </w:tcPr>
                <w:p w:rsidR="00000000" w:rsidRDefault="00834686">
                  <w:pPr>
                    <w:widowControl w:val="0"/>
                    <w:jc w:val="both"/>
                    <w:rPr>
                      <w:color w:val="000000"/>
                      <w:sz w:val="24"/>
                      <w:szCs w:val="24"/>
                    </w:rPr>
                  </w:pPr>
                  <w:r>
                    <w:rPr>
                      <w:noProof/>
                      <w:color w:val="000000"/>
                      <w:sz w:val="24"/>
                      <w:szCs w:val="24"/>
                    </w:rPr>
                    <w:lastRenderedPageBreak/>
                    <w:drawing>
                      <wp:inline distT="0" distB="0" distL="0" distR="0">
                        <wp:extent cx="85725" cy="133350"/>
                        <wp:effectExtent l="0" t="0" r="9525" b="0"/>
                        <wp:docPr id="1" name="Рисунок 1" descr="D:\ref\Пользователи\медицина\КМАХ - 2001, Том 3, N 3 - Л_С_Страчунский, В_А_Кречиков - Моксифлоксацин – фторхинолон нового поколения с широким спектром активности.files\243_text.files\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f\Пользователи\медицина\КМАХ - 2001, Том 3, N 3 - Л_С_Страчунский, В_А_Кречиков - Моксифлоксацин – фторхинолон нового поколения с широким спектром активности.files\243_text.files\u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00035B19">
                    <w:rPr>
                      <w:color w:val="000000"/>
                      <w:sz w:val="24"/>
                      <w:szCs w:val="24"/>
                    </w:rPr>
                    <w:t xml:space="preserve">Активность против </w:t>
                  </w:r>
                  <w:r w:rsidR="00035B19">
                    <w:rPr>
                      <w:color w:val="000000"/>
                      <w:sz w:val="24"/>
                      <w:szCs w:val="24"/>
                    </w:rPr>
                    <w:lastRenderedPageBreak/>
                    <w:t>Strepto</w:t>
                  </w:r>
                  <w:r w:rsidR="00035B19">
                    <w:rPr>
                      <w:color w:val="000000"/>
                      <w:sz w:val="24"/>
                      <w:szCs w:val="24"/>
                    </w:rPr>
                    <w:t>coccus pneumoniae, Mycoplasma pneumoniae, Chlamydophila pneumoniae</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lastRenderedPageBreak/>
                    <w:t>IV - "респираторные" + "антианаэробные" фторхинолоны</w:t>
                  </w:r>
                </w:p>
              </w:tc>
              <w:tc>
                <w:tcPr>
                  <w:tcW w:w="0" w:type="auto"/>
                  <w:shd w:val="clear" w:color="auto" w:fill="FCE6BC"/>
                </w:tcPr>
                <w:p w:rsidR="00000000" w:rsidRDefault="00035B19">
                  <w:pPr>
                    <w:widowControl w:val="0"/>
                    <w:jc w:val="both"/>
                    <w:rPr>
                      <w:color w:val="000000"/>
                      <w:sz w:val="24"/>
                      <w:szCs w:val="24"/>
                    </w:rPr>
                  </w:pPr>
                  <w:r>
                    <w:rPr>
                      <w:color w:val="000000"/>
                      <w:sz w:val="24"/>
                      <w:szCs w:val="24"/>
                    </w:rPr>
                    <w:t>Тровафлоксацин * Клинафлоксацин * Моксифлоксацин Гемифлоксацин ** BMS-284756 **</w:t>
                  </w:r>
                </w:p>
              </w:tc>
              <w:tc>
                <w:tcPr>
                  <w:tcW w:w="0" w:type="auto"/>
                  <w:shd w:val="clear" w:color="auto" w:fill="FCE6BC"/>
                </w:tcPr>
                <w:p w:rsidR="00000000" w:rsidRDefault="00834686">
                  <w:pPr>
                    <w:widowControl w:val="0"/>
                    <w:jc w:val="both"/>
                    <w:rPr>
                      <w:color w:val="000000"/>
                      <w:sz w:val="24"/>
                      <w:szCs w:val="24"/>
                    </w:rPr>
                  </w:pPr>
                  <w:r>
                    <w:rPr>
                      <w:noProof/>
                      <w:color w:val="000000"/>
                      <w:sz w:val="24"/>
                      <w:szCs w:val="24"/>
                    </w:rPr>
                    <w:drawing>
                      <wp:inline distT="0" distB="0" distL="0" distR="0">
                        <wp:extent cx="85725" cy="133350"/>
                        <wp:effectExtent l="0" t="0" r="9525" b="0"/>
                        <wp:docPr id="2" name="Рисунок 2" descr="D:\ref\Пользователи\медицина\КМАХ - 2001, Том 3, N 3 - Л_С_Страчунский, В_А_Кречиков - Моксифлоксацин – фторхинолон нового поколения с широким спектром активности.files\243_text.files\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f\Пользователи\медицина\КМАХ - 2001, Том 3, N 3 - Л_С_Страчунский, В_А_Кречиков - Моксифлоксацин – фторхинолон нового поколения с широким спектром активности.files\243_text.files\u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00035B19">
                    <w:rPr>
                      <w:color w:val="000000"/>
                      <w:sz w:val="24"/>
                      <w:szCs w:val="24"/>
                    </w:rPr>
                    <w:t>Активность против Streptococcus pneumoniae, Mycoplasm</w:t>
                  </w:r>
                  <w:r w:rsidR="00035B19">
                    <w:rPr>
                      <w:color w:val="000000"/>
                      <w:sz w:val="24"/>
                      <w:szCs w:val="24"/>
                    </w:rPr>
                    <w:t>a pneumoniae, Chlamydophila pneumoniae, анаэробов</w:t>
                  </w:r>
                </w:p>
              </w:tc>
            </w:tr>
          </w:tbl>
          <w:p w:rsidR="00000000" w:rsidRDefault="00035B19">
            <w:pPr>
              <w:widowControl w:val="0"/>
              <w:spacing w:before="120"/>
              <w:ind w:firstLine="567"/>
              <w:jc w:val="both"/>
              <w:rPr>
                <w:color w:val="000000"/>
                <w:sz w:val="24"/>
                <w:szCs w:val="24"/>
              </w:rPr>
            </w:pPr>
          </w:p>
        </w:tc>
      </w:tr>
    </w:tbl>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 Отозван с рынка. ** На стадии клинических испытаний.</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Дальнейшие модификации химической структуры привели к появлению соединений, активных и в отношении анаэробов. Однако многие из вновь разработанных</w:t>
      </w:r>
      <w:r>
        <w:rPr>
          <w:color w:val="000000"/>
          <w:sz w:val="24"/>
          <w:szCs w:val="24"/>
        </w:rPr>
        <w:t xml:space="preserve"> препаратов не достигли пациентов или были быстро отозваны с рынка вследствие развития тяжелых нежелательных реакций. Одним из новых препаратов, который стал успешно применяться, явился моксифлоксацин – представитель IV поколения фторхинолонов.</w:t>
      </w:r>
    </w:p>
    <w:p w:rsidR="00000000" w:rsidRDefault="00035B19">
      <w:pPr>
        <w:widowControl w:val="0"/>
        <w:spacing w:before="120"/>
        <w:ind w:firstLine="567"/>
        <w:jc w:val="both"/>
        <w:rPr>
          <w:color w:val="000000"/>
          <w:sz w:val="24"/>
          <w:szCs w:val="24"/>
        </w:rPr>
      </w:pPr>
      <w:r>
        <w:rPr>
          <w:color w:val="000000"/>
          <w:sz w:val="24"/>
          <w:szCs w:val="24"/>
        </w:rPr>
        <w:t>Наиболее ва</w:t>
      </w:r>
      <w:r>
        <w:rPr>
          <w:color w:val="000000"/>
          <w:sz w:val="24"/>
          <w:szCs w:val="24"/>
        </w:rPr>
        <w:t>жными в молекуле фторхинолонов, отвечающими за их антимикробные свойства, являются группы, занимающие позиции 1, 7 и 8. Циклопропиловая группа в положении 1 обеспечивает активность против грамотрицательных микроорганизмов  (рис.1). Присоединение дополнител</w:t>
      </w:r>
      <w:r>
        <w:rPr>
          <w:color w:val="000000"/>
          <w:sz w:val="24"/>
          <w:szCs w:val="24"/>
        </w:rPr>
        <w:t>ьного кольца в позиции 7 придает высокую активность по отношению к грамположительной микрофлоре, включая пневмококки. Добавление в структуру молекулы метоксигруппы в положении 8 привело к повышению активности в отношении анаэробов без увеличения риска поте</w:t>
      </w:r>
      <w:r>
        <w:rPr>
          <w:color w:val="000000"/>
          <w:sz w:val="24"/>
          <w:szCs w:val="24"/>
        </w:rPr>
        <w:t>нциальной фототоксичности  [3].</w:t>
      </w:r>
    </w:p>
    <w:p w:rsidR="00000000" w:rsidRDefault="00035B19">
      <w:pPr>
        <w:widowControl w:val="0"/>
        <w:spacing w:before="120"/>
        <w:ind w:firstLine="567"/>
        <w:jc w:val="both"/>
        <w:rPr>
          <w:color w:val="000000"/>
          <w:sz w:val="24"/>
          <w:szCs w:val="24"/>
        </w:rPr>
      </w:pPr>
    </w:p>
    <w:p w:rsidR="00000000" w:rsidRDefault="00834686">
      <w:pPr>
        <w:widowControl w:val="0"/>
        <w:spacing w:before="120"/>
        <w:ind w:firstLine="567"/>
        <w:jc w:val="both"/>
        <w:rPr>
          <w:color w:val="000000"/>
          <w:sz w:val="24"/>
          <w:szCs w:val="24"/>
        </w:rPr>
      </w:pPr>
      <w:r>
        <w:rPr>
          <w:noProof/>
          <w:color w:val="000000"/>
          <w:sz w:val="24"/>
          <w:szCs w:val="24"/>
        </w:rPr>
        <w:drawing>
          <wp:inline distT="0" distB="0" distL="0" distR="0">
            <wp:extent cx="2819400" cy="1600200"/>
            <wp:effectExtent l="0" t="0" r="0" b="0"/>
            <wp:docPr id="3" name="Рисунок 3" descr="D:\ref\Пользователи\медицина\КМАХ - 2001, Том 3, N 3 - Л_С_Страчунский, В_А_Кречиков - Моксифлоксацин – фторхинолон нового поколения с широким спектром активности.files\243_text.files\243_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ef\Пользователи\медицина\КМАХ - 2001, Том 3, N 3 - Л_С_Страчунский, В_А_Кречиков - Моксифлоксацин – фторхинолон нового поколения с широким спектром активности.files\243_text.files\243_r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600200"/>
                    </a:xfrm>
                    <a:prstGeom prst="rect">
                      <a:avLst/>
                    </a:prstGeom>
                    <a:noFill/>
                    <a:ln>
                      <a:noFill/>
                    </a:ln>
                  </pic:spPr>
                </pic:pic>
              </a:graphicData>
            </a:graphic>
          </wp:inline>
        </w:drawing>
      </w:r>
      <w:r w:rsidR="00035B19">
        <w:rPr>
          <w:color w:val="000000"/>
          <w:sz w:val="24"/>
          <w:szCs w:val="24"/>
        </w:rPr>
        <w:t xml:space="preserve"> 1-Циклопропил-7[(S,S)-2,8-диаза-бицикло(4.3.0)-8-ил]-фтор-  1,4-дигидро-4-оксо-3-хинолонкарбоновой кислоты гидрохлорид</w:t>
      </w:r>
    </w:p>
    <w:p w:rsidR="00000000" w:rsidRDefault="00035B19">
      <w:pPr>
        <w:widowControl w:val="0"/>
        <w:spacing w:before="120"/>
        <w:ind w:firstLine="567"/>
        <w:jc w:val="both"/>
        <w:rPr>
          <w:color w:val="000000"/>
          <w:sz w:val="24"/>
          <w:szCs w:val="24"/>
        </w:rPr>
      </w:pPr>
      <w:r>
        <w:rPr>
          <w:color w:val="000000"/>
          <w:sz w:val="24"/>
          <w:szCs w:val="24"/>
        </w:rPr>
        <w:t>Рис. 1. Химическая структура моксифлоксацина  [2]</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Механизм действия</w:t>
      </w:r>
    </w:p>
    <w:p w:rsidR="00000000" w:rsidRDefault="00035B19">
      <w:pPr>
        <w:widowControl w:val="0"/>
        <w:spacing w:before="120"/>
        <w:ind w:firstLine="567"/>
        <w:jc w:val="both"/>
        <w:rPr>
          <w:color w:val="000000"/>
          <w:sz w:val="24"/>
          <w:szCs w:val="24"/>
        </w:rPr>
      </w:pPr>
      <w:r>
        <w:rPr>
          <w:color w:val="000000"/>
          <w:sz w:val="24"/>
          <w:szCs w:val="24"/>
        </w:rPr>
        <w:t>Моксифлоксацин, как и все фт</w:t>
      </w:r>
      <w:r>
        <w:rPr>
          <w:color w:val="000000"/>
          <w:sz w:val="24"/>
          <w:szCs w:val="24"/>
        </w:rPr>
        <w:t>орхинолоны, действует бактерицидно благодаря ингибированию ферментов класса топоизомераз – ДНК-гиразы (топоизомеразы II) и топоизомеразы IV  (рис.2). Эти ферменты выполняют строго определенные функции в процессе формирования пространственной структуры моле</w:t>
      </w:r>
      <w:r>
        <w:rPr>
          <w:color w:val="000000"/>
          <w:sz w:val="24"/>
          <w:szCs w:val="24"/>
        </w:rPr>
        <w:t>кулы ДНК при ее репликации: ДНК-гираза катализирует расплетение (отрицательную суперспирализацию) нитей ДНК, а топоизомераза IV участвует в разъединении (декатенации) ковалентно-замкнутых кольцевых молекул ДНК. Ингибирование этих ферментов нарушает процесс</w:t>
      </w:r>
      <w:r>
        <w:rPr>
          <w:color w:val="000000"/>
          <w:sz w:val="24"/>
          <w:szCs w:val="24"/>
        </w:rPr>
        <w:t>ы роста и деления бактериальной клетки, что приводит к ее гибели.</w:t>
      </w:r>
    </w:p>
    <w:p w:rsidR="00000000" w:rsidRDefault="00035B19">
      <w:pPr>
        <w:widowControl w:val="0"/>
        <w:spacing w:before="120"/>
        <w:ind w:firstLine="567"/>
        <w:jc w:val="both"/>
        <w:rPr>
          <w:color w:val="000000"/>
          <w:sz w:val="24"/>
          <w:szCs w:val="24"/>
        </w:rPr>
      </w:pPr>
      <w:r>
        <w:rPr>
          <w:color w:val="000000"/>
          <w:sz w:val="24"/>
          <w:szCs w:val="24"/>
        </w:rPr>
        <w:lastRenderedPageBreak/>
        <w:t>Основной мишенью моксифлоксацина в грамположительных микроорганизмах преимущественно является топоизомераза IV, а в грамотрицательных – ДНК-гираза  [4].</w:t>
      </w:r>
    </w:p>
    <w:p w:rsidR="00000000" w:rsidRDefault="00035B19">
      <w:pPr>
        <w:widowControl w:val="0"/>
        <w:spacing w:before="120"/>
        <w:ind w:firstLine="567"/>
        <w:jc w:val="both"/>
        <w:rPr>
          <w:color w:val="000000"/>
          <w:sz w:val="24"/>
          <w:szCs w:val="24"/>
        </w:rPr>
      </w:pPr>
    </w:p>
    <w:p w:rsidR="00000000" w:rsidRDefault="00834686">
      <w:pPr>
        <w:widowControl w:val="0"/>
        <w:spacing w:before="120"/>
        <w:ind w:firstLine="567"/>
        <w:jc w:val="both"/>
        <w:rPr>
          <w:color w:val="000000"/>
          <w:sz w:val="24"/>
          <w:szCs w:val="24"/>
        </w:rPr>
      </w:pPr>
      <w:r>
        <w:rPr>
          <w:noProof/>
          <w:color w:val="000000"/>
          <w:sz w:val="24"/>
          <w:szCs w:val="24"/>
        </w:rPr>
        <w:drawing>
          <wp:inline distT="0" distB="0" distL="0" distR="0">
            <wp:extent cx="3810000" cy="3333750"/>
            <wp:effectExtent l="0" t="0" r="0" b="0"/>
            <wp:docPr id="4" name="Рисунок 4" descr="D:\ref\Пользователи\медицина\КМАХ - 2001, Том 3, N 3 - Л_С_Страчунский, В_А_Кречиков - Моксифлоксацин – фторхинолон нового поколения с широким спектром активности.files\243_text.files\243_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ef\Пользователи\медицина\КМАХ - 2001, Том 3, N 3 - Л_С_Страчунский, В_А_Кречиков - Моксифлоксацин – фторхинолон нового поколения с широким спектром активности.files\243_text.files\243_r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333750"/>
                    </a:xfrm>
                    <a:prstGeom prst="rect">
                      <a:avLst/>
                    </a:prstGeom>
                    <a:noFill/>
                    <a:ln>
                      <a:noFill/>
                    </a:ln>
                  </pic:spPr>
                </pic:pic>
              </a:graphicData>
            </a:graphic>
          </wp:inline>
        </w:drawing>
      </w:r>
    </w:p>
    <w:p w:rsidR="00000000" w:rsidRDefault="00035B19">
      <w:pPr>
        <w:widowControl w:val="0"/>
        <w:spacing w:before="120"/>
        <w:ind w:firstLine="567"/>
        <w:jc w:val="both"/>
        <w:rPr>
          <w:color w:val="000000"/>
          <w:sz w:val="24"/>
          <w:szCs w:val="24"/>
        </w:rPr>
      </w:pPr>
      <w:r>
        <w:rPr>
          <w:color w:val="000000"/>
          <w:sz w:val="24"/>
          <w:szCs w:val="24"/>
        </w:rPr>
        <w:t>Рис. 2. Механизм действия мокс</w:t>
      </w:r>
      <w:r>
        <w:rPr>
          <w:color w:val="000000"/>
          <w:sz w:val="24"/>
          <w:szCs w:val="24"/>
        </w:rPr>
        <w:t>ифлоксацина</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Механизмы резистентности</w:t>
      </w:r>
    </w:p>
    <w:p w:rsidR="00000000" w:rsidRDefault="00035B19">
      <w:pPr>
        <w:widowControl w:val="0"/>
        <w:spacing w:before="120"/>
        <w:ind w:firstLine="567"/>
        <w:jc w:val="both"/>
        <w:rPr>
          <w:color w:val="000000"/>
          <w:sz w:val="24"/>
          <w:szCs w:val="24"/>
        </w:rPr>
      </w:pPr>
      <w:r>
        <w:rPr>
          <w:color w:val="000000"/>
          <w:sz w:val="24"/>
          <w:szCs w:val="24"/>
        </w:rPr>
        <w:t>Развитие резистентности связано с мутациями в генах gyrA и gyrB (кодируют ДНК-гиразу), parC (grlA) и parE (grlB) – кодируют топоизомеразу IV, а также в гене norA (кодирует мембранные белки, которые участвуют в активном</w:t>
      </w:r>
      <w:r>
        <w:rPr>
          <w:color w:val="000000"/>
          <w:sz w:val="24"/>
          <w:szCs w:val="24"/>
        </w:rPr>
        <w:t xml:space="preserve"> выбросе – эффлюксе – фторхинолонов из клетки)  [5]. Высокий уровень резистентности возникает вследствие сочетания этих механизмов  [6].</w:t>
      </w:r>
    </w:p>
    <w:p w:rsidR="00000000" w:rsidRDefault="00035B19">
      <w:pPr>
        <w:widowControl w:val="0"/>
        <w:spacing w:before="120"/>
        <w:ind w:firstLine="567"/>
        <w:jc w:val="both"/>
        <w:rPr>
          <w:color w:val="000000"/>
          <w:sz w:val="24"/>
          <w:szCs w:val="24"/>
        </w:rPr>
      </w:pPr>
      <w:r>
        <w:rPr>
          <w:color w:val="000000"/>
          <w:sz w:val="24"/>
          <w:szCs w:val="24"/>
        </w:rPr>
        <w:t>Мутации, возникающие в генах gyrA, gyrB, parC и parE, значительно меньше влияют на активность моксифлоксацина, чем друг</w:t>
      </w:r>
      <w:r>
        <w:rPr>
          <w:color w:val="000000"/>
          <w:sz w:val="24"/>
          <w:szCs w:val="24"/>
        </w:rPr>
        <w:t>их фторхинолонов. Например, мутации у S.aureus в генах, кодирующих топоизомеразы, меньше снижают активность моксифлоксацина, чем ципрофлоксацина, офлоксацина, левофлоксацина, спарфлоксацина.</w:t>
      </w:r>
    </w:p>
    <w:p w:rsidR="00000000" w:rsidRDefault="00035B19">
      <w:pPr>
        <w:widowControl w:val="0"/>
        <w:spacing w:before="120"/>
        <w:ind w:firstLine="567"/>
        <w:jc w:val="both"/>
        <w:rPr>
          <w:color w:val="000000"/>
          <w:sz w:val="24"/>
          <w:szCs w:val="24"/>
        </w:rPr>
      </w:pPr>
      <w:r>
        <w:rPr>
          <w:color w:val="000000"/>
          <w:sz w:val="24"/>
          <w:szCs w:val="24"/>
        </w:rPr>
        <w:t xml:space="preserve">У Escherichia coli двойная мутация гена gyrA приводит к снижению </w:t>
      </w:r>
      <w:r>
        <w:rPr>
          <w:color w:val="000000"/>
          <w:sz w:val="24"/>
          <w:szCs w:val="24"/>
        </w:rPr>
        <w:t>IC</w:t>
      </w:r>
      <w:r>
        <w:rPr>
          <w:color w:val="000000"/>
          <w:sz w:val="24"/>
          <w:szCs w:val="24"/>
          <w:vertAlign w:val="subscript"/>
        </w:rPr>
        <w:t xml:space="preserve">50 </w:t>
      </w:r>
      <w:r>
        <w:rPr>
          <w:color w:val="000000"/>
          <w:sz w:val="24"/>
          <w:szCs w:val="24"/>
          <w:vertAlign w:val="superscript"/>
        </w:rPr>
        <w:t>1</w:t>
      </w:r>
      <w:r>
        <w:rPr>
          <w:color w:val="000000"/>
          <w:sz w:val="24"/>
          <w:szCs w:val="24"/>
        </w:rPr>
        <w:t xml:space="preserve"> норфлоксацина, ципрофлоксацина и спарфлоксацина по сравнению с таковой у немутировавшего типа более чем в 500 раз, в то время как для моксифлоксацина этот показатель не превышает 12 раз  [7,8].</w:t>
      </w:r>
    </w:p>
    <w:p w:rsidR="00000000" w:rsidRDefault="00035B19">
      <w:pPr>
        <w:widowControl w:val="0"/>
        <w:spacing w:before="120"/>
        <w:ind w:firstLine="567"/>
        <w:jc w:val="both"/>
        <w:rPr>
          <w:color w:val="000000"/>
          <w:sz w:val="24"/>
          <w:szCs w:val="24"/>
        </w:rPr>
      </w:pPr>
      <w:r>
        <w:rPr>
          <w:color w:val="000000"/>
          <w:sz w:val="24"/>
          <w:szCs w:val="24"/>
        </w:rPr>
        <w:t>Эффлюкс (мутация в гене norA) значительно меньше влияет</w:t>
      </w:r>
      <w:r>
        <w:rPr>
          <w:color w:val="000000"/>
          <w:sz w:val="24"/>
          <w:szCs w:val="24"/>
        </w:rPr>
        <w:t xml:space="preserve"> на активность гидрофобных препаратов, таких, как моксифлоксацин, по сравнению с таковой у гидрофильных препаратов, например у ципрофлоксацина  [7].</w:t>
      </w:r>
    </w:p>
    <w:p w:rsidR="00000000" w:rsidRDefault="00035B19">
      <w:pPr>
        <w:widowControl w:val="0"/>
        <w:spacing w:before="120"/>
        <w:ind w:firstLine="567"/>
        <w:jc w:val="both"/>
        <w:rPr>
          <w:color w:val="000000"/>
          <w:sz w:val="24"/>
          <w:szCs w:val="24"/>
        </w:rPr>
      </w:pPr>
      <w:r>
        <w:rPr>
          <w:color w:val="000000"/>
          <w:sz w:val="24"/>
          <w:szCs w:val="24"/>
        </w:rPr>
        <w:t>При применении моксифлоксацина вероятность развития резистентности у грамположительных микроорганизмов, воз</w:t>
      </w:r>
      <w:r>
        <w:rPr>
          <w:color w:val="000000"/>
          <w:sz w:val="24"/>
          <w:szCs w:val="24"/>
        </w:rPr>
        <w:t>можно, ниже, чем при применении других фторхинолонов, что связано с его высоким сродством как к топоизомеразе IV, так и к ДНК-гиразе [5, 8].</w:t>
      </w:r>
    </w:p>
    <w:p w:rsidR="00000000" w:rsidRDefault="00035B19">
      <w:pPr>
        <w:widowControl w:val="0"/>
        <w:spacing w:before="120"/>
        <w:ind w:firstLine="567"/>
        <w:jc w:val="both"/>
        <w:rPr>
          <w:color w:val="000000"/>
          <w:sz w:val="24"/>
          <w:szCs w:val="24"/>
        </w:rPr>
      </w:pPr>
      <w:r>
        <w:rPr>
          <w:color w:val="000000"/>
          <w:sz w:val="24"/>
          <w:szCs w:val="24"/>
          <w:vertAlign w:val="superscript"/>
        </w:rPr>
        <w:t>1</w:t>
      </w:r>
      <w:r>
        <w:rPr>
          <w:color w:val="000000"/>
          <w:sz w:val="24"/>
          <w:szCs w:val="24"/>
        </w:rPr>
        <w:t xml:space="preserve"> В данной работе степень влияния мутаций gyrA и parC на чувствительность E.coli к фторхинолонам оценивалось как IC</w:t>
      </w:r>
      <w:r>
        <w:rPr>
          <w:color w:val="000000"/>
          <w:sz w:val="24"/>
          <w:szCs w:val="24"/>
          <w:vertAlign w:val="subscript"/>
        </w:rPr>
        <w:t>50</w:t>
      </w:r>
      <w:r>
        <w:rPr>
          <w:color w:val="000000"/>
          <w:sz w:val="24"/>
          <w:szCs w:val="24"/>
        </w:rPr>
        <w:t>–концентрация фторхинолона, подавляющая активность фермента на 50%.</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Спектр активности</w:t>
      </w:r>
    </w:p>
    <w:p w:rsidR="00000000" w:rsidRDefault="00035B19">
      <w:pPr>
        <w:widowControl w:val="0"/>
        <w:spacing w:before="120"/>
        <w:ind w:firstLine="567"/>
        <w:jc w:val="both"/>
        <w:rPr>
          <w:color w:val="000000"/>
          <w:sz w:val="24"/>
          <w:szCs w:val="24"/>
        </w:rPr>
      </w:pPr>
      <w:r>
        <w:rPr>
          <w:color w:val="000000"/>
          <w:sz w:val="24"/>
          <w:szCs w:val="24"/>
        </w:rPr>
        <w:t>Моксифлоксацин обладает высокой активностью против грамположительных и грамотрицательных микроорганизмов (включая микроорганизмы, устойчивые к другим классам антибиоти</w:t>
      </w:r>
      <w:r>
        <w:rPr>
          <w:color w:val="000000"/>
          <w:sz w:val="24"/>
          <w:szCs w:val="24"/>
        </w:rPr>
        <w:t>ков), анаэробов и атипичных возбудителей.</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Грамположительные микроорганизмы</w:t>
      </w:r>
    </w:p>
    <w:p w:rsidR="00000000" w:rsidRDefault="00035B19">
      <w:pPr>
        <w:widowControl w:val="0"/>
        <w:spacing w:before="120"/>
        <w:ind w:firstLine="567"/>
        <w:jc w:val="both"/>
        <w:rPr>
          <w:color w:val="000000"/>
          <w:sz w:val="24"/>
          <w:szCs w:val="24"/>
        </w:rPr>
      </w:pPr>
      <w:r>
        <w:rPr>
          <w:color w:val="000000"/>
          <w:sz w:val="24"/>
          <w:szCs w:val="24"/>
        </w:rPr>
        <w:t>Streptococcus pneumoniae</w:t>
      </w:r>
    </w:p>
    <w:p w:rsidR="00000000" w:rsidRDefault="00035B19">
      <w:pPr>
        <w:widowControl w:val="0"/>
        <w:spacing w:before="120"/>
        <w:ind w:firstLine="567"/>
        <w:jc w:val="both"/>
        <w:rPr>
          <w:color w:val="000000"/>
          <w:sz w:val="24"/>
          <w:szCs w:val="24"/>
        </w:rPr>
      </w:pPr>
      <w:r>
        <w:rPr>
          <w:color w:val="000000"/>
          <w:sz w:val="24"/>
          <w:szCs w:val="24"/>
        </w:rPr>
        <w:t>Моксифлоксацин высокоактивен в отношении S.pneumoniae. По данным одного из самых больших исследований  [9], включавшем 5640 штаммов, 99,8% из них были чувс</w:t>
      </w:r>
      <w:r>
        <w:rPr>
          <w:color w:val="000000"/>
          <w:sz w:val="24"/>
          <w:szCs w:val="24"/>
        </w:rPr>
        <w:t>твительны к препарату, 0,1% – умеренно резистентны, 0,1% – резистентны; МПК</w:t>
      </w:r>
      <w:r>
        <w:rPr>
          <w:color w:val="000000"/>
          <w:sz w:val="24"/>
          <w:szCs w:val="24"/>
          <w:vertAlign w:val="subscript"/>
        </w:rPr>
        <w:t>90</w:t>
      </w:r>
      <w:r>
        <w:rPr>
          <w:color w:val="000000"/>
          <w:sz w:val="24"/>
          <w:szCs w:val="24"/>
        </w:rPr>
        <w:t xml:space="preserve"> составила 0,25мг/л  (табл.2). Моксифлоксацин обладает также высокой активностью в отношении полирезистентных пневмококков: МПК</w:t>
      </w:r>
      <w:r>
        <w:rPr>
          <w:color w:val="000000"/>
          <w:sz w:val="24"/>
          <w:szCs w:val="24"/>
          <w:vertAlign w:val="subscript"/>
        </w:rPr>
        <w:t>90</w:t>
      </w:r>
      <w:r>
        <w:rPr>
          <w:color w:val="000000"/>
          <w:sz w:val="24"/>
          <w:szCs w:val="24"/>
        </w:rPr>
        <w:t xml:space="preserve"> моксифлоксацина для 138 штаммов, устойчивых к пен</w:t>
      </w:r>
      <w:r>
        <w:rPr>
          <w:color w:val="000000"/>
          <w:sz w:val="24"/>
          <w:szCs w:val="24"/>
        </w:rPr>
        <w:t>ициллину, эритромицину и тетрациклину, составила 0,5мг/л  [14].</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Таблица 2. Активность моксифлоксацина invitro против S.pneumoniae, мг/л</w:t>
      </w:r>
    </w:p>
    <w:tbl>
      <w:tblPr>
        <w:tblW w:w="5000" w:type="pct"/>
        <w:tblCellSpacing w:w="0" w:type="dxa"/>
        <w:tblInd w:w="135" w:type="dxa"/>
        <w:tblCellMar>
          <w:left w:w="0" w:type="dxa"/>
          <w:right w:w="0" w:type="dxa"/>
        </w:tblCellMar>
        <w:tblLook w:val="0000" w:firstRow="0" w:lastRow="0" w:firstColumn="0" w:lastColumn="0" w:noHBand="0" w:noVBand="0"/>
      </w:tblPr>
      <w:tblGrid>
        <w:gridCol w:w="9638"/>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3045"/>
              <w:gridCol w:w="2613"/>
              <w:gridCol w:w="1991"/>
              <w:gridCol w:w="991"/>
              <w:gridCol w:w="998"/>
            </w:tblGrid>
            <w:tr w:rsidR="00000000">
              <w:trPr>
                <w:tblCellSpacing w:w="7" w:type="dxa"/>
              </w:trPr>
              <w:tc>
                <w:tcPr>
                  <w:tcW w:w="0" w:type="auto"/>
                  <w:shd w:val="clear" w:color="auto" w:fill="E9D9B9"/>
                </w:tcPr>
                <w:p w:rsidR="00000000" w:rsidRDefault="00035B19">
                  <w:pPr>
                    <w:widowControl w:val="0"/>
                    <w:jc w:val="both"/>
                    <w:rPr>
                      <w:color w:val="000000"/>
                      <w:sz w:val="24"/>
                      <w:szCs w:val="24"/>
                    </w:rPr>
                  </w:pPr>
                  <w:r>
                    <w:rPr>
                      <w:color w:val="000000"/>
                      <w:sz w:val="24"/>
                      <w:szCs w:val="24"/>
                    </w:rPr>
                    <w:t>Авторы [ссылка]</w:t>
                  </w:r>
                </w:p>
              </w:tc>
              <w:tc>
                <w:tcPr>
                  <w:tcW w:w="0" w:type="auto"/>
                  <w:shd w:val="clear" w:color="auto" w:fill="E9D9B9"/>
                </w:tcPr>
                <w:p w:rsidR="00000000" w:rsidRDefault="00035B19">
                  <w:pPr>
                    <w:widowControl w:val="0"/>
                    <w:jc w:val="both"/>
                    <w:rPr>
                      <w:color w:val="000000"/>
                      <w:sz w:val="24"/>
                      <w:szCs w:val="24"/>
                    </w:rPr>
                  </w:pPr>
                  <w:r>
                    <w:rPr>
                      <w:color w:val="000000"/>
                      <w:sz w:val="24"/>
                      <w:szCs w:val="24"/>
                    </w:rPr>
                    <w:t>S.pneumoniae</w:t>
                  </w:r>
                </w:p>
              </w:tc>
              <w:tc>
                <w:tcPr>
                  <w:tcW w:w="0" w:type="auto"/>
                  <w:shd w:val="clear" w:color="auto" w:fill="E9D9B9"/>
                </w:tcPr>
                <w:p w:rsidR="00000000" w:rsidRDefault="00035B19">
                  <w:pPr>
                    <w:widowControl w:val="0"/>
                    <w:jc w:val="both"/>
                    <w:rPr>
                      <w:color w:val="000000"/>
                      <w:sz w:val="24"/>
                      <w:szCs w:val="24"/>
                    </w:rPr>
                  </w:pPr>
                  <w:r>
                    <w:rPr>
                      <w:color w:val="000000"/>
                      <w:sz w:val="24"/>
                      <w:szCs w:val="24"/>
                    </w:rPr>
                    <w:t>Диапазон МПК</w:t>
                  </w:r>
                </w:p>
              </w:tc>
              <w:tc>
                <w:tcPr>
                  <w:tcW w:w="0" w:type="auto"/>
                  <w:shd w:val="clear" w:color="auto" w:fill="E9D9B9"/>
                </w:tcPr>
                <w:p w:rsidR="00000000" w:rsidRDefault="00035B19">
                  <w:pPr>
                    <w:widowControl w:val="0"/>
                    <w:jc w:val="both"/>
                    <w:rPr>
                      <w:color w:val="000000"/>
                      <w:sz w:val="24"/>
                      <w:szCs w:val="24"/>
                    </w:rPr>
                  </w:pPr>
                  <w:r>
                    <w:rPr>
                      <w:color w:val="000000"/>
                      <w:sz w:val="24"/>
                      <w:szCs w:val="24"/>
                    </w:rPr>
                    <w:t>МПК</w:t>
                  </w:r>
                  <w:r>
                    <w:rPr>
                      <w:color w:val="000000"/>
                      <w:sz w:val="24"/>
                      <w:szCs w:val="24"/>
                      <w:vertAlign w:val="subscript"/>
                    </w:rPr>
                    <w:t>50</w:t>
                  </w:r>
                </w:p>
              </w:tc>
              <w:tc>
                <w:tcPr>
                  <w:tcW w:w="0" w:type="auto"/>
                  <w:shd w:val="clear" w:color="auto" w:fill="E9D9B9"/>
                </w:tcPr>
                <w:p w:rsidR="00000000" w:rsidRDefault="00035B19">
                  <w:pPr>
                    <w:widowControl w:val="0"/>
                    <w:jc w:val="both"/>
                    <w:rPr>
                      <w:color w:val="000000"/>
                      <w:sz w:val="24"/>
                      <w:szCs w:val="24"/>
                      <w:lang w:val="en-US"/>
                    </w:rPr>
                  </w:pPr>
                  <w:r>
                    <w:rPr>
                      <w:color w:val="000000"/>
                      <w:sz w:val="24"/>
                      <w:szCs w:val="24"/>
                    </w:rPr>
                    <w:t>МПК</w:t>
                  </w:r>
                  <w:r>
                    <w:rPr>
                      <w:color w:val="000000"/>
                      <w:sz w:val="24"/>
                      <w:szCs w:val="24"/>
                      <w:vertAlign w:val="subscript"/>
                      <w:lang w:val="en-US"/>
                    </w:rPr>
                    <w:t>90</w:t>
                  </w: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lang w:val="en-US"/>
                    </w:rPr>
                    <w:t xml:space="preserve">M.Jones etal.  </w:t>
                  </w:r>
                  <w:r>
                    <w:rPr>
                      <w:color w:val="000000"/>
                      <w:sz w:val="24"/>
                      <w:szCs w:val="24"/>
                    </w:rPr>
                    <w:t>[9]</w:t>
                  </w:r>
                </w:p>
              </w:tc>
              <w:tc>
                <w:tcPr>
                  <w:tcW w:w="0" w:type="auto"/>
                  <w:shd w:val="clear" w:color="auto" w:fill="FCE6BC"/>
                </w:tcPr>
                <w:p w:rsidR="00000000" w:rsidRDefault="00035B19">
                  <w:pPr>
                    <w:widowControl w:val="0"/>
                    <w:jc w:val="both"/>
                    <w:rPr>
                      <w:color w:val="000000"/>
                      <w:sz w:val="24"/>
                      <w:szCs w:val="24"/>
                    </w:rPr>
                  </w:pPr>
                  <w:r>
                    <w:rPr>
                      <w:color w:val="000000"/>
                      <w:sz w:val="24"/>
                      <w:szCs w:val="24"/>
                    </w:rPr>
                    <w:t>Пен-Ч (n=3603)</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&lt;0,002-2,0</w:t>
                  </w:r>
                </w:p>
              </w:tc>
              <w:tc>
                <w:tcPr>
                  <w:tcW w:w="0" w:type="auto"/>
                  <w:shd w:val="clear" w:color="auto" w:fill="FCE6BC"/>
                </w:tcPr>
                <w:p w:rsidR="00000000" w:rsidRDefault="00035B19">
                  <w:pPr>
                    <w:widowControl w:val="0"/>
                    <w:jc w:val="both"/>
                    <w:rPr>
                      <w:color w:val="000000"/>
                      <w:sz w:val="24"/>
                      <w:szCs w:val="24"/>
                    </w:rPr>
                  </w:pPr>
                  <w:r>
                    <w:rPr>
                      <w:color w:val="000000"/>
                      <w:sz w:val="24"/>
                      <w:szCs w:val="24"/>
                    </w:rPr>
                    <w:t>НД *</w:t>
                  </w:r>
                </w:p>
              </w:tc>
              <w:tc>
                <w:tcPr>
                  <w:tcW w:w="0" w:type="auto"/>
                  <w:shd w:val="clear" w:color="auto" w:fill="FCE6BC"/>
                </w:tcPr>
                <w:p w:rsidR="00000000" w:rsidRDefault="00035B19">
                  <w:pPr>
                    <w:widowControl w:val="0"/>
                    <w:jc w:val="both"/>
                    <w:rPr>
                      <w:color w:val="000000"/>
                      <w:sz w:val="24"/>
                      <w:szCs w:val="24"/>
                    </w:rPr>
                  </w:pPr>
                  <w:r>
                    <w:rPr>
                      <w:color w:val="000000"/>
                      <w:sz w:val="24"/>
                      <w:szCs w:val="24"/>
                    </w:rPr>
                    <w:t>0,25</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Пен-УР</w:t>
                  </w:r>
                  <w:r>
                    <w:rPr>
                      <w:color w:val="000000"/>
                      <w:sz w:val="24"/>
                      <w:szCs w:val="24"/>
                    </w:rPr>
                    <w:t xml:space="preserve"> (n=1267)</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&lt;0,002-4,0</w:t>
                  </w:r>
                </w:p>
              </w:tc>
              <w:tc>
                <w:tcPr>
                  <w:tcW w:w="0" w:type="auto"/>
                  <w:shd w:val="clear" w:color="auto" w:fill="FCE6BC"/>
                </w:tcPr>
                <w:p w:rsidR="00000000" w:rsidRDefault="00035B19">
                  <w:pPr>
                    <w:widowControl w:val="0"/>
                    <w:jc w:val="both"/>
                    <w:rPr>
                      <w:color w:val="000000"/>
                      <w:sz w:val="24"/>
                      <w:szCs w:val="24"/>
                    </w:rPr>
                  </w:pPr>
                  <w:r>
                    <w:rPr>
                      <w:color w:val="000000"/>
                      <w:sz w:val="24"/>
                      <w:szCs w:val="24"/>
                    </w:rPr>
                    <w:t>НД *</w:t>
                  </w:r>
                </w:p>
              </w:tc>
              <w:tc>
                <w:tcPr>
                  <w:tcW w:w="0" w:type="auto"/>
                  <w:shd w:val="clear" w:color="auto" w:fill="FCE6BC"/>
                </w:tcPr>
                <w:p w:rsidR="00000000" w:rsidRDefault="00035B19">
                  <w:pPr>
                    <w:widowControl w:val="0"/>
                    <w:jc w:val="both"/>
                    <w:rPr>
                      <w:color w:val="000000"/>
                      <w:sz w:val="24"/>
                      <w:szCs w:val="24"/>
                    </w:rPr>
                  </w:pPr>
                  <w:r>
                    <w:rPr>
                      <w:color w:val="000000"/>
                      <w:sz w:val="24"/>
                      <w:szCs w:val="24"/>
                    </w:rPr>
                    <w:t>0,25</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Пен-Р (n=770)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0,01-4,0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rPr>
                    <w:t>НД</w:t>
                  </w:r>
                  <w:r>
                    <w:rPr>
                      <w:color w:val="000000"/>
                      <w:sz w:val="24"/>
                      <w:szCs w:val="24"/>
                      <w:lang w:val="en-US"/>
                    </w:rPr>
                    <w:t xml:space="preserve"> *</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0,25</w:t>
                  </w: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lang w:val="en-US"/>
                    </w:rPr>
                    <w:t xml:space="preserve">J.Blondeau etal.  </w:t>
                  </w:r>
                  <w:r>
                    <w:rPr>
                      <w:color w:val="000000"/>
                      <w:sz w:val="24"/>
                      <w:szCs w:val="24"/>
                    </w:rPr>
                    <w:t>[11]</w:t>
                  </w:r>
                </w:p>
              </w:tc>
              <w:tc>
                <w:tcPr>
                  <w:tcW w:w="0" w:type="auto"/>
                  <w:shd w:val="clear" w:color="auto" w:fill="FCE6BC"/>
                </w:tcPr>
                <w:p w:rsidR="00000000" w:rsidRDefault="00035B19">
                  <w:pPr>
                    <w:widowControl w:val="0"/>
                    <w:jc w:val="both"/>
                    <w:rPr>
                      <w:color w:val="000000"/>
                      <w:sz w:val="24"/>
                      <w:szCs w:val="24"/>
                    </w:rPr>
                  </w:pPr>
                  <w:r>
                    <w:rPr>
                      <w:color w:val="000000"/>
                      <w:sz w:val="24"/>
                      <w:szCs w:val="24"/>
                    </w:rPr>
                    <w:t>Пен-Ч (n=501)</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0,031-2,0</w:t>
                  </w:r>
                </w:p>
              </w:tc>
              <w:tc>
                <w:tcPr>
                  <w:tcW w:w="0" w:type="auto"/>
                  <w:shd w:val="clear" w:color="auto" w:fill="FCE6BC"/>
                </w:tcPr>
                <w:p w:rsidR="00000000" w:rsidRDefault="00035B19">
                  <w:pPr>
                    <w:widowControl w:val="0"/>
                    <w:jc w:val="both"/>
                    <w:rPr>
                      <w:color w:val="000000"/>
                      <w:sz w:val="24"/>
                      <w:szCs w:val="24"/>
                    </w:rPr>
                  </w:pPr>
                  <w:r>
                    <w:rPr>
                      <w:color w:val="000000"/>
                      <w:sz w:val="24"/>
                      <w:szCs w:val="24"/>
                    </w:rPr>
                    <w:t>0,125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0,25</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Пен-УР (n=109)</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0,031-0,125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0,125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0,25</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Пен-Р (n=11)</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0,125-1,0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0,125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0,25</w:t>
                  </w: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lang w:val="en-US"/>
                    </w:rPr>
                    <w:t xml:space="preserve">E.Losa etal.  </w:t>
                  </w:r>
                  <w:r>
                    <w:rPr>
                      <w:color w:val="000000"/>
                      <w:sz w:val="24"/>
                      <w:szCs w:val="24"/>
                    </w:rPr>
                    <w:t>[12]</w:t>
                  </w:r>
                </w:p>
              </w:tc>
              <w:tc>
                <w:tcPr>
                  <w:tcW w:w="0" w:type="auto"/>
                  <w:shd w:val="clear" w:color="auto" w:fill="FCE6BC"/>
                </w:tcPr>
                <w:p w:rsidR="00000000" w:rsidRDefault="00035B19">
                  <w:pPr>
                    <w:widowControl w:val="0"/>
                    <w:jc w:val="both"/>
                    <w:rPr>
                      <w:color w:val="000000"/>
                      <w:sz w:val="24"/>
                      <w:szCs w:val="24"/>
                    </w:rPr>
                  </w:pPr>
                  <w:r>
                    <w:rPr>
                      <w:color w:val="000000"/>
                      <w:sz w:val="24"/>
                      <w:szCs w:val="24"/>
                    </w:rPr>
                    <w:t>Пен-Ч (n=107)</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0,03-0,25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0,12</w:t>
                  </w:r>
                </w:p>
              </w:tc>
              <w:tc>
                <w:tcPr>
                  <w:tcW w:w="0" w:type="auto"/>
                  <w:shd w:val="clear" w:color="auto" w:fill="FCE6BC"/>
                </w:tcPr>
                <w:p w:rsidR="00000000" w:rsidRDefault="00035B19">
                  <w:pPr>
                    <w:widowControl w:val="0"/>
                    <w:jc w:val="both"/>
                    <w:rPr>
                      <w:color w:val="000000"/>
                      <w:sz w:val="24"/>
                      <w:szCs w:val="24"/>
                    </w:rPr>
                  </w:pPr>
                  <w:r>
                    <w:rPr>
                      <w:color w:val="000000"/>
                      <w:sz w:val="24"/>
                      <w:szCs w:val="24"/>
                    </w:rPr>
                    <w:t>0,25</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Пен-УР (n=80)</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0,03-0,25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0,12</w:t>
                  </w:r>
                </w:p>
              </w:tc>
              <w:tc>
                <w:tcPr>
                  <w:tcW w:w="0" w:type="auto"/>
                  <w:shd w:val="clear" w:color="auto" w:fill="FCE6BC"/>
                </w:tcPr>
                <w:p w:rsidR="00000000" w:rsidRDefault="00035B19">
                  <w:pPr>
                    <w:widowControl w:val="0"/>
                    <w:jc w:val="both"/>
                    <w:rPr>
                      <w:color w:val="000000"/>
                      <w:sz w:val="24"/>
                      <w:szCs w:val="24"/>
                    </w:rPr>
                  </w:pPr>
                  <w:r>
                    <w:rPr>
                      <w:color w:val="000000"/>
                      <w:sz w:val="24"/>
                      <w:szCs w:val="24"/>
                    </w:rPr>
                    <w:t>0,12</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Пен-Р (n=76)</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0,03-2,0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0,12</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0,25</w:t>
                  </w: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lang w:val="en-US"/>
                    </w:rPr>
                    <w:t xml:space="preserve">A.Buxbaum etal.  </w:t>
                  </w:r>
                  <w:r>
                    <w:rPr>
                      <w:color w:val="000000"/>
                      <w:sz w:val="24"/>
                      <w:szCs w:val="24"/>
                    </w:rPr>
                    <w:t>[13]</w:t>
                  </w:r>
                </w:p>
              </w:tc>
              <w:tc>
                <w:tcPr>
                  <w:tcW w:w="0" w:type="auto"/>
                  <w:shd w:val="clear" w:color="auto" w:fill="FCE6BC"/>
                </w:tcPr>
                <w:p w:rsidR="00000000" w:rsidRDefault="00035B19">
                  <w:pPr>
                    <w:widowControl w:val="0"/>
                    <w:jc w:val="both"/>
                    <w:rPr>
                      <w:color w:val="000000"/>
                      <w:sz w:val="24"/>
                      <w:szCs w:val="24"/>
                    </w:rPr>
                  </w:pPr>
                  <w:r>
                    <w:rPr>
                      <w:color w:val="000000"/>
                      <w:sz w:val="24"/>
                      <w:szCs w:val="24"/>
                    </w:rPr>
                    <w:t>Пен-Ч (n=1317)</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0,01-0,5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0,125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0,25</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Пен-УР (n=40)</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0,01-0,5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0,125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0,25</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Пен-Р (n=28)</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0,01-0,5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0,125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0,25</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Сидоренко и соавт.  [14]</w:t>
                  </w:r>
                </w:p>
              </w:tc>
              <w:tc>
                <w:tcPr>
                  <w:tcW w:w="0" w:type="auto"/>
                  <w:shd w:val="clear" w:color="auto" w:fill="FCE6BC"/>
                </w:tcPr>
                <w:p w:rsidR="00000000" w:rsidRDefault="00035B19">
                  <w:pPr>
                    <w:widowControl w:val="0"/>
                    <w:jc w:val="both"/>
                    <w:rPr>
                      <w:color w:val="000000"/>
                      <w:sz w:val="24"/>
                      <w:szCs w:val="24"/>
                    </w:rPr>
                  </w:pPr>
                  <w:r>
                    <w:rPr>
                      <w:color w:val="000000"/>
                      <w:sz w:val="24"/>
                      <w:szCs w:val="24"/>
                    </w:rPr>
                    <w:t>Все штаммы (n=190)</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0,064-0,5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0,125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0,25</w:t>
                  </w:r>
                </w:p>
              </w:tc>
            </w:tr>
          </w:tbl>
          <w:p w:rsidR="00000000" w:rsidRDefault="00035B19">
            <w:pPr>
              <w:widowControl w:val="0"/>
              <w:spacing w:before="120"/>
              <w:ind w:firstLine="567"/>
              <w:jc w:val="both"/>
              <w:rPr>
                <w:color w:val="000000"/>
                <w:sz w:val="24"/>
                <w:szCs w:val="24"/>
              </w:rPr>
            </w:pPr>
          </w:p>
        </w:tc>
      </w:tr>
    </w:tbl>
    <w:p w:rsidR="00000000" w:rsidRDefault="00035B19">
      <w:pPr>
        <w:widowControl w:val="0"/>
        <w:spacing w:before="120"/>
        <w:ind w:firstLine="567"/>
        <w:jc w:val="both"/>
        <w:rPr>
          <w:color w:val="000000"/>
          <w:sz w:val="24"/>
          <w:szCs w:val="24"/>
        </w:rPr>
      </w:pPr>
    </w:p>
    <w:tbl>
      <w:tblPr>
        <w:tblW w:w="0" w:type="auto"/>
        <w:tblCellSpacing w:w="0" w:type="dxa"/>
        <w:tblInd w:w="135" w:type="dxa"/>
        <w:tblCellMar>
          <w:top w:w="45" w:type="dxa"/>
          <w:left w:w="45" w:type="dxa"/>
          <w:bottom w:w="45" w:type="dxa"/>
          <w:right w:w="45" w:type="dxa"/>
        </w:tblCellMar>
        <w:tblLook w:val="0000" w:firstRow="0" w:lastRow="0" w:firstColumn="0" w:lastColumn="0" w:noHBand="0" w:noVBand="0"/>
      </w:tblPr>
      <w:tblGrid>
        <w:gridCol w:w="1549"/>
        <w:gridCol w:w="8044"/>
      </w:tblGrid>
      <w:tr w:rsidR="00000000">
        <w:trPr>
          <w:tblCellSpacing w:w="0" w:type="dxa"/>
        </w:trPr>
        <w:tc>
          <w:tcPr>
            <w:tcW w:w="0" w:type="auto"/>
            <w:tcBorders>
              <w:top w:val="nil"/>
              <w:left w:val="nil"/>
              <w:bottom w:val="nil"/>
              <w:right w:val="nil"/>
            </w:tcBorders>
            <w:shd w:val="clear" w:color="auto" w:fill="FCE6BC"/>
          </w:tcPr>
          <w:p w:rsidR="00000000" w:rsidRDefault="00035B19">
            <w:pPr>
              <w:widowControl w:val="0"/>
              <w:spacing w:before="120"/>
              <w:ind w:firstLine="567"/>
              <w:jc w:val="both"/>
              <w:rPr>
                <w:color w:val="000000"/>
                <w:sz w:val="24"/>
                <w:szCs w:val="24"/>
              </w:rPr>
            </w:pPr>
            <w:r>
              <w:rPr>
                <w:color w:val="000000"/>
                <w:sz w:val="24"/>
                <w:szCs w:val="24"/>
              </w:rPr>
              <w:t>Пневмококки:</w:t>
            </w:r>
          </w:p>
        </w:tc>
        <w:tc>
          <w:tcPr>
            <w:tcW w:w="0" w:type="auto"/>
            <w:tcBorders>
              <w:top w:val="nil"/>
              <w:left w:val="nil"/>
              <w:bottom w:val="nil"/>
              <w:right w:val="nil"/>
            </w:tcBorders>
            <w:shd w:val="clear" w:color="auto" w:fill="FCE6BC"/>
          </w:tcPr>
          <w:p w:rsidR="00000000" w:rsidRDefault="00035B19">
            <w:pPr>
              <w:widowControl w:val="0"/>
              <w:spacing w:before="120"/>
              <w:ind w:firstLine="567"/>
              <w:jc w:val="both"/>
              <w:rPr>
                <w:color w:val="000000"/>
                <w:sz w:val="24"/>
                <w:szCs w:val="24"/>
              </w:rPr>
            </w:pPr>
            <w:r>
              <w:rPr>
                <w:color w:val="000000"/>
                <w:sz w:val="24"/>
                <w:szCs w:val="24"/>
              </w:rPr>
              <w:t>Пен-Ч – пенициллиночувствительные;  Пен-УР – умеренно-резистентные к пенициллину;  Пен-Р – пенициллинорезистентные.</w:t>
            </w:r>
          </w:p>
          <w:p w:rsidR="00000000" w:rsidRDefault="00035B19">
            <w:pPr>
              <w:widowControl w:val="0"/>
              <w:spacing w:before="120"/>
              <w:ind w:firstLine="567"/>
              <w:jc w:val="both"/>
              <w:rPr>
                <w:color w:val="000000"/>
                <w:sz w:val="24"/>
                <w:szCs w:val="24"/>
              </w:rPr>
            </w:pPr>
            <w:r>
              <w:rPr>
                <w:color w:val="000000"/>
                <w:sz w:val="24"/>
                <w:szCs w:val="24"/>
              </w:rPr>
              <w:t>* НД – нет данных.</w:t>
            </w:r>
          </w:p>
        </w:tc>
      </w:tr>
    </w:tbl>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По активности в отношении пневмококка моксифлоксацин превосходит другие фторхинолоны (за ис</w:t>
      </w:r>
      <w:r>
        <w:rPr>
          <w:color w:val="000000"/>
          <w:sz w:val="24"/>
          <w:szCs w:val="24"/>
        </w:rPr>
        <w:t>ключением ситафлоксацина и гемифлоксацина): он в 2 раза активнее спарфлоксацина  [9] и гатифлоксацина  [15], в 4–8 раз – левофлоксацина [ 9, 12], в 8 раз – ципрофлоксацина и офлоксацина  [12].</w:t>
      </w:r>
    </w:p>
    <w:p w:rsidR="00000000" w:rsidRDefault="00035B19">
      <w:pPr>
        <w:widowControl w:val="0"/>
        <w:spacing w:before="120"/>
        <w:ind w:firstLine="567"/>
        <w:jc w:val="both"/>
        <w:rPr>
          <w:color w:val="000000"/>
          <w:sz w:val="24"/>
          <w:szCs w:val="24"/>
        </w:rPr>
      </w:pPr>
      <w:r>
        <w:rPr>
          <w:color w:val="000000"/>
          <w:sz w:val="24"/>
          <w:szCs w:val="24"/>
        </w:rPr>
        <w:t>По сравнению с b-лактамами и макролидами активность моксифлокса</w:t>
      </w:r>
      <w:r>
        <w:rPr>
          <w:color w:val="000000"/>
          <w:sz w:val="24"/>
          <w:szCs w:val="24"/>
        </w:rPr>
        <w:t>цина в отношении полирезистентных S.pneumoniae значительно выше  (табл.3)  [9].</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Таблица 3. Сравнительная активность моксифлоксацина in vitro против S.pneumoniae, мг/л (n=5640)  [9]</w:t>
      </w:r>
    </w:p>
    <w:tbl>
      <w:tblPr>
        <w:tblW w:w="5000" w:type="pct"/>
        <w:tblCellSpacing w:w="0" w:type="dxa"/>
        <w:tblInd w:w="135" w:type="dxa"/>
        <w:tblCellMar>
          <w:left w:w="0" w:type="dxa"/>
          <w:right w:w="0" w:type="dxa"/>
        </w:tblCellMar>
        <w:tblLook w:val="0000" w:firstRow="0" w:lastRow="0" w:firstColumn="0" w:lastColumn="0" w:noHBand="0" w:noVBand="0"/>
      </w:tblPr>
      <w:tblGrid>
        <w:gridCol w:w="9638"/>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3457"/>
              <w:gridCol w:w="2061"/>
              <w:gridCol w:w="1026"/>
              <w:gridCol w:w="2061"/>
              <w:gridCol w:w="1033"/>
            </w:tblGrid>
            <w:tr w:rsidR="00000000">
              <w:trPr>
                <w:cantSplit/>
                <w:tblCellSpacing w:w="7" w:type="dxa"/>
              </w:trPr>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Антибиотик</w:t>
                  </w:r>
                </w:p>
              </w:tc>
              <w:tc>
                <w:tcPr>
                  <w:tcW w:w="0" w:type="auto"/>
                  <w:gridSpan w:val="2"/>
                  <w:shd w:val="clear" w:color="auto" w:fill="E9D9B9"/>
                </w:tcPr>
                <w:p w:rsidR="00000000" w:rsidRDefault="00035B19">
                  <w:pPr>
                    <w:widowControl w:val="0"/>
                    <w:jc w:val="both"/>
                    <w:rPr>
                      <w:color w:val="000000"/>
                      <w:sz w:val="24"/>
                      <w:szCs w:val="24"/>
                    </w:rPr>
                  </w:pPr>
                  <w:r>
                    <w:rPr>
                      <w:color w:val="000000"/>
                      <w:sz w:val="24"/>
                      <w:szCs w:val="24"/>
                    </w:rPr>
                    <w:t>Пен-Ч</w:t>
                  </w:r>
                </w:p>
              </w:tc>
              <w:tc>
                <w:tcPr>
                  <w:tcW w:w="0" w:type="auto"/>
                  <w:gridSpan w:val="2"/>
                  <w:shd w:val="clear" w:color="auto" w:fill="E9D9B9"/>
                </w:tcPr>
                <w:p w:rsidR="00000000" w:rsidRDefault="00035B19">
                  <w:pPr>
                    <w:widowControl w:val="0"/>
                    <w:jc w:val="both"/>
                    <w:rPr>
                      <w:color w:val="000000"/>
                      <w:sz w:val="24"/>
                      <w:szCs w:val="24"/>
                    </w:rPr>
                  </w:pPr>
                  <w:r>
                    <w:rPr>
                      <w:color w:val="000000"/>
                      <w:sz w:val="24"/>
                      <w:szCs w:val="24"/>
                    </w:rPr>
                    <w:t>Пен-Р</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E9D9B9"/>
                </w:tcPr>
                <w:p w:rsidR="00000000" w:rsidRDefault="00035B19">
                  <w:pPr>
                    <w:widowControl w:val="0"/>
                    <w:jc w:val="both"/>
                    <w:rPr>
                      <w:color w:val="000000"/>
                      <w:sz w:val="24"/>
                      <w:szCs w:val="24"/>
                    </w:rPr>
                  </w:pPr>
                  <w:r>
                    <w:rPr>
                      <w:color w:val="000000"/>
                      <w:sz w:val="24"/>
                      <w:szCs w:val="24"/>
                    </w:rPr>
                    <w:t>Диапазон МПК</w:t>
                  </w:r>
                </w:p>
              </w:tc>
              <w:tc>
                <w:tcPr>
                  <w:tcW w:w="0" w:type="auto"/>
                  <w:shd w:val="clear" w:color="auto" w:fill="E9D9B9"/>
                </w:tcPr>
                <w:p w:rsidR="00000000" w:rsidRDefault="00035B19">
                  <w:pPr>
                    <w:widowControl w:val="0"/>
                    <w:jc w:val="both"/>
                    <w:rPr>
                      <w:color w:val="000000"/>
                      <w:sz w:val="24"/>
                      <w:szCs w:val="24"/>
                    </w:rPr>
                  </w:pPr>
                  <w:r>
                    <w:rPr>
                      <w:color w:val="000000"/>
                      <w:sz w:val="24"/>
                      <w:szCs w:val="24"/>
                    </w:rPr>
                    <w:t>МПК</w:t>
                  </w:r>
                  <w:r>
                    <w:rPr>
                      <w:color w:val="000000"/>
                      <w:sz w:val="24"/>
                      <w:szCs w:val="24"/>
                      <w:vertAlign w:val="subscript"/>
                    </w:rPr>
                    <w:t>90</w:t>
                  </w:r>
                </w:p>
              </w:tc>
              <w:tc>
                <w:tcPr>
                  <w:tcW w:w="0" w:type="auto"/>
                  <w:shd w:val="clear" w:color="auto" w:fill="E9D9B9"/>
                </w:tcPr>
                <w:p w:rsidR="00000000" w:rsidRDefault="00035B19">
                  <w:pPr>
                    <w:widowControl w:val="0"/>
                    <w:jc w:val="both"/>
                    <w:rPr>
                      <w:color w:val="000000"/>
                      <w:sz w:val="24"/>
                      <w:szCs w:val="24"/>
                    </w:rPr>
                  </w:pPr>
                  <w:r>
                    <w:rPr>
                      <w:color w:val="000000"/>
                      <w:sz w:val="24"/>
                      <w:szCs w:val="24"/>
                    </w:rPr>
                    <w:t>Диапазон МПК</w:t>
                  </w:r>
                </w:p>
              </w:tc>
              <w:tc>
                <w:tcPr>
                  <w:tcW w:w="0" w:type="auto"/>
                  <w:shd w:val="clear" w:color="auto" w:fill="E9D9B9"/>
                </w:tcPr>
                <w:p w:rsidR="00000000" w:rsidRDefault="00035B19">
                  <w:pPr>
                    <w:widowControl w:val="0"/>
                    <w:jc w:val="both"/>
                    <w:rPr>
                      <w:color w:val="000000"/>
                      <w:sz w:val="24"/>
                      <w:szCs w:val="24"/>
                    </w:rPr>
                  </w:pPr>
                  <w:r>
                    <w:rPr>
                      <w:color w:val="000000"/>
                      <w:sz w:val="24"/>
                      <w:szCs w:val="24"/>
                    </w:rPr>
                    <w:t>МПК</w:t>
                  </w:r>
                  <w:r>
                    <w:rPr>
                      <w:color w:val="000000"/>
                      <w:sz w:val="24"/>
                      <w:szCs w:val="24"/>
                      <w:vertAlign w:val="subscript"/>
                    </w:rPr>
                    <w:t>90</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Моксифлокс</w:t>
                  </w:r>
                  <w:r>
                    <w:rPr>
                      <w:color w:val="000000"/>
                      <w:sz w:val="24"/>
                      <w:szCs w:val="24"/>
                    </w:rPr>
                    <w:t>ацин</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&lt;0,002-2</w:t>
                  </w:r>
                </w:p>
              </w:tc>
              <w:tc>
                <w:tcPr>
                  <w:tcW w:w="0" w:type="auto"/>
                  <w:shd w:val="clear" w:color="auto" w:fill="FCE6BC"/>
                </w:tcPr>
                <w:p w:rsidR="00000000" w:rsidRDefault="00035B19">
                  <w:pPr>
                    <w:widowControl w:val="0"/>
                    <w:jc w:val="both"/>
                    <w:rPr>
                      <w:color w:val="000000"/>
                      <w:sz w:val="24"/>
                      <w:szCs w:val="24"/>
                    </w:rPr>
                  </w:pPr>
                  <w:r>
                    <w:rPr>
                      <w:color w:val="000000"/>
                      <w:sz w:val="24"/>
                      <w:szCs w:val="24"/>
                    </w:rPr>
                    <w:t>0,25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0,01-4</w:t>
                  </w:r>
                </w:p>
              </w:tc>
              <w:tc>
                <w:tcPr>
                  <w:tcW w:w="0" w:type="auto"/>
                  <w:shd w:val="clear" w:color="auto" w:fill="FCE6BC"/>
                </w:tcPr>
                <w:p w:rsidR="00000000" w:rsidRDefault="00035B19">
                  <w:pPr>
                    <w:widowControl w:val="0"/>
                    <w:jc w:val="both"/>
                    <w:rPr>
                      <w:color w:val="000000"/>
                      <w:sz w:val="24"/>
                      <w:szCs w:val="24"/>
                    </w:rPr>
                  </w:pPr>
                  <w:r>
                    <w:rPr>
                      <w:color w:val="000000"/>
                      <w:sz w:val="24"/>
                      <w:szCs w:val="24"/>
                    </w:rPr>
                    <w:t>0,25</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Пенициллин</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&lt;0,03-0,06</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0,06</w:t>
                  </w:r>
                </w:p>
              </w:tc>
              <w:tc>
                <w:tcPr>
                  <w:tcW w:w="0" w:type="auto"/>
                  <w:shd w:val="clear" w:color="auto" w:fill="FCE6BC"/>
                </w:tcPr>
                <w:p w:rsidR="00000000" w:rsidRDefault="00035B19">
                  <w:pPr>
                    <w:widowControl w:val="0"/>
                    <w:jc w:val="both"/>
                    <w:rPr>
                      <w:color w:val="000000"/>
                      <w:sz w:val="24"/>
                      <w:szCs w:val="24"/>
                    </w:rPr>
                  </w:pPr>
                  <w:r>
                    <w:rPr>
                      <w:color w:val="000000"/>
                      <w:sz w:val="24"/>
                      <w:szCs w:val="24"/>
                    </w:rPr>
                    <w:t>2-&gt;8</w:t>
                  </w:r>
                </w:p>
              </w:tc>
              <w:tc>
                <w:tcPr>
                  <w:tcW w:w="0" w:type="auto"/>
                  <w:shd w:val="clear" w:color="auto" w:fill="FCE6BC"/>
                </w:tcPr>
                <w:p w:rsidR="00000000" w:rsidRDefault="00035B19">
                  <w:pPr>
                    <w:widowControl w:val="0"/>
                    <w:jc w:val="both"/>
                    <w:rPr>
                      <w:color w:val="000000"/>
                      <w:sz w:val="24"/>
                      <w:szCs w:val="24"/>
                    </w:rPr>
                  </w:pPr>
                  <w:r>
                    <w:rPr>
                      <w:color w:val="000000"/>
                      <w:sz w:val="24"/>
                      <w:szCs w:val="24"/>
                    </w:rPr>
                    <w:t>4</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Амоксициллин/клавуланат</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&lt;0,01-0,5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0,03</w:t>
                  </w:r>
                </w:p>
              </w:tc>
              <w:tc>
                <w:tcPr>
                  <w:tcW w:w="0" w:type="auto"/>
                  <w:shd w:val="clear" w:color="auto" w:fill="FCE6BC"/>
                </w:tcPr>
                <w:p w:rsidR="00000000" w:rsidRDefault="00035B19">
                  <w:pPr>
                    <w:widowControl w:val="0"/>
                    <w:jc w:val="both"/>
                    <w:rPr>
                      <w:color w:val="000000"/>
                      <w:sz w:val="24"/>
                      <w:szCs w:val="24"/>
                    </w:rPr>
                  </w:pPr>
                  <w:r>
                    <w:rPr>
                      <w:color w:val="000000"/>
                      <w:sz w:val="24"/>
                      <w:szCs w:val="24"/>
                    </w:rPr>
                    <w:t>0,25-&gt;16</w:t>
                  </w:r>
                </w:p>
              </w:tc>
              <w:tc>
                <w:tcPr>
                  <w:tcW w:w="0" w:type="auto"/>
                  <w:shd w:val="clear" w:color="auto" w:fill="FCE6BC"/>
                </w:tcPr>
                <w:p w:rsidR="00000000" w:rsidRDefault="00035B19">
                  <w:pPr>
                    <w:widowControl w:val="0"/>
                    <w:jc w:val="both"/>
                    <w:rPr>
                      <w:color w:val="000000"/>
                      <w:sz w:val="24"/>
                      <w:szCs w:val="24"/>
                    </w:rPr>
                  </w:pPr>
                  <w:r>
                    <w:rPr>
                      <w:color w:val="000000"/>
                      <w:sz w:val="24"/>
                      <w:szCs w:val="24"/>
                    </w:rPr>
                    <w:t>4</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Цефуроксим</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&lt;0,12-1</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&lt;0,12</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&lt;0,12-64</w:t>
                  </w:r>
                </w:p>
              </w:tc>
              <w:tc>
                <w:tcPr>
                  <w:tcW w:w="0" w:type="auto"/>
                  <w:shd w:val="clear" w:color="auto" w:fill="FCE6BC"/>
                </w:tcPr>
                <w:p w:rsidR="00000000" w:rsidRDefault="00035B19">
                  <w:pPr>
                    <w:widowControl w:val="0"/>
                    <w:jc w:val="both"/>
                    <w:rPr>
                      <w:color w:val="000000"/>
                      <w:sz w:val="24"/>
                      <w:szCs w:val="24"/>
                    </w:rPr>
                  </w:pPr>
                  <w:r>
                    <w:rPr>
                      <w:color w:val="000000"/>
                      <w:sz w:val="24"/>
                      <w:szCs w:val="24"/>
                    </w:rPr>
                    <w:t>8</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Цефтриаксон</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&lt;0,01-0,5</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&lt;0,06</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&lt;0,01-8</w:t>
                  </w:r>
                </w:p>
              </w:tc>
              <w:tc>
                <w:tcPr>
                  <w:tcW w:w="0" w:type="auto"/>
                  <w:shd w:val="clear" w:color="auto" w:fill="FCE6BC"/>
                </w:tcPr>
                <w:p w:rsidR="00000000" w:rsidRDefault="00035B19">
                  <w:pPr>
                    <w:widowControl w:val="0"/>
                    <w:jc w:val="both"/>
                    <w:rPr>
                      <w:color w:val="000000"/>
                      <w:sz w:val="24"/>
                      <w:szCs w:val="24"/>
                    </w:rPr>
                  </w:pPr>
                  <w:r>
                    <w:rPr>
                      <w:color w:val="000000"/>
                      <w:sz w:val="24"/>
                      <w:szCs w:val="24"/>
                    </w:rPr>
                    <w:t>2</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Эритромицин</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&lt;0,03-&gt;4</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0,03</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&lt;0,03-&gt;4</w:t>
                  </w:r>
                </w:p>
              </w:tc>
              <w:tc>
                <w:tcPr>
                  <w:tcW w:w="0" w:type="auto"/>
                  <w:shd w:val="clear" w:color="auto" w:fill="FCE6BC"/>
                </w:tcPr>
                <w:p w:rsidR="00000000" w:rsidRDefault="00035B19">
                  <w:pPr>
                    <w:widowControl w:val="0"/>
                    <w:jc w:val="both"/>
                    <w:rPr>
                      <w:color w:val="000000"/>
                      <w:sz w:val="24"/>
                      <w:szCs w:val="24"/>
                    </w:rPr>
                  </w:pPr>
                  <w:r>
                    <w:rPr>
                      <w:color w:val="000000"/>
                      <w:sz w:val="24"/>
                      <w:szCs w:val="24"/>
                    </w:rPr>
                    <w:t>4</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Азитромицин</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&lt;0,03-&gt;4</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0,06</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&lt;0,03-&gt;4</w:t>
                  </w:r>
                </w:p>
              </w:tc>
              <w:tc>
                <w:tcPr>
                  <w:tcW w:w="0" w:type="auto"/>
                  <w:shd w:val="clear" w:color="auto" w:fill="FCE6BC"/>
                </w:tcPr>
                <w:p w:rsidR="00000000" w:rsidRDefault="00035B19">
                  <w:pPr>
                    <w:widowControl w:val="0"/>
                    <w:jc w:val="both"/>
                    <w:rPr>
                      <w:color w:val="000000"/>
                      <w:sz w:val="24"/>
                      <w:szCs w:val="24"/>
                    </w:rPr>
                  </w:pPr>
                  <w:r>
                    <w:rPr>
                      <w:color w:val="000000"/>
                      <w:sz w:val="24"/>
                      <w:szCs w:val="24"/>
                    </w:rPr>
                    <w:t>&gt;4</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Кларитромицин</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&lt;0,01-&gt;32</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0,03</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&lt;0,01-&gt;32</w:t>
                  </w:r>
                </w:p>
              </w:tc>
              <w:tc>
                <w:tcPr>
                  <w:tcW w:w="0" w:type="auto"/>
                  <w:shd w:val="clear" w:color="auto" w:fill="FCE6BC"/>
                </w:tcPr>
                <w:p w:rsidR="00000000" w:rsidRDefault="00035B19">
                  <w:pPr>
                    <w:widowControl w:val="0"/>
                    <w:jc w:val="both"/>
                    <w:rPr>
                      <w:color w:val="000000"/>
                      <w:sz w:val="24"/>
                      <w:szCs w:val="24"/>
                    </w:rPr>
                  </w:pPr>
                  <w:r>
                    <w:rPr>
                      <w:color w:val="000000"/>
                      <w:sz w:val="24"/>
                      <w:szCs w:val="24"/>
                    </w:rPr>
                    <w:t>&gt;32</w:t>
                  </w:r>
                </w:p>
              </w:tc>
            </w:tr>
          </w:tbl>
          <w:p w:rsidR="00000000" w:rsidRDefault="00035B19">
            <w:pPr>
              <w:widowControl w:val="0"/>
              <w:spacing w:before="120"/>
              <w:ind w:firstLine="567"/>
              <w:jc w:val="both"/>
              <w:rPr>
                <w:color w:val="000000"/>
                <w:sz w:val="24"/>
                <w:szCs w:val="24"/>
              </w:rPr>
            </w:pPr>
          </w:p>
        </w:tc>
      </w:tr>
    </w:tbl>
    <w:p w:rsidR="00000000" w:rsidRDefault="00035B19">
      <w:pPr>
        <w:widowControl w:val="0"/>
        <w:spacing w:before="120"/>
        <w:ind w:firstLine="567"/>
        <w:jc w:val="both"/>
        <w:rPr>
          <w:color w:val="000000"/>
          <w:sz w:val="24"/>
          <w:szCs w:val="24"/>
        </w:rPr>
      </w:pPr>
    </w:p>
    <w:tbl>
      <w:tblPr>
        <w:tblW w:w="0" w:type="auto"/>
        <w:tblCellSpacing w:w="0" w:type="dxa"/>
        <w:tblInd w:w="135" w:type="dxa"/>
        <w:tblCellMar>
          <w:top w:w="45" w:type="dxa"/>
          <w:left w:w="45" w:type="dxa"/>
          <w:bottom w:w="45" w:type="dxa"/>
          <w:right w:w="45" w:type="dxa"/>
        </w:tblCellMar>
        <w:tblLook w:val="0000" w:firstRow="0" w:lastRow="0" w:firstColumn="0" w:lastColumn="0" w:noHBand="0" w:noVBand="0"/>
      </w:tblPr>
      <w:tblGrid>
        <w:gridCol w:w="1549"/>
        <w:gridCol w:w="7855"/>
      </w:tblGrid>
      <w:tr w:rsidR="00000000">
        <w:trPr>
          <w:tblCellSpacing w:w="0" w:type="dxa"/>
        </w:trPr>
        <w:tc>
          <w:tcPr>
            <w:tcW w:w="0" w:type="auto"/>
            <w:tcBorders>
              <w:top w:val="nil"/>
              <w:left w:val="nil"/>
              <w:bottom w:val="nil"/>
              <w:right w:val="nil"/>
            </w:tcBorders>
            <w:shd w:val="clear" w:color="auto" w:fill="FCE6BC"/>
          </w:tcPr>
          <w:p w:rsidR="00000000" w:rsidRDefault="00035B19">
            <w:pPr>
              <w:widowControl w:val="0"/>
              <w:jc w:val="both"/>
              <w:rPr>
                <w:color w:val="000000"/>
                <w:sz w:val="24"/>
                <w:szCs w:val="24"/>
              </w:rPr>
            </w:pPr>
            <w:r>
              <w:rPr>
                <w:color w:val="000000"/>
                <w:sz w:val="24"/>
                <w:szCs w:val="24"/>
              </w:rPr>
              <w:t>Пневмококки:</w:t>
            </w:r>
          </w:p>
        </w:tc>
        <w:tc>
          <w:tcPr>
            <w:tcW w:w="0" w:type="auto"/>
            <w:tcBorders>
              <w:top w:val="nil"/>
              <w:left w:val="nil"/>
              <w:bottom w:val="nil"/>
              <w:right w:val="nil"/>
            </w:tcBorders>
            <w:shd w:val="clear" w:color="auto" w:fill="FCE6BC"/>
          </w:tcPr>
          <w:p w:rsidR="00000000" w:rsidRDefault="00035B19">
            <w:pPr>
              <w:widowControl w:val="0"/>
              <w:jc w:val="both"/>
              <w:rPr>
                <w:color w:val="000000"/>
                <w:sz w:val="24"/>
                <w:szCs w:val="24"/>
              </w:rPr>
            </w:pPr>
            <w:r>
              <w:rPr>
                <w:color w:val="000000"/>
                <w:sz w:val="24"/>
                <w:szCs w:val="24"/>
              </w:rPr>
              <w:t>Пен-Ч – пенициллиночувствительные;  Пен-Р – пенициллинорезистентные.</w:t>
            </w:r>
          </w:p>
        </w:tc>
      </w:tr>
    </w:tbl>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Streptococcus pyogenes</w:t>
      </w:r>
    </w:p>
    <w:p w:rsidR="00000000" w:rsidRDefault="00035B19">
      <w:pPr>
        <w:widowControl w:val="0"/>
        <w:spacing w:before="120"/>
        <w:ind w:firstLine="567"/>
        <w:jc w:val="both"/>
        <w:rPr>
          <w:color w:val="000000"/>
          <w:sz w:val="24"/>
          <w:szCs w:val="24"/>
        </w:rPr>
      </w:pPr>
      <w:r>
        <w:rPr>
          <w:color w:val="000000"/>
          <w:sz w:val="24"/>
          <w:szCs w:val="24"/>
        </w:rPr>
        <w:t>Значение МПК</w:t>
      </w:r>
      <w:r>
        <w:rPr>
          <w:color w:val="000000"/>
          <w:sz w:val="24"/>
          <w:szCs w:val="24"/>
          <w:vertAlign w:val="subscript"/>
        </w:rPr>
        <w:t>90</w:t>
      </w:r>
      <w:r>
        <w:rPr>
          <w:color w:val="000000"/>
          <w:sz w:val="24"/>
          <w:szCs w:val="24"/>
        </w:rPr>
        <w:t xml:space="preserve"> моксифлоксацина для S.pyogenes (b-гемолитический стрептококк группыА</w:t>
      </w:r>
      <w:r>
        <w:rPr>
          <w:color w:val="000000"/>
          <w:sz w:val="24"/>
          <w:szCs w:val="24"/>
        </w:rPr>
        <w:t>) составляет 0,06–0,25 мг/л. Моксифлоксацин в 2–4 раза активнее офлоксацина, ципрофлоксацина и левофлоксацина, обладает одинаковой активностью с гатифлоксацином  [16,17]. Наличие резистентности к макролидам не влияет на активность моксифлоксацина  [17].</w:t>
      </w:r>
    </w:p>
    <w:p w:rsidR="00000000" w:rsidRDefault="00035B19">
      <w:pPr>
        <w:widowControl w:val="0"/>
        <w:spacing w:before="120"/>
        <w:ind w:firstLine="567"/>
        <w:jc w:val="both"/>
        <w:rPr>
          <w:color w:val="000000"/>
          <w:sz w:val="24"/>
          <w:szCs w:val="24"/>
        </w:rPr>
      </w:pPr>
      <w:r>
        <w:rPr>
          <w:color w:val="000000"/>
          <w:sz w:val="24"/>
          <w:szCs w:val="24"/>
        </w:rPr>
        <w:t>Staphylococcus aureus</w:t>
      </w:r>
    </w:p>
    <w:p w:rsidR="00000000" w:rsidRDefault="00035B19">
      <w:pPr>
        <w:widowControl w:val="0"/>
        <w:spacing w:before="120"/>
        <w:ind w:firstLine="567"/>
        <w:jc w:val="both"/>
        <w:rPr>
          <w:color w:val="000000"/>
          <w:sz w:val="24"/>
          <w:szCs w:val="24"/>
        </w:rPr>
      </w:pPr>
      <w:r>
        <w:rPr>
          <w:color w:val="000000"/>
          <w:sz w:val="24"/>
          <w:szCs w:val="24"/>
        </w:rPr>
        <w:t>Для метициллиночувствительных S.aureus (MSSA) МПК</w:t>
      </w:r>
      <w:r>
        <w:rPr>
          <w:color w:val="000000"/>
          <w:sz w:val="24"/>
          <w:szCs w:val="24"/>
          <w:vertAlign w:val="subscript"/>
        </w:rPr>
        <w:t>90</w:t>
      </w:r>
      <w:r>
        <w:rPr>
          <w:color w:val="000000"/>
          <w:sz w:val="24"/>
          <w:szCs w:val="24"/>
        </w:rPr>
        <w:t xml:space="preserve"> моксифлоксацина находится в диапазоне 0,06–0,125 мг/л, в то время как для метициллинорезистентных штаммов (MRSA) МПК</w:t>
      </w:r>
      <w:r>
        <w:rPr>
          <w:color w:val="000000"/>
          <w:sz w:val="24"/>
          <w:szCs w:val="24"/>
          <w:vertAlign w:val="subscript"/>
        </w:rPr>
        <w:t>90</w:t>
      </w:r>
      <w:r>
        <w:rPr>
          <w:color w:val="000000"/>
          <w:sz w:val="24"/>
          <w:szCs w:val="24"/>
        </w:rPr>
        <w:t>, по данным разных авторов, значительно различается – от 0,06 до</w:t>
      </w:r>
      <w:r>
        <w:rPr>
          <w:color w:val="000000"/>
          <w:sz w:val="24"/>
          <w:szCs w:val="24"/>
        </w:rPr>
        <w:t xml:space="preserve"> 8мг/л  [18]. По российским данным, МПК</w:t>
      </w:r>
      <w:r>
        <w:rPr>
          <w:color w:val="000000"/>
          <w:sz w:val="24"/>
          <w:szCs w:val="24"/>
          <w:vertAlign w:val="subscript"/>
        </w:rPr>
        <w:t>90</w:t>
      </w:r>
      <w:r>
        <w:rPr>
          <w:color w:val="000000"/>
          <w:sz w:val="24"/>
          <w:szCs w:val="24"/>
        </w:rPr>
        <w:t xml:space="preserve"> моксифлоксацина для MRSA составила 0,125 мг/л, а диапазон МПК – 0,015–2 мг/л  [19].</w:t>
      </w:r>
    </w:p>
    <w:p w:rsidR="00000000" w:rsidRDefault="00035B19">
      <w:pPr>
        <w:widowControl w:val="0"/>
        <w:spacing w:before="120"/>
        <w:ind w:firstLine="567"/>
        <w:jc w:val="both"/>
        <w:rPr>
          <w:color w:val="000000"/>
          <w:sz w:val="24"/>
          <w:szCs w:val="24"/>
        </w:rPr>
      </w:pPr>
      <w:r>
        <w:rPr>
          <w:color w:val="000000"/>
          <w:sz w:val="24"/>
          <w:szCs w:val="24"/>
        </w:rPr>
        <w:t xml:space="preserve">Моксифлоксацин в 8 раз активнее ципрофлоксацина и в 2–4 раза – левофлоксацина против MSSA [ 16,  18]. По данным M.Jones и соавт., </w:t>
      </w:r>
      <w:r>
        <w:rPr>
          <w:color w:val="000000"/>
          <w:sz w:val="24"/>
          <w:szCs w:val="24"/>
        </w:rPr>
        <w:t>моксифлоксацин является одним из самых активных в отношении стафилококков фторхинолоном: МПК</w:t>
      </w:r>
      <w:r>
        <w:rPr>
          <w:color w:val="000000"/>
          <w:sz w:val="24"/>
          <w:szCs w:val="24"/>
          <w:vertAlign w:val="subscript"/>
        </w:rPr>
        <w:t>90</w:t>
      </w:r>
      <w:r>
        <w:rPr>
          <w:color w:val="000000"/>
          <w:sz w:val="24"/>
          <w:szCs w:val="24"/>
        </w:rPr>
        <w:t xml:space="preserve"> моксифлоксацина для MRSA, резистентных к ципрофлоксацину, составила 2мг/л, что было равно МПК</w:t>
      </w:r>
      <w:r>
        <w:rPr>
          <w:color w:val="000000"/>
          <w:sz w:val="24"/>
          <w:szCs w:val="24"/>
          <w:vertAlign w:val="subscript"/>
        </w:rPr>
        <w:t>90</w:t>
      </w:r>
      <w:r>
        <w:rPr>
          <w:color w:val="000000"/>
          <w:sz w:val="24"/>
          <w:szCs w:val="24"/>
        </w:rPr>
        <w:t xml:space="preserve"> ванкомицина  [18].</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Грамотрицательные микроорганизмы  (табл.4)</w:t>
      </w:r>
    </w:p>
    <w:p w:rsidR="00000000" w:rsidRDefault="00035B19">
      <w:pPr>
        <w:widowControl w:val="0"/>
        <w:spacing w:before="120"/>
        <w:ind w:firstLine="567"/>
        <w:jc w:val="both"/>
        <w:rPr>
          <w:color w:val="000000"/>
          <w:sz w:val="24"/>
          <w:szCs w:val="24"/>
          <w:lang w:val="en-US"/>
        </w:rPr>
      </w:pPr>
      <w:r>
        <w:rPr>
          <w:color w:val="000000"/>
          <w:sz w:val="24"/>
          <w:szCs w:val="24"/>
          <w:lang w:val="en-US"/>
        </w:rPr>
        <w:t>Ha</w:t>
      </w:r>
      <w:r>
        <w:rPr>
          <w:color w:val="000000"/>
          <w:sz w:val="24"/>
          <w:szCs w:val="24"/>
          <w:lang w:val="en-US"/>
        </w:rPr>
        <w:t>emophilus influenzae, Moraxella catarrhalis</w:t>
      </w:r>
    </w:p>
    <w:p w:rsidR="00000000" w:rsidRDefault="00035B19">
      <w:pPr>
        <w:widowControl w:val="0"/>
        <w:spacing w:before="120"/>
        <w:ind w:firstLine="567"/>
        <w:jc w:val="both"/>
        <w:rPr>
          <w:color w:val="000000"/>
          <w:sz w:val="24"/>
          <w:szCs w:val="24"/>
        </w:rPr>
      </w:pPr>
      <w:r>
        <w:rPr>
          <w:color w:val="000000"/>
          <w:sz w:val="24"/>
          <w:szCs w:val="24"/>
        </w:rPr>
        <w:t>Моксифлоксацин имеет очень высокую активность в отношении H.influenzae и M.catarrhalis, включая штаммы, резистентные к аминопенициллинам, вследствие продукции b-лактамаз.</w:t>
      </w:r>
    </w:p>
    <w:p w:rsidR="00000000" w:rsidRDefault="00035B19">
      <w:pPr>
        <w:widowControl w:val="0"/>
        <w:spacing w:before="120"/>
        <w:ind w:firstLine="567"/>
        <w:jc w:val="both"/>
        <w:rPr>
          <w:color w:val="000000"/>
          <w:sz w:val="24"/>
          <w:szCs w:val="24"/>
        </w:rPr>
      </w:pPr>
      <w:r>
        <w:rPr>
          <w:color w:val="000000"/>
          <w:sz w:val="24"/>
          <w:szCs w:val="24"/>
        </w:rPr>
        <w:t>Escherichia coli</w:t>
      </w:r>
    </w:p>
    <w:p w:rsidR="00000000" w:rsidRDefault="00035B19">
      <w:pPr>
        <w:widowControl w:val="0"/>
        <w:spacing w:before="120"/>
        <w:ind w:firstLine="567"/>
        <w:jc w:val="both"/>
        <w:rPr>
          <w:color w:val="000000"/>
          <w:sz w:val="24"/>
          <w:szCs w:val="24"/>
        </w:rPr>
      </w:pPr>
      <w:r>
        <w:rPr>
          <w:color w:val="000000"/>
          <w:sz w:val="24"/>
          <w:szCs w:val="24"/>
        </w:rPr>
        <w:t>Как и все другие фторхин</w:t>
      </w:r>
      <w:r>
        <w:rPr>
          <w:color w:val="000000"/>
          <w:sz w:val="24"/>
          <w:szCs w:val="24"/>
        </w:rPr>
        <w:t>олоны, моксифлоксацин обладает высокой активностью по отношению к E.coli, при этом несколько уступая ципрофлоксацину, что, однако, не имеет клинического значения  [20,21].</w:t>
      </w:r>
    </w:p>
    <w:p w:rsidR="00000000" w:rsidRDefault="00035B19">
      <w:pPr>
        <w:widowControl w:val="0"/>
        <w:spacing w:before="120"/>
        <w:ind w:firstLine="567"/>
        <w:jc w:val="both"/>
        <w:rPr>
          <w:color w:val="000000"/>
          <w:sz w:val="24"/>
          <w:szCs w:val="24"/>
        </w:rPr>
      </w:pPr>
      <w:r>
        <w:rPr>
          <w:color w:val="000000"/>
          <w:sz w:val="24"/>
          <w:szCs w:val="24"/>
        </w:rPr>
        <w:t>Klebsiella spp.</w:t>
      </w:r>
    </w:p>
    <w:p w:rsidR="00000000" w:rsidRDefault="00035B19">
      <w:pPr>
        <w:widowControl w:val="0"/>
        <w:spacing w:before="120"/>
        <w:ind w:firstLine="567"/>
        <w:jc w:val="both"/>
        <w:rPr>
          <w:color w:val="000000"/>
          <w:sz w:val="24"/>
          <w:szCs w:val="24"/>
        </w:rPr>
      </w:pPr>
      <w:r>
        <w:rPr>
          <w:color w:val="000000"/>
          <w:sz w:val="24"/>
          <w:szCs w:val="24"/>
        </w:rPr>
        <w:t>Моксифлоксацин более активен, чем b-лактамные антибиотики (амоксицил</w:t>
      </w:r>
      <w:r>
        <w:rPr>
          <w:color w:val="000000"/>
          <w:sz w:val="24"/>
          <w:szCs w:val="24"/>
        </w:rPr>
        <w:t>лин/клавуланат, цефуроксим), близок по активности к офлоксацину и незначительно уступает ципрофлоксацину  [20,21]. На штаммы E.coli и K.pneumoniae, продуцирующие ESBL и резистентные к ципрофлоксацину, моксифлоксацин не действует  [22].</w:t>
      </w:r>
    </w:p>
    <w:p w:rsidR="00000000" w:rsidRDefault="00035B19">
      <w:pPr>
        <w:widowControl w:val="0"/>
        <w:spacing w:before="120"/>
        <w:ind w:firstLine="567"/>
        <w:jc w:val="both"/>
        <w:rPr>
          <w:color w:val="000000"/>
          <w:sz w:val="24"/>
          <w:szCs w:val="24"/>
        </w:rPr>
      </w:pPr>
      <w:r>
        <w:rPr>
          <w:color w:val="000000"/>
          <w:sz w:val="24"/>
          <w:szCs w:val="24"/>
        </w:rPr>
        <w:t>Neisseria gonorrhoea</w:t>
      </w:r>
      <w:r>
        <w:rPr>
          <w:color w:val="000000"/>
          <w:sz w:val="24"/>
          <w:szCs w:val="24"/>
        </w:rPr>
        <w:t>e</w:t>
      </w:r>
    </w:p>
    <w:p w:rsidR="00000000" w:rsidRDefault="00035B19">
      <w:pPr>
        <w:widowControl w:val="0"/>
        <w:spacing w:before="120"/>
        <w:ind w:firstLine="567"/>
        <w:jc w:val="both"/>
        <w:rPr>
          <w:color w:val="000000"/>
          <w:sz w:val="24"/>
          <w:szCs w:val="24"/>
        </w:rPr>
      </w:pPr>
      <w:r>
        <w:rPr>
          <w:color w:val="000000"/>
          <w:sz w:val="24"/>
          <w:szCs w:val="24"/>
        </w:rPr>
        <w:t>Для моксифлоксацина характерна очень высокая активность против N.gonorrhoeae, которая несколько ниже, чем у ципрофлоксацина  [21].</w:t>
      </w:r>
    </w:p>
    <w:p w:rsidR="00000000" w:rsidRDefault="00035B19">
      <w:pPr>
        <w:widowControl w:val="0"/>
        <w:spacing w:before="120"/>
        <w:ind w:firstLine="567"/>
        <w:jc w:val="both"/>
        <w:rPr>
          <w:color w:val="000000"/>
          <w:sz w:val="24"/>
          <w:szCs w:val="24"/>
        </w:rPr>
      </w:pPr>
      <w:r>
        <w:rPr>
          <w:color w:val="000000"/>
          <w:sz w:val="24"/>
          <w:szCs w:val="24"/>
        </w:rPr>
        <w:t>Pseudomonas aeruginosa</w:t>
      </w:r>
    </w:p>
    <w:p w:rsidR="00000000" w:rsidRDefault="00035B19">
      <w:pPr>
        <w:widowControl w:val="0"/>
        <w:spacing w:before="120"/>
        <w:ind w:firstLine="567"/>
        <w:jc w:val="both"/>
        <w:rPr>
          <w:color w:val="000000"/>
          <w:sz w:val="24"/>
          <w:szCs w:val="24"/>
        </w:rPr>
      </w:pPr>
      <w:r>
        <w:rPr>
          <w:color w:val="000000"/>
          <w:sz w:val="24"/>
          <w:szCs w:val="24"/>
        </w:rPr>
        <w:t>Моксифлоксацин уступает ципрофлоксацину по активности против синегнойной палочки. МПК</w:t>
      </w:r>
      <w:r>
        <w:rPr>
          <w:color w:val="000000"/>
          <w:sz w:val="24"/>
          <w:szCs w:val="24"/>
          <w:vertAlign w:val="subscript"/>
        </w:rPr>
        <w:t>90</w:t>
      </w:r>
      <w:r>
        <w:rPr>
          <w:color w:val="000000"/>
          <w:sz w:val="24"/>
          <w:szCs w:val="24"/>
        </w:rPr>
        <w:t xml:space="preserve"> моксифлоксац</w:t>
      </w:r>
      <w:r>
        <w:rPr>
          <w:color w:val="000000"/>
          <w:sz w:val="24"/>
          <w:szCs w:val="24"/>
        </w:rPr>
        <w:t>ина, по данным разных авторов, находится в диапазоне от 8 до 32 мг/л и более, а МПК</w:t>
      </w:r>
      <w:r>
        <w:rPr>
          <w:color w:val="000000"/>
          <w:sz w:val="24"/>
          <w:szCs w:val="24"/>
          <w:vertAlign w:val="subscript"/>
        </w:rPr>
        <w:t>90</w:t>
      </w:r>
      <w:r>
        <w:rPr>
          <w:color w:val="000000"/>
          <w:sz w:val="24"/>
          <w:szCs w:val="24"/>
        </w:rPr>
        <w:t xml:space="preserve"> ципрофлоксацина – от 0,5 до 16мг/л [ 15, 20, 21].</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Таблица 4. Активность моксифлоксацина в отношении аэробных грамположительных и грамотрицательных микроорганизмов, мг/л</w:t>
      </w:r>
    </w:p>
    <w:tbl>
      <w:tblPr>
        <w:tblW w:w="5000" w:type="pct"/>
        <w:tblCellSpacing w:w="0" w:type="dxa"/>
        <w:tblInd w:w="135" w:type="dxa"/>
        <w:tblCellMar>
          <w:left w:w="0" w:type="dxa"/>
          <w:right w:w="0" w:type="dxa"/>
        </w:tblCellMar>
        <w:tblLook w:val="0000" w:firstRow="0" w:lastRow="0" w:firstColumn="0" w:lastColumn="0" w:noHBand="0" w:noVBand="0"/>
      </w:tblPr>
      <w:tblGrid>
        <w:gridCol w:w="9638"/>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5164"/>
              <w:gridCol w:w="2882"/>
              <w:gridCol w:w="1592"/>
            </w:tblGrid>
            <w:tr w:rsidR="00000000">
              <w:trPr>
                <w:tblCellSpacing w:w="7" w:type="dxa"/>
              </w:trPr>
              <w:tc>
                <w:tcPr>
                  <w:tcW w:w="0" w:type="auto"/>
                  <w:shd w:val="clear" w:color="auto" w:fill="E9D9B9"/>
                </w:tcPr>
                <w:p w:rsidR="00000000" w:rsidRDefault="00035B19">
                  <w:pPr>
                    <w:widowControl w:val="0"/>
                    <w:jc w:val="both"/>
                    <w:rPr>
                      <w:color w:val="000000"/>
                      <w:sz w:val="24"/>
                      <w:szCs w:val="24"/>
                    </w:rPr>
                  </w:pPr>
                  <w:r>
                    <w:rPr>
                      <w:color w:val="000000"/>
                      <w:sz w:val="24"/>
                      <w:szCs w:val="24"/>
                    </w:rPr>
                    <w:t>Микроорганизм [ссылка]</w:t>
                  </w:r>
                </w:p>
              </w:tc>
              <w:tc>
                <w:tcPr>
                  <w:tcW w:w="0" w:type="auto"/>
                  <w:shd w:val="clear" w:color="auto" w:fill="E9D9B9"/>
                </w:tcPr>
                <w:p w:rsidR="00000000" w:rsidRDefault="00035B19">
                  <w:pPr>
                    <w:widowControl w:val="0"/>
                    <w:jc w:val="both"/>
                    <w:rPr>
                      <w:color w:val="000000"/>
                      <w:sz w:val="24"/>
                      <w:szCs w:val="24"/>
                    </w:rPr>
                  </w:pPr>
                  <w:r>
                    <w:rPr>
                      <w:color w:val="000000"/>
                      <w:sz w:val="24"/>
                      <w:szCs w:val="24"/>
                    </w:rPr>
                    <w:t>Диапазон МПК</w:t>
                  </w:r>
                </w:p>
              </w:tc>
              <w:tc>
                <w:tcPr>
                  <w:tcW w:w="0" w:type="auto"/>
                  <w:shd w:val="clear" w:color="auto" w:fill="E9D9B9"/>
                </w:tcPr>
                <w:p w:rsidR="00000000" w:rsidRDefault="00035B19">
                  <w:pPr>
                    <w:widowControl w:val="0"/>
                    <w:jc w:val="both"/>
                    <w:rPr>
                      <w:color w:val="000000"/>
                      <w:sz w:val="24"/>
                      <w:szCs w:val="24"/>
                    </w:rPr>
                  </w:pPr>
                  <w:r>
                    <w:rPr>
                      <w:color w:val="000000"/>
                      <w:sz w:val="24"/>
                      <w:szCs w:val="24"/>
                    </w:rPr>
                    <w:t>МПК</w:t>
                  </w:r>
                  <w:r>
                    <w:rPr>
                      <w:color w:val="000000"/>
                      <w:sz w:val="24"/>
                      <w:szCs w:val="24"/>
                      <w:vertAlign w:val="subscript"/>
                    </w:rPr>
                    <w:t>90</w:t>
                  </w:r>
                </w:p>
              </w:tc>
            </w:tr>
            <w:tr w:rsidR="00000000">
              <w:trPr>
                <w:tblCellSpacing w:w="7" w:type="dxa"/>
              </w:trPr>
              <w:tc>
                <w:tcPr>
                  <w:tcW w:w="0" w:type="auto"/>
                  <w:gridSpan w:val="3"/>
                  <w:shd w:val="clear" w:color="auto" w:fill="FCE6BC"/>
                </w:tcPr>
                <w:p w:rsidR="00000000" w:rsidRDefault="00035B19">
                  <w:pPr>
                    <w:widowControl w:val="0"/>
                    <w:jc w:val="both"/>
                    <w:rPr>
                      <w:color w:val="000000"/>
                      <w:sz w:val="24"/>
                      <w:szCs w:val="24"/>
                    </w:rPr>
                  </w:pPr>
                  <w:r>
                    <w:rPr>
                      <w:color w:val="000000"/>
                      <w:sz w:val="24"/>
                      <w:szCs w:val="24"/>
                    </w:rPr>
                    <w:t>Грамположительные микроорганизмы</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S.pneumoniae  [9]</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&lt;0,002-4</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0,25</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S.pyogenes [ 17, 21]</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0,06-0,25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0,25</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S.aureus (MSSA) [ 18, 21]</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0,03-0,12</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0,12</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S.aureus (MRSA) [ 18, 19, 21]</w:t>
                  </w:r>
                </w:p>
              </w:tc>
              <w:tc>
                <w:tcPr>
                  <w:tcW w:w="0" w:type="auto"/>
                  <w:shd w:val="clear" w:color="auto" w:fill="FCE6BC"/>
                </w:tcPr>
                <w:p w:rsidR="00000000" w:rsidRDefault="00035B19">
                  <w:pPr>
                    <w:widowControl w:val="0"/>
                    <w:jc w:val="both"/>
                    <w:rPr>
                      <w:color w:val="000000"/>
                      <w:sz w:val="24"/>
                      <w:szCs w:val="24"/>
                    </w:rPr>
                  </w:pPr>
                  <w:r>
                    <w:rPr>
                      <w:color w:val="000000"/>
                      <w:sz w:val="24"/>
                      <w:szCs w:val="24"/>
                    </w:rPr>
                    <w:t>&lt;0,06-4</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0,06-8,0</w:t>
                  </w:r>
                </w:p>
              </w:tc>
            </w:tr>
            <w:tr w:rsidR="00000000">
              <w:trPr>
                <w:tblCellSpacing w:w="7" w:type="dxa"/>
              </w:trPr>
              <w:tc>
                <w:tcPr>
                  <w:tcW w:w="0" w:type="auto"/>
                  <w:gridSpan w:val="3"/>
                  <w:shd w:val="clear" w:color="auto" w:fill="FCE6BC"/>
                </w:tcPr>
                <w:p w:rsidR="00000000" w:rsidRDefault="00035B19">
                  <w:pPr>
                    <w:widowControl w:val="0"/>
                    <w:jc w:val="both"/>
                    <w:rPr>
                      <w:color w:val="000000"/>
                      <w:sz w:val="24"/>
                      <w:szCs w:val="24"/>
                    </w:rPr>
                  </w:pPr>
                  <w:r>
                    <w:rPr>
                      <w:color w:val="000000"/>
                      <w:sz w:val="24"/>
                      <w:szCs w:val="24"/>
                    </w:rPr>
                    <w:t>Грамотрицательные м</w:t>
                  </w:r>
                  <w:r>
                    <w:rPr>
                      <w:color w:val="000000"/>
                      <w:sz w:val="24"/>
                      <w:szCs w:val="24"/>
                    </w:rPr>
                    <w:t>икроорганизмы</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H.influenzae  [9]</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&lt;0,002-0,25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0,06</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M.catarrhalis  [9]</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&lt;0,002-0,5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0,06</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E.coli  [20]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0,03-0,5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0,06</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Klebsiella spp.  [21]</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0,06-4</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0,5</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N.gonorrhoeae  [21]</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0,004-0,125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0,015</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P.aeruginosa [ 15, 20, 21]</w:t>
                  </w:r>
                </w:p>
              </w:tc>
              <w:tc>
                <w:tcPr>
                  <w:tcW w:w="0" w:type="auto"/>
                  <w:shd w:val="clear" w:color="auto" w:fill="FCE6BC"/>
                </w:tcPr>
                <w:p w:rsidR="00000000" w:rsidRDefault="00035B19">
                  <w:pPr>
                    <w:widowControl w:val="0"/>
                    <w:jc w:val="both"/>
                    <w:rPr>
                      <w:color w:val="000000"/>
                      <w:sz w:val="24"/>
                      <w:szCs w:val="24"/>
                    </w:rPr>
                  </w:pPr>
                  <w:r>
                    <w:rPr>
                      <w:color w:val="000000"/>
                      <w:sz w:val="24"/>
                      <w:szCs w:val="24"/>
                    </w:rPr>
                    <w:t>0,12-64,0</w:t>
                  </w:r>
                </w:p>
              </w:tc>
              <w:tc>
                <w:tcPr>
                  <w:tcW w:w="0" w:type="auto"/>
                  <w:shd w:val="clear" w:color="auto" w:fill="FCE6BC"/>
                </w:tcPr>
                <w:p w:rsidR="00000000" w:rsidRDefault="00035B19">
                  <w:pPr>
                    <w:widowControl w:val="0"/>
                    <w:jc w:val="both"/>
                    <w:rPr>
                      <w:color w:val="000000"/>
                      <w:sz w:val="24"/>
                      <w:szCs w:val="24"/>
                    </w:rPr>
                  </w:pPr>
                  <w:r>
                    <w:rPr>
                      <w:color w:val="000000"/>
                      <w:sz w:val="24"/>
                      <w:szCs w:val="24"/>
                    </w:rPr>
                    <w:t>8-&gt;32</w:t>
                  </w:r>
                </w:p>
              </w:tc>
            </w:tr>
          </w:tbl>
          <w:p w:rsidR="00000000" w:rsidRDefault="00035B19">
            <w:pPr>
              <w:widowControl w:val="0"/>
              <w:spacing w:before="120"/>
              <w:ind w:firstLine="567"/>
              <w:jc w:val="both"/>
              <w:rPr>
                <w:color w:val="000000"/>
                <w:sz w:val="24"/>
                <w:szCs w:val="24"/>
              </w:rPr>
            </w:pPr>
          </w:p>
        </w:tc>
      </w:tr>
    </w:tbl>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Внутриклеточные возбу</w:t>
      </w:r>
      <w:r>
        <w:rPr>
          <w:color w:val="000000"/>
          <w:sz w:val="24"/>
          <w:szCs w:val="24"/>
        </w:rPr>
        <w:t>дители  (табл.5)</w:t>
      </w:r>
    </w:p>
    <w:p w:rsidR="00000000" w:rsidRDefault="00035B19">
      <w:pPr>
        <w:widowControl w:val="0"/>
        <w:spacing w:before="120"/>
        <w:ind w:firstLine="567"/>
        <w:jc w:val="both"/>
        <w:rPr>
          <w:color w:val="000000"/>
          <w:sz w:val="24"/>
          <w:szCs w:val="24"/>
        </w:rPr>
      </w:pPr>
      <w:r>
        <w:rPr>
          <w:color w:val="000000"/>
          <w:sz w:val="24"/>
          <w:szCs w:val="24"/>
        </w:rPr>
        <w:t>Chlamydia spp.</w:t>
      </w:r>
    </w:p>
    <w:p w:rsidR="00000000" w:rsidRDefault="00035B19">
      <w:pPr>
        <w:widowControl w:val="0"/>
        <w:spacing w:before="120"/>
        <w:ind w:firstLine="567"/>
        <w:jc w:val="both"/>
        <w:rPr>
          <w:color w:val="000000"/>
          <w:sz w:val="24"/>
          <w:szCs w:val="24"/>
        </w:rPr>
      </w:pPr>
      <w:r>
        <w:rPr>
          <w:color w:val="000000"/>
          <w:sz w:val="24"/>
          <w:szCs w:val="24"/>
        </w:rPr>
        <w:t>В отношении C.trachomatis моксифлоксацин превосходит не только эритромицин, азитромицин, доксициклин и ципрофлоксацин, но и офлоксацин, что открывает перспективы для его применения в лечении урогенитальных инфекций.</w:t>
      </w:r>
    </w:p>
    <w:p w:rsidR="00000000" w:rsidRDefault="00035B19">
      <w:pPr>
        <w:widowControl w:val="0"/>
        <w:spacing w:before="120"/>
        <w:ind w:firstLine="567"/>
        <w:jc w:val="both"/>
        <w:rPr>
          <w:color w:val="000000"/>
          <w:sz w:val="24"/>
          <w:szCs w:val="24"/>
        </w:rPr>
      </w:pPr>
      <w:r>
        <w:rPr>
          <w:color w:val="000000"/>
          <w:sz w:val="24"/>
          <w:szCs w:val="24"/>
        </w:rPr>
        <w:t>По актив</w:t>
      </w:r>
      <w:r>
        <w:rPr>
          <w:color w:val="000000"/>
          <w:sz w:val="24"/>
          <w:szCs w:val="24"/>
        </w:rPr>
        <w:t>ности против C.pneumoniae моксифлоксацин находится на одном уровне с левофлоксацином и более активен по сравнению с ципрофлоксацином.</w:t>
      </w:r>
    </w:p>
    <w:p w:rsidR="00000000" w:rsidRDefault="00035B19">
      <w:pPr>
        <w:widowControl w:val="0"/>
        <w:spacing w:before="120"/>
        <w:ind w:firstLine="567"/>
        <w:jc w:val="both"/>
        <w:rPr>
          <w:color w:val="000000"/>
          <w:sz w:val="24"/>
          <w:szCs w:val="24"/>
        </w:rPr>
      </w:pPr>
      <w:r>
        <w:rPr>
          <w:color w:val="000000"/>
          <w:sz w:val="24"/>
          <w:szCs w:val="24"/>
        </w:rPr>
        <w:t>Mycoplasma pneumoniae</w:t>
      </w:r>
    </w:p>
    <w:p w:rsidR="00000000" w:rsidRDefault="00035B19">
      <w:pPr>
        <w:widowControl w:val="0"/>
        <w:spacing w:before="120"/>
        <w:ind w:firstLine="567"/>
        <w:jc w:val="both"/>
        <w:rPr>
          <w:color w:val="000000"/>
          <w:sz w:val="24"/>
          <w:szCs w:val="24"/>
        </w:rPr>
      </w:pPr>
      <w:r>
        <w:rPr>
          <w:color w:val="000000"/>
          <w:sz w:val="24"/>
          <w:szCs w:val="24"/>
        </w:rPr>
        <w:t>Моксифлоксацин обладает большей активностью, чем тетрациклин (МПК</w:t>
      </w:r>
      <w:r>
        <w:rPr>
          <w:color w:val="000000"/>
          <w:sz w:val="24"/>
          <w:szCs w:val="24"/>
          <w:vertAlign w:val="subscript"/>
        </w:rPr>
        <w:t>90</w:t>
      </w:r>
      <w:r>
        <w:rPr>
          <w:color w:val="000000"/>
          <w:sz w:val="24"/>
          <w:szCs w:val="24"/>
        </w:rPr>
        <w:t xml:space="preserve"> = 0,25мг/л), доксициклин, ципроф</w:t>
      </w:r>
      <w:r>
        <w:rPr>
          <w:color w:val="000000"/>
          <w:sz w:val="24"/>
          <w:szCs w:val="24"/>
        </w:rPr>
        <w:t>локсацин и левофлоксацин, однако уступает кларитромицину и азитромицину  [27,28].</w:t>
      </w:r>
    </w:p>
    <w:p w:rsidR="00000000" w:rsidRDefault="00035B19">
      <w:pPr>
        <w:widowControl w:val="0"/>
        <w:spacing w:before="120"/>
        <w:ind w:firstLine="567"/>
        <w:jc w:val="both"/>
        <w:rPr>
          <w:color w:val="000000"/>
          <w:sz w:val="24"/>
          <w:szCs w:val="24"/>
        </w:rPr>
      </w:pPr>
      <w:r>
        <w:rPr>
          <w:color w:val="000000"/>
          <w:sz w:val="24"/>
          <w:szCs w:val="24"/>
        </w:rPr>
        <w:t>Mycoplasma hominis</w:t>
      </w:r>
    </w:p>
    <w:p w:rsidR="00000000" w:rsidRDefault="00035B19">
      <w:pPr>
        <w:widowControl w:val="0"/>
        <w:spacing w:before="120"/>
        <w:ind w:firstLine="567"/>
        <w:jc w:val="both"/>
        <w:rPr>
          <w:color w:val="000000"/>
          <w:sz w:val="24"/>
          <w:szCs w:val="24"/>
        </w:rPr>
      </w:pPr>
      <w:r>
        <w:rPr>
          <w:color w:val="000000"/>
          <w:sz w:val="24"/>
          <w:szCs w:val="24"/>
        </w:rPr>
        <w:t>По активности против M.hominis моксифлоксацин значительно превосходит доксициклин, кларитромицин, левофлоксацин и ципрофлоксацин [ 28, 30].</w:t>
      </w:r>
    </w:p>
    <w:p w:rsidR="00000000" w:rsidRDefault="00035B19">
      <w:pPr>
        <w:widowControl w:val="0"/>
        <w:spacing w:before="120"/>
        <w:ind w:firstLine="567"/>
        <w:jc w:val="both"/>
        <w:rPr>
          <w:color w:val="000000"/>
          <w:sz w:val="24"/>
          <w:szCs w:val="24"/>
        </w:rPr>
      </w:pPr>
      <w:r>
        <w:rPr>
          <w:color w:val="000000"/>
          <w:sz w:val="24"/>
          <w:szCs w:val="24"/>
        </w:rPr>
        <w:t>Ureaplasma urea</w:t>
      </w:r>
      <w:r>
        <w:rPr>
          <w:color w:val="000000"/>
          <w:sz w:val="24"/>
          <w:szCs w:val="24"/>
        </w:rPr>
        <w:t>lyticum</w:t>
      </w:r>
    </w:p>
    <w:p w:rsidR="00000000" w:rsidRDefault="00035B19">
      <w:pPr>
        <w:widowControl w:val="0"/>
        <w:spacing w:before="120"/>
        <w:ind w:firstLine="567"/>
        <w:jc w:val="both"/>
        <w:rPr>
          <w:color w:val="000000"/>
          <w:sz w:val="24"/>
          <w:szCs w:val="24"/>
        </w:rPr>
      </w:pPr>
      <w:r>
        <w:rPr>
          <w:color w:val="000000"/>
          <w:sz w:val="24"/>
          <w:szCs w:val="24"/>
        </w:rPr>
        <w:t>Моксифлоксацин незначительно уступает кларитромицину и проявляет высокую активность как в отношении чувствительных (МПК</w:t>
      </w:r>
      <w:r>
        <w:rPr>
          <w:color w:val="000000"/>
          <w:sz w:val="24"/>
          <w:szCs w:val="24"/>
          <w:vertAlign w:val="subscript"/>
        </w:rPr>
        <w:t>90</w:t>
      </w:r>
      <w:r>
        <w:rPr>
          <w:color w:val="000000"/>
          <w:sz w:val="24"/>
          <w:szCs w:val="24"/>
        </w:rPr>
        <w:t xml:space="preserve"> – 0,25 мг/л), так и резистентных к доксициклину штаммов (МПК</w:t>
      </w:r>
      <w:r>
        <w:rPr>
          <w:color w:val="000000"/>
          <w:sz w:val="24"/>
          <w:szCs w:val="24"/>
          <w:vertAlign w:val="subscript"/>
        </w:rPr>
        <w:t>90</w:t>
      </w:r>
      <w:r>
        <w:rPr>
          <w:color w:val="000000"/>
          <w:sz w:val="24"/>
          <w:szCs w:val="24"/>
        </w:rPr>
        <w:t xml:space="preserve"> – 0,5 мг/л). Моксифлоксацин активнее доксициклина, эритромицина</w:t>
      </w:r>
      <w:r>
        <w:rPr>
          <w:color w:val="000000"/>
          <w:sz w:val="24"/>
          <w:szCs w:val="24"/>
        </w:rPr>
        <w:t>, ципрофлоксацина и левофлоксацина [ 28, 30].</w:t>
      </w:r>
    </w:p>
    <w:p w:rsidR="00000000" w:rsidRDefault="00035B19">
      <w:pPr>
        <w:widowControl w:val="0"/>
        <w:spacing w:before="120"/>
        <w:ind w:firstLine="567"/>
        <w:jc w:val="both"/>
        <w:rPr>
          <w:color w:val="000000"/>
          <w:sz w:val="24"/>
          <w:szCs w:val="24"/>
        </w:rPr>
      </w:pPr>
      <w:r>
        <w:rPr>
          <w:color w:val="000000"/>
          <w:sz w:val="24"/>
          <w:szCs w:val="24"/>
        </w:rPr>
        <w:t>Legionella spp.</w:t>
      </w:r>
    </w:p>
    <w:p w:rsidR="00000000" w:rsidRDefault="00035B19">
      <w:pPr>
        <w:widowControl w:val="0"/>
        <w:spacing w:before="120"/>
        <w:ind w:firstLine="567"/>
        <w:jc w:val="both"/>
        <w:rPr>
          <w:color w:val="000000"/>
          <w:sz w:val="24"/>
          <w:szCs w:val="24"/>
        </w:rPr>
      </w:pPr>
      <w:r>
        <w:rPr>
          <w:color w:val="000000"/>
          <w:sz w:val="24"/>
          <w:szCs w:val="24"/>
        </w:rPr>
        <w:t xml:space="preserve">Моксифлоксацин превосходит по активности ципрофлоксацин и такой классический антибиотик для лечения легионеллезной инфекции, как эритромицин, но несколько уступает кларитромицину и рифампицину  </w:t>
      </w:r>
      <w:r>
        <w:rPr>
          <w:color w:val="000000"/>
          <w:sz w:val="24"/>
          <w:szCs w:val="24"/>
        </w:rPr>
        <w:t>[31,32].</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Таблица 5. Активность моксифлоксацина в отношении внутриклеточных возбудителей, МПК</w:t>
      </w:r>
      <w:r>
        <w:rPr>
          <w:color w:val="000000"/>
          <w:sz w:val="24"/>
          <w:szCs w:val="24"/>
          <w:vertAlign w:val="subscript"/>
        </w:rPr>
        <w:t>90</w:t>
      </w:r>
      <w:r>
        <w:rPr>
          <w:color w:val="000000"/>
          <w:sz w:val="24"/>
          <w:szCs w:val="24"/>
        </w:rPr>
        <w:t>, мг/л</w:t>
      </w:r>
    </w:p>
    <w:tbl>
      <w:tblPr>
        <w:tblW w:w="5000" w:type="pct"/>
        <w:tblCellSpacing w:w="0" w:type="dxa"/>
        <w:tblInd w:w="135" w:type="dxa"/>
        <w:tblCellMar>
          <w:left w:w="0" w:type="dxa"/>
          <w:right w:w="0" w:type="dxa"/>
        </w:tblCellMar>
        <w:tblLook w:val="0000" w:firstRow="0" w:lastRow="0" w:firstColumn="0" w:lastColumn="0" w:noHBand="0" w:noVBand="0"/>
      </w:tblPr>
      <w:tblGrid>
        <w:gridCol w:w="10634"/>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1819"/>
              <w:gridCol w:w="1276"/>
              <w:gridCol w:w="1276"/>
              <w:gridCol w:w="1276"/>
              <w:gridCol w:w="987"/>
              <w:gridCol w:w="1071"/>
              <w:gridCol w:w="1071"/>
              <w:gridCol w:w="916"/>
              <w:gridCol w:w="942"/>
            </w:tblGrid>
            <w:tr w:rsidR="00000000">
              <w:trPr>
                <w:tblCellSpacing w:w="7" w:type="dxa"/>
              </w:trPr>
              <w:tc>
                <w:tcPr>
                  <w:tcW w:w="0" w:type="auto"/>
                  <w:shd w:val="clear" w:color="auto" w:fill="E9D9B9"/>
                </w:tcPr>
                <w:p w:rsidR="00000000" w:rsidRDefault="00035B19">
                  <w:pPr>
                    <w:widowControl w:val="0"/>
                    <w:jc w:val="both"/>
                    <w:rPr>
                      <w:color w:val="000000"/>
                      <w:sz w:val="24"/>
                      <w:szCs w:val="24"/>
                    </w:rPr>
                  </w:pPr>
                  <w:r>
                    <w:rPr>
                      <w:color w:val="000000"/>
                      <w:sz w:val="24"/>
                      <w:szCs w:val="24"/>
                    </w:rPr>
                    <w:t>Микроорганизм</w:t>
                  </w:r>
                </w:p>
              </w:tc>
              <w:tc>
                <w:tcPr>
                  <w:tcW w:w="0" w:type="auto"/>
                  <w:shd w:val="clear" w:color="auto" w:fill="E9D9B9"/>
                </w:tcPr>
                <w:p w:rsidR="00000000" w:rsidRDefault="00035B19">
                  <w:pPr>
                    <w:widowControl w:val="0"/>
                    <w:jc w:val="both"/>
                    <w:rPr>
                      <w:color w:val="000000"/>
                      <w:sz w:val="24"/>
                      <w:szCs w:val="24"/>
                    </w:rPr>
                  </w:pPr>
                  <w:r>
                    <w:rPr>
                      <w:color w:val="000000"/>
                      <w:sz w:val="24"/>
                      <w:szCs w:val="24"/>
                    </w:rPr>
                    <w:t>Мокси- флоксацин</w:t>
                  </w:r>
                </w:p>
              </w:tc>
              <w:tc>
                <w:tcPr>
                  <w:tcW w:w="0" w:type="auto"/>
                  <w:shd w:val="clear" w:color="auto" w:fill="E9D9B9"/>
                </w:tcPr>
                <w:p w:rsidR="00000000" w:rsidRDefault="00035B19">
                  <w:pPr>
                    <w:widowControl w:val="0"/>
                    <w:jc w:val="both"/>
                    <w:rPr>
                      <w:color w:val="000000"/>
                      <w:sz w:val="24"/>
                      <w:szCs w:val="24"/>
                    </w:rPr>
                  </w:pPr>
                  <w:r>
                    <w:rPr>
                      <w:color w:val="000000"/>
                      <w:sz w:val="24"/>
                      <w:szCs w:val="24"/>
                    </w:rPr>
                    <w:t>Лево- флоксацин</w:t>
                  </w:r>
                </w:p>
              </w:tc>
              <w:tc>
                <w:tcPr>
                  <w:tcW w:w="0" w:type="auto"/>
                  <w:shd w:val="clear" w:color="auto" w:fill="E9D9B9"/>
                </w:tcPr>
                <w:p w:rsidR="00000000" w:rsidRDefault="00035B19">
                  <w:pPr>
                    <w:widowControl w:val="0"/>
                    <w:jc w:val="both"/>
                    <w:rPr>
                      <w:color w:val="000000"/>
                      <w:sz w:val="24"/>
                      <w:szCs w:val="24"/>
                    </w:rPr>
                  </w:pPr>
                  <w:r>
                    <w:rPr>
                      <w:color w:val="000000"/>
                      <w:sz w:val="24"/>
                      <w:szCs w:val="24"/>
                    </w:rPr>
                    <w:t>Ципро- флоксацин</w:t>
                  </w:r>
                </w:p>
              </w:tc>
              <w:tc>
                <w:tcPr>
                  <w:tcW w:w="0" w:type="auto"/>
                  <w:shd w:val="clear" w:color="auto" w:fill="E9D9B9"/>
                </w:tcPr>
                <w:p w:rsidR="00000000" w:rsidRDefault="00035B19">
                  <w:pPr>
                    <w:widowControl w:val="0"/>
                    <w:jc w:val="both"/>
                    <w:rPr>
                      <w:color w:val="000000"/>
                      <w:sz w:val="24"/>
                      <w:szCs w:val="24"/>
                    </w:rPr>
                  </w:pPr>
                  <w:r>
                    <w:rPr>
                      <w:color w:val="000000"/>
                      <w:sz w:val="24"/>
                      <w:szCs w:val="24"/>
                    </w:rPr>
                    <w:t>Азитро- мицин</w:t>
                  </w:r>
                </w:p>
              </w:tc>
              <w:tc>
                <w:tcPr>
                  <w:tcW w:w="0" w:type="auto"/>
                  <w:shd w:val="clear" w:color="auto" w:fill="E9D9B9"/>
                </w:tcPr>
                <w:p w:rsidR="00000000" w:rsidRDefault="00035B19">
                  <w:pPr>
                    <w:widowControl w:val="0"/>
                    <w:jc w:val="both"/>
                    <w:rPr>
                      <w:color w:val="000000"/>
                      <w:sz w:val="24"/>
                      <w:szCs w:val="24"/>
                    </w:rPr>
                  </w:pPr>
                  <w:r>
                    <w:rPr>
                      <w:color w:val="000000"/>
                      <w:sz w:val="24"/>
                      <w:szCs w:val="24"/>
                    </w:rPr>
                    <w:t>Кларит- ромицин</w:t>
                  </w:r>
                </w:p>
              </w:tc>
              <w:tc>
                <w:tcPr>
                  <w:tcW w:w="0" w:type="auto"/>
                  <w:shd w:val="clear" w:color="auto" w:fill="E9D9B9"/>
                </w:tcPr>
                <w:p w:rsidR="00000000" w:rsidRDefault="00035B19">
                  <w:pPr>
                    <w:widowControl w:val="0"/>
                    <w:jc w:val="both"/>
                    <w:rPr>
                      <w:color w:val="000000"/>
                      <w:sz w:val="24"/>
                      <w:szCs w:val="24"/>
                    </w:rPr>
                  </w:pPr>
                  <w:r>
                    <w:rPr>
                      <w:color w:val="000000"/>
                      <w:sz w:val="24"/>
                      <w:szCs w:val="24"/>
                    </w:rPr>
                    <w:t>Эрит- ромицин</w:t>
                  </w:r>
                </w:p>
              </w:tc>
              <w:tc>
                <w:tcPr>
                  <w:tcW w:w="0" w:type="auto"/>
                  <w:shd w:val="clear" w:color="auto" w:fill="E9D9B9"/>
                </w:tcPr>
                <w:p w:rsidR="00000000" w:rsidRDefault="00035B19">
                  <w:pPr>
                    <w:widowControl w:val="0"/>
                    <w:jc w:val="both"/>
                    <w:rPr>
                      <w:color w:val="000000"/>
                      <w:sz w:val="24"/>
                      <w:szCs w:val="24"/>
                    </w:rPr>
                  </w:pPr>
                  <w:r>
                    <w:rPr>
                      <w:color w:val="000000"/>
                      <w:sz w:val="24"/>
                      <w:szCs w:val="24"/>
                    </w:rPr>
                    <w:t>Докси- циклин</w:t>
                  </w:r>
                </w:p>
              </w:tc>
              <w:tc>
                <w:tcPr>
                  <w:tcW w:w="0" w:type="auto"/>
                  <w:shd w:val="clear" w:color="auto" w:fill="E9D9B9"/>
                </w:tcPr>
                <w:p w:rsidR="00000000" w:rsidRDefault="00035B19">
                  <w:pPr>
                    <w:widowControl w:val="0"/>
                    <w:jc w:val="both"/>
                    <w:rPr>
                      <w:color w:val="000000"/>
                      <w:sz w:val="24"/>
                      <w:szCs w:val="24"/>
                      <w:lang w:val="en-US"/>
                    </w:rPr>
                  </w:pPr>
                  <w:r>
                    <w:rPr>
                      <w:color w:val="000000"/>
                      <w:sz w:val="24"/>
                      <w:szCs w:val="24"/>
                    </w:rPr>
                    <w:t>Ссылка</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C.trachomatis</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0,06</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1-2</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0,06-0,125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0,015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0,25-0,5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0,25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 xml:space="preserve"> 21, 24, 26</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C.pneumoniae</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0,06-1</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1-2</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0,125-0,25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0,06</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0,125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0,25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 xml:space="preserve"> 23, 24, 25</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M.pneumoniae</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0,063-0,125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w:t>
                  </w:r>
                </w:p>
              </w:tc>
              <w:tc>
                <w:tcPr>
                  <w:tcW w:w="0" w:type="auto"/>
                  <w:shd w:val="clear" w:color="auto" w:fill="FCE6BC"/>
                </w:tcPr>
                <w:p w:rsidR="00000000" w:rsidRDefault="00035B19">
                  <w:pPr>
                    <w:widowControl w:val="0"/>
                    <w:jc w:val="both"/>
                    <w:rPr>
                      <w:color w:val="000000"/>
                      <w:sz w:val="24"/>
                      <w:szCs w:val="24"/>
                      <w:lang w:val="en-US"/>
                    </w:rPr>
                  </w:pPr>
                  <w:r>
                    <w:rPr>
                      <w:rFonts w:eastAsia="Times New Roman"/>
                      <w:color w:val="000000"/>
                      <w:sz w:val="24"/>
                      <w:szCs w:val="24"/>
                    </w:rPr>
                    <w:t>Ј</w:t>
                  </w:r>
                  <w:r>
                    <w:rPr>
                      <w:color w:val="000000"/>
                      <w:sz w:val="24"/>
                      <w:szCs w:val="24"/>
                      <w:lang w:val="en-US"/>
                    </w:rPr>
                    <w:t>0,008</w:t>
                  </w:r>
                </w:p>
              </w:tc>
              <w:tc>
                <w:tcPr>
                  <w:tcW w:w="0" w:type="auto"/>
                  <w:shd w:val="clear" w:color="auto" w:fill="FCE6BC"/>
                </w:tcPr>
                <w:p w:rsidR="00000000" w:rsidRDefault="00035B19">
                  <w:pPr>
                    <w:widowControl w:val="0"/>
                    <w:jc w:val="both"/>
                    <w:rPr>
                      <w:color w:val="000000"/>
                      <w:sz w:val="24"/>
                      <w:szCs w:val="24"/>
                      <w:lang w:val="en-US"/>
                    </w:rPr>
                  </w:pPr>
                  <w:r>
                    <w:rPr>
                      <w:rFonts w:eastAsia="Times New Roman"/>
                      <w:color w:val="000000"/>
                      <w:sz w:val="24"/>
                      <w:szCs w:val="24"/>
                    </w:rPr>
                    <w:t>Ј</w:t>
                  </w:r>
                  <w:r>
                    <w:rPr>
                      <w:color w:val="000000"/>
                      <w:sz w:val="24"/>
                      <w:szCs w:val="24"/>
                      <w:lang w:val="en-US"/>
                    </w:rPr>
                    <w:t>0,008-0,06</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0,12</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 xml:space="preserve"> 27, 28, 29</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M.hominis</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0,06</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4</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&gt;32</w:t>
                  </w:r>
                </w:p>
              </w:tc>
              <w:tc>
                <w:tcPr>
                  <w:tcW w:w="0" w:type="auto"/>
                  <w:shd w:val="clear" w:color="auto" w:fill="FCE6BC"/>
                </w:tcPr>
                <w:p w:rsidR="00000000" w:rsidRDefault="00035B19">
                  <w:pPr>
                    <w:widowControl w:val="0"/>
                    <w:jc w:val="both"/>
                    <w:rPr>
                      <w:color w:val="000000"/>
                      <w:sz w:val="24"/>
                      <w:szCs w:val="24"/>
                      <w:lang w:val="en-US"/>
                    </w:rPr>
                  </w:pPr>
                  <w:r>
                    <w:rPr>
                      <w:rFonts w:eastAsia="Times New Roman"/>
                      <w:color w:val="000000"/>
                      <w:sz w:val="24"/>
                      <w:szCs w:val="24"/>
                    </w:rPr>
                    <w:t>і</w:t>
                  </w:r>
                  <w:r>
                    <w:rPr>
                      <w:color w:val="000000"/>
                      <w:sz w:val="24"/>
                      <w:szCs w:val="24"/>
                      <w:lang w:val="en-US"/>
                    </w:rPr>
                    <w:t>16</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4-16</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 xml:space="preserve"> 28,  30</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U.urealiticum</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0,25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4</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0,12</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8</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0,5-1</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 xml:space="preserve"> 28,  30</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Legionellaspp.</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0,016-0,06</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0,016-0,03</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0,06</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0,004</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0,12-0,5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8</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 xml:space="preserve"> 31,  32</w:t>
                  </w:r>
                </w:p>
              </w:tc>
            </w:tr>
          </w:tbl>
          <w:p w:rsidR="00000000" w:rsidRDefault="00035B19">
            <w:pPr>
              <w:widowControl w:val="0"/>
              <w:spacing w:before="120"/>
              <w:ind w:firstLine="567"/>
              <w:jc w:val="both"/>
              <w:rPr>
                <w:color w:val="000000"/>
                <w:sz w:val="24"/>
                <w:szCs w:val="24"/>
                <w:lang w:val="en-US"/>
              </w:rPr>
            </w:pPr>
          </w:p>
        </w:tc>
      </w:tr>
    </w:tbl>
    <w:p w:rsidR="00000000" w:rsidRDefault="00035B19">
      <w:pPr>
        <w:widowControl w:val="0"/>
        <w:spacing w:before="120"/>
        <w:ind w:firstLine="567"/>
        <w:jc w:val="both"/>
        <w:rPr>
          <w:color w:val="000000"/>
          <w:sz w:val="24"/>
          <w:szCs w:val="24"/>
          <w:lang w:val="en-US"/>
        </w:rPr>
      </w:pPr>
    </w:p>
    <w:p w:rsidR="00000000" w:rsidRDefault="00035B19">
      <w:pPr>
        <w:widowControl w:val="0"/>
        <w:spacing w:before="120"/>
        <w:ind w:firstLine="567"/>
        <w:jc w:val="both"/>
        <w:rPr>
          <w:color w:val="000000"/>
          <w:sz w:val="24"/>
          <w:szCs w:val="24"/>
        </w:rPr>
      </w:pPr>
      <w:r>
        <w:rPr>
          <w:color w:val="000000"/>
          <w:sz w:val="24"/>
          <w:szCs w:val="24"/>
          <w:lang w:val="en-US"/>
        </w:rPr>
        <w:t xml:space="preserve">Mycobacterium spp.  </w:t>
      </w:r>
      <w:r>
        <w:rPr>
          <w:color w:val="000000"/>
          <w:sz w:val="24"/>
          <w:szCs w:val="24"/>
        </w:rPr>
        <w:t>(табл.6)</w:t>
      </w:r>
    </w:p>
    <w:p w:rsidR="00000000" w:rsidRDefault="00035B19">
      <w:pPr>
        <w:widowControl w:val="0"/>
        <w:spacing w:before="120"/>
        <w:ind w:firstLine="567"/>
        <w:jc w:val="both"/>
        <w:rPr>
          <w:color w:val="000000"/>
          <w:sz w:val="24"/>
          <w:szCs w:val="24"/>
        </w:rPr>
      </w:pPr>
      <w:r>
        <w:rPr>
          <w:color w:val="000000"/>
          <w:sz w:val="24"/>
          <w:szCs w:val="24"/>
        </w:rPr>
        <w:t>Моксифлоксацин активен в отношении как чувствительных, так и полирезистентных штаммов M.tuberculosis и превосходит ципрофлоксацин, офл</w:t>
      </w:r>
      <w:r>
        <w:rPr>
          <w:color w:val="000000"/>
          <w:sz w:val="24"/>
          <w:szCs w:val="24"/>
        </w:rPr>
        <w:t>оксацин и левофлоксацин. МПК</w:t>
      </w:r>
      <w:r>
        <w:rPr>
          <w:color w:val="000000"/>
          <w:sz w:val="24"/>
          <w:szCs w:val="24"/>
          <w:vertAlign w:val="subscript"/>
        </w:rPr>
        <w:t>90</w:t>
      </w:r>
      <w:r>
        <w:rPr>
          <w:color w:val="000000"/>
          <w:sz w:val="24"/>
          <w:szCs w:val="24"/>
        </w:rPr>
        <w:t xml:space="preserve"> моксифлоксацина для полирезистентных штаммов составляет 0,5мг/л  [33,34].</w:t>
      </w:r>
    </w:p>
    <w:p w:rsidR="00000000" w:rsidRDefault="00035B19">
      <w:pPr>
        <w:widowControl w:val="0"/>
        <w:spacing w:before="120"/>
        <w:ind w:firstLine="567"/>
        <w:jc w:val="both"/>
        <w:rPr>
          <w:color w:val="000000"/>
          <w:sz w:val="24"/>
          <w:szCs w:val="24"/>
        </w:rPr>
      </w:pPr>
      <w:r>
        <w:rPr>
          <w:color w:val="000000"/>
          <w:sz w:val="24"/>
          <w:szCs w:val="24"/>
        </w:rPr>
        <w:t>По отношению к атипичным микобактериям (M.kansasii, M.avium-intracellulare) моксифлоксацин превосходит ципрофлоксацин и левофлоксацин  [33].</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Таблица 6</w:t>
      </w:r>
      <w:r>
        <w:rPr>
          <w:color w:val="000000"/>
          <w:sz w:val="24"/>
          <w:szCs w:val="24"/>
        </w:rPr>
        <w:t>. Активность моксифлоксацина в отношении микобактерий, МПК</w:t>
      </w:r>
      <w:r>
        <w:rPr>
          <w:color w:val="000000"/>
          <w:sz w:val="24"/>
          <w:szCs w:val="24"/>
          <w:vertAlign w:val="subscript"/>
        </w:rPr>
        <w:t>90</w:t>
      </w:r>
      <w:r>
        <w:rPr>
          <w:color w:val="000000"/>
          <w:sz w:val="24"/>
          <w:szCs w:val="24"/>
        </w:rPr>
        <w:t>, мг/л</w:t>
      </w:r>
    </w:p>
    <w:tbl>
      <w:tblPr>
        <w:tblW w:w="5000" w:type="pct"/>
        <w:tblCellSpacing w:w="0" w:type="dxa"/>
        <w:tblInd w:w="135" w:type="dxa"/>
        <w:tblCellMar>
          <w:left w:w="0" w:type="dxa"/>
          <w:right w:w="0" w:type="dxa"/>
        </w:tblCellMar>
        <w:tblLook w:val="0000" w:firstRow="0" w:lastRow="0" w:firstColumn="0" w:lastColumn="0" w:noHBand="0" w:noVBand="0"/>
      </w:tblPr>
      <w:tblGrid>
        <w:gridCol w:w="10176"/>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2391"/>
              <w:gridCol w:w="1443"/>
              <w:gridCol w:w="1429"/>
              <w:gridCol w:w="1448"/>
              <w:gridCol w:w="1262"/>
              <w:gridCol w:w="1261"/>
              <w:gridCol w:w="942"/>
            </w:tblGrid>
            <w:tr w:rsidR="00000000">
              <w:trPr>
                <w:tblCellSpacing w:w="7" w:type="dxa"/>
              </w:trPr>
              <w:tc>
                <w:tcPr>
                  <w:tcW w:w="0" w:type="auto"/>
                  <w:shd w:val="clear" w:color="auto" w:fill="E9D9B9"/>
                </w:tcPr>
                <w:p w:rsidR="00000000" w:rsidRDefault="00035B19">
                  <w:pPr>
                    <w:widowControl w:val="0"/>
                    <w:jc w:val="both"/>
                    <w:rPr>
                      <w:color w:val="000000"/>
                      <w:sz w:val="24"/>
                      <w:szCs w:val="24"/>
                    </w:rPr>
                  </w:pPr>
                  <w:r>
                    <w:rPr>
                      <w:color w:val="000000"/>
                      <w:sz w:val="24"/>
                      <w:szCs w:val="24"/>
                    </w:rPr>
                    <w:t>Микроорганизм</w:t>
                  </w:r>
                </w:p>
              </w:tc>
              <w:tc>
                <w:tcPr>
                  <w:tcW w:w="0" w:type="auto"/>
                  <w:shd w:val="clear" w:color="auto" w:fill="E9D9B9"/>
                </w:tcPr>
                <w:p w:rsidR="00000000" w:rsidRDefault="00035B19">
                  <w:pPr>
                    <w:widowControl w:val="0"/>
                    <w:jc w:val="both"/>
                    <w:rPr>
                      <w:color w:val="000000"/>
                      <w:sz w:val="24"/>
                      <w:szCs w:val="24"/>
                    </w:rPr>
                  </w:pPr>
                  <w:r>
                    <w:rPr>
                      <w:color w:val="000000"/>
                      <w:sz w:val="24"/>
                      <w:szCs w:val="24"/>
                    </w:rPr>
                    <w:t>Моксифлок- сацин</w:t>
                  </w:r>
                </w:p>
              </w:tc>
              <w:tc>
                <w:tcPr>
                  <w:tcW w:w="0" w:type="auto"/>
                  <w:shd w:val="clear" w:color="auto" w:fill="E9D9B9"/>
                </w:tcPr>
                <w:p w:rsidR="00000000" w:rsidRDefault="00035B19">
                  <w:pPr>
                    <w:widowControl w:val="0"/>
                    <w:jc w:val="both"/>
                    <w:rPr>
                      <w:color w:val="000000"/>
                      <w:sz w:val="24"/>
                      <w:szCs w:val="24"/>
                    </w:rPr>
                  </w:pPr>
                  <w:r>
                    <w:rPr>
                      <w:color w:val="000000"/>
                      <w:sz w:val="24"/>
                      <w:szCs w:val="24"/>
                    </w:rPr>
                    <w:t>Ципрофлок- сацин</w:t>
                  </w:r>
                </w:p>
              </w:tc>
              <w:tc>
                <w:tcPr>
                  <w:tcW w:w="0" w:type="auto"/>
                  <w:shd w:val="clear" w:color="auto" w:fill="E9D9B9"/>
                </w:tcPr>
                <w:p w:rsidR="00000000" w:rsidRDefault="00035B19">
                  <w:pPr>
                    <w:widowControl w:val="0"/>
                    <w:jc w:val="both"/>
                    <w:rPr>
                      <w:color w:val="000000"/>
                      <w:sz w:val="24"/>
                      <w:szCs w:val="24"/>
                    </w:rPr>
                  </w:pPr>
                  <w:r>
                    <w:rPr>
                      <w:color w:val="000000"/>
                      <w:sz w:val="24"/>
                      <w:szCs w:val="24"/>
                    </w:rPr>
                    <w:t>Офлоксацин</w:t>
                  </w:r>
                </w:p>
              </w:tc>
              <w:tc>
                <w:tcPr>
                  <w:tcW w:w="0" w:type="auto"/>
                  <w:shd w:val="clear" w:color="auto" w:fill="E9D9B9"/>
                </w:tcPr>
                <w:p w:rsidR="00000000" w:rsidRDefault="00035B19">
                  <w:pPr>
                    <w:widowControl w:val="0"/>
                    <w:jc w:val="both"/>
                    <w:rPr>
                      <w:color w:val="000000"/>
                      <w:sz w:val="24"/>
                      <w:szCs w:val="24"/>
                    </w:rPr>
                  </w:pPr>
                  <w:r>
                    <w:rPr>
                      <w:color w:val="000000"/>
                      <w:sz w:val="24"/>
                      <w:szCs w:val="24"/>
                    </w:rPr>
                    <w:t>Левофлок- сацин</w:t>
                  </w:r>
                </w:p>
              </w:tc>
              <w:tc>
                <w:tcPr>
                  <w:tcW w:w="0" w:type="auto"/>
                  <w:shd w:val="clear" w:color="auto" w:fill="E9D9B9"/>
                </w:tcPr>
                <w:p w:rsidR="00000000" w:rsidRDefault="00035B19">
                  <w:pPr>
                    <w:widowControl w:val="0"/>
                    <w:jc w:val="both"/>
                    <w:rPr>
                      <w:color w:val="000000"/>
                      <w:sz w:val="24"/>
                      <w:szCs w:val="24"/>
                    </w:rPr>
                  </w:pPr>
                  <w:r>
                    <w:rPr>
                      <w:color w:val="000000"/>
                      <w:sz w:val="24"/>
                      <w:szCs w:val="24"/>
                    </w:rPr>
                    <w:t>Изониазид</w:t>
                  </w:r>
                </w:p>
              </w:tc>
              <w:tc>
                <w:tcPr>
                  <w:tcW w:w="0" w:type="auto"/>
                  <w:shd w:val="clear" w:color="auto" w:fill="E9D9B9"/>
                </w:tcPr>
                <w:p w:rsidR="00000000" w:rsidRDefault="00035B19">
                  <w:pPr>
                    <w:widowControl w:val="0"/>
                    <w:jc w:val="both"/>
                    <w:rPr>
                      <w:color w:val="000000"/>
                      <w:sz w:val="24"/>
                      <w:szCs w:val="24"/>
                      <w:lang w:val="en-US"/>
                    </w:rPr>
                  </w:pPr>
                  <w:r>
                    <w:rPr>
                      <w:color w:val="000000"/>
                      <w:sz w:val="24"/>
                      <w:szCs w:val="24"/>
                    </w:rPr>
                    <w:t>Ссылка</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M.tuberculosis</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0,25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&gt;0,25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0,1</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 xml:space="preserve"> 33, 34</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M.kansasii</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0,06</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 xml:space="preserve"> 33</w:t>
                  </w:r>
                </w:p>
              </w:tc>
            </w:tr>
            <w:tr w:rsidR="00000000">
              <w:trPr>
                <w:tblCellSpacing w:w="7" w:type="dxa"/>
              </w:trPr>
              <w:tc>
                <w:tcPr>
                  <w:tcW w:w="0" w:type="auto"/>
                  <w:shd w:val="clear" w:color="auto" w:fill="FCE6BC"/>
                  <w:noWrap/>
                </w:tcPr>
                <w:p w:rsidR="00000000" w:rsidRDefault="00035B19">
                  <w:pPr>
                    <w:widowControl w:val="0"/>
                    <w:jc w:val="both"/>
                    <w:rPr>
                      <w:color w:val="000000"/>
                      <w:sz w:val="24"/>
                      <w:szCs w:val="24"/>
                      <w:lang w:val="en-US"/>
                    </w:rPr>
                  </w:pPr>
                  <w:r>
                    <w:rPr>
                      <w:color w:val="000000"/>
                      <w:sz w:val="24"/>
                      <w:szCs w:val="24"/>
                      <w:lang w:val="en-US"/>
                    </w:rPr>
                    <w:t>M.avium-intracellulare</w:t>
                  </w:r>
                </w:p>
              </w:tc>
              <w:tc>
                <w:tcPr>
                  <w:tcW w:w="0" w:type="auto"/>
                  <w:shd w:val="clear" w:color="auto" w:fill="FCE6BC"/>
                </w:tcPr>
                <w:p w:rsidR="00000000" w:rsidRDefault="00035B19">
                  <w:pPr>
                    <w:widowControl w:val="0"/>
                    <w:jc w:val="both"/>
                    <w:rPr>
                      <w:color w:val="000000"/>
                      <w:sz w:val="24"/>
                      <w:szCs w:val="24"/>
                    </w:rPr>
                  </w:pPr>
                  <w:r>
                    <w:rPr>
                      <w:color w:val="000000"/>
                      <w:sz w:val="24"/>
                      <w:szCs w:val="24"/>
                    </w:rPr>
                    <w:t>1</w:t>
                  </w:r>
                </w:p>
              </w:tc>
              <w:tc>
                <w:tcPr>
                  <w:tcW w:w="0" w:type="auto"/>
                  <w:shd w:val="clear" w:color="auto" w:fill="FCE6BC"/>
                </w:tcPr>
                <w:p w:rsidR="00000000" w:rsidRDefault="00035B19">
                  <w:pPr>
                    <w:widowControl w:val="0"/>
                    <w:jc w:val="both"/>
                    <w:rPr>
                      <w:color w:val="000000"/>
                      <w:sz w:val="24"/>
                      <w:szCs w:val="24"/>
                    </w:rPr>
                  </w:pPr>
                  <w:r>
                    <w:rPr>
                      <w:color w:val="000000"/>
                      <w:sz w:val="24"/>
                      <w:szCs w:val="24"/>
                    </w:rPr>
                    <w:t>4</w:t>
                  </w:r>
                </w:p>
              </w:tc>
              <w:tc>
                <w:tcPr>
                  <w:tcW w:w="0" w:type="auto"/>
                  <w:shd w:val="clear" w:color="auto" w:fill="FCE6BC"/>
                </w:tcPr>
                <w:p w:rsidR="00000000" w:rsidRDefault="00035B19">
                  <w:pPr>
                    <w:widowControl w:val="0"/>
                    <w:jc w:val="both"/>
                    <w:rPr>
                      <w:color w:val="000000"/>
                      <w:sz w:val="24"/>
                      <w:szCs w:val="24"/>
                    </w:rPr>
                  </w:pPr>
                  <w:r>
                    <w:rPr>
                      <w:color w:val="000000"/>
                      <w:sz w:val="24"/>
                      <w:szCs w:val="24"/>
                    </w:rPr>
                    <w:t>-</w:t>
                  </w:r>
                </w:p>
              </w:tc>
              <w:tc>
                <w:tcPr>
                  <w:tcW w:w="0" w:type="auto"/>
                  <w:shd w:val="clear" w:color="auto" w:fill="FCE6BC"/>
                </w:tcPr>
                <w:p w:rsidR="00000000" w:rsidRDefault="00035B19">
                  <w:pPr>
                    <w:widowControl w:val="0"/>
                    <w:jc w:val="both"/>
                    <w:rPr>
                      <w:color w:val="000000"/>
                      <w:sz w:val="24"/>
                      <w:szCs w:val="24"/>
                    </w:rPr>
                  </w:pPr>
                  <w:r>
                    <w:rPr>
                      <w:color w:val="000000"/>
                      <w:sz w:val="24"/>
                      <w:szCs w:val="24"/>
                    </w:rPr>
                    <w:t>4</w:t>
                  </w:r>
                </w:p>
              </w:tc>
              <w:tc>
                <w:tcPr>
                  <w:tcW w:w="0" w:type="auto"/>
                  <w:shd w:val="clear" w:color="auto" w:fill="FCE6BC"/>
                </w:tcPr>
                <w:p w:rsidR="00000000" w:rsidRDefault="00035B19">
                  <w:pPr>
                    <w:widowControl w:val="0"/>
                    <w:jc w:val="both"/>
                    <w:rPr>
                      <w:color w:val="000000"/>
                      <w:sz w:val="24"/>
                      <w:szCs w:val="24"/>
                    </w:rPr>
                  </w:pPr>
                  <w:r>
                    <w:rPr>
                      <w:color w:val="000000"/>
                      <w:sz w:val="24"/>
                      <w:szCs w:val="24"/>
                    </w:rPr>
                    <w:t>-</w:t>
                  </w:r>
                </w:p>
              </w:tc>
              <w:tc>
                <w:tcPr>
                  <w:tcW w:w="0" w:type="auto"/>
                  <w:shd w:val="clear" w:color="auto" w:fill="FCE6BC"/>
                </w:tcPr>
                <w:p w:rsidR="00000000" w:rsidRDefault="00035B19">
                  <w:pPr>
                    <w:widowControl w:val="0"/>
                    <w:jc w:val="both"/>
                    <w:rPr>
                      <w:color w:val="000000"/>
                      <w:sz w:val="24"/>
                      <w:szCs w:val="24"/>
                    </w:rPr>
                  </w:pPr>
                  <w:r>
                    <w:rPr>
                      <w:color w:val="000000"/>
                      <w:sz w:val="24"/>
                      <w:szCs w:val="24"/>
                    </w:rPr>
                    <w:t xml:space="preserve"> 33</w:t>
                  </w:r>
                </w:p>
              </w:tc>
            </w:tr>
          </w:tbl>
          <w:p w:rsidR="00000000" w:rsidRDefault="00035B19">
            <w:pPr>
              <w:widowControl w:val="0"/>
              <w:spacing w:before="120"/>
              <w:ind w:firstLine="567"/>
              <w:jc w:val="both"/>
              <w:rPr>
                <w:color w:val="000000"/>
                <w:sz w:val="24"/>
                <w:szCs w:val="24"/>
              </w:rPr>
            </w:pPr>
          </w:p>
        </w:tc>
      </w:tr>
    </w:tbl>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Анаэробы  (табл.7)</w:t>
      </w:r>
    </w:p>
    <w:p w:rsidR="00000000" w:rsidRDefault="00035B19">
      <w:pPr>
        <w:widowControl w:val="0"/>
        <w:spacing w:before="120"/>
        <w:ind w:firstLine="567"/>
        <w:jc w:val="both"/>
        <w:rPr>
          <w:color w:val="000000"/>
          <w:sz w:val="24"/>
          <w:szCs w:val="24"/>
        </w:rPr>
      </w:pPr>
      <w:r>
        <w:rPr>
          <w:color w:val="000000"/>
          <w:sz w:val="24"/>
          <w:szCs w:val="24"/>
        </w:rPr>
        <w:t>В отличие от фторхинолонов II–III поколений (ципрофлоксацина, офлоксацина, левофлоксацина) моксифлоксацин обладает высокой активностью против анаэробов (как неспорообразующих, так и спорообразующи</w:t>
      </w:r>
      <w:r>
        <w:rPr>
          <w:color w:val="000000"/>
          <w:sz w:val="24"/>
          <w:szCs w:val="24"/>
        </w:rPr>
        <w:t>х). По антианаэробной активности моксифлоксацин сравним с имипенемом, метронидазолом и клиндамицином  [35,36].</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Таблица 7. Активность моксифлоксацина в отношении анаэробов, мг/л  [35,36]</w:t>
      </w:r>
    </w:p>
    <w:tbl>
      <w:tblPr>
        <w:tblW w:w="5000" w:type="pct"/>
        <w:tblCellSpacing w:w="0" w:type="dxa"/>
        <w:tblInd w:w="135" w:type="dxa"/>
        <w:tblCellMar>
          <w:left w:w="0" w:type="dxa"/>
          <w:right w:w="0" w:type="dxa"/>
        </w:tblCellMar>
        <w:tblLook w:val="0000" w:firstRow="0" w:lastRow="0" w:firstColumn="0" w:lastColumn="0" w:noHBand="0" w:noVBand="0"/>
      </w:tblPr>
      <w:tblGrid>
        <w:gridCol w:w="9638"/>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3279"/>
              <w:gridCol w:w="3176"/>
              <w:gridCol w:w="3183"/>
            </w:tblGrid>
            <w:tr w:rsidR="00000000">
              <w:trPr>
                <w:tblCellSpacing w:w="7" w:type="dxa"/>
              </w:trPr>
              <w:tc>
                <w:tcPr>
                  <w:tcW w:w="1700" w:type="pct"/>
                  <w:shd w:val="clear" w:color="auto" w:fill="E9D9B9"/>
                </w:tcPr>
                <w:p w:rsidR="00000000" w:rsidRDefault="00035B19">
                  <w:pPr>
                    <w:widowControl w:val="0"/>
                    <w:jc w:val="both"/>
                    <w:rPr>
                      <w:color w:val="000000"/>
                      <w:sz w:val="24"/>
                      <w:szCs w:val="24"/>
                    </w:rPr>
                  </w:pPr>
                  <w:r>
                    <w:rPr>
                      <w:color w:val="000000"/>
                      <w:sz w:val="24"/>
                      <w:szCs w:val="24"/>
                    </w:rPr>
                    <w:t>Микроорганизм</w:t>
                  </w:r>
                </w:p>
              </w:tc>
              <w:tc>
                <w:tcPr>
                  <w:tcW w:w="1650" w:type="pct"/>
                  <w:shd w:val="clear" w:color="auto" w:fill="E9D9B9"/>
                </w:tcPr>
                <w:p w:rsidR="00000000" w:rsidRDefault="00035B19">
                  <w:pPr>
                    <w:widowControl w:val="0"/>
                    <w:jc w:val="both"/>
                    <w:rPr>
                      <w:color w:val="000000"/>
                      <w:sz w:val="24"/>
                      <w:szCs w:val="24"/>
                    </w:rPr>
                  </w:pPr>
                  <w:r>
                    <w:rPr>
                      <w:color w:val="000000"/>
                      <w:sz w:val="24"/>
                      <w:szCs w:val="24"/>
                    </w:rPr>
                    <w:t>Диапазон МПК</w:t>
                  </w:r>
                </w:p>
              </w:tc>
              <w:tc>
                <w:tcPr>
                  <w:tcW w:w="1650" w:type="pct"/>
                  <w:shd w:val="clear" w:color="auto" w:fill="E9D9B9"/>
                </w:tcPr>
                <w:p w:rsidR="00000000" w:rsidRDefault="00035B19">
                  <w:pPr>
                    <w:widowControl w:val="0"/>
                    <w:jc w:val="both"/>
                    <w:rPr>
                      <w:color w:val="000000"/>
                      <w:sz w:val="24"/>
                      <w:szCs w:val="24"/>
                    </w:rPr>
                  </w:pPr>
                  <w:r>
                    <w:rPr>
                      <w:color w:val="000000"/>
                      <w:sz w:val="24"/>
                      <w:szCs w:val="24"/>
                    </w:rPr>
                    <w:t>МПК</w:t>
                  </w:r>
                  <w:r>
                    <w:rPr>
                      <w:color w:val="000000"/>
                      <w:sz w:val="24"/>
                      <w:szCs w:val="24"/>
                      <w:vertAlign w:val="subscript"/>
                    </w:rPr>
                    <w:t>90</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Анаэробные грамположительные кокки</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0,008-2,0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0,25</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Bacteroides fragilis</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0,125-2,0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0,5</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Fusobacterium spp.</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0,032-4,0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1,0</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Clostridium perfringens</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0,25-0,5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0,5</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Clostridium difficile</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1,0-2,0</w:t>
                  </w:r>
                </w:p>
              </w:tc>
              <w:tc>
                <w:tcPr>
                  <w:tcW w:w="0" w:type="auto"/>
                  <w:shd w:val="clear" w:color="auto" w:fill="FCE6BC"/>
                </w:tcPr>
                <w:p w:rsidR="00000000" w:rsidRDefault="00035B19">
                  <w:pPr>
                    <w:widowControl w:val="0"/>
                    <w:jc w:val="both"/>
                    <w:rPr>
                      <w:color w:val="000000"/>
                      <w:sz w:val="24"/>
                      <w:szCs w:val="24"/>
                    </w:rPr>
                  </w:pPr>
                  <w:r>
                    <w:rPr>
                      <w:color w:val="000000"/>
                      <w:sz w:val="24"/>
                      <w:szCs w:val="24"/>
                    </w:rPr>
                    <w:t>2,0</w:t>
                  </w:r>
                </w:p>
              </w:tc>
            </w:tr>
          </w:tbl>
          <w:p w:rsidR="00000000" w:rsidRDefault="00035B19">
            <w:pPr>
              <w:widowControl w:val="0"/>
              <w:spacing w:before="120"/>
              <w:ind w:firstLine="567"/>
              <w:jc w:val="both"/>
              <w:rPr>
                <w:color w:val="000000"/>
                <w:sz w:val="24"/>
                <w:szCs w:val="24"/>
              </w:rPr>
            </w:pPr>
          </w:p>
        </w:tc>
      </w:tr>
    </w:tbl>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Постантибиотический эффект</w:t>
      </w:r>
    </w:p>
    <w:p w:rsidR="00000000" w:rsidRDefault="00035B19">
      <w:pPr>
        <w:widowControl w:val="0"/>
        <w:spacing w:before="120"/>
        <w:ind w:firstLine="567"/>
        <w:jc w:val="both"/>
        <w:rPr>
          <w:color w:val="000000"/>
          <w:sz w:val="24"/>
          <w:szCs w:val="24"/>
        </w:rPr>
      </w:pPr>
      <w:r>
        <w:rPr>
          <w:color w:val="000000"/>
          <w:sz w:val="24"/>
          <w:szCs w:val="24"/>
        </w:rPr>
        <w:t>Фторхинолоны обладают выраженным постантибиотическим эффектом (ПАЭ</w:t>
      </w:r>
      <w:r>
        <w:rPr>
          <w:color w:val="000000"/>
          <w:sz w:val="24"/>
          <w:szCs w:val="24"/>
        </w:rPr>
        <w:t>) против грамположительных и грамотрицательных микроорганизмов, который в среднем равен 2ч.</w:t>
      </w:r>
    </w:p>
    <w:p w:rsidR="00000000" w:rsidRDefault="00035B19">
      <w:pPr>
        <w:widowControl w:val="0"/>
        <w:spacing w:before="120"/>
        <w:ind w:firstLine="567"/>
        <w:jc w:val="both"/>
        <w:rPr>
          <w:color w:val="000000"/>
          <w:sz w:val="24"/>
          <w:szCs w:val="24"/>
        </w:rPr>
      </w:pPr>
      <w:r>
        <w:rPr>
          <w:color w:val="000000"/>
          <w:sz w:val="24"/>
          <w:szCs w:val="24"/>
        </w:rPr>
        <w:t>ПАЭ моксифлоксацина для разных микроорганизмов составляет 1,2–3,1ч при концентрации, равной 4</w:t>
      </w:r>
      <w:r>
        <w:rPr>
          <w:rFonts w:eastAsia="Times New Roman"/>
          <w:color w:val="000000"/>
          <w:sz w:val="24"/>
          <w:szCs w:val="24"/>
        </w:rPr>
        <w:t>ґ</w:t>
      </w:r>
      <w:r>
        <w:rPr>
          <w:color w:val="000000"/>
          <w:sz w:val="24"/>
          <w:szCs w:val="24"/>
        </w:rPr>
        <w:t xml:space="preserve">МПК, и увеличивается с возрастанием концентрации препарата. Например, </w:t>
      </w:r>
      <w:r>
        <w:rPr>
          <w:color w:val="000000"/>
          <w:sz w:val="24"/>
          <w:szCs w:val="24"/>
        </w:rPr>
        <w:t>ПАЭ для S.pneumoniae равно 2,2ч при концентрации препарата 4</w:t>
      </w:r>
      <w:r>
        <w:rPr>
          <w:rFonts w:eastAsia="Times New Roman"/>
          <w:color w:val="000000"/>
          <w:sz w:val="24"/>
          <w:szCs w:val="24"/>
        </w:rPr>
        <w:t>ґ</w:t>
      </w:r>
      <w:r>
        <w:rPr>
          <w:color w:val="000000"/>
          <w:sz w:val="24"/>
          <w:szCs w:val="24"/>
        </w:rPr>
        <w:t>МПК и возрастает до 2,7ч при его концентрации 10ґМПК  [37].</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Фармакокинетика</w:t>
      </w:r>
    </w:p>
    <w:p w:rsidR="00000000" w:rsidRDefault="00035B19">
      <w:pPr>
        <w:widowControl w:val="0"/>
        <w:spacing w:before="120"/>
        <w:jc w:val="center"/>
        <w:rPr>
          <w:b/>
          <w:bCs/>
          <w:color w:val="000000"/>
          <w:sz w:val="28"/>
          <w:szCs w:val="28"/>
        </w:rPr>
      </w:pPr>
      <w:r>
        <w:rPr>
          <w:b/>
          <w:bCs/>
          <w:color w:val="000000"/>
          <w:sz w:val="28"/>
          <w:szCs w:val="28"/>
        </w:rPr>
        <w:t>Всасывание</w:t>
      </w:r>
    </w:p>
    <w:p w:rsidR="00000000" w:rsidRDefault="00035B19">
      <w:pPr>
        <w:widowControl w:val="0"/>
        <w:spacing w:before="120"/>
        <w:ind w:firstLine="567"/>
        <w:jc w:val="both"/>
        <w:rPr>
          <w:color w:val="000000"/>
          <w:sz w:val="24"/>
          <w:szCs w:val="24"/>
        </w:rPr>
      </w:pPr>
      <w:r>
        <w:rPr>
          <w:color w:val="000000"/>
          <w:sz w:val="24"/>
          <w:szCs w:val="24"/>
        </w:rPr>
        <w:t>Моксифлоксацин практически полностью всасывается из желудочно-кишечного тракта при приеме внутрь. Биодоступ</w:t>
      </w:r>
      <w:r>
        <w:rPr>
          <w:color w:val="000000"/>
          <w:sz w:val="24"/>
          <w:szCs w:val="24"/>
        </w:rPr>
        <w:t>ность составляет от 86  [38] до 91,8%  [39]. При внутривенном введении 400мг в течение 1ч значения максимальной концентрации препарата в плазме (C</w:t>
      </w:r>
      <w:r>
        <w:rPr>
          <w:color w:val="000000"/>
          <w:sz w:val="24"/>
          <w:szCs w:val="24"/>
          <w:vertAlign w:val="subscript"/>
        </w:rPr>
        <w:t>max</w:t>
      </w:r>
      <w:r>
        <w:rPr>
          <w:color w:val="000000"/>
          <w:sz w:val="24"/>
          <w:szCs w:val="24"/>
        </w:rPr>
        <w:t>) и площади под фармакокинетической кривой (ПФК) незначительно больше, чем при приеме 400мг внутрь [ 38, 40</w:t>
      </w:r>
      <w:r>
        <w:rPr>
          <w:color w:val="000000"/>
          <w:sz w:val="24"/>
          <w:szCs w:val="24"/>
        </w:rPr>
        <w:t>].</w:t>
      </w:r>
    </w:p>
    <w:p w:rsidR="00000000" w:rsidRDefault="00035B19">
      <w:pPr>
        <w:widowControl w:val="0"/>
        <w:spacing w:before="120"/>
        <w:ind w:firstLine="567"/>
        <w:jc w:val="both"/>
        <w:rPr>
          <w:color w:val="000000"/>
          <w:sz w:val="24"/>
          <w:szCs w:val="24"/>
        </w:rPr>
      </w:pPr>
      <w:r>
        <w:rPr>
          <w:color w:val="000000"/>
          <w:sz w:val="24"/>
          <w:szCs w:val="24"/>
        </w:rPr>
        <w:t>Максимальная концентрация препарата в плазме (C</w:t>
      </w:r>
      <w:r>
        <w:rPr>
          <w:color w:val="000000"/>
          <w:sz w:val="24"/>
          <w:szCs w:val="24"/>
          <w:vertAlign w:val="subscript"/>
        </w:rPr>
        <w:t>max</w:t>
      </w:r>
      <w:r>
        <w:rPr>
          <w:color w:val="000000"/>
          <w:sz w:val="24"/>
          <w:szCs w:val="24"/>
        </w:rPr>
        <w:t>) в исследовании H.Stass и соавт.  [38,39] составила 2,5мг/л через 2ч после приема внутрь 400мг. В то же время в исследованиях R.Wise и соавт.  [40] и A.Lubasch и соавт.  [41] максимальная концентрация б</w:t>
      </w:r>
      <w:r>
        <w:rPr>
          <w:color w:val="000000"/>
          <w:sz w:val="24"/>
          <w:szCs w:val="24"/>
        </w:rPr>
        <w:t>ыла 4,34–4,98мг/л и достигалась через 1ч. Прием пищи, включая молочные продукты, не влияет на всасывание моксифлоксацина  [42,43].</w:t>
      </w:r>
    </w:p>
    <w:p w:rsidR="00000000" w:rsidRDefault="00035B19">
      <w:pPr>
        <w:widowControl w:val="0"/>
        <w:spacing w:before="120"/>
        <w:jc w:val="center"/>
        <w:rPr>
          <w:b/>
          <w:bCs/>
          <w:color w:val="000000"/>
          <w:sz w:val="28"/>
          <w:szCs w:val="28"/>
        </w:rPr>
      </w:pPr>
      <w:r>
        <w:rPr>
          <w:b/>
          <w:bCs/>
          <w:color w:val="000000"/>
          <w:sz w:val="28"/>
          <w:szCs w:val="28"/>
        </w:rPr>
        <w:t>Распределение</w:t>
      </w:r>
    </w:p>
    <w:p w:rsidR="00000000" w:rsidRDefault="00035B19">
      <w:pPr>
        <w:widowControl w:val="0"/>
        <w:spacing w:before="120"/>
        <w:ind w:firstLine="567"/>
        <w:jc w:val="both"/>
        <w:rPr>
          <w:color w:val="000000"/>
          <w:sz w:val="24"/>
          <w:szCs w:val="24"/>
        </w:rPr>
      </w:pPr>
      <w:r>
        <w:rPr>
          <w:color w:val="000000"/>
          <w:sz w:val="24"/>
          <w:szCs w:val="24"/>
        </w:rPr>
        <w:t>При приеме внутрь моксифлоксацин имеет большой объем распределения (V</w:t>
      </w:r>
      <w:r>
        <w:rPr>
          <w:color w:val="000000"/>
          <w:sz w:val="24"/>
          <w:szCs w:val="24"/>
          <w:vertAlign w:val="subscript"/>
        </w:rPr>
        <w:t>d</w:t>
      </w:r>
      <w:r>
        <w:rPr>
          <w:color w:val="000000"/>
          <w:sz w:val="24"/>
          <w:szCs w:val="24"/>
        </w:rPr>
        <w:t>): 3,08–3,55л/кг [ 2,  38] и достигает вы</w:t>
      </w:r>
      <w:r>
        <w:rPr>
          <w:color w:val="000000"/>
          <w:sz w:val="24"/>
          <w:szCs w:val="24"/>
        </w:rPr>
        <w:t>соких концентраций в тканях и жидкостях организма: в бронхиальном секрете, альвеолярных макрофагах, тканях верхнечелюстной пазухи и жидкости, покрывающей эпителий бронхов  (табл.8).</w:t>
      </w:r>
    </w:p>
    <w:p w:rsidR="00000000" w:rsidRDefault="00035B19">
      <w:pPr>
        <w:widowControl w:val="0"/>
        <w:spacing w:before="120"/>
        <w:ind w:firstLine="567"/>
        <w:jc w:val="both"/>
        <w:rPr>
          <w:color w:val="000000"/>
          <w:sz w:val="24"/>
          <w:szCs w:val="24"/>
        </w:rPr>
      </w:pPr>
      <w:r>
        <w:rPr>
          <w:color w:val="000000"/>
          <w:sz w:val="24"/>
          <w:szCs w:val="24"/>
        </w:rPr>
        <w:t>Концентрация моксифлоксацина в жидкостях дыхательных путей значительно пре</w:t>
      </w:r>
      <w:r>
        <w:rPr>
          <w:color w:val="000000"/>
          <w:sz w:val="24"/>
          <w:szCs w:val="24"/>
        </w:rPr>
        <w:t>вышает МПК</w:t>
      </w:r>
      <w:r>
        <w:rPr>
          <w:color w:val="000000"/>
          <w:sz w:val="24"/>
          <w:szCs w:val="24"/>
          <w:vertAlign w:val="subscript"/>
        </w:rPr>
        <w:t>90</w:t>
      </w:r>
      <w:r>
        <w:rPr>
          <w:color w:val="000000"/>
          <w:sz w:val="24"/>
          <w:szCs w:val="24"/>
        </w:rPr>
        <w:t xml:space="preserve"> для основных возбудителей респираторных инфекций (табл. 4, 5).</w:t>
      </w:r>
    </w:p>
    <w:p w:rsidR="00000000" w:rsidRDefault="00035B19">
      <w:pPr>
        <w:widowControl w:val="0"/>
        <w:spacing w:before="120"/>
        <w:ind w:firstLine="567"/>
        <w:jc w:val="both"/>
        <w:rPr>
          <w:color w:val="000000"/>
          <w:sz w:val="24"/>
          <w:szCs w:val="24"/>
        </w:rPr>
      </w:pPr>
      <w:r>
        <w:rPr>
          <w:color w:val="000000"/>
          <w:sz w:val="24"/>
          <w:szCs w:val="24"/>
        </w:rPr>
        <w:t>Моксифлоксацин связывается с белками плазмы на 39,4–48%, что несколько выше, чем у ципрофлоксацина (35%) [ 2, 38].</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Таблица 8. Концентрация моксифлоксацина в жидкостях и тканях орг</w:t>
      </w:r>
      <w:r>
        <w:rPr>
          <w:color w:val="000000"/>
          <w:sz w:val="24"/>
          <w:szCs w:val="24"/>
        </w:rPr>
        <w:t>анизма *</w:t>
      </w:r>
    </w:p>
    <w:tbl>
      <w:tblPr>
        <w:tblW w:w="5000" w:type="pct"/>
        <w:tblCellSpacing w:w="0" w:type="dxa"/>
        <w:tblInd w:w="135" w:type="dxa"/>
        <w:tblCellMar>
          <w:left w:w="0" w:type="dxa"/>
          <w:right w:w="0" w:type="dxa"/>
        </w:tblCellMar>
        <w:tblLook w:val="0000" w:firstRow="0" w:lastRow="0" w:firstColumn="0" w:lastColumn="0" w:noHBand="0" w:noVBand="0"/>
      </w:tblPr>
      <w:tblGrid>
        <w:gridCol w:w="9638"/>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3189"/>
              <w:gridCol w:w="3252"/>
              <w:gridCol w:w="3197"/>
            </w:tblGrid>
            <w:tr w:rsidR="00000000">
              <w:trPr>
                <w:tblCellSpacing w:w="7" w:type="dxa"/>
              </w:trPr>
              <w:tc>
                <w:tcPr>
                  <w:tcW w:w="0" w:type="auto"/>
                  <w:shd w:val="clear" w:color="auto" w:fill="E9D9B9"/>
                </w:tcPr>
                <w:p w:rsidR="00000000" w:rsidRDefault="00035B19">
                  <w:pPr>
                    <w:widowControl w:val="0"/>
                    <w:jc w:val="both"/>
                    <w:rPr>
                      <w:color w:val="000000"/>
                      <w:sz w:val="24"/>
                      <w:szCs w:val="24"/>
                    </w:rPr>
                  </w:pPr>
                  <w:r>
                    <w:rPr>
                      <w:color w:val="000000"/>
                      <w:sz w:val="24"/>
                      <w:szCs w:val="24"/>
                    </w:rPr>
                    <w:t>Локус [ссылка]</w:t>
                  </w:r>
                </w:p>
              </w:tc>
              <w:tc>
                <w:tcPr>
                  <w:tcW w:w="0" w:type="auto"/>
                  <w:shd w:val="clear" w:color="auto" w:fill="E9D9B9"/>
                </w:tcPr>
                <w:p w:rsidR="00000000" w:rsidRDefault="00035B19">
                  <w:pPr>
                    <w:widowControl w:val="0"/>
                    <w:jc w:val="both"/>
                    <w:rPr>
                      <w:color w:val="000000"/>
                      <w:sz w:val="24"/>
                      <w:szCs w:val="24"/>
                    </w:rPr>
                  </w:pPr>
                  <w:r>
                    <w:rPr>
                      <w:color w:val="000000"/>
                      <w:sz w:val="24"/>
                      <w:szCs w:val="24"/>
                    </w:rPr>
                    <w:t>Максимальная концентрация (соотношение ткань/плазма)</w:t>
                  </w:r>
                </w:p>
              </w:tc>
              <w:tc>
                <w:tcPr>
                  <w:tcW w:w="0" w:type="auto"/>
                  <w:shd w:val="clear" w:color="auto" w:fill="E9D9B9"/>
                </w:tcPr>
                <w:p w:rsidR="00000000" w:rsidRDefault="00035B19">
                  <w:pPr>
                    <w:widowControl w:val="0"/>
                    <w:jc w:val="both"/>
                    <w:rPr>
                      <w:color w:val="000000"/>
                      <w:sz w:val="24"/>
                      <w:szCs w:val="24"/>
                    </w:rPr>
                  </w:pPr>
                  <w:r>
                    <w:rPr>
                      <w:color w:val="000000"/>
                      <w:sz w:val="24"/>
                      <w:szCs w:val="24"/>
                    </w:rPr>
                    <w:t>Концентрация через 24 часа (соотношение ткань/плазма)</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Слизистая оболочка верхнечелюстной пазухи  [44]</w:t>
                  </w:r>
                </w:p>
              </w:tc>
              <w:tc>
                <w:tcPr>
                  <w:tcW w:w="0" w:type="auto"/>
                  <w:shd w:val="clear" w:color="auto" w:fill="FCE6BC"/>
                </w:tcPr>
                <w:p w:rsidR="00000000" w:rsidRDefault="00035B19">
                  <w:pPr>
                    <w:widowControl w:val="0"/>
                    <w:jc w:val="both"/>
                    <w:rPr>
                      <w:color w:val="000000"/>
                      <w:sz w:val="24"/>
                      <w:szCs w:val="24"/>
                    </w:rPr>
                  </w:pPr>
                  <w:r>
                    <w:rPr>
                      <w:color w:val="000000"/>
                      <w:sz w:val="24"/>
                      <w:szCs w:val="24"/>
                    </w:rPr>
                    <w:t>7,47 мг/кг (1,9)</w:t>
                  </w:r>
                </w:p>
              </w:tc>
              <w:tc>
                <w:tcPr>
                  <w:tcW w:w="0" w:type="auto"/>
                  <w:shd w:val="clear" w:color="auto" w:fill="FCE6BC"/>
                </w:tcPr>
                <w:p w:rsidR="00000000" w:rsidRDefault="00035B19">
                  <w:pPr>
                    <w:widowControl w:val="0"/>
                    <w:jc w:val="both"/>
                    <w:rPr>
                      <w:color w:val="000000"/>
                      <w:sz w:val="24"/>
                      <w:szCs w:val="24"/>
                    </w:rPr>
                  </w:pPr>
                  <w:r>
                    <w:rPr>
                      <w:color w:val="000000"/>
                      <w:sz w:val="24"/>
                      <w:szCs w:val="24"/>
                    </w:rPr>
                    <w:t>1,47 мг/кг (2,5)</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Бронхиальный секрет  [45]</w:t>
                  </w:r>
                </w:p>
              </w:tc>
              <w:tc>
                <w:tcPr>
                  <w:tcW w:w="0" w:type="auto"/>
                  <w:shd w:val="clear" w:color="auto" w:fill="FCE6BC"/>
                </w:tcPr>
                <w:p w:rsidR="00000000" w:rsidRDefault="00035B19">
                  <w:pPr>
                    <w:widowControl w:val="0"/>
                    <w:jc w:val="both"/>
                    <w:rPr>
                      <w:color w:val="000000"/>
                      <w:sz w:val="24"/>
                      <w:szCs w:val="24"/>
                    </w:rPr>
                  </w:pPr>
                  <w:r>
                    <w:rPr>
                      <w:color w:val="000000"/>
                      <w:sz w:val="24"/>
                      <w:szCs w:val="24"/>
                    </w:rPr>
                    <w:t>5,4 мг/кг (1,7)</w:t>
                  </w:r>
                </w:p>
              </w:tc>
              <w:tc>
                <w:tcPr>
                  <w:tcW w:w="0" w:type="auto"/>
                  <w:shd w:val="clear" w:color="auto" w:fill="FCE6BC"/>
                </w:tcPr>
                <w:p w:rsidR="00000000" w:rsidRDefault="00035B19">
                  <w:pPr>
                    <w:widowControl w:val="0"/>
                    <w:jc w:val="both"/>
                    <w:rPr>
                      <w:color w:val="000000"/>
                      <w:sz w:val="24"/>
                      <w:szCs w:val="24"/>
                    </w:rPr>
                  </w:pPr>
                  <w:r>
                    <w:rPr>
                      <w:color w:val="000000"/>
                      <w:sz w:val="24"/>
                      <w:szCs w:val="24"/>
                    </w:rPr>
                    <w:t>1,1 мг/кг (2,1)</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Альвеолярные макрофаги  [45]</w:t>
                  </w:r>
                </w:p>
              </w:tc>
              <w:tc>
                <w:tcPr>
                  <w:tcW w:w="0" w:type="auto"/>
                  <w:shd w:val="clear" w:color="auto" w:fill="FCE6BC"/>
                </w:tcPr>
                <w:p w:rsidR="00000000" w:rsidRDefault="00035B19">
                  <w:pPr>
                    <w:widowControl w:val="0"/>
                    <w:jc w:val="both"/>
                    <w:rPr>
                      <w:color w:val="000000"/>
                      <w:sz w:val="24"/>
                      <w:szCs w:val="24"/>
                    </w:rPr>
                  </w:pPr>
                  <w:r>
                    <w:rPr>
                      <w:color w:val="000000"/>
                      <w:sz w:val="24"/>
                      <w:szCs w:val="24"/>
                    </w:rPr>
                    <w:t>56,7 мг/л (18,6)</w:t>
                  </w:r>
                </w:p>
              </w:tc>
              <w:tc>
                <w:tcPr>
                  <w:tcW w:w="0" w:type="auto"/>
                  <w:shd w:val="clear" w:color="auto" w:fill="FCE6BC"/>
                </w:tcPr>
                <w:p w:rsidR="00000000" w:rsidRDefault="00035B19">
                  <w:pPr>
                    <w:widowControl w:val="0"/>
                    <w:jc w:val="both"/>
                    <w:rPr>
                      <w:color w:val="000000"/>
                      <w:sz w:val="24"/>
                      <w:szCs w:val="24"/>
                    </w:rPr>
                  </w:pPr>
                  <w:r>
                    <w:rPr>
                      <w:color w:val="000000"/>
                      <w:sz w:val="24"/>
                      <w:szCs w:val="24"/>
                    </w:rPr>
                    <w:t>35,9 мг/л (70,0)</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Жидкость, покрывающая эпителий бронхов  [45]</w:t>
                  </w:r>
                </w:p>
              </w:tc>
              <w:tc>
                <w:tcPr>
                  <w:tcW w:w="0" w:type="auto"/>
                  <w:shd w:val="clear" w:color="auto" w:fill="FCE6BC"/>
                </w:tcPr>
                <w:p w:rsidR="00000000" w:rsidRDefault="00035B19">
                  <w:pPr>
                    <w:widowControl w:val="0"/>
                    <w:jc w:val="both"/>
                    <w:rPr>
                      <w:color w:val="000000"/>
                      <w:sz w:val="24"/>
                      <w:szCs w:val="24"/>
                    </w:rPr>
                  </w:pPr>
                  <w:r>
                    <w:rPr>
                      <w:color w:val="000000"/>
                      <w:sz w:val="24"/>
                      <w:szCs w:val="24"/>
                    </w:rPr>
                    <w:t>20,7 мг/л (6,8)</w:t>
                  </w:r>
                </w:p>
              </w:tc>
              <w:tc>
                <w:tcPr>
                  <w:tcW w:w="0" w:type="auto"/>
                  <w:shd w:val="clear" w:color="auto" w:fill="FCE6BC"/>
                </w:tcPr>
                <w:p w:rsidR="00000000" w:rsidRDefault="00035B19">
                  <w:pPr>
                    <w:widowControl w:val="0"/>
                    <w:jc w:val="both"/>
                    <w:rPr>
                      <w:color w:val="000000"/>
                      <w:sz w:val="24"/>
                      <w:szCs w:val="24"/>
                    </w:rPr>
                  </w:pPr>
                  <w:r>
                    <w:rPr>
                      <w:color w:val="000000"/>
                      <w:sz w:val="24"/>
                      <w:szCs w:val="24"/>
                    </w:rPr>
                    <w:t>3,6 мг/л (1,4)</w:t>
                  </w:r>
                </w:p>
              </w:tc>
            </w:tr>
          </w:tbl>
          <w:p w:rsidR="00000000" w:rsidRDefault="00035B19">
            <w:pPr>
              <w:widowControl w:val="0"/>
              <w:spacing w:before="120"/>
              <w:ind w:firstLine="567"/>
              <w:jc w:val="both"/>
              <w:rPr>
                <w:color w:val="000000"/>
                <w:sz w:val="24"/>
                <w:szCs w:val="24"/>
              </w:rPr>
            </w:pPr>
          </w:p>
        </w:tc>
      </w:tr>
    </w:tbl>
    <w:p w:rsidR="00000000" w:rsidRDefault="00035B19">
      <w:pPr>
        <w:widowControl w:val="0"/>
        <w:spacing w:before="120"/>
        <w:ind w:firstLine="567"/>
        <w:jc w:val="both"/>
        <w:rPr>
          <w:color w:val="000000"/>
          <w:sz w:val="24"/>
          <w:szCs w:val="24"/>
        </w:rPr>
      </w:pPr>
      <w:r>
        <w:rPr>
          <w:color w:val="000000"/>
          <w:sz w:val="24"/>
          <w:szCs w:val="24"/>
        </w:rPr>
        <w:t>* После приема 400 мг препарата внутрь.</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Метаболизм</w:t>
      </w:r>
    </w:p>
    <w:p w:rsidR="00000000" w:rsidRDefault="00035B19">
      <w:pPr>
        <w:widowControl w:val="0"/>
        <w:spacing w:before="120"/>
        <w:ind w:firstLine="567"/>
        <w:jc w:val="both"/>
        <w:rPr>
          <w:color w:val="000000"/>
          <w:sz w:val="24"/>
          <w:szCs w:val="24"/>
        </w:rPr>
      </w:pPr>
      <w:r>
        <w:rPr>
          <w:color w:val="000000"/>
          <w:sz w:val="24"/>
          <w:szCs w:val="24"/>
        </w:rPr>
        <w:t>Моксифлоксацин метаболизируется в печени пу</w:t>
      </w:r>
      <w:r>
        <w:rPr>
          <w:color w:val="000000"/>
          <w:sz w:val="24"/>
          <w:szCs w:val="24"/>
        </w:rPr>
        <w:t>тем конъюгации с образованием двух метаболитов: М1 (ацетилглюкуронид) и М2 (сульфопроизводное моксифлоксацина). М1 имеет высокую степень связывания с белками плазмы (89,5%), а М2 практически не связывается – 4,8%  (рис.3)  [38].</w:t>
      </w:r>
    </w:p>
    <w:p w:rsidR="00000000" w:rsidRDefault="00035B19">
      <w:pPr>
        <w:widowControl w:val="0"/>
        <w:spacing w:before="120"/>
        <w:ind w:firstLine="567"/>
        <w:jc w:val="both"/>
        <w:rPr>
          <w:color w:val="000000"/>
          <w:sz w:val="24"/>
          <w:szCs w:val="24"/>
        </w:rPr>
      </w:pPr>
    </w:p>
    <w:p w:rsidR="00000000" w:rsidRDefault="00834686">
      <w:pPr>
        <w:widowControl w:val="0"/>
        <w:spacing w:before="120"/>
        <w:ind w:firstLine="567"/>
        <w:jc w:val="both"/>
        <w:rPr>
          <w:color w:val="000000"/>
          <w:sz w:val="24"/>
          <w:szCs w:val="24"/>
        </w:rPr>
      </w:pPr>
      <w:r>
        <w:rPr>
          <w:noProof/>
          <w:color w:val="000000"/>
          <w:sz w:val="24"/>
          <w:szCs w:val="24"/>
        </w:rPr>
        <w:drawing>
          <wp:inline distT="0" distB="0" distL="0" distR="0">
            <wp:extent cx="5638800" cy="3476625"/>
            <wp:effectExtent l="0" t="0" r="0" b="0"/>
            <wp:docPr id="5" name="Рисунок 5" descr="D:\ref\Пользователи\медицина\КМАХ - 2001, Том 3, N 3 - Л_С_Страчунский, В_А_Кречиков - Моксифлоксацин – фторхинолон нового поколения с широким спектром активности.files\243_text.files\243_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ef\Пользователи\медицина\КМАХ - 2001, Том 3, N 3 - Л_С_Страчунский, В_А_Кречиков - Моксифлоксацин – фторхинолон нового поколения с широким спектром активности.files\243_text.files\243_r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3476625"/>
                    </a:xfrm>
                    <a:prstGeom prst="rect">
                      <a:avLst/>
                    </a:prstGeom>
                    <a:noFill/>
                    <a:ln>
                      <a:noFill/>
                    </a:ln>
                  </pic:spPr>
                </pic:pic>
              </a:graphicData>
            </a:graphic>
          </wp:inline>
        </w:drawing>
      </w:r>
    </w:p>
    <w:p w:rsidR="00000000" w:rsidRDefault="00035B19">
      <w:pPr>
        <w:widowControl w:val="0"/>
        <w:spacing w:before="120"/>
        <w:ind w:firstLine="567"/>
        <w:jc w:val="both"/>
        <w:rPr>
          <w:color w:val="000000"/>
          <w:sz w:val="24"/>
          <w:szCs w:val="24"/>
        </w:rPr>
      </w:pPr>
      <w:r>
        <w:rPr>
          <w:color w:val="000000"/>
          <w:sz w:val="24"/>
          <w:szCs w:val="24"/>
        </w:rPr>
        <w:t>Рис. 3. Метаболизм м</w:t>
      </w:r>
      <w:r>
        <w:rPr>
          <w:color w:val="000000"/>
          <w:sz w:val="24"/>
          <w:szCs w:val="24"/>
        </w:rPr>
        <w:t>оксифлоксацина в печени  [38]</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Выведение</w:t>
      </w:r>
    </w:p>
    <w:p w:rsidR="00000000" w:rsidRDefault="00035B19">
      <w:pPr>
        <w:widowControl w:val="0"/>
        <w:spacing w:before="120"/>
        <w:ind w:firstLine="567"/>
        <w:jc w:val="both"/>
        <w:rPr>
          <w:color w:val="000000"/>
          <w:sz w:val="24"/>
          <w:szCs w:val="24"/>
        </w:rPr>
      </w:pPr>
      <w:r>
        <w:rPr>
          <w:color w:val="000000"/>
          <w:sz w:val="24"/>
          <w:szCs w:val="24"/>
        </w:rPr>
        <w:t>При однократном приеме 400мг моксифлоксацина внутрь более 96% дозы выводится через почки и желудочно-кишечный тракт, при этом с мочой экскретируется 15,1–35,4% препарата [ 2,  38,  40]. В неизмененном виде через поч</w:t>
      </w:r>
      <w:r>
        <w:rPr>
          <w:color w:val="000000"/>
          <w:sz w:val="24"/>
          <w:szCs w:val="24"/>
        </w:rPr>
        <w:t>ки выводится 19,4% дозы; метаболита М1 – 2,5% и в виде метаболита М2 – 13,6%. С фекалиями в неизмененном виде выводится 25,4% дозы и 35,5% – в виде метаболита М1.</w:t>
      </w:r>
    </w:p>
    <w:p w:rsidR="00000000" w:rsidRDefault="00035B19">
      <w:pPr>
        <w:widowControl w:val="0"/>
        <w:spacing w:before="120"/>
        <w:ind w:firstLine="567"/>
        <w:jc w:val="both"/>
        <w:rPr>
          <w:color w:val="000000"/>
          <w:sz w:val="24"/>
          <w:szCs w:val="24"/>
        </w:rPr>
      </w:pPr>
      <w:r>
        <w:rPr>
          <w:color w:val="000000"/>
          <w:sz w:val="24"/>
          <w:szCs w:val="24"/>
        </w:rPr>
        <w:t>По данным большинства авторов, период полувыведения составляет 12–13ч, что больше, чем у ципр</w:t>
      </w:r>
      <w:r>
        <w:rPr>
          <w:color w:val="000000"/>
          <w:sz w:val="24"/>
          <w:szCs w:val="24"/>
        </w:rPr>
        <w:t>офлоксацина, офлоксацина и левофлоксацина. Длительный период полувыведения позволяет принимать препарат 1 раз в сутки в отличие от большинства фторхинолонов II поколения [ 2,  38,  40,  41]. Другие фармакокинетические параметры приведены в  табл.9.</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w:t>
      </w:r>
      <w:r>
        <w:rPr>
          <w:color w:val="000000"/>
          <w:sz w:val="24"/>
          <w:szCs w:val="24"/>
        </w:rPr>
        <w:t>а 9. Фармакокинетические свойства моксифлоксацина</w:t>
      </w:r>
    </w:p>
    <w:tbl>
      <w:tblPr>
        <w:tblW w:w="5000" w:type="pct"/>
        <w:tblCellSpacing w:w="0" w:type="dxa"/>
        <w:tblInd w:w="135" w:type="dxa"/>
        <w:tblCellMar>
          <w:left w:w="0" w:type="dxa"/>
          <w:right w:w="0" w:type="dxa"/>
        </w:tblCellMar>
        <w:tblLook w:val="0000" w:firstRow="0" w:lastRow="0" w:firstColumn="0" w:lastColumn="0" w:noHBand="0" w:noVBand="0"/>
      </w:tblPr>
      <w:tblGrid>
        <w:gridCol w:w="9638"/>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1406"/>
              <w:gridCol w:w="1527"/>
              <w:gridCol w:w="1569"/>
              <w:gridCol w:w="673"/>
              <w:gridCol w:w="731"/>
              <w:gridCol w:w="1058"/>
              <w:gridCol w:w="635"/>
              <w:gridCol w:w="732"/>
              <w:gridCol w:w="691"/>
              <w:gridCol w:w="616"/>
            </w:tblGrid>
            <w:tr w:rsidR="00000000">
              <w:trPr>
                <w:tblCellSpacing w:w="7" w:type="dxa"/>
              </w:trPr>
              <w:tc>
                <w:tcPr>
                  <w:tcW w:w="0" w:type="auto"/>
                  <w:shd w:val="clear" w:color="auto" w:fill="E9D9B9"/>
                </w:tcPr>
                <w:p w:rsidR="00000000" w:rsidRDefault="00035B19">
                  <w:pPr>
                    <w:widowControl w:val="0"/>
                    <w:jc w:val="both"/>
                    <w:rPr>
                      <w:color w:val="000000"/>
                      <w:sz w:val="24"/>
                      <w:szCs w:val="24"/>
                    </w:rPr>
                  </w:pPr>
                  <w:r>
                    <w:rPr>
                      <w:color w:val="000000"/>
                      <w:sz w:val="24"/>
                      <w:szCs w:val="24"/>
                    </w:rPr>
                    <w:t>Автор [ссылка]</w:t>
                  </w:r>
                </w:p>
              </w:tc>
              <w:tc>
                <w:tcPr>
                  <w:tcW w:w="0" w:type="auto"/>
                  <w:shd w:val="clear" w:color="auto" w:fill="E9D9B9"/>
                </w:tcPr>
                <w:p w:rsidR="00000000" w:rsidRDefault="00035B19">
                  <w:pPr>
                    <w:widowControl w:val="0"/>
                    <w:jc w:val="both"/>
                    <w:rPr>
                      <w:color w:val="000000"/>
                      <w:sz w:val="24"/>
                      <w:szCs w:val="24"/>
                    </w:rPr>
                  </w:pPr>
                  <w:r>
                    <w:rPr>
                      <w:color w:val="000000"/>
                      <w:sz w:val="24"/>
                      <w:szCs w:val="24"/>
                    </w:rPr>
                    <w:t>Количество пациентов</w:t>
                  </w:r>
                </w:p>
              </w:tc>
              <w:tc>
                <w:tcPr>
                  <w:tcW w:w="0" w:type="auto"/>
                  <w:shd w:val="clear" w:color="auto" w:fill="E9D9B9"/>
                </w:tcPr>
                <w:p w:rsidR="00000000" w:rsidRDefault="00035B19">
                  <w:pPr>
                    <w:widowControl w:val="0"/>
                    <w:jc w:val="both"/>
                    <w:rPr>
                      <w:color w:val="000000"/>
                      <w:sz w:val="24"/>
                      <w:szCs w:val="24"/>
                    </w:rPr>
                  </w:pPr>
                  <w:r>
                    <w:rPr>
                      <w:color w:val="000000"/>
                      <w:sz w:val="24"/>
                      <w:szCs w:val="24"/>
                    </w:rPr>
                    <w:t>Путь введения *</w:t>
                  </w:r>
                </w:p>
              </w:tc>
              <w:tc>
                <w:tcPr>
                  <w:tcW w:w="0" w:type="auto"/>
                  <w:shd w:val="clear" w:color="auto" w:fill="E9D9B9"/>
                </w:tcPr>
                <w:p w:rsidR="00000000" w:rsidRDefault="00035B19">
                  <w:pPr>
                    <w:widowControl w:val="0"/>
                    <w:jc w:val="both"/>
                    <w:rPr>
                      <w:color w:val="000000"/>
                      <w:sz w:val="24"/>
                      <w:szCs w:val="24"/>
                    </w:rPr>
                  </w:pPr>
                  <w:r>
                    <w:rPr>
                      <w:color w:val="000000"/>
                      <w:sz w:val="24"/>
                      <w:szCs w:val="24"/>
                    </w:rPr>
                    <w:t>T</w:t>
                  </w:r>
                  <w:r>
                    <w:rPr>
                      <w:color w:val="000000"/>
                      <w:sz w:val="24"/>
                      <w:szCs w:val="24"/>
                      <w:vertAlign w:val="subscript"/>
                    </w:rPr>
                    <w:t>max</w:t>
                  </w:r>
                  <w:r>
                    <w:rPr>
                      <w:color w:val="000000"/>
                      <w:sz w:val="24"/>
                      <w:szCs w:val="24"/>
                    </w:rPr>
                    <w:t>, ч</w:t>
                  </w:r>
                </w:p>
              </w:tc>
              <w:tc>
                <w:tcPr>
                  <w:tcW w:w="0" w:type="auto"/>
                  <w:shd w:val="clear" w:color="auto" w:fill="E9D9B9"/>
                </w:tcPr>
                <w:p w:rsidR="00000000" w:rsidRDefault="00035B19">
                  <w:pPr>
                    <w:widowControl w:val="0"/>
                    <w:jc w:val="both"/>
                    <w:rPr>
                      <w:color w:val="000000"/>
                      <w:sz w:val="24"/>
                      <w:szCs w:val="24"/>
                    </w:rPr>
                  </w:pPr>
                  <w:r>
                    <w:rPr>
                      <w:color w:val="000000"/>
                      <w:sz w:val="24"/>
                      <w:szCs w:val="24"/>
                    </w:rPr>
                    <w:t>C</w:t>
                  </w:r>
                  <w:r>
                    <w:rPr>
                      <w:color w:val="000000"/>
                      <w:sz w:val="24"/>
                      <w:szCs w:val="24"/>
                      <w:vertAlign w:val="subscript"/>
                    </w:rPr>
                    <w:t>max</w:t>
                  </w:r>
                  <w:r>
                    <w:rPr>
                      <w:color w:val="000000"/>
                      <w:sz w:val="24"/>
                      <w:szCs w:val="24"/>
                    </w:rPr>
                    <w:t>, мг/л</w:t>
                  </w:r>
                </w:p>
              </w:tc>
              <w:tc>
                <w:tcPr>
                  <w:tcW w:w="0" w:type="auto"/>
                  <w:shd w:val="clear" w:color="auto" w:fill="E9D9B9"/>
                </w:tcPr>
                <w:p w:rsidR="00000000" w:rsidRDefault="00035B19">
                  <w:pPr>
                    <w:widowControl w:val="0"/>
                    <w:jc w:val="both"/>
                    <w:rPr>
                      <w:color w:val="000000"/>
                      <w:sz w:val="24"/>
                      <w:szCs w:val="24"/>
                    </w:rPr>
                  </w:pPr>
                  <w:r>
                    <w:rPr>
                      <w:color w:val="000000"/>
                      <w:sz w:val="24"/>
                      <w:szCs w:val="24"/>
                    </w:rPr>
                    <w:t>ПФК, мг/(л</w:t>
                  </w:r>
                  <w:r>
                    <w:rPr>
                      <w:rFonts w:eastAsia="Times New Roman"/>
                      <w:color w:val="000000"/>
                      <w:sz w:val="24"/>
                      <w:szCs w:val="24"/>
                    </w:rPr>
                    <w:t>ґ</w:t>
                  </w:r>
                  <w:r>
                    <w:rPr>
                      <w:color w:val="000000"/>
                      <w:sz w:val="24"/>
                      <w:szCs w:val="24"/>
                    </w:rPr>
                    <w:t>ч)</w:t>
                  </w:r>
                </w:p>
              </w:tc>
              <w:tc>
                <w:tcPr>
                  <w:tcW w:w="0" w:type="auto"/>
                  <w:shd w:val="clear" w:color="auto" w:fill="E9D9B9"/>
                </w:tcPr>
                <w:p w:rsidR="00000000" w:rsidRDefault="00035B19">
                  <w:pPr>
                    <w:widowControl w:val="0"/>
                    <w:jc w:val="both"/>
                    <w:rPr>
                      <w:color w:val="000000"/>
                      <w:sz w:val="24"/>
                      <w:szCs w:val="24"/>
                    </w:rPr>
                  </w:pPr>
                  <w:r>
                    <w:rPr>
                      <w:color w:val="000000"/>
                      <w:sz w:val="24"/>
                      <w:szCs w:val="24"/>
                    </w:rPr>
                    <w:t>V</w:t>
                  </w:r>
                  <w:r>
                    <w:rPr>
                      <w:color w:val="000000"/>
                      <w:sz w:val="24"/>
                      <w:szCs w:val="24"/>
                      <w:vertAlign w:val="subscript"/>
                    </w:rPr>
                    <w:t>d</w:t>
                  </w:r>
                  <w:r>
                    <w:rPr>
                      <w:color w:val="000000"/>
                      <w:sz w:val="24"/>
                      <w:szCs w:val="24"/>
                    </w:rPr>
                    <w:t>, л/кг</w:t>
                  </w:r>
                </w:p>
              </w:tc>
              <w:tc>
                <w:tcPr>
                  <w:tcW w:w="0" w:type="auto"/>
                  <w:shd w:val="clear" w:color="auto" w:fill="E9D9B9"/>
                </w:tcPr>
                <w:p w:rsidR="00000000" w:rsidRDefault="00035B19">
                  <w:pPr>
                    <w:widowControl w:val="0"/>
                    <w:jc w:val="both"/>
                    <w:rPr>
                      <w:color w:val="000000"/>
                      <w:sz w:val="24"/>
                      <w:szCs w:val="24"/>
                    </w:rPr>
                  </w:pPr>
                  <w:r>
                    <w:rPr>
                      <w:color w:val="000000"/>
                      <w:sz w:val="24"/>
                      <w:szCs w:val="24"/>
                    </w:rPr>
                    <w:t>CL, л/ч</w:t>
                  </w:r>
                </w:p>
              </w:tc>
              <w:tc>
                <w:tcPr>
                  <w:tcW w:w="0" w:type="auto"/>
                  <w:shd w:val="clear" w:color="auto" w:fill="E9D9B9"/>
                </w:tcPr>
                <w:p w:rsidR="00000000" w:rsidRDefault="00035B19">
                  <w:pPr>
                    <w:widowControl w:val="0"/>
                    <w:jc w:val="both"/>
                    <w:rPr>
                      <w:color w:val="000000"/>
                      <w:sz w:val="24"/>
                      <w:szCs w:val="24"/>
                    </w:rPr>
                  </w:pPr>
                  <w:r>
                    <w:rPr>
                      <w:color w:val="000000"/>
                      <w:sz w:val="24"/>
                      <w:szCs w:val="24"/>
                    </w:rPr>
                    <w:t>CL</w:t>
                  </w:r>
                  <w:r>
                    <w:rPr>
                      <w:color w:val="000000"/>
                      <w:sz w:val="24"/>
                      <w:szCs w:val="24"/>
                      <w:vertAlign w:val="subscript"/>
                    </w:rPr>
                    <w:t>R</w:t>
                  </w:r>
                  <w:r>
                    <w:rPr>
                      <w:color w:val="000000"/>
                      <w:sz w:val="24"/>
                      <w:szCs w:val="24"/>
                    </w:rPr>
                    <w:t>, л/ч</w:t>
                  </w:r>
                </w:p>
              </w:tc>
              <w:tc>
                <w:tcPr>
                  <w:tcW w:w="0" w:type="auto"/>
                  <w:shd w:val="clear" w:color="auto" w:fill="E9D9B9"/>
                </w:tcPr>
                <w:p w:rsidR="00000000" w:rsidRDefault="00035B19">
                  <w:pPr>
                    <w:widowControl w:val="0"/>
                    <w:jc w:val="both"/>
                    <w:rPr>
                      <w:color w:val="000000"/>
                      <w:sz w:val="24"/>
                      <w:szCs w:val="24"/>
                    </w:rPr>
                  </w:pPr>
                  <w:r>
                    <w:rPr>
                      <w:color w:val="000000"/>
                      <w:sz w:val="24"/>
                      <w:szCs w:val="24"/>
                    </w:rPr>
                    <w:t>T</w:t>
                  </w:r>
                  <w:r>
                    <w:rPr>
                      <w:color w:val="000000"/>
                      <w:sz w:val="24"/>
                      <w:szCs w:val="24"/>
                      <w:vertAlign w:val="subscript"/>
                    </w:rPr>
                    <w:t>1/2</w:t>
                  </w:r>
                  <w:r>
                    <w:rPr>
                      <w:color w:val="000000"/>
                      <w:sz w:val="24"/>
                      <w:szCs w:val="24"/>
                    </w:rPr>
                    <w:t>, ч</w:t>
                  </w: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lang w:val="en-US"/>
                    </w:rPr>
                  </w:pPr>
                  <w:r>
                    <w:rPr>
                      <w:color w:val="000000"/>
                      <w:sz w:val="24"/>
                      <w:szCs w:val="24"/>
                      <w:lang w:val="en-US"/>
                    </w:rPr>
                    <w:t>H.Stass, D.Kubitza  [38]</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12</w:t>
                  </w:r>
                </w:p>
              </w:tc>
              <w:tc>
                <w:tcPr>
                  <w:tcW w:w="0" w:type="auto"/>
                  <w:shd w:val="clear" w:color="auto" w:fill="FCE6BC"/>
                </w:tcPr>
                <w:p w:rsidR="00000000" w:rsidRDefault="00035B19">
                  <w:pPr>
                    <w:widowControl w:val="0"/>
                    <w:jc w:val="both"/>
                    <w:rPr>
                      <w:color w:val="000000"/>
                      <w:sz w:val="24"/>
                      <w:szCs w:val="24"/>
                    </w:rPr>
                  </w:pPr>
                  <w:r>
                    <w:rPr>
                      <w:color w:val="000000"/>
                      <w:sz w:val="24"/>
                      <w:szCs w:val="24"/>
                    </w:rPr>
                    <w:t>Внутрь</w:t>
                  </w:r>
                </w:p>
              </w:tc>
              <w:tc>
                <w:tcPr>
                  <w:tcW w:w="0" w:type="auto"/>
                  <w:shd w:val="clear" w:color="auto" w:fill="FCE6BC"/>
                </w:tcPr>
                <w:p w:rsidR="00000000" w:rsidRDefault="00035B19">
                  <w:pPr>
                    <w:widowControl w:val="0"/>
                    <w:jc w:val="both"/>
                    <w:rPr>
                      <w:color w:val="000000"/>
                      <w:sz w:val="24"/>
                      <w:szCs w:val="24"/>
                    </w:rPr>
                  </w:pPr>
                  <w:r>
                    <w:rPr>
                      <w:color w:val="000000"/>
                      <w:sz w:val="24"/>
                      <w:szCs w:val="24"/>
                    </w:rPr>
                    <w:t>2,0</w:t>
                  </w:r>
                </w:p>
              </w:tc>
              <w:tc>
                <w:tcPr>
                  <w:tcW w:w="0" w:type="auto"/>
                  <w:shd w:val="clear" w:color="auto" w:fill="FCE6BC"/>
                </w:tcPr>
                <w:p w:rsidR="00000000" w:rsidRDefault="00035B19">
                  <w:pPr>
                    <w:widowControl w:val="0"/>
                    <w:jc w:val="both"/>
                    <w:rPr>
                      <w:color w:val="000000"/>
                      <w:sz w:val="24"/>
                      <w:szCs w:val="24"/>
                    </w:rPr>
                  </w:pPr>
                  <w:r>
                    <w:rPr>
                      <w:color w:val="000000"/>
                      <w:sz w:val="24"/>
                      <w:szCs w:val="24"/>
                    </w:rPr>
                    <w:t>2,50</w:t>
                  </w:r>
                </w:p>
              </w:tc>
              <w:tc>
                <w:tcPr>
                  <w:tcW w:w="0" w:type="auto"/>
                  <w:shd w:val="clear" w:color="auto" w:fill="FCE6BC"/>
                </w:tcPr>
                <w:p w:rsidR="00000000" w:rsidRDefault="00035B19">
                  <w:pPr>
                    <w:widowControl w:val="0"/>
                    <w:jc w:val="both"/>
                    <w:rPr>
                      <w:color w:val="000000"/>
                      <w:sz w:val="24"/>
                      <w:szCs w:val="24"/>
                    </w:rPr>
                  </w:pPr>
                  <w:r>
                    <w:rPr>
                      <w:color w:val="000000"/>
                      <w:sz w:val="24"/>
                      <w:szCs w:val="24"/>
                    </w:rPr>
                    <w:t>29,8</w:t>
                  </w:r>
                </w:p>
              </w:tc>
              <w:tc>
                <w:tcPr>
                  <w:tcW w:w="0" w:type="auto"/>
                  <w:shd w:val="clear" w:color="auto" w:fill="FCE6BC"/>
                </w:tcPr>
                <w:p w:rsidR="00000000" w:rsidRDefault="00035B19">
                  <w:pPr>
                    <w:widowControl w:val="0"/>
                    <w:jc w:val="both"/>
                    <w:rPr>
                      <w:color w:val="000000"/>
                      <w:sz w:val="24"/>
                      <w:szCs w:val="24"/>
                    </w:rPr>
                  </w:pPr>
                  <w:r>
                    <w:rPr>
                      <w:color w:val="000000"/>
                      <w:sz w:val="24"/>
                      <w:szCs w:val="24"/>
                    </w:rPr>
                    <w:t>3,08</w:t>
                  </w:r>
                </w:p>
              </w:tc>
              <w:tc>
                <w:tcPr>
                  <w:tcW w:w="0" w:type="auto"/>
                  <w:shd w:val="clear" w:color="auto" w:fill="FCE6BC"/>
                </w:tcPr>
                <w:p w:rsidR="00000000" w:rsidRDefault="00035B19">
                  <w:pPr>
                    <w:widowControl w:val="0"/>
                    <w:jc w:val="both"/>
                    <w:rPr>
                      <w:color w:val="000000"/>
                      <w:sz w:val="24"/>
                      <w:szCs w:val="24"/>
                    </w:rPr>
                  </w:pPr>
                  <w:r>
                    <w:rPr>
                      <w:color w:val="000000"/>
                      <w:sz w:val="24"/>
                      <w:szCs w:val="24"/>
                    </w:rPr>
                    <w:t>11,6</w:t>
                  </w:r>
                </w:p>
              </w:tc>
              <w:tc>
                <w:tcPr>
                  <w:tcW w:w="0" w:type="auto"/>
                  <w:shd w:val="clear" w:color="auto" w:fill="FCE6BC"/>
                </w:tcPr>
                <w:p w:rsidR="00000000" w:rsidRDefault="00035B19">
                  <w:pPr>
                    <w:widowControl w:val="0"/>
                    <w:jc w:val="both"/>
                    <w:rPr>
                      <w:color w:val="000000"/>
                      <w:sz w:val="24"/>
                      <w:szCs w:val="24"/>
                    </w:rPr>
                  </w:pPr>
                  <w:r>
                    <w:rPr>
                      <w:color w:val="000000"/>
                      <w:sz w:val="24"/>
                      <w:szCs w:val="24"/>
                    </w:rPr>
                    <w:t>2,58</w:t>
                  </w:r>
                </w:p>
              </w:tc>
              <w:tc>
                <w:tcPr>
                  <w:tcW w:w="0" w:type="auto"/>
                  <w:shd w:val="clear" w:color="auto" w:fill="FCE6BC"/>
                </w:tcPr>
                <w:p w:rsidR="00000000" w:rsidRDefault="00035B19">
                  <w:pPr>
                    <w:widowControl w:val="0"/>
                    <w:jc w:val="both"/>
                    <w:rPr>
                      <w:color w:val="000000"/>
                      <w:sz w:val="24"/>
                      <w:szCs w:val="24"/>
                    </w:rPr>
                  </w:pPr>
                  <w:r>
                    <w:rPr>
                      <w:color w:val="000000"/>
                      <w:sz w:val="24"/>
                      <w:szCs w:val="24"/>
                    </w:rPr>
                    <w:t>15,6</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Внутривенно</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w:t>
                  </w:r>
                </w:p>
              </w:tc>
              <w:tc>
                <w:tcPr>
                  <w:tcW w:w="0" w:type="auto"/>
                  <w:shd w:val="clear" w:color="auto" w:fill="FCE6BC"/>
                </w:tcPr>
                <w:p w:rsidR="00000000" w:rsidRDefault="00035B19">
                  <w:pPr>
                    <w:widowControl w:val="0"/>
                    <w:jc w:val="both"/>
                    <w:rPr>
                      <w:color w:val="000000"/>
                      <w:sz w:val="24"/>
                      <w:szCs w:val="24"/>
                    </w:rPr>
                  </w:pPr>
                  <w:r>
                    <w:rPr>
                      <w:color w:val="000000"/>
                      <w:sz w:val="24"/>
                      <w:szCs w:val="24"/>
                    </w:rPr>
                    <w:t>3,62</w:t>
                  </w:r>
                </w:p>
              </w:tc>
              <w:tc>
                <w:tcPr>
                  <w:tcW w:w="0" w:type="auto"/>
                  <w:shd w:val="clear" w:color="auto" w:fill="FCE6BC"/>
                </w:tcPr>
                <w:p w:rsidR="00000000" w:rsidRDefault="00035B19">
                  <w:pPr>
                    <w:widowControl w:val="0"/>
                    <w:jc w:val="both"/>
                    <w:rPr>
                      <w:color w:val="000000"/>
                      <w:sz w:val="24"/>
                      <w:szCs w:val="24"/>
                    </w:rPr>
                  </w:pPr>
                  <w:r>
                    <w:rPr>
                      <w:color w:val="000000"/>
                      <w:sz w:val="24"/>
                      <w:szCs w:val="24"/>
                    </w:rPr>
                    <w:t>34,6</w:t>
                  </w:r>
                </w:p>
              </w:tc>
              <w:tc>
                <w:tcPr>
                  <w:tcW w:w="0" w:type="auto"/>
                  <w:shd w:val="clear" w:color="auto" w:fill="FCE6BC"/>
                </w:tcPr>
                <w:p w:rsidR="00000000" w:rsidRDefault="00035B19">
                  <w:pPr>
                    <w:widowControl w:val="0"/>
                    <w:jc w:val="both"/>
                    <w:rPr>
                      <w:color w:val="000000"/>
                      <w:sz w:val="24"/>
                      <w:szCs w:val="24"/>
                    </w:rPr>
                  </w:pPr>
                  <w:r>
                    <w:rPr>
                      <w:color w:val="000000"/>
                      <w:sz w:val="24"/>
                      <w:szCs w:val="24"/>
                    </w:rPr>
                    <w:t>2,05</w:t>
                  </w:r>
                </w:p>
              </w:tc>
              <w:tc>
                <w:tcPr>
                  <w:tcW w:w="0" w:type="auto"/>
                  <w:shd w:val="clear" w:color="auto" w:fill="FCE6BC"/>
                </w:tcPr>
                <w:p w:rsidR="00000000" w:rsidRDefault="00035B19">
                  <w:pPr>
                    <w:widowControl w:val="0"/>
                    <w:jc w:val="both"/>
                    <w:rPr>
                      <w:color w:val="000000"/>
                      <w:sz w:val="24"/>
                      <w:szCs w:val="24"/>
                    </w:rPr>
                  </w:pPr>
                  <w:r>
                    <w:rPr>
                      <w:color w:val="000000"/>
                      <w:sz w:val="24"/>
                      <w:szCs w:val="24"/>
                    </w:rPr>
                    <w:t>11,6</w:t>
                  </w:r>
                </w:p>
              </w:tc>
              <w:tc>
                <w:tcPr>
                  <w:tcW w:w="0" w:type="auto"/>
                  <w:shd w:val="clear" w:color="auto" w:fill="FCE6BC"/>
                </w:tcPr>
                <w:p w:rsidR="00000000" w:rsidRDefault="00035B19">
                  <w:pPr>
                    <w:widowControl w:val="0"/>
                    <w:jc w:val="both"/>
                    <w:rPr>
                      <w:color w:val="000000"/>
                      <w:sz w:val="24"/>
                      <w:szCs w:val="24"/>
                    </w:rPr>
                  </w:pPr>
                  <w:r>
                    <w:rPr>
                      <w:color w:val="000000"/>
                      <w:sz w:val="24"/>
                      <w:szCs w:val="24"/>
                    </w:rPr>
                    <w:t>2,61</w:t>
                  </w:r>
                </w:p>
              </w:tc>
              <w:tc>
                <w:tcPr>
                  <w:tcW w:w="0" w:type="auto"/>
                  <w:shd w:val="clear" w:color="auto" w:fill="FCE6BC"/>
                </w:tcPr>
                <w:p w:rsidR="00000000" w:rsidRDefault="00035B19">
                  <w:pPr>
                    <w:widowControl w:val="0"/>
                    <w:jc w:val="both"/>
                    <w:rPr>
                      <w:color w:val="000000"/>
                      <w:sz w:val="24"/>
                      <w:szCs w:val="24"/>
                    </w:rPr>
                  </w:pPr>
                  <w:r>
                    <w:rPr>
                      <w:color w:val="000000"/>
                      <w:sz w:val="24"/>
                      <w:szCs w:val="24"/>
                    </w:rPr>
                    <w:t>15,4</w:t>
                  </w: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R.Wise etal. [40]</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8</w:t>
                  </w:r>
                </w:p>
              </w:tc>
              <w:tc>
                <w:tcPr>
                  <w:tcW w:w="0" w:type="auto"/>
                  <w:shd w:val="clear" w:color="auto" w:fill="FCE6BC"/>
                </w:tcPr>
                <w:p w:rsidR="00000000" w:rsidRDefault="00035B19">
                  <w:pPr>
                    <w:widowControl w:val="0"/>
                    <w:jc w:val="both"/>
                    <w:rPr>
                      <w:color w:val="000000"/>
                      <w:sz w:val="24"/>
                      <w:szCs w:val="24"/>
                    </w:rPr>
                  </w:pPr>
                  <w:r>
                    <w:rPr>
                      <w:color w:val="000000"/>
                      <w:sz w:val="24"/>
                      <w:szCs w:val="24"/>
                    </w:rPr>
                    <w:t>Внутрь</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w:t>
                  </w:r>
                </w:p>
              </w:tc>
              <w:tc>
                <w:tcPr>
                  <w:tcW w:w="0" w:type="auto"/>
                  <w:shd w:val="clear" w:color="auto" w:fill="FCE6BC"/>
                </w:tcPr>
                <w:p w:rsidR="00000000" w:rsidRDefault="00035B19">
                  <w:pPr>
                    <w:widowControl w:val="0"/>
                    <w:jc w:val="both"/>
                    <w:rPr>
                      <w:color w:val="000000"/>
                      <w:sz w:val="24"/>
                      <w:szCs w:val="24"/>
                    </w:rPr>
                  </w:pPr>
                  <w:r>
                    <w:rPr>
                      <w:color w:val="000000"/>
                      <w:sz w:val="24"/>
                      <w:szCs w:val="24"/>
                    </w:rPr>
                    <w:t>4,98</w:t>
                  </w:r>
                </w:p>
              </w:tc>
              <w:tc>
                <w:tcPr>
                  <w:tcW w:w="0" w:type="auto"/>
                  <w:shd w:val="clear" w:color="auto" w:fill="FCE6BC"/>
                </w:tcPr>
                <w:p w:rsidR="00000000" w:rsidRDefault="00035B19">
                  <w:pPr>
                    <w:widowControl w:val="0"/>
                    <w:jc w:val="both"/>
                    <w:rPr>
                      <w:color w:val="000000"/>
                      <w:sz w:val="24"/>
                      <w:szCs w:val="24"/>
                    </w:rPr>
                  </w:pPr>
                  <w:r>
                    <w:rPr>
                      <w:color w:val="000000"/>
                      <w:sz w:val="24"/>
                      <w:szCs w:val="24"/>
                    </w:rPr>
                    <w:t>45,49</w:t>
                  </w:r>
                </w:p>
              </w:tc>
              <w:tc>
                <w:tcPr>
                  <w:tcW w:w="0" w:type="auto"/>
                  <w:shd w:val="clear" w:color="auto" w:fill="FCE6BC"/>
                </w:tcPr>
                <w:p w:rsidR="00000000" w:rsidRDefault="00035B19">
                  <w:pPr>
                    <w:widowControl w:val="0"/>
                    <w:jc w:val="both"/>
                    <w:rPr>
                      <w:color w:val="000000"/>
                      <w:sz w:val="24"/>
                      <w:szCs w:val="24"/>
                    </w:rPr>
                  </w:pPr>
                  <w:r>
                    <w:rPr>
                      <w:color w:val="000000"/>
                      <w:sz w:val="24"/>
                      <w:szCs w:val="24"/>
                    </w:rPr>
                    <w:t>-</w:t>
                  </w:r>
                </w:p>
              </w:tc>
              <w:tc>
                <w:tcPr>
                  <w:tcW w:w="0" w:type="auto"/>
                  <w:shd w:val="clear" w:color="auto" w:fill="FCE6BC"/>
                </w:tcPr>
                <w:p w:rsidR="00000000" w:rsidRDefault="00035B19">
                  <w:pPr>
                    <w:widowControl w:val="0"/>
                    <w:jc w:val="both"/>
                    <w:rPr>
                      <w:color w:val="000000"/>
                      <w:sz w:val="24"/>
                      <w:szCs w:val="24"/>
                    </w:rPr>
                  </w:pPr>
                  <w:r>
                    <w:rPr>
                      <w:color w:val="000000"/>
                      <w:sz w:val="24"/>
                      <w:szCs w:val="24"/>
                    </w:rPr>
                    <w:t>8,87</w:t>
                  </w:r>
                </w:p>
              </w:tc>
              <w:tc>
                <w:tcPr>
                  <w:tcW w:w="0" w:type="auto"/>
                  <w:shd w:val="clear" w:color="auto" w:fill="FCE6BC"/>
                </w:tcPr>
                <w:p w:rsidR="00000000" w:rsidRDefault="00035B19">
                  <w:pPr>
                    <w:widowControl w:val="0"/>
                    <w:jc w:val="both"/>
                    <w:rPr>
                      <w:color w:val="000000"/>
                      <w:sz w:val="24"/>
                      <w:szCs w:val="24"/>
                    </w:rPr>
                  </w:pPr>
                  <w:r>
                    <w:rPr>
                      <w:color w:val="000000"/>
                      <w:sz w:val="24"/>
                      <w:szCs w:val="24"/>
                    </w:rPr>
                    <w:t>1,34</w:t>
                  </w:r>
                </w:p>
              </w:tc>
              <w:tc>
                <w:tcPr>
                  <w:tcW w:w="0" w:type="auto"/>
                  <w:shd w:val="clear" w:color="auto" w:fill="FCE6BC"/>
                </w:tcPr>
                <w:p w:rsidR="00000000" w:rsidRDefault="00035B19">
                  <w:pPr>
                    <w:widowControl w:val="0"/>
                    <w:jc w:val="both"/>
                    <w:rPr>
                      <w:color w:val="000000"/>
                      <w:sz w:val="24"/>
                      <w:szCs w:val="24"/>
                    </w:rPr>
                  </w:pPr>
                  <w:r>
                    <w:rPr>
                      <w:color w:val="000000"/>
                      <w:sz w:val="24"/>
                      <w:szCs w:val="24"/>
                    </w:rPr>
                    <w:t>8,32</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Внутривенно</w:t>
                  </w:r>
                </w:p>
              </w:tc>
              <w:tc>
                <w:tcPr>
                  <w:tcW w:w="0" w:type="auto"/>
                  <w:shd w:val="clear" w:color="auto" w:fill="FCE6BC"/>
                </w:tcPr>
                <w:p w:rsidR="00000000" w:rsidRDefault="00035B19">
                  <w:pPr>
                    <w:widowControl w:val="0"/>
                    <w:jc w:val="both"/>
                    <w:rPr>
                      <w:color w:val="000000"/>
                      <w:sz w:val="24"/>
                      <w:szCs w:val="24"/>
                    </w:rPr>
                  </w:pPr>
                  <w:r>
                    <w:rPr>
                      <w:color w:val="000000"/>
                      <w:sz w:val="24"/>
                      <w:szCs w:val="24"/>
                    </w:rPr>
                    <w:t>-</w:t>
                  </w:r>
                </w:p>
              </w:tc>
              <w:tc>
                <w:tcPr>
                  <w:tcW w:w="0" w:type="auto"/>
                  <w:shd w:val="clear" w:color="auto" w:fill="FCE6BC"/>
                </w:tcPr>
                <w:p w:rsidR="00000000" w:rsidRDefault="00035B19">
                  <w:pPr>
                    <w:widowControl w:val="0"/>
                    <w:jc w:val="both"/>
                    <w:rPr>
                      <w:color w:val="000000"/>
                      <w:sz w:val="24"/>
                      <w:szCs w:val="24"/>
                    </w:rPr>
                  </w:pPr>
                  <w:r>
                    <w:rPr>
                      <w:color w:val="000000"/>
                      <w:sz w:val="24"/>
                      <w:szCs w:val="24"/>
                    </w:rPr>
                    <w:t>5,09</w:t>
                  </w:r>
                </w:p>
              </w:tc>
              <w:tc>
                <w:tcPr>
                  <w:tcW w:w="0" w:type="auto"/>
                  <w:shd w:val="clear" w:color="auto" w:fill="FCE6BC"/>
                </w:tcPr>
                <w:p w:rsidR="00000000" w:rsidRDefault="00035B19">
                  <w:pPr>
                    <w:widowControl w:val="0"/>
                    <w:jc w:val="both"/>
                    <w:rPr>
                      <w:color w:val="000000"/>
                      <w:sz w:val="24"/>
                      <w:szCs w:val="24"/>
                    </w:rPr>
                  </w:pPr>
                  <w:r>
                    <w:rPr>
                      <w:color w:val="000000"/>
                      <w:sz w:val="24"/>
                      <w:szCs w:val="24"/>
                    </w:rPr>
                    <w:t>45,34</w:t>
                  </w:r>
                </w:p>
              </w:tc>
              <w:tc>
                <w:tcPr>
                  <w:tcW w:w="0" w:type="auto"/>
                  <w:shd w:val="clear" w:color="auto" w:fill="FCE6BC"/>
                </w:tcPr>
                <w:p w:rsidR="00000000" w:rsidRDefault="00035B19">
                  <w:pPr>
                    <w:widowControl w:val="0"/>
                    <w:jc w:val="both"/>
                    <w:rPr>
                      <w:color w:val="000000"/>
                      <w:sz w:val="24"/>
                      <w:szCs w:val="24"/>
                    </w:rPr>
                  </w:pPr>
                  <w:r>
                    <w:rPr>
                      <w:color w:val="000000"/>
                      <w:sz w:val="24"/>
                      <w:szCs w:val="24"/>
                    </w:rPr>
                    <w:t>-</w:t>
                  </w:r>
                </w:p>
              </w:tc>
              <w:tc>
                <w:tcPr>
                  <w:tcW w:w="0" w:type="auto"/>
                  <w:shd w:val="clear" w:color="auto" w:fill="FCE6BC"/>
                </w:tcPr>
                <w:p w:rsidR="00000000" w:rsidRDefault="00035B19">
                  <w:pPr>
                    <w:widowControl w:val="0"/>
                    <w:jc w:val="both"/>
                    <w:rPr>
                      <w:color w:val="000000"/>
                      <w:sz w:val="24"/>
                      <w:szCs w:val="24"/>
                    </w:rPr>
                  </w:pPr>
                  <w:r>
                    <w:rPr>
                      <w:color w:val="000000"/>
                      <w:sz w:val="24"/>
                      <w:szCs w:val="24"/>
                    </w:rPr>
                    <w:t>9,09</w:t>
                  </w:r>
                </w:p>
              </w:tc>
              <w:tc>
                <w:tcPr>
                  <w:tcW w:w="0" w:type="auto"/>
                  <w:shd w:val="clear" w:color="auto" w:fill="FCE6BC"/>
                </w:tcPr>
                <w:p w:rsidR="00000000" w:rsidRDefault="00035B19">
                  <w:pPr>
                    <w:widowControl w:val="0"/>
                    <w:jc w:val="both"/>
                    <w:rPr>
                      <w:color w:val="000000"/>
                      <w:sz w:val="24"/>
                      <w:szCs w:val="24"/>
                    </w:rPr>
                  </w:pPr>
                  <w:r>
                    <w:rPr>
                      <w:color w:val="000000"/>
                      <w:sz w:val="24"/>
                      <w:szCs w:val="24"/>
                    </w:rPr>
                    <w:t>1,38</w:t>
                  </w:r>
                </w:p>
              </w:tc>
              <w:tc>
                <w:tcPr>
                  <w:tcW w:w="0" w:type="auto"/>
                  <w:shd w:val="clear" w:color="auto" w:fill="FCE6BC"/>
                </w:tcPr>
                <w:p w:rsidR="00000000" w:rsidRDefault="00035B19">
                  <w:pPr>
                    <w:widowControl w:val="0"/>
                    <w:jc w:val="both"/>
                    <w:rPr>
                      <w:color w:val="000000"/>
                      <w:sz w:val="24"/>
                      <w:szCs w:val="24"/>
                    </w:rPr>
                  </w:pPr>
                  <w:r>
                    <w:rPr>
                      <w:color w:val="000000"/>
                      <w:sz w:val="24"/>
                      <w:szCs w:val="24"/>
                    </w:rPr>
                    <w:t>8,17</w:t>
                  </w:r>
                </w:p>
              </w:tc>
            </w:tr>
            <w:tr w:rsidR="00000000">
              <w:trPr>
                <w:tblCellSpacing w:w="7" w:type="dxa"/>
              </w:trPr>
              <w:tc>
                <w:tcPr>
                  <w:tcW w:w="0" w:type="auto"/>
                  <w:shd w:val="clear" w:color="auto" w:fill="FCE6BC"/>
                </w:tcPr>
                <w:p w:rsidR="00000000" w:rsidRDefault="00035B19">
                  <w:pPr>
                    <w:widowControl w:val="0"/>
                    <w:jc w:val="both"/>
                    <w:rPr>
                      <w:color w:val="000000"/>
                      <w:sz w:val="24"/>
                      <w:szCs w:val="24"/>
                      <w:lang w:val="en-US"/>
                    </w:rPr>
                  </w:pPr>
                  <w:r>
                    <w:rPr>
                      <w:color w:val="000000"/>
                      <w:sz w:val="24"/>
                      <w:szCs w:val="24"/>
                    </w:rPr>
                    <w:t xml:space="preserve">H.Stass etal. </w:t>
                  </w:r>
                  <w:r>
                    <w:rPr>
                      <w:color w:val="000000"/>
                      <w:sz w:val="24"/>
                      <w:szCs w:val="24"/>
                      <w:lang w:val="en-US"/>
                    </w:rPr>
                    <w:t>[2]</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7</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rPr>
                    <w:t>Внутрь</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1,50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2,50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26,90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3,55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14,90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3,03</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13,1</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lang w:val="en-US"/>
                    </w:rPr>
                    <w:t xml:space="preserve">A.Lubasch etal. </w:t>
                  </w:r>
                  <w:r>
                    <w:rPr>
                      <w:color w:val="000000"/>
                      <w:sz w:val="24"/>
                      <w:szCs w:val="24"/>
                    </w:rPr>
                    <w:t>[41]</w:t>
                  </w:r>
                </w:p>
              </w:tc>
              <w:tc>
                <w:tcPr>
                  <w:tcW w:w="0" w:type="auto"/>
                  <w:shd w:val="clear" w:color="auto" w:fill="FCE6BC"/>
                </w:tcPr>
                <w:p w:rsidR="00000000" w:rsidRDefault="00035B19">
                  <w:pPr>
                    <w:widowControl w:val="0"/>
                    <w:jc w:val="both"/>
                    <w:rPr>
                      <w:color w:val="000000"/>
                      <w:sz w:val="24"/>
                      <w:szCs w:val="24"/>
                    </w:rPr>
                  </w:pPr>
                  <w:r>
                    <w:rPr>
                      <w:color w:val="000000"/>
                      <w:sz w:val="24"/>
                      <w:szCs w:val="24"/>
                    </w:rPr>
                    <w:t>12</w:t>
                  </w:r>
                </w:p>
              </w:tc>
              <w:tc>
                <w:tcPr>
                  <w:tcW w:w="0" w:type="auto"/>
                  <w:shd w:val="clear" w:color="auto" w:fill="FCE6BC"/>
                </w:tcPr>
                <w:p w:rsidR="00000000" w:rsidRDefault="00035B19">
                  <w:pPr>
                    <w:widowControl w:val="0"/>
                    <w:jc w:val="both"/>
                    <w:rPr>
                      <w:color w:val="000000"/>
                      <w:sz w:val="24"/>
                      <w:szCs w:val="24"/>
                    </w:rPr>
                  </w:pPr>
                  <w:r>
                    <w:rPr>
                      <w:color w:val="000000"/>
                      <w:sz w:val="24"/>
                      <w:szCs w:val="24"/>
                    </w:rPr>
                    <w:t>Внутрь</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1,02</w:t>
                  </w:r>
                </w:p>
              </w:tc>
              <w:tc>
                <w:tcPr>
                  <w:tcW w:w="0" w:type="auto"/>
                  <w:shd w:val="clear" w:color="auto" w:fill="FCE6BC"/>
                </w:tcPr>
                <w:p w:rsidR="00000000" w:rsidRDefault="00035B19">
                  <w:pPr>
                    <w:widowControl w:val="0"/>
                    <w:jc w:val="both"/>
                    <w:rPr>
                      <w:color w:val="000000"/>
                      <w:sz w:val="24"/>
                      <w:szCs w:val="24"/>
                    </w:rPr>
                  </w:pPr>
                  <w:r>
                    <w:rPr>
                      <w:color w:val="000000"/>
                      <w:sz w:val="24"/>
                      <w:szCs w:val="24"/>
                    </w:rPr>
                    <w:t>4,34</w:t>
                  </w:r>
                </w:p>
              </w:tc>
              <w:tc>
                <w:tcPr>
                  <w:tcW w:w="0" w:type="auto"/>
                  <w:shd w:val="clear" w:color="auto" w:fill="FCE6BC"/>
                </w:tcPr>
                <w:p w:rsidR="00000000" w:rsidRDefault="00035B19">
                  <w:pPr>
                    <w:widowControl w:val="0"/>
                    <w:jc w:val="both"/>
                    <w:rPr>
                      <w:color w:val="000000"/>
                      <w:sz w:val="24"/>
                      <w:szCs w:val="24"/>
                    </w:rPr>
                  </w:pPr>
                  <w:r>
                    <w:rPr>
                      <w:color w:val="000000"/>
                      <w:sz w:val="24"/>
                      <w:szCs w:val="24"/>
                    </w:rPr>
                    <w:t>39,3</w:t>
                  </w:r>
                </w:p>
              </w:tc>
              <w:tc>
                <w:tcPr>
                  <w:tcW w:w="0" w:type="auto"/>
                  <w:shd w:val="clear" w:color="auto" w:fill="FCE6BC"/>
                </w:tcPr>
                <w:p w:rsidR="00000000" w:rsidRDefault="00035B19">
                  <w:pPr>
                    <w:widowControl w:val="0"/>
                    <w:jc w:val="both"/>
                    <w:rPr>
                      <w:color w:val="000000"/>
                      <w:sz w:val="24"/>
                      <w:szCs w:val="24"/>
                    </w:rPr>
                  </w:pPr>
                  <w:r>
                    <w:rPr>
                      <w:color w:val="000000"/>
                      <w:sz w:val="24"/>
                      <w:szCs w:val="24"/>
                    </w:rPr>
                    <w:t>-</w:t>
                  </w:r>
                </w:p>
              </w:tc>
              <w:tc>
                <w:tcPr>
                  <w:tcW w:w="0" w:type="auto"/>
                  <w:shd w:val="clear" w:color="auto" w:fill="FCE6BC"/>
                </w:tcPr>
                <w:p w:rsidR="00000000" w:rsidRDefault="00035B19">
                  <w:pPr>
                    <w:widowControl w:val="0"/>
                    <w:jc w:val="both"/>
                    <w:rPr>
                      <w:color w:val="000000"/>
                      <w:sz w:val="24"/>
                      <w:szCs w:val="24"/>
                    </w:rPr>
                  </w:pPr>
                  <w:r>
                    <w:rPr>
                      <w:color w:val="000000"/>
                      <w:sz w:val="24"/>
                      <w:szCs w:val="24"/>
                    </w:rPr>
                    <w:t>-</w:t>
                  </w:r>
                </w:p>
              </w:tc>
              <w:tc>
                <w:tcPr>
                  <w:tcW w:w="0" w:type="auto"/>
                  <w:shd w:val="clear" w:color="auto" w:fill="FCE6BC"/>
                </w:tcPr>
                <w:p w:rsidR="00000000" w:rsidRDefault="00035B19">
                  <w:pPr>
                    <w:widowControl w:val="0"/>
                    <w:jc w:val="both"/>
                    <w:rPr>
                      <w:color w:val="000000"/>
                      <w:sz w:val="24"/>
                      <w:szCs w:val="24"/>
                    </w:rPr>
                  </w:pPr>
                  <w:r>
                    <w:rPr>
                      <w:color w:val="000000"/>
                      <w:sz w:val="24"/>
                      <w:szCs w:val="24"/>
                    </w:rPr>
                    <w:t>1,83</w:t>
                  </w:r>
                </w:p>
              </w:tc>
              <w:tc>
                <w:tcPr>
                  <w:tcW w:w="0" w:type="auto"/>
                  <w:shd w:val="clear" w:color="auto" w:fill="FCE6BC"/>
                </w:tcPr>
                <w:p w:rsidR="00000000" w:rsidRDefault="00035B19">
                  <w:pPr>
                    <w:widowControl w:val="0"/>
                    <w:jc w:val="both"/>
                    <w:rPr>
                      <w:color w:val="000000"/>
                      <w:sz w:val="24"/>
                      <w:szCs w:val="24"/>
                    </w:rPr>
                  </w:pPr>
                  <w:r>
                    <w:rPr>
                      <w:color w:val="000000"/>
                      <w:sz w:val="24"/>
                      <w:szCs w:val="24"/>
                    </w:rPr>
                    <w:t>9,15</w:t>
                  </w:r>
                </w:p>
              </w:tc>
            </w:tr>
          </w:tbl>
          <w:p w:rsidR="00000000" w:rsidRDefault="00035B19">
            <w:pPr>
              <w:widowControl w:val="0"/>
              <w:spacing w:before="120"/>
              <w:ind w:firstLine="567"/>
              <w:jc w:val="both"/>
              <w:rPr>
                <w:color w:val="000000"/>
                <w:sz w:val="24"/>
                <w:szCs w:val="24"/>
              </w:rPr>
            </w:pPr>
          </w:p>
        </w:tc>
      </w:tr>
    </w:tbl>
    <w:p w:rsidR="00000000" w:rsidRDefault="00035B19">
      <w:pPr>
        <w:widowControl w:val="0"/>
        <w:spacing w:before="120"/>
        <w:ind w:firstLine="567"/>
        <w:jc w:val="both"/>
        <w:rPr>
          <w:color w:val="000000"/>
          <w:sz w:val="24"/>
          <w:szCs w:val="24"/>
        </w:rPr>
      </w:pPr>
      <w:r>
        <w:rPr>
          <w:color w:val="000000"/>
          <w:sz w:val="24"/>
          <w:szCs w:val="24"/>
        </w:rPr>
        <w:t>* Препарат вводился однократно в дозе 400 мг.</w:t>
      </w:r>
    </w:p>
    <w:p w:rsidR="00000000" w:rsidRDefault="00035B19">
      <w:pPr>
        <w:widowControl w:val="0"/>
        <w:spacing w:before="120"/>
        <w:ind w:firstLine="567"/>
        <w:jc w:val="both"/>
        <w:rPr>
          <w:color w:val="000000"/>
          <w:sz w:val="24"/>
          <w:szCs w:val="24"/>
        </w:rPr>
      </w:pPr>
      <w:r>
        <w:rPr>
          <w:color w:val="000000"/>
          <w:sz w:val="24"/>
          <w:szCs w:val="24"/>
        </w:rPr>
        <w:t>C</w:t>
      </w:r>
      <w:r>
        <w:rPr>
          <w:color w:val="000000"/>
          <w:sz w:val="24"/>
          <w:szCs w:val="24"/>
          <w:vertAlign w:val="subscript"/>
        </w:rPr>
        <w:t>max</w:t>
      </w:r>
      <w:r>
        <w:rPr>
          <w:color w:val="000000"/>
          <w:sz w:val="24"/>
          <w:szCs w:val="24"/>
        </w:rPr>
        <w:t>- максимальная концентрация в плазме, T</w:t>
      </w:r>
      <w:r>
        <w:rPr>
          <w:color w:val="000000"/>
          <w:sz w:val="24"/>
          <w:szCs w:val="24"/>
          <w:vertAlign w:val="subscript"/>
        </w:rPr>
        <w:t>max</w:t>
      </w:r>
      <w:r>
        <w:rPr>
          <w:color w:val="000000"/>
          <w:sz w:val="24"/>
          <w:szCs w:val="24"/>
        </w:rPr>
        <w:t>- время достижения C</w:t>
      </w:r>
      <w:r>
        <w:rPr>
          <w:color w:val="000000"/>
          <w:sz w:val="24"/>
          <w:szCs w:val="24"/>
          <w:vertAlign w:val="subscript"/>
        </w:rPr>
        <w:t>max</w:t>
      </w:r>
      <w:r>
        <w:rPr>
          <w:color w:val="000000"/>
          <w:sz w:val="24"/>
          <w:szCs w:val="24"/>
        </w:rPr>
        <w:t>, ПФК- площадь под фармакокинетической кривой, V</w:t>
      </w:r>
      <w:r>
        <w:rPr>
          <w:color w:val="000000"/>
          <w:sz w:val="24"/>
          <w:szCs w:val="24"/>
          <w:vertAlign w:val="subscript"/>
        </w:rPr>
        <w:t>d</w:t>
      </w:r>
      <w:r>
        <w:rPr>
          <w:color w:val="000000"/>
          <w:sz w:val="24"/>
          <w:szCs w:val="24"/>
        </w:rPr>
        <w:t>- объем распределения, CL- клиренс препарата из плазмы; CL</w:t>
      </w:r>
      <w:r>
        <w:rPr>
          <w:color w:val="000000"/>
          <w:sz w:val="24"/>
          <w:szCs w:val="24"/>
          <w:vertAlign w:val="subscript"/>
        </w:rPr>
        <w:t>R</w:t>
      </w:r>
      <w:r>
        <w:rPr>
          <w:color w:val="000000"/>
          <w:sz w:val="24"/>
          <w:szCs w:val="24"/>
        </w:rPr>
        <w:t>- почечный клиренс</w:t>
      </w:r>
      <w:r>
        <w:rPr>
          <w:color w:val="000000"/>
          <w:sz w:val="24"/>
          <w:szCs w:val="24"/>
        </w:rPr>
        <w:t>, T</w:t>
      </w:r>
      <w:r>
        <w:rPr>
          <w:color w:val="000000"/>
          <w:sz w:val="24"/>
          <w:szCs w:val="24"/>
          <w:vertAlign w:val="subscript"/>
        </w:rPr>
        <w:t>1/2</w:t>
      </w:r>
      <w:r>
        <w:rPr>
          <w:color w:val="000000"/>
          <w:sz w:val="24"/>
          <w:szCs w:val="24"/>
        </w:rPr>
        <w:t>- период полувыведения.</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Влияние возраста, заболеваний печени и почек</w:t>
      </w:r>
    </w:p>
    <w:p w:rsidR="00000000" w:rsidRDefault="00035B19">
      <w:pPr>
        <w:widowControl w:val="0"/>
        <w:spacing w:before="120"/>
        <w:ind w:firstLine="567"/>
        <w:jc w:val="both"/>
        <w:rPr>
          <w:color w:val="000000"/>
          <w:sz w:val="24"/>
          <w:szCs w:val="24"/>
        </w:rPr>
      </w:pPr>
      <w:r>
        <w:rPr>
          <w:color w:val="000000"/>
          <w:sz w:val="24"/>
          <w:szCs w:val="24"/>
        </w:rPr>
        <w:t>У взрослых возраст практически не влияет на фармакокинетические свойства моксифлоксацина, но значения максимальной концентрации препарата в плазме и ПФК несколько выше у пожилых же</w:t>
      </w:r>
      <w:r>
        <w:rPr>
          <w:color w:val="000000"/>
          <w:sz w:val="24"/>
          <w:szCs w:val="24"/>
        </w:rPr>
        <w:t>нщин по сравнению с таковыми у молодых и пожилых мужчин  [46].</w:t>
      </w:r>
    </w:p>
    <w:p w:rsidR="00000000" w:rsidRDefault="00035B19">
      <w:pPr>
        <w:widowControl w:val="0"/>
        <w:spacing w:before="120"/>
        <w:ind w:firstLine="567"/>
        <w:jc w:val="both"/>
        <w:rPr>
          <w:color w:val="000000"/>
          <w:sz w:val="24"/>
          <w:szCs w:val="24"/>
        </w:rPr>
      </w:pPr>
      <w:r>
        <w:rPr>
          <w:color w:val="000000"/>
          <w:sz w:val="24"/>
          <w:szCs w:val="24"/>
        </w:rPr>
        <w:t>В отличие от офлоксацина и левофлоксацина при легкой почечной недостаточности – клиренс креатинина &gt;30мл/(мин·1,73 м</w:t>
      </w:r>
      <w:r>
        <w:rPr>
          <w:color w:val="000000"/>
          <w:sz w:val="24"/>
          <w:szCs w:val="24"/>
          <w:vertAlign w:val="superscript"/>
        </w:rPr>
        <w:t>2</w:t>
      </w:r>
      <w:r>
        <w:rPr>
          <w:color w:val="000000"/>
          <w:sz w:val="24"/>
          <w:szCs w:val="24"/>
        </w:rPr>
        <w:t>) – период полувыведения остается неизменным и составляет 14,5ч  [47]. Однак</w:t>
      </w:r>
      <w:r>
        <w:rPr>
          <w:color w:val="000000"/>
          <w:sz w:val="24"/>
          <w:szCs w:val="24"/>
        </w:rPr>
        <w:t>о пока нет достаточной информации о применении моксифлоксацина при клиренсе креатинина &lt;30мл/(мин·1,73м</w:t>
      </w:r>
      <w:r>
        <w:rPr>
          <w:color w:val="000000"/>
          <w:sz w:val="24"/>
          <w:szCs w:val="24"/>
          <w:vertAlign w:val="superscript"/>
        </w:rPr>
        <w:t>2</w:t>
      </w:r>
      <w:r>
        <w:rPr>
          <w:color w:val="000000"/>
          <w:sz w:val="24"/>
          <w:szCs w:val="24"/>
        </w:rPr>
        <w:t>) или при гемодиализе, поэтому препарат не следует назначать этим категориям пациентов.</w:t>
      </w:r>
    </w:p>
    <w:p w:rsidR="00000000" w:rsidRDefault="00035B19">
      <w:pPr>
        <w:widowControl w:val="0"/>
        <w:spacing w:before="120"/>
        <w:ind w:firstLine="567"/>
        <w:jc w:val="both"/>
        <w:rPr>
          <w:color w:val="000000"/>
          <w:sz w:val="24"/>
          <w:szCs w:val="24"/>
        </w:rPr>
      </w:pPr>
      <w:r>
        <w:rPr>
          <w:color w:val="000000"/>
          <w:sz w:val="24"/>
          <w:szCs w:val="24"/>
        </w:rPr>
        <w:t>У пациентов с легкой и среднетяжелой печеночной недостаточностью</w:t>
      </w:r>
      <w:r>
        <w:rPr>
          <w:color w:val="000000"/>
          <w:sz w:val="24"/>
          <w:szCs w:val="24"/>
        </w:rPr>
        <w:t xml:space="preserve"> (n=8) значения C</w:t>
      </w:r>
      <w:r>
        <w:rPr>
          <w:color w:val="000000"/>
          <w:sz w:val="24"/>
          <w:szCs w:val="24"/>
          <w:vertAlign w:val="subscript"/>
        </w:rPr>
        <w:t>max</w:t>
      </w:r>
      <w:r>
        <w:rPr>
          <w:color w:val="000000"/>
          <w:sz w:val="24"/>
          <w:szCs w:val="24"/>
        </w:rPr>
        <w:t>, ПФК и T</w:t>
      </w:r>
      <w:r>
        <w:rPr>
          <w:color w:val="000000"/>
          <w:sz w:val="24"/>
          <w:szCs w:val="24"/>
          <w:vertAlign w:val="subscript"/>
        </w:rPr>
        <w:t>1/2</w:t>
      </w:r>
      <w:r>
        <w:rPr>
          <w:color w:val="000000"/>
          <w:sz w:val="24"/>
          <w:szCs w:val="24"/>
        </w:rPr>
        <w:t xml:space="preserve"> оказались меньше, чем у здоровых добровольцев (n =10): C</w:t>
      </w:r>
      <w:r>
        <w:rPr>
          <w:color w:val="000000"/>
          <w:sz w:val="24"/>
          <w:szCs w:val="24"/>
          <w:vertAlign w:val="subscript"/>
        </w:rPr>
        <w:t>max</w:t>
      </w:r>
      <w:r>
        <w:rPr>
          <w:color w:val="000000"/>
          <w:sz w:val="24"/>
          <w:szCs w:val="24"/>
        </w:rPr>
        <w:t xml:space="preserve"> – 2,55 и 3,02мг/л, ПФК – 25,1 и 32,8мг/(л·ч), T</w:t>
      </w:r>
      <w:r>
        <w:rPr>
          <w:color w:val="000000"/>
          <w:sz w:val="24"/>
          <w:szCs w:val="24"/>
          <w:vertAlign w:val="subscript"/>
        </w:rPr>
        <w:t>1/2</w:t>
      </w:r>
      <w:r>
        <w:rPr>
          <w:color w:val="000000"/>
          <w:sz w:val="24"/>
          <w:szCs w:val="24"/>
        </w:rPr>
        <w:t xml:space="preserve"> – 11,7 и 13,4ч соответственно  [48]. В целом пока мало данных о применении моксифлоксацина у пациентов с печеноч</w:t>
      </w:r>
      <w:r>
        <w:rPr>
          <w:color w:val="000000"/>
          <w:sz w:val="24"/>
          <w:szCs w:val="24"/>
        </w:rPr>
        <w:t>ной недостаточностью.</w:t>
      </w:r>
    </w:p>
    <w:p w:rsidR="00000000" w:rsidRDefault="00035B19">
      <w:pPr>
        <w:widowControl w:val="0"/>
        <w:spacing w:before="120"/>
        <w:ind w:firstLine="567"/>
        <w:jc w:val="both"/>
        <w:rPr>
          <w:color w:val="000000"/>
          <w:sz w:val="24"/>
          <w:szCs w:val="24"/>
        </w:rPr>
      </w:pPr>
      <w:r>
        <w:rPr>
          <w:color w:val="000000"/>
          <w:sz w:val="24"/>
          <w:szCs w:val="24"/>
        </w:rPr>
        <w:t>Как видно из данных  табл.9, нет существенных различий между фармакокинетическими параметрами при приеме моксифлоксацина внутрь и при внутривенном введении. Это позволит при появлении на рынке формы для парентерального введения исполь</w:t>
      </w:r>
      <w:r>
        <w:rPr>
          <w:color w:val="000000"/>
          <w:sz w:val="24"/>
          <w:szCs w:val="24"/>
        </w:rPr>
        <w:t>зовать моксифлоксацин в ступенчатой терапии с ранним переходом на прием препарата внутрь.</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Фармакодинамика</w:t>
      </w:r>
    </w:p>
    <w:p w:rsidR="00000000" w:rsidRDefault="00035B19">
      <w:pPr>
        <w:widowControl w:val="0"/>
        <w:spacing w:before="120"/>
        <w:ind w:firstLine="567"/>
        <w:jc w:val="both"/>
        <w:rPr>
          <w:color w:val="000000"/>
          <w:sz w:val="24"/>
          <w:szCs w:val="24"/>
        </w:rPr>
      </w:pPr>
      <w:r>
        <w:rPr>
          <w:color w:val="000000"/>
          <w:sz w:val="24"/>
          <w:szCs w:val="24"/>
        </w:rPr>
        <w:t>В настоящее время все большее внимание уделяется фармакодинамическим свойствам антибиотиков, которые значительно влияют на их эффективность. Считаетс</w:t>
      </w:r>
      <w:r>
        <w:rPr>
          <w:color w:val="000000"/>
          <w:sz w:val="24"/>
          <w:szCs w:val="24"/>
        </w:rPr>
        <w:t>я, что для фторхинолонов условиями эффективности являются значения отношений  [49,50]:</w:t>
      </w:r>
    </w:p>
    <w:p w:rsidR="00000000" w:rsidRDefault="00035B19">
      <w:pPr>
        <w:widowControl w:val="0"/>
        <w:spacing w:before="120"/>
        <w:ind w:firstLine="567"/>
        <w:jc w:val="both"/>
        <w:rPr>
          <w:color w:val="000000"/>
          <w:sz w:val="24"/>
          <w:szCs w:val="24"/>
        </w:rPr>
      </w:pPr>
      <w:r>
        <w:rPr>
          <w:color w:val="000000"/>
          <w:sz w:val="24"/>
          <w:szCs w:val="24"/>
        </w:rPr>
        <w:t>– максимальной концентрации в плазме к МПК (C</w:t>
      </w:r>
      <w:r>
        <w:rPr>
          <w:color w:val="000000"/>
          <w:sz w:val="24"/>
          <w:szCs w:val="24"/>
          <w:vertAlign w:val="subscript"/>
        </w:rPr>
        <w:t>max</w:t>
      </w:r>
      <w:r>
        <w:rPr>
          <w:color w:val="000000"/>
          <w:sz w:val="24"/>
          <w:szCs w:val="24"/>
        </w:rPr>
        <w:t>/МПК) более 10;  – ПФК к МПК (ПФК/МПК) более 100–125 (более 40–50 для S.pneumoniae);  – ПФК к МПК фракции препарата, несв</w:t>
      </w:r>
      <w:r>
        <w:rPr>
          <w:color w:val="000000"/>
          <w:sz w:val="24"/>
          <w:szCs w:val="24"/>
        </w:rPr>
        <w:t>язанной с белками плазмы (ПФК/МПК</w:t>
      </w:r>
      <w:r>
        <w:rPr>
          <w:color w:val="000000"/>
          <w:sz w:val="24"/>
          <w:szCs w:val="24"/>
          <w:vertAlign w:val="subscript"/>
        </w:rPr>
        <w:t>несвяз.</w:t>
      </w:r>
      <w:r>
        <w:rPr>
          <w:color w:val="000000"/>
          <w:sz w:val="24"/>
          <w:szCs w:val="24"/>
        </w:rPr>
        <w:t>) более 25–30.</w:t>
      </w:r>
    </w:p>
    <w:p w:rsidR="00000000" w:rsidRDefault="00035B19">
      <w:pPr>
        <w:widowControl w:val="0"/>
        <w:spacing w:before="120"/>
        <w:ind w:firstLine="567"/>
        <w:jc w:val="both"/>
        <w:rPr>
          <w:color w:val="000000"/>
          <w:sz w:val="24"/>
          <w:szCs w:val="24"/>
        </w:rPr>
      </w:pPr>
      <w:r>
        <w:rPr>
          <w:color w:val="000000"/>
          <w:sz w:val="24"/>
          <w:szCs w:val="24"/>
        </w:rPr>
        <w:t>По результатам invitro моделирования с использованием респираторных патогенов, значения ПФК/МПК и ПФК/МПК</w:t>
      </w:r>
      <w:r>
        <w:rPr>
          <w:color w:val="000000"/>
          <w:sz w:val="24"/>
          <w:szCs w:val="24"/>
          <w:vertAlign w:val="subscript"/>
        </w:rPr>
        <w:t>несвяз.</w:t>
      </w:r>
      <w:r>
        <w:rPr>
          <w:color w:val="000000"/>
          <w:sz w:val="24"/>
          <w:szCs w:val="24"/>
        </w:rPr>
        <w:t xml:space="preserve"> для моксифлоксацина выше, чем для других фторхинолонов  (табл.10).</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Таблица 10. Фармакод</w:t>
      </w:r>
      <w:r>
        <w:rPr>
          <w:color w:val="000000"/>
          <w:sz w:val="24"/>
          <w:szCs w:val="24"/>
        </w:rPr>
        <w:t>инамические свойства моксифлоксацина *  [49]</w:t>
      </w:r>
    </w:p>
    <w:tbl>
      <w:tblPr>
        <w:tblW w:w="5000" w:type="pct"/>
        <w:tblCellSpacing w:w="0" w:type="dxa"/>
        <w:tblInd w:w="135" w:type="dxa"/>
        <w:tblCellMar>
          <w:left w:w="0" w:type="dxa"/>
          <w:right w:w="0" w:type="dxa"/>
        </w:tblCellMar>
        <w:tblLook w:val="0000" w:firstRow="0" w:lastRow="0" w:firstColumn="0" w:lastColumn="0" w:noHBand="0" w:noVBand="0"/>
      </w:tblPr>
      <w:tblGrid>
        <w:gridCol w:w="9638"/>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2210"/>
              <w:gridCol w:w="2532"/>
              <w:gridCol w:w="1425"/>
              <w:gridCol w:w="1462"/>
              <w:gridCol w:w="2009"/>
            </w:tblGrid>
            <w:tr w:rsidR="00000000">
              <w:trPr>
                <w:tblCellSpacing w:w="7" w:type="dxa"/>
              </w:trPr>
              <w:tc>
                <w:tcPr>
                  <w:tcW w:w="0" w:type="auto"/>
                  <w:shd w:val="clear" w:color="auto" w:fill="E9D9B9"/>
                </w:tcPr>
                <w:p w:rsidR="00000000" w:rsidRDefault="00035B19">
                  <w:pPr>
                    <w:widowControl w:val="0"/>
                    <w:jc w:val="both"/>
                    <w:rPr>
                      <w:color w:val="000000"/>
                      <w:sz w:val="24"/>
                      <w:szCs w:val="24"/>
                    </w:rPr>
                  </w:pPr>
                  <w:r>
                    <w:rPr>
                      <w:color w:val="000000"/>
                      <w:sz w:val="24"/>
                      <w:szCs w:val="24"/>
                    </w:rPr>
                    <w:t>Антибиотик</w:t>
                  </w:r>
                </w:p>
              </w:tc>
              <w:tc>
                <w:tcPr>
                  <w:tcW w:w="0" w:type="auto"/>
                  <w:shd w:val="clear" w:color="auto" w:fill="E9D9B9"/>
                </w:tcPr>
                <w:p w:rsidR="00000000" w:rsidRDefault="00035B19">
                  <w:pPr>
                    <w:widowControl w:val="0"/>
                    <w:jc w:val="both"/>
                    <w:rPr>
                      <w:color w:val="000000"/>
                      <w:sz w:val="24"/>
                      <w:szCs w:val="24"/>
                    </w:rPr>
                  </w:pPr>
                  <w:r>
                    <w:rPr>
                      <w:color w:val="000000"/>
                      <w:sz w:val="24"/>
                      <w:szCs w:val="24"/>
                    </w:rPr>
                    <w:t>Доза</w:t>
                  </w:r>
                </w:p>
              </w:tc>
              <w:tc>
                <w:tcPr>
                  <w:tcW w:w="0" w:type="auto"/>
                  <w:shd w:val="clear" w:color="auto" w:fill="E9D9B9"/>
                </w:tcPr>
                <w:p w:rsidR="00000000" w:rsidRDefault="00035B19">
                  <w:pPr>
                    <w:widowControl w:val="0"/>
                    <w:jc w:val="both"/>
                    <w:rPr>
                      <w:color w:val="000000"/>
                      <w:sz w:val="24"/>
                      <w:szCs w:val="24"/>
                    </w:rPr>
                  </w:pPr>
                  <w:r>
                    <w:rPr>
                      <w:color w:val="000000"/>
                      <w:sz w:val="24"/>
                      <w:szCs w:val="24"/>
                    </w:rPr>
                    <w:t>МПК, мг/л</w:t>
                  </w:r>
                </w:p>
              </w:tc>
              <w:tc>
                <w:tcPr>
                  <w:tcW w:w="0" w:type="auto"/>
                  <w:shd w:val="clear" w:color="auto" w:fill="E9D9B9"/>
                </w:tcPr>
                <w:p w:rsidR="00000000" w:rsidRDefault="00035B19">
                  <w:pPr>
                    <w:widowControl w:val="0"/>
                    <w:jc w:val="both"/>
                    <w:rPr>
                      <w:color w:val="000000"/>
                      <w:sz w:val="24"/>
                      <w:szCs w:val="24"/>
                    </w:rPr>
                  </w:pPr>
                  <w:r>
                    <w:rPr>
                      <w:color w:val="000000"/>
                      <w:sz w:val="24"/>
                      <w:szCs w:val="24"/>
                    </w:rPr>
                    <w:t>ПФК/МПК</w:t>
                  </w:r>
                </w:p>
              </w:tc>
              <w:tc>
                <w:tcPr>
                  <w:tcW w:w="0" w:type="auto"/>
                  <w:shd w:val="clear" w:color="auto" w:fill="E9D9B9"/>
                </w:tcPr>
                <w:p w:rsidR="00000000" w:rsidRDefault="00035B19">
                  <w:pPr>
                    <w:widowControl w:val="0"/>
                    <w:jc w:val="both"/>
                    <w:rPr>
                      <w:color w:val="000000"/>
                      <w:sz w:val="24"/>
                      <w:szCs w:val="24"/>
                    </w:rPr>
                  </w:pPr>
                  <w:r>
                    <w:rPr>
                      <w:color w:val="000000"/>
                      <w:sz w:val="24"/>
                      <w:szCs w:val="24"/>
                    </w:rPr>
                    <w:t>ПФК/МПК</w:t>
                  </w:r>
                  <w:r>
                    <w:rPr>
                      <w:color w:val="000000"/>
                      <w:sz w:val="24"/>
                      <w:szCs w:val="24"/>
                      <w:vertAlign w:val="subscript"/>
                    </w:rPr>
                    <w:t>несвяз.</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Ципрофлоксацин</w:t>
                  </w:r>
                </w:p>
              </w:tc>
              <w:tc>
                <w:tcPr>
                  <w:tcW w:w="0" w:type="auto"/>
                  <w:shd w:val="clear" w:color="auto" w:fill="FCE6BC"/>
                </w:tcPr>
                <w:p w:rsidR="00000000" w:rsidRDefault="00035B19">
                  <w:pPr>
                    <w:widowControl w:val="0"/>
                    <w:jc w:val="both"/>
                    <w:rPr>
                      <w:color w:val="000000"/>
                      <w:sz w:val="24"/>
                      <w:szCs w:val="24"/>
                    </w:rPr>
                  </w:pPr>
                  <w:r>
                    <w:rPr>
                      <w:color w:val="000000"/>
                      <w:sz w:val="24"/>
                      <w:szCs w:val="24"/>
                    </w:rPr>
                    <w:t>500 мг 2 раза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2</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w:t>
                  </w:r>
                </w:p>
              </w:tc>
              <w:tc>
                <w:tcPr>
                  <w:tcW w:w="0" w:type="auto"/>
                  <w:shd w:val="clear" w:color="auto" w:fill="FCE6BC"/>
                </w:tcPr>
                <w:p w:rsidR="00000000" w:rsidRDefault="00035B19">
                  <w:pPr>
                    <w:widowControl w:val="0"/>
                    <w:jc w:val="both"/>
                    <w:rPr>
                      <w:color w:val="000000"/>
                      <w:sz w:val="24"/>
                      <w:szCs w:val="24"/>
                    </w:rPr>
                  </w:pPr>
                  <w:r>
                    <w:rPr>
                      <w:color w:val="000000"/>
                      <w:sz w:val="24"/>
                      <w:szCs w:val="24"/>
                    </w:rPr>
                    <w:t>7</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Ципрофлоксацин</w:t>
                  </w:r>
                </w:p>
              </w:tc>
              <w:tc>
                <w:tcPr>
                  <w:tcW w:w="0" w:type="auto"/>
                  <w:shd w:val="clear" w:color="auto" w:fill="FCE6BC"/>
                </w:tcPr>
                <w:p w:rsidR="00000000" w:rsidRDefault="00035B19">
                  <w:pPr>
                    <w:widowControl w:val="0"/>
                    <w:jc w:val="both"/>
                    <w:rPr>
                      <w:color w:val="000000"/>
                      <w:sz w:val="24"/>
                      <w:szCs w:val="24"/>
                    </w:rPr>
                  </w:pPr>
                  <w:r>
                    <w:rPr>
                      <w:color w:val="000000"/>
                      <w:sz w:val="24"/>
                      <w:szCs w:val="24"/>
                    </w:rPr>
                    <w:t>750 мг 2 раза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2</w:t>
                  </w:r>
                </w:p>
              </w:tc>
              <w:tc>
                <w:tcPr>
                  <w:tcW w:w="0" w:type="auto"/>
                  <w:shd w:val="clear" w:color="auto" w:fill="FCE6BC"/>
                </w:tcPr>
                <w:p w:rsidR="00000000" w:rsidRDefault="00035B19">
                  <w:pPr>
                    <w:widowControl w:val="0"/>
                    <w:jc w:val="both"/>
                    <w:rPr>
                      <w:color w:val="000000"/>
                      <w:sz w:val="24"/>
                      <w:szCs w:val="24"/>
                    </w:rPr>
                  </w:pPr>
                  <w:r>
                    <w:rPr>
                      <w:color w:val="000000"/>
                      <w:sz w:val="24"/>
                      <w:szCs w:val="24"/>
                    </w:rPr>
                    <w:t>14</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Левофлоксацин</w:t>
                  </w:r>
                </w:p>
              </w:tc>
              <w:tc>
                <w:tcPr>
                  <w:tcW w:w="0" w:type="auto"/>
                  <w:shd w:val="clear" w:color="auto" w:fill="FCE6BC"/>
                </w:tcPr>
                <w:p w:rsidR="00000000" w:rsidRDefault="00035B19">
                  <w:pPr>
                    <w:widowControl w:val="0"/>
                    <w:jc w:val="both"/>
                    <w:rPr>
                      <w:color w:val="000000"/>
                      <w:sz w:val="24"/>
                      <w:szCs w:val="24"/>
                    </w:rPr>
                  </w:pPr>
                  <w:r>
                    <w:rPr>
                      <w:color w:val="000000"/>
                      <w:sz w:val="24"/>
                      <w:szCs w:val="24"/>
                    </w:rPr>
                    <w:t>500 мг 1 раза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w:t>
                  </w:r>
                </w:p>
              </w:tc>
              <w:tc>
                <w:tcPr>
                  <w:tcW w:w="0" w:type="auto"/>
                  <w:shd w:val="clear" w:color="auto" w:fill="FCE6BC"/>
                </w:tcPr>
                <w:p w:rsidR="00000000" w:rsidRDefault="00035B19">
                  <w:pPr>
                    <w:widowControl w:val="0"/>
                    <w:jc w:val="both"/>
                    <w:rPr>
                      <w:color w:val="000000"/>
                      <w:sz w:val="24"/>
                      <w:szCs w:val="24"/>
                    </w:rPr>
                  </w:pPr>
                  <w:r>
                    <w:rPr>
                      <w:color w:val="000000"/>
                      <w:sz w:val="24"/>
                      <w:szCs w:val="24"/>
                    </w:rPr>
                    <w:t>50</w:t>
                  </w:r>
                </w:p>
              </w:tc>
              <w:tc>
                <w:tcPr>
                  <w:tcW w:w="0" w:type="auto"/>
                  <w:shd w:val="clear" w:color="auto" w:fill="FCE6BC"/>
                </w:tcPr>
                <w:p w:rsidR="00000000" w:rsidRDefault="00035B19">
                  <w:pPr>
                    <w:widowControl w:val="0"/>
                    <w:jc w:val="both"/>
                    <w:rPr>
                      <w:color w:val="000000"/>
                      <w:sz w:val="24"/>
                      <w:szCs w:val="24"/>
                    </w:rPr>
                  </w:pPr>
                  <w:r>
                    <w:rPr>
                      <w:color w:val="000000"/>
                      <w:sz w:val="24"/>
                      <w:szCs w:val="24"/>
                    </w:rPr>
                    <w:t>35</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Моксифлоксацин</w:t>
                  </w:r>
                </w:p>
              </w:tc>
              <w:tc>
                <w:tcPr>
                  <w:tcW w:w="0" w:type="auto"/>
                  <w:shd w:val="clear" w:color="auto" w:fill="FCE6BC"/>
                </w:tcPr>
                <w:p w:rsidR="00000000" w:rsidRDefault="00035B19">
                  <w:pPr>
                    <w:widowControl w:val="0"/>
                    <w:jc w:val="both"/>
                    <w:rPr>
                      <w:color w:val="000000"/>
                      <w:sz w:val="24"/>
                      <w:szCs w:val="24"/>
                    </w:rPr>
                  </w:pPr>
                  <w:r>
                    <w:rPr>
                      <w:color w:val="000000"/>
                      <w:sz w:val="24"/>
                      <w:szCs w:val="24"/>
                    </w:rPr>
                    <w:t>400 мг 1 раза</w:t>
                  </w:r>
                  <w:r>
                    <w:rPr>
                      <w:color w:val="000000"/>
                      <w:sz w:val="24"/>
                      <w:szCs w:val="24"/>
                    </w:rPr>
                    <w:t xml:space="preserve">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0,25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120</w:t>
                  </w:r>
                </w:p>
              </w:tc>
              <w:tc>
                <w:tcPr>
                  <w:tcW w:w="0" w:type="auto"/>
                  <w:shd w:val="clear" w:color="auto" w:fill="FCE6BC"/>
                </w:tcPr>
                <w:p w:rsidR="00000000" w:rsidRDefault="00035B19">
                  <w:pPr>
                    <w:widowControl w:val="0"/>
                    <w:jc w:val="both"/>
                    <w:rPr>
                      <w:color w:val="000000"/>
                      <w:sz w:val="24"/>
                      <w:szCs w:val="24"/>
                    </w:rPr>
                  </w:pPr>
                  <w:r>
                    <w:rPr>
                      <w:color w:val="000000"/>
                      <w:sz w:val="24"/>
                      <w:szCs w:val="24"/>
                    </w:rPr>
                    <w:t>60</w:t>
                  </w:r>
                </w:p>
              </w:tc>
            </w:tr>
          </w:tbl>
          <w:p w:rsidR="00000000" w:rsidRDefault="00035B19">
            <w:pPr>
              <w:widowControl w:val="0"/>
              <w:spacing w:before="120"/>
              <w:ind w:firstLine="567"/>
              <w:jc w:val="both"/>
              <w:rPr>
                <w:color w:val="000000"/>
                <w:sz w:val="24"/>
                <w:szCs w:val="24"/>
              </w:rPr>
            </w:pPr>
          </w:p>
        </w:tc>
      </w:tr>
    </w:tbl>
    <w:p w:rsidR="00000000" w:rsidRDefault="00035B19">
      <w:pPr>
        <w:widowControl w:val="0"/>
        <w:spacing w:before="120"/>
        <w:ind w:firstLine="567"/>
        <w:jc w:val="both"/>
        <w:rPr>
          <w:color w:val="000000"/>
          <w:sz w:val="24"/>
          <w:szCs w:val="24"/>
        </w:rPr>
      </w:pPr>
      <w:r>
        <w:rPr>
          <w:color w:val="000000"/>
          <w:sz w:val="24"/>
          <w:szCs w:val="24"/>
        </w:rPr>
        <w:t>* Данные получены в модели in vitro с использованием полирезистентных штаммов S.pneumoniae.</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Клиническое применение</w:t>
      </w:r>
    </w:p>
    <w:p w:rsidR="00000000" w:rsidRDefault="00035B19">
      <w:pPr>
        <w:widowControl w:val="0"/>
        <w:spacing w:before="120"/>
        <w:ind w:firstLine="567"/>
        <w:jc w:val="both"/>
        <w:rPr>
          <w:color w:val="000000"/>
          <w:sz w:val="24"/>
          <w:szCs w:val="24"/>
        </w:rPr>
      </w:pPr>
      <w:r>
        <w:rPr>
          <w:color w:val="000000"/>
          <w:sz w:val="24"/>
          <w:szCs w:val="24"/>
        </w:rPr>
        <w:t>Моксифлоксацин изучался при заболеваниях дыхательных путей (внебольничная пневмония, обострение хронического бронхита</w:t>
      </w:r>
      <w:r>
        <w:rPr>
          <w:color w:val="000000"/>
          <w:sz w:val="24"/>
          <w:szCs w:val="24"/>
        </w:rPr>
        <w:t>, острый синусит), инфекциях кожи и мягких тканей, а также при гинекологических инфекциях.</w:t>
      </w:r>
    </w:p>
    <w:p w:rsidR="00000000" w:rsidRDefault="00035B19">
      <w:pPr>
        <w:widowControl w:val="0"/>
        <w:spacing w:before="120"/>
        <w:jc w:val="center"/>
        <w:rPr>
          <w:b/>
          <w:bCs/>
          <w:color w:val="000000"/>
          <w:sz w:val="28"/>
          <w:szCs w:val="28"/>
        </w:rPr>
      </w:pPr>
      <w:r>
        <w:rPr>
          <w:b/>
          <w:bCs/>
          <w:color w:val="000000"/>
          <w:sz w:val="28"/>
          <w:szCs w:val="28"/>
        </w:rPr>
        <w:t>Внебольничная пневмония</w:t>
      </w:r>
    </w:p>
    <w:p w:rsidR="00000000" w:rsidRDefault="00035B19">
      <w:pPr>
        <w:widowControl w:val="0"/>
        <w:spacing w:before="120"/>
        <w:ind w:firstLine="567"/>
        <w:jc w:val="both"/>
        <w:rPr>
          <w:color w:val="000000"/>
          <w:sz w:val="24"/>
          <w:szCs w:val="24"/>
        </w:rPr>
      </w:pPr>
      <w:r>
        <w:rPr>
          <w:color w:val="000000"/>
          <w:sz w:val="24"/>
          <w:szCs w:val="24"/>
        </w:rPr>
        <w:t>Моксифлоксацин привлекает особое внимание при лечении внебольничной пневмонии в связи с его высокой активностью в отношении фактически всех н</w:t>
      </w:r>
      <w:r>
        <w:rPr>
          <w:color w:val="000000"/>
          <w:sz w:val="24"/>
          <w:szCs w:val="24"/>
        </w:rPr>
        <w:t>аиболее вероятных возбудителей, включая полирезистентные пневмококки, гемофилы, продуцирующие b-лактамазы, а также внутриклеточные (атипичные) возбудители M.pneumoniae и C.pneumoniae [ 9,  25,  27].</w:t>
      </w:r>
    </w:p>
    <w:p w:rsidR="00000000" w:rsidRDefault="00035B19">
      <w:pPr>
        <w:widowControl w:val="0"/>
        <w:spacing w:before="120"/>
        <w:ind w:firstLine="567"/>
        <w:jc w:val="both"/>
        <w:rPr>
          <w:color w:val="000000"/>
          <w:sz w:val="24"/>
          <w:szCs w:val="24"/>
        </w:rPr>
      </w:pPr>
      <w:r>
        <w:rPr>
          <w:color w:val="000000"/>
          <w:sz w:val="24"/>
          <w:szCs w:val="24"/>
        </w:rPr>
        <w:t>Ни один из других классов антибактериальных препаратов не</w:t>
      </w:r>
      <w:r>
        <w:rPr>
          <w:color w:val="000000"/>
          <w:sz w:val="24"/>
          <w:szCs w:val="24"/>
        </w:rPr>
        <w:t xml:space="preserve"> обладает таким широким спектром активности и способностью преодолевать приобретенную резистентность респираторных патогенов, как новые фторхинолоны. Например, к макролидам в последнее время часто отмечается ассоциированная резистентность: 45% пенициллинор</w:t>
      </w:r>
      <w:r>
        <w:rPr>
          <w:color w:val="000000"/>
          <w:sz w:val="24"/>
          <w:szCs w:val="24"/>
        </w:rPr>
        <w:t>езистентных пневмококков устойчивы к эритромицину  [51], в то время как МПК</w:t>
      </w:r>
      <w:r>
        <w:rPr>
          <w:color w:val="000000"/>
          <w:sz w:val="24"/>
          <w:szCs w:val="24"/>
          <w:vertAlign w:val="subscript"/>
        </w:rPr>
        <w:t>90</w:t>
      </w:r>
      <w:r>
        <w:rPr>
          <w:color w:val="000000"/>
          <w:sz w:val="24"/>
          <w:szCs w:val="24"/>
        </w:rPr>
        <w:t xml:space="preserve"> моксифлоксацина для таких штаммов составляет 0,5мг/л  [14].</w:t>
      </w:r>
    </w:p>
    <w:p w:rsidR="00000000" w:rsidRDefault="00035B19">
      <w:pPr>
        <w:widowControl w:val="0"/>
        <w:spacing w:before="120"/>
        <w:ind w:firstLine="567"/>
        <w:jc w:val="both"/>
        <w:rPr>
          <w:color w:val="000000"/>
          <w:sz w:val="24"/>
          <w:szCs w:val="24"/>
        </w:rPr>
      </w:pPr>
      <w:r>
        <w:rPr>
          <w:color w:val="000000"/>
          <w:sz w:val="24"/>
          <w:szCs w:val="24"/>
        </w:rPr>
        <w:t>Хорошие микробиологические характеристики сочетаются с благоприятной фармакокинетикой и фармакодинамикой моксифлоксаци</w:t>
      </w:r>
      <w:r>
        <w:rPr>
          <w:color w:val="000000"/>
          <w:sz w:val="24"/>
          <w:szCs w:val="24"/>
        </w:rPr>
        <w:t>на: длительный период полувыведения, обеспечивающий однократный прием, высокие концентрации в тканях бронхов и легких, оптимальные значения показателей ПФК/МПК и ПФК/МПК</w:t>
      </w:r>
      <w:r>
        <w:rPr>
          <w:color w:val="000000"/>
          <w:sz w:val="24"/>
          <w:szCs w:val="24"/>
          <w:vertAlign w:val="subscript"/>
        </w:rPr>
        <w:t>несвяз.</w:t>
      </w:r>
      <w:r>
        <w:rPr>
          <w:color w:val="000000"/>
          <w:sz w:val="24"/>
          <w:szCs w:val="24"/>
        </w:rPr>
        <w:t xml:space="preserve">  [49].</w:t>
      </w:r>
    </w:p>
    <w:p w:rsidR="00000000" w:rsidRDefault="00035B19">
      <w:pPr>
        <w:widowControl w:val="0"/>
        <w:spacing w:before="120"/>
        <w:ind w:firstLine="567"/>
        <w:jc w:val="both"/>
        <w:rPr>
          <w:color w:val="000000"/>
          <w:sz w:val="24"/>
          <w:szCs w:val="24"/>
        </w:rPr>
      </w:pPr>
      <w:r>
        <w:rPr>
          <w:color w:val="000000"/>
          <w:sz w:val="24"/>
          <w:szCs w:val="24"/>
        </w:rPr>
        <w:t>В обзоре приведены данные 3 рандомизированных двойных слепых исследовани</w:t>
      </w:r>
      <w:r>
        <w:rPr>
          <w:color w:val="000000"/>
          <w:sz w:val="24"/>
          <w:szCs w:val="24"/>
        </w:rPr>
        <w:t>й клинической и бактериологической эффективности моксифлоксацина при внебольничной пневмонии  (табл.11). В 2 исследованиях сравнивали эффективность моксифлоксацина и кларитромицина. По клинической эффективности они были равны – 94–95%  [52,53]. По данным G</w:t>
      </w:r>
      <w:r>
        <w:rPr>
          <w:color w:val="000000"/>
          <w:sz w:val="24"/>
          <w:szCs w:val="24"/>
        </w:rPr>
        <w:t xml:space="preserve">.Hoffken и соавт., бактериологическая эффективность моксифлоксацина выше </w:t>
      </w:r>
      <w:r>
        <w:rPr>
          <w:color w:val="000000"/>
          <w:sz w:val="24"/>
          <w:szCs w:val="24"/>
          <w:vertAlign w:val="superscript"/>
        </w:rPr>
        <w:t>2</w:t>
      </w:r>
      <w:r>
        <w:rPr>
          <w:color w:val="000000"/>
          <w:sz w:val="24"/>
          <w:szCs w:val="24"/>
        </w:rPr>
        <w:t>, чем кларитромицина – 90 и 85% соответственно  [53].</w:t>
      </w:r>
    </w:p>
    <w:p w:rsidR="00000000" w:rsidRDefault="00035B19">
      <w:pPr>
        <w:widowControl w:val="0"/>
        <w:spacing w:before="120"/>
        <w:ind w:firstLine="567"/>
        <w:jc w:val="both"/>
        <w:rPr>
          <w:color w:val="000000"/>
          <w:sz w:val="24"/>
          <w:szCs w:val="24"/>
        </w:rPr>
      </w:pPr>
      <w:r>
        <w:rPr>
          <w:color w:val="000000"/>
          <w:sz w:val="24"/>
          <w:szCs w:val="24"/>
        </w:rPr>
        <w:t>При внебольничной пневмококковой пневмонии клиническая эффективность моксифлоксацина оказалась такой же как у амоксициллина, а у</w:t>
      </w:r>
      <w:r>
        <w:rPr>
          <w:color w:val="000000"/>
          <w:sz w:val="24"/>
          <w:szCs w:val="24"/>
        </w:rPr>
        <w:t xml:space="preserve"> пациентов, у которых был выделен нечувствительный к пенициллину пневмококк, была выше </w:t>
      </w:r>
      <w:r>
        <w:rPr>
          <w:color w:val="000000"/>
          <w:sz w:val="24"/>
          <w:szCs w:val="24"/>
          <w:vertAlign w:val="superscript"/>
        </w:rPr>
        <w:t>2</w:t>
      </w:r>
      <w:r>
        <w:rPr>
          <w:color w:val="000000"/>
          <w:sz w:val="24"/>
          <w:szCs w:val="24"/>
        </w:rPr>
        <w:t xml:space="preserve"> – 89,7 против 82,4%. Частота эрадикации возбудителя составила 89,6 и 84,8%, соответственно  [54].</w:t>
      </w:r>
    </w:p>
    <w:p w:rsidR="00000000" w:rsidRDefault="00035B19">
      <w:pPr>
        <w:widowControl w:val="0"/>
        <w:spacing w:before="120"/>
        <w:ind w:firstLine="567"/>
        <w:jc w:val="both"/>
        <w:rPr>
          <w:color w:val="000000"/>
          <w:sz w:val="24"/>
          <w:szCs w:val="24"/>
        </w:rPr>
      </w:pPr>
      <w:r>
        <w:rPr>
          <w:color w:val="000000"/>
          <w:sz w:val="24"/>
          <w:szCs w:val="24"/>
        </w:rPr>
        <w:t>По данным метаанализа 4 многоцентровых исследований, в которых сравни</w:t>
      </w:r>
      <w:r>
        <w:rPr>
          <w:color w:val="000000"/>
          <w:sz w:val="24"/>
          <w:szCs w:val="24"/>
        </w:rPr>
        <w:t>вали эффективность моксифлоксацина и кларитромицина или амоксициллина, при приеме моксифлоксацина излечение наступало в 91% случаев, а эрадикация возбудителя – в 96% случаев по сравнению с эрадикацией в 86% случаев для амоксициллина и в 90% – для кларитром</w:t>
      </w:r>
      <w:r>
        <w:rPr>
          <w:color w:val="000000"/>
          <w:sz w:val="24"/>
          <w:szCs w:val="24"/>
        </w:rPr>
        <w:t>ицина  [55]. МПК моксифлоксацина для пневмококка составила 0,125мг/л вне зависимости от чувствительности к пенициллину или кларитромицину.</w:t>
      </w:r>
    </w:p>
    <w:p w:rsidR="00000000" w:rsidRDefault="00035B19">
      <w:pPr>
        <w:widowControl w:val="0"/>
        <w:spacing w:before="120"/>
        <w:ind w:firstLine="567"/>
        <w:jc w:val="both"/>
        <w:rPr>
          <w:color w:val="000000"/>
          <w:sz w:val="24"/>
          <w:szCs w:val="24"/>
        </w:rPr>
      </w:pPr>
      <w:r>
        <w:rPr>
          <w:color w:val="000000"/>
          <w:sz w:val="24"/>
          <w:szCs w:val="24"/>
          <w:vertAlign w:val="superscript"/>
        </w:rPr>
        <w:t>2</w:t>
      </w:r>
      <w:r>
        <w:rPr>
          <w:color w:val="000000"/>
          <w:sz w:val="24"/>
          <w:szCs w:val="24"/>
        </w:rPr>
        <w:t xml:space="preserve"> Данных о статистической значимости различий нет.</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Таблица 11. Эффективность моксифлоксацина при лечении внебольничн</w:t>
      </w:r>
      <w:r>
        <w:rPr>
          <w:color w:val="000000"/>
          <w:sz w:val="24"/>
          <w:szCs w:val="24"/>
        </w:rPr>
        <w:t>ой пневмонии</w:t>
      </w:r>
    </w:p>
    <w:tbl>
      <w:tblPr>
        <w:tblW w:w="5000" w:type="pct"/>
        <w:tblCellSpacing w:w="0" w:type="dxa"/>
        <w:tblInd w:w="135" w:type="dxa"/>
        <w:tblCellMar>
          <w:left w:w="0" w:type="dxa"/>
          <w:right w:w="0" w:type="dxa"/>
        </w:tblCellMar>
        <w:tblLook w:val="0000" w:firstRow="0" w:lastRow="0" w:firstColumn="0" w:lastColumn="0" w:noHBand="0" w:noVBand="0"/>
      </w:tblPr>
      <w:tblGrid>
        <w:gridCol w:w="9837"/>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1219"/>
              <w:gridCol w:w="1293"/>
              <w:gridCol w:w="1366"/>
              <w:gridCol w:w="1457"/>
              <w:gridCol w:w="731"/>
              <w:gridCol w:w="866"/>
              <w:gridCol w:w="1299"/>
              <w:gridCol w:w="1606"/>
            </w:tblGrid>
            <w:tr w:rsidR="00000000">
              <w:trPr>
                <w:cantSplit/>
                <w:tblCellSpacing w:w="7" w:type="dxa"/>
              </w:trPr>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Автор [ссылка], дизайн</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Препараты сравнения</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Количество пациентов</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Режим дозирования</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Курс, дней</w:t>
                  </w:r>
                </w:p>
              </w:tc>
              <w:tc>
                <w:tcPr>
                  <w:tcW w:w="0" w:type="auto"/>
                  <w:gridSpan w:val="2"/>
                  <w:shd w:val="clear" w:color="auto" w:fill="E9D9B9"/>
                </w:tcPr>
                <w:p w:rsidR="00000000" w:rsidRDefault="00035B19">
                  <w:pPr>
                    <w:widowControl w:val="0"/>
                    <w:jc w:val="both"/>
                    <w:rPr>
                      <w:color w:val="000000"/>
                      <w:sz w:val="24"/>
                      <w:szCs w:val="24"/>
                    </w:rPr>
                  </w:pPr>
                  <w:r>
                    <w:rPr>
                      <w:color w:val="000000"/>
                      <w:sz w:val="24"/>
                      <w:szCs w:val="24"/>
                    </w:rPr>
                    <w:t>Эффективность *, %</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Вывод</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shd w:val="clear" w:color="auto" w:fill="E9D9B9"/>
                </w:tcPr>
                <w:p w:rsidR="00000000" w:rsidRDefault="00035B19">
                  <w:pPr>
                    <w:widowControl w:val="0"/>
                    <w:jc w:val="both"/>
                    <w:rPr>
                      <w:color w:val="000000"/>
                      <w:sz w:val="24"/>
                      <w:szCs w:val="24"/>
                    </w:rPr>
                  </w:pPr>
                  <w:r>
                    <w:rPr>
                      <w:color w:val="000000"/>
                      <w:sz w:val="24"/>
                      <w:szCs w:val="24"/>
                    </w:rPr>
                    <w:t>клини- ческая</w:t>
                  </w:r>
                </w:p>
              </w:tc>
              <w:tc>
                <w:tcPr>
                  <w:tcW w:w="0" w:type="auto"/>
                  <w:shd w:val="clear" w:color="auto" w:fill="E9D9B9"/>
                </w:tcPr>
                <w:p w:rsidR="00000000" w:rsidRDefault="00035B19">
                  <w:pPr>
                    <w:widowControl w:val="0"/>
                    <w:jc w:val="both"/>
                    <w:rPr>
                      <w:color w:val="000000"/>
                      <w:sz w:val="24"/>
                      <w:szCs w:val="24"/>
                    </w:rPr>
                  </w:pPr>
                  <w:r>
                    <w:rPr>
                      <w:color w:val="000000"/>
                      <w:sz w:val="24"/>
                      <w:szCs w:val="24"/>
                    </w:rPr>
                    <w:t>бактерио- логическая</w:t>
                  </w:r>
                </w:p>
              </w:tc>
              <w:tc>
                <w:tcPr>
                  <w:tcW w:w="0" w:type="auto"/>
                  <w:vMerge/>
                  <w:vAlign w:val="center"/>
                </w:tcPr>
                <w:p w:rsidR="00000000" w:rsidRDefault="00035B19">
                  <w:pPr>
                    <w:widowControl w:val="0"/>
                    <w:jc w:val="both"/>
                    <w:rPr>
                      <w:color w:val="000000"/>
                      <w:sz w:val="24"/>
                      <w:szCs w:val="24"/>
                    </w:rPr>
                  </w:pP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C.Fogarty etal.  [52], Р,ДС</w:t>
                  </w: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194</w:t>
                  </w:r>
                </w:p>
              </w:tc>
              <w:tc>
                <w:tcPr>
                  <w:tcW w:w="0" w:type="auto"/>
                  <w:shd w:val="clear" w:color="auto" w:fill="FCE6BC"/>
                </w:tcPr>
                <w:p w:rsidR="00000000" w:rsidRDefault="00035B19">
                  <w:pPr>
                    <w:widowControl w:val="0"/>
                    <w:jc w:val="both"/>
                    <w:rPr>
                      <w:color w:val="000000"/>
                      <w:sz w:val="24"/>
                      <w:szCs w:val="24"/>
                    </w:rPr>
                  </w:pPr>
                  <w:r>
                    <w:rPr>
                      <w:color w:val="000000"/>
                      <w:sz w:val="24"/>
                      <w:szCs w:val="24"/>
                    </w:rPr>
                    <w:t>400 мг 1 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w:t>
                  </w:r>
                </w:p>
              </w:tc>
              <w:tc>
                <w:tcPr>
                  <w:tcW w:w="0" w:type="auto"/>
                  <w:shd w:val="clear" w:color="auto" w:fill="FCE6BC"/>
                </w:tcPr>
                <w:p w:rsidR="00000000" w:rsidRDefault="00035B19">
                  <w:pPr>
                    <w:widowControl w:val="0"/>
                    <w:jc w:val="both"/>
                    <w:rPr>
                      <w:color w:val="000000"/>
                      <w:sz w:val="24"/>
                      <w:szCs w:val="24"/>
                    </w:rPr>
                  </w:pPr>
                  <w:r>
                    <w:rPr>
                      <w:color w:val="000000"/>
                      <w:sz w:val="24"/>
                      <w:szCs w:val="24"/>
                    </w:rPr>
                    <w:t>94,8 **</w:t>
                  </w:r>
                </w:p>
              </w:tc>
              <w:tc>
                <w:tcPr>
                  <w:tcW w:w="0" w:type="auto"/>
                  <w:shd w:val="clear" w:color="auto" w:fill="FCE6BC"/>
                </w:tcPr>
                <w:p w:rsidR="00000000" w:rsidRDefault="00035B19">
                  <w:pPr>
                    <w:widowControl w:val="0"/>
                    <w:jc w:val="both"/>
                    <w:rPr>
                      <w:color w:val="000000"/>
                      <w:sz w:val="24"/>
                      <w:szCs w:val="24"/>
                    </w:rPr>
                  </w:pPr>
                  <w:r>
                    <w:rPr>
                      <w:color w:val="000000"/>
                      <w:sz w:val="24"/>
                      <w:szCs w:val="24"/>
                    </w:rPr>
                    <w:t>97,1</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Мокси= К</w:t>
                  </w:r>
                  <w:r>
                    <w:rPr>
                      <w:color w:val="000000"/>
                      <w:sz w:val="24"/>
                      <w:szCs w:val="24"/>
                    </w:rPr>
                    <w:t>ларитро</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Кларитро</w:t>
                  </w:r>
                </w:p>
              </w:tc>
              <w:tc>
                <w:tcPr>
                  <w:tcW w:w="0" w:type="auto"/>
                  <w:shd w:val="clear" w:color="auto" w:fill="FCE6BC"/>
                </w:tcPr>
                <w:p w:rsidR="00000000" w:rsidRDefault="00035B19">
                  <w:pPr>
                    <w:widowControl w:val="0"/>
                    <w:jc w:val="both"/>
                    <w:rPr>
                      <w:color w:val="000000"/>
                      <w:sz w:val="24"/>
                      <w:szCs w:val="24"/>
                    </w:rPr>
                  </w:pPr>
                  <w:r>
                    <w:rPr>
                      <w:color w:val="000000"/>
                      <w:sz w:val="24"/>
                      <w:szCs w:val="24"/>
                    </w:rPr>
                    <w:t>188</w:t>
                  </w:r>
                </w:p>
              </w:tc>
              <w:tc>
                <w:tcPr>
                  <w:tcW w:w="0" w:type="auto"/>
                  <w:shd w:val="clear" w:color="auto" w:fill="FCE6BC"/>
                </w:tcPr>
                <w:p w:rsidR="00000000" w:rsidRDefault="00035B19">
                  <w:pPr>
                    <w:widowControl w:val="0"/>
                    <w:jc w:val="both"/>
                    <w:rPr>
                      <w:color w:val="000000"/>
                      <w:sz w:val="24"/>
                      <w:szCs w:val="24"/>
                    </w:rPr>
                  </w:pPr>
                  <w:r>
                    <w:rPr>
                      <w:color w:val="000000"/>
                      <w:sz w:val="24"/>
                      <w:szCs w:val="24"/>
                    </w:rPr>
                    <w:t>500 мг 2 раза всутки</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94,7 **</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96,0</w:t>
                  </w:r>
                </w:p>
              </w:tc>
              <w:tc>
                <w:tcPr>
                  <w:tcW w:w="0" w:type="auto"/>
                  <w:vMerge/>
                  <w:vAlign w:val="center"/>
                </w:tcPr>
                <w:p w:rsidR="00000000" w:rsidRDefault="00035B19">
                  <w:pPr>
                    <w:widowControl w:val="0"/>
                    <w:jc w:val="both"/>
                    <w:rPr>
                      <w:color w:val="000000"/>
                      <w:sz w:val="24"/>
                      <w:szCs w:val="24"/>
                      <w:lang w:val="en-US"/>
                    </w:rPr>
                  </w:pP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lang w:val="en-US"/>
                    </w:rPr>
                    <w:t xml:space="preserve">G.Hoffken etal.  </w:t>
                  </w:r>
                  <w:r>
                    <w:rPr>
                      <w:color w:val="000000"/>
                      <w:sz w:val="24"/>
                      <w:szCs w:val="24"/>
                    </w:rPr>
                    <w:t>[53], Р,ДС</w:t>
                  </w: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180</w:t>
                  </w:r>
                </w:p>
              </w:tc>
              <w:tc>
                <w:tcPr>
                  <w:tcW w:w="0" w:type="auto"/>
                  <w:shd w:val="clear" w:color="auto" w:fill="FCE6BC"/>
                </w:tcPr>
                <w:p w:rsidR="00000000" w:rsidRDefault="00035B19">
                  <w:pPr>
                    <w:widowControl w:val="0"/>
                    <w:jc w:val="both"/>
                    <w:rPr>
                      <w:color w:val="000000"/>
                      <w:sz w:val="24"/>
                      <w:szCs w:val="24"/>
                    </w:rPr>
                  </w:pPr>
                  <w:r>
                    <w:rPr>
                      <w:color w:val="000000"/>
                      <w:sz w:val="24"/>
                      <w:szCs w:val="24"/>
                    </w:rPr>
                    <w:t>200 мг 1 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w:t>
                  </w:r>
                </w:p>
              </w:tc>
              <w:tc>
                <w:tcPr>
                  <w:tcW w:w="0" w:type="auto"/>
                  <w:shd w:val="clear" w:color="auto" w:fill="FCE6BC"/>
                </w:tcPr>
                <w:p w:rsidR="00000000" w:rsidRDefault="00035B19">
                  <w:pPr>
                    <w:widowControl w:val="0"/>
                    <w:jc w:val="both"/>
                    <w:rPr>
                      <w:color w:val="000000"/>
                      <w:sz w:val="24"/>
                      <w:szCs w:val="24"/>
                    </w:rPr>
                  </w:pPr>
                  <w:r>
                    <w:rPr>
                      <w:color w:val="000000"/>
                      <w:sz w:val="24"/>
                      <w:szCs w:val="24"/>
                    </w:rPr>
                    <w:t>93,9</w:t>
                  </w:r>
                </w:p>
              </w:tc>
              <w:tc>
                <w:tcPr>
                  <w:tcW w:w="0" w:type="auto"/>
                  <w:shd w:val="clear" w:color="auto" w:fill="FCE6BC"/>
                </w:tcPr>
                <w:p w:rsidR="00000000" w:rsidRDefault="00035B19">
                  <w:pPr>
                    <w:widowControl w:val="0"/>
                    <w:jc w:val="both"/>
                    <w:rPr>
                      <w:color w:val="000000"/>
                      <w:sz w:val="24"/>
                      <w:szCs w:val="24"/>
                    </w:rPr>
                  </w:pPr>
                  <w:r>
                    <w:rPr>
                      <w:color w:val="000000"/>
                      <w:sz w:val="24"/>
                      <w:szCs w:val="24"/>
                    </w:rPr>
                    <w:t>90,6</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КЭ: Мокси200мг= Мокси400мг= Кларитро БЭ: Мокси200мг= Мокси400мг= Кларитро</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177</w:t>
                  </w:r>
                </w:p>
              </w:tc>
              <w:tc>
                <w:tcPr>
                  <w:tcW w:w="0" w:type="auto"/>
                  <w:shd w:val="clear" w:color="auto" w:fill="FCE6BC"/>
                </w:tcPr>
                <w:p w:rsidR="00000000" w:rsidRDefault="00035B19">
                  <w:pPr>
                    <w:widowControl w:val="0"/>
                    <w:jc w:val="both"/>
                    <w:rPr>
                      <w:color w:val="000000"/>
                      <w:sz w:val="24"/>
                      <w:szCs w:val="24"/>
                    </w:rPr>
                  </w:pPr>
                  <w:r>
                    <w:rPr>
                      <w:color w:val="000000"/>
                      <w:sz w:val="24"/>
                      <w:szCs w:val="24"/>
                    </w:rPr>
                    <w:t>400 мг 1 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w:t>
                  </w:r>
                </w:p>
              </w:tc>
              <w:tc>
                <w:tcPr>
                  <w:tcW w:w="0" w:type="auto"/>
                  <w:shd w:val="clear" w:color="auto" w:fill="FCE6BC"/>
                </w:tcPr>
                <w:p w:rsidR="00000000" w:rsidRDefault="00035B19">
                  <w:pPr>
                    <w:widowControl w:val="0"/>
                    <w:jc w:val="both"/>
                    <w:rPr>
                      <w:color w:val="000000"/>
                      <w:sz w:val="24"/>
                      <w:szCs w:val="24"/>
                    </w:rPr>
                  </w:pPr>
                  <w:r>
                    <w:rPr>
                      <w:color w:val="000000"/>
                      <w:sz w:val="24"/>
                      <w:szCs w:val="24"/>
                    </w:rPr>
                    <w:t>94,4</w:t>
                  </w:r>
                </w:p>
              </w:tc>
              <w:tc>
                <w:tcPr>
                  <w:tcW w:w="0" w:type="auto"/>
                  <w:shd w:val="clear" w:color="auto" w:fill="FCE6BC"/>
                </w:tcPr>
                <w:p w:rsidR="00000000" w:rsidRDefault="00035B19">
                  <w:pPr>
                    <w:widowControl w:val="0"/>
                    <w:jc w:val="both"/>
                    <w:rPr>
                      <w:color w:val="000000"/>
                      <w:sz w:val="24"/>
                      <w:szCs w:val="24"/>
                    </w:rPr>
                  </w:pPr>
                  <w:r>
                    <w:rPr>
                      <w:color w:val="000000"/>
                      <w:sz w:val="24"/>
                      <w:szCs w:val="24"/>
                    </w:rPr>
                    <w:t>90,2</w:t>
                  </w:r>
                </w:p>
              </w:tc>
              <w:tc>
                <w:tcPr>
                  <w:tcW w:w="0" w:type="auto"/>
                  <w:vMerge/>
                  <w:vAlign w:val="center"/>
                </w:tcPr>
                <w:p w:rsidR="00000000" w:rsidRDefault="00035B19">
                  <w:pPr>
                    <w:widowControl w:val="0"/>
                    <w:jc w:val="both"/>
                    <w:rPr>
                      <w:color w:val="000000"/>
                      <w:sz w:val="24"/>
                      <w:szCs w:val="24"/>
                    </w:rPr>
                  </w:pP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К</w:t>
                  </w:r>
                  <w:r>
                    <w:rPr>
                      <w:color w:val="000000"/>
                      <w:sz w:val="24"/>
                      <w:szCs w:val="24"/>
                    </w:rPr>
                    <w:t>ларитро</w:t>
                  </w:r>
                </w:p>
              </w:tc>
              <w:tc>
                <w:tcPr>
                  <w:tcW w:w="0" w:type="auto"/>
                  <w:shd w:val="clear" w:color="auto" w:fill="FCE6BC"/>
                </w:tcPr>
                <w:p w:rsidR="00000000" w:rsidRDefault="00035B19">
                  <w:pPr>
                    <w:widowControl w:val="0"/>
                    <w:jc w:val="both"/>
                    <w:rPr>
                      <w:color w:val="000000"/>
                      <w:sz w:val="24"/>
                      <w:szCs w:val="24"/>
                    </w:rPr>
                  </w:pPr>
                  <w:r>
                    <w:rPr>
                      <w:color w:val="000000"/>
                      <w:sz w:val="24"/>
                      <w:szCs w:val="24"/>
                    </w:rPr>
                    <w:t>174</w:t>
                  </w:r>
                </w:p>
              </w:tc>
              <w:tc>
                <w:tcPr>
                  <w:tcW w:w="0" w:type="auto"/>
                  <w:shd w:val="clear" w:color="auto" w:fill="FCE6BC"/>
                </w:tcPr>
                <w:p w:rsidR="00000000" w:rsidRDefault="00035B19">
                  <w:pPr>
                    <w:widowControl w:val="0"/>
                    <w:jc w:val="both"/>
                    <w:rPr>
                      <w:color w:val="000000"/>
                      <w:sz w:val="24"/>
                      <w:szCs w:val="24"/>
                    </w:rPr>
                  </w:pPr>
                  <w:r>
                    <w:rPr>
                      <w:color w:val="000000"/>
                      <w:sz w:val="24"/>
                      <w:szCs w:val="24"/>
                    </w:rPr>
                    <w:t>500 мг 2 раза всутки</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94,3</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85,3</w:t>
                  </w:r>
                </w:p>
              </w:tc>
              <w:tc>
                <w:tcPr>
                  <w:tcW w:w="0" w:type="auto"/>
                  <w:vMerge/>
                  <w:vAlign w:val="center"/>
                </w:tcPr>
                <w:p w:rsidR="00000000" w:rsidRDefault="00035B19">
                  <w:pPr>
                    <w:widowControl w:val="0"/>
                    <w:jc w:val="both"/>
                    <w:rPr>
                      <w:color w:val="000000"/>
                      <w:sz w:val="24"/>
                      <w:szCs w:val="24"/>
                      <w:lang w:val="en-US"/>
                    </w:rPr>
                  </w:pP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lang w:val="en-US"/>
                    </w:rPr>
                    <w:t xml:space="preserve">P.Petipretz etal.  </w:t>
                  </w:r>
                  <w:r>
                    <w:rPr>
                      <w:color w:val="000000"/>
                      <w:sz w:val="24"/>
                      <w:szCs w:val="24"/>
                    </w:rPr>
                    <w:t>[54], Р,ДС</w:t>
                  </w: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177</w:t>
                  </w:r>
                </w:p>
              </w:tc>
              <w:tc>
                <w:tcPr>
                  <w:tcW w:w="0" w:type="auto"/>
                  <w:shd w:val="clear" w:color="auto" w:fill="FCE6BC"/>
                </w:tcPr>
                <w:p w:rsidR="00000000" w:rsidRDefault="00035B19">
                  <w:pPr>
                    <w:widowControl w:val="0"/>
                    <w:jc w:val="both"/>
                    <w:rPr>
                      <w:color w:val="000000"/>
                      <w:sz w:val="24"/>
                      <w:szCs w:val="24"/>
                    </w:rPr>
                  </w:pPr>
                  <w:r>
                    <w:rPr>
                      <w:color w:val="000000"/>
                      <w:sz w:val="24"/>
                      <w:szCs w:val="24"/>
                    </w:rPr>
                    <w:t>400 мг 1 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w:t>
                  </w:r>
                </w:p>
              </w:tc>
              <w:tc>
                <w:tcPr>
                  <w:tcW w:w="0" w:type="auto"/>
                  <w:shd w:val="clear" w:color="auto" w:fill="FCE6BC"/>
                </w:tcPr>
                <w:p w:rsidR="00000000" w:rsidRDefault="00035B19">
                  <w:pPr>
                    <w:widowControl w:val="0"/>
                    <w:jc w:val="both"/>
                    <w:rPr>
                      <w:color w:val="000000"/>
                      <w:sz w:val="24"/>
                      <w:szCs w:val="24"/>
                    </w:rPr>
                  </w:pPr>
                  <w:r>
                    <w:rPr>
                      <w:color w:val="000000"/>
                      <w:sz w:val="24"/>
                      <w:szCs w:val="24"/>
                    </w:rPr>
                    <w:t>91,5</w:t>
                  </w:r>
                </w:p>
              </w:tc>
              <w:tc>
                <w:tcPr>
                  <w:tcW w:w="0" w:type="auto"/>
                  <w:shd w:val="clear" w:color="auto" w:fill="FCE6BC"/>
                </w:tcPr>
                <w:p w:rsidR="00000000" w:rsidRDefault="00035B19">
                  <w:pPr>
                    <w:widowControl w:val="0"/>
                    <w:jc w:val="both"/>
                    <w:rPr>
                      <w:color w:val="000000"/>
                      <w:sz w:val="24"/>
                      <w:szCs w:val="24"/>
                    </w:rPr>
                  </w:pPr>
                  <w:r>
                    <w:rPr>
                      <w:color w:val="000000"/>
                      <w:sz w:val="24"/>
                      <w:szCs w:val="24"/>
                    </w:rPr>
                    <w:t>89,7</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Мокси= Амокс</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Амокс</w:t>
                  </w:r>
                </w:p>
              </w:tc>
              <w:tc>
                <w:tcPr>
                  <w:tcW w:w="0" w:type="auto"/>
                  <w:shd w:val="clear" w:color="auto" w:fill="FCE6BC"/>
                </w:tcPr>
                <w:p w:rsidR="00000000" w:rsidRDefault="00035B19">
                  <w:pPr>
                    <w:widowControl w:val="0"/>
                    <w:jc w:val="both"/>
                    <w:rPr>
                      <w:color w:val="000000"/>
                      <w:sz w:val="24"/>
                      <w:szCs w:val="24"/>
                    </w:rPr>
                  </w:pPr>
                  <w:r>
                    <w:rPr>
                      <w:color w:val="000000"/>
                      <w:sz w:val="24"/>
                      <w:szCs w:val="24"/>
                    </w:rPr>
                    <w:t>185</w:t>
                  </w:r>
                </w:p>
              </w:tc>
              <w:tc>
                <w:tcPr>
                  <w:tcW w:w="0" w:type="auto"/>
                  <w:shd w:val="clear" w:color="auto" w:fill="FCE6BC"/>
                </w:tcPr>
                <w:p w:rsidR="00000000" w:rsidRDefault="00035B19">
                  <w:pPr>
                    <w:widowControl w:val="0"/>
                    <w:jc w:val="both"/>
                    <w:rPr>
                      <w:color w:val="000000"/>
                      <w:sz w:val="24"/>
                      <w:szCs w:val="24"/>
                    </w:rPr>
                  </w:pPr>
                  <w:r>
                    <w:rPr>
                      <w:color w:val="000000"/>
                      <w:sz w:val="24"/>
                      <w:szCs w:val="24"/>
                    </w:rPr>
                    <w:t>1 г 3 раза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w:t>
                  </w:r>
                </w:p>
              </w:tc>
              <w:tc>
                <w:tcPr>
                  <w:tcW w:w="0" w:type="auto"/>
                  <w:shd w:val="clear" w:color="auto" w:fill="FCE6BC"/>
                </w:tcPr>
                <w:p w:rsidR="00000000" w:rsidRDefault="00035B19">
                  <w:pPr>
                    <w:widowControl w:val="0"/>
                    <w:jc w:val="both"/>
                    <w:rPr>
                      <w:color w:val="000000"/>
                      <w:sz w:val="24"/>
                      <w:szCs w:val="24"/>
                    </w:rPr>
                  </w:pPr>
                  <w:r>
                    <w:rPr>
                      <w:color w:val="000000"/>
                      <w:sz w:val="24"/>
                      <w:szCs w:val="24"/>
                    </w:rPr>
                    <w:t>89,7</w:t>
                  </w:r>
                </w:p>
              </w:tc>
              <w:tc>
                <w:tcPr>
                  <w:tcW w:w="0" w:type="auto"/>
                  <w:shd w:val="clear" w:color="auto" w:fill="FCE6BC"/>
                </w:tcPr>
                <w:p w:rsidR="00000000" w:rsidRDefault="00035B19">
                  <w:pPr>
                    <w:widowControl w:val="0"/>
                    <w:jc w:val="both"/>
                    <w:rPr>
                      <w:color w:val="000000"/>
                      <w:sz w:val="24"/>
                      <w:szCs w:val="24"/>
                    </w:rPr>
                  </w:pPr>
                  <w:r>
                    <w:rPr>
                      <w:color w:val="000000"/>
                      <w:sz w:val="24"/>
                      <w:szCs w:val="24"/>
                    </w:rPr>
                    <w:t>82,4</w:t>
                  </w:r>
                </w:p>
              </w:tc>
              <w:tc>
                <w:tcPr>
                  <w:tcW w:w="0" w:type="auto"/>
                  <w:vMerge/>
                  <w:vAlign w:val="center"/>
                </w:tcPr>
                <w:p w:rsidR="00000000" w:rsidRDefault="00035B19">
                  <w:pPr>
                    <w:widowControl w:val="0"/>
                    <w:jc w:val="both"/>
                    <w:rPr>
                      <w:color w:val="000000"/>
                      <w:sz w:val="24"/>
                      <w:szCs w:val="24"/>
                    </w:rPr>
                  </w:pPr>
                </w:p>
              </w:tc>
            </w:tr>
          </w:tbl>
          <w:p w:rsidR="00000000" w:rsidRDefault="00035B19">
            <w:pPr>
              <w:widowControl w:val="0"/>
              <w:spacing w:before="120"/>
              <w:ind w:firstLine="567"/>
              <w:jc w:val="both"/>
              <w:rPr>
                <w:color w:val="000000"/>
                <w:sz w:val="24"/>
                <w:szCs w:val="24"/>
              </w:rPr>
            </w:pPr>
          </w:p>
        </w:tc>
      </w:tr>
    </w:tbl>
    <w:p w:rsidR="00000000" w:rsidRDefault="00035B19">
      <w:pPr>
        <w:widowControl w:val="0"/>
        <w:spacing w:before="120"/>
        <w:ind w:firstLine="567"/>
        <w:jc w:val="both"/>
        <w:rPr>
          <w:color w:val="000000"/>
          <w:sz w:val="24"/>
          <w:szCs w:val="24"/>
        </w:rPr>
      </w:pPr>
      <w:r>
        <w:rPr>
          <w:color w:val="000000"/>
          <w:sz w:val="24"/>
          <w:szCs w:val="24"/>
        </w:rPr>
        <w:t>Мокси - моксифлоксацин, Кларитро - кларитромицин, Амокс - амоксициллин, КЭ</w:t>
      </w:r>
      <w:r>
        <w:rPr>
          <w:color w:val="000000"/>
          <w:sz w:val="24"/>
          <w:szCs w:val="24"/>
        </w:rPr>
        <w:t xml:space="preserve"> - клиническая эффективность, БЭ - бактериологическая эффективность, Р - рандомизированное исследование, ДС - двойное слепое исследование. * После окончания лечения. ** Общая эффективность.</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Обострение хронического бронхита</w:t>
      </w:r>
    </w:p>
    <w:p w:rsidR="00000000" w:rsidRDefault="00035B19">
      <w:pPr>
        <w:widowControl w:val="0"/>
        <w:spacing w:before="120"/>
        <w:ind w:firstLine="567"/>
        <w:jc w:val="both"/>
        <w:rPr>
          <w:color w:val="000000"/>
          <w:sz w:val="24"/>
          <w:szCs w:val="24"/>
        </w:rPr>
      </w:pPr>
      <w:r>
        <w:rPr>
          <w:color w:val="000000"/>
          <w:sz w:val="24"/>
          <w:szCs w:val="24"/>
        </w:rPr>
        <w:t>При лечении обострения хроническ</w:t>
      </w:r>
      <w:r>
        <w:rPr>
          <w:color w:val="000000"/>
          <w:sz w:val="24"/>
          <w:szCs w:val="24"/>
        </w:rPr>
        <w:t>ого бронхита, вызванного бактериальными возбудителями, в двух рандомизированных двойных слепых исследованиях сравнивали действие моксифлоксацина и кларитромицина  (табл.12). Ни у одного препарата не выявлено преимуществ по клинической эффективности после о</w:t>
      </w:r>
      <w:r>
        <w:rPr>
          <w:color w:val="000000"/>
          <w:sz w:val="24"/>
          <w:szCs w:val="24"/>
        </w:rPr>
        <w:t xml:space="preserve">кончания лечения  [56,57]. Однако следует отметить, что бактериологическая эффективность моксифлоксацина была статистически значимо выше, чем кларитромицина: 91,3 и 68,4% соответственно (95% ДИ </w:t>
      </w:r>
      <w:r>
        <w:rPr>
          <w:color w:val="000000"/>
          <w:sz w:val="24"/>
          <w:szCs w:val="24"/>
          <w:vertAlign w:val="superscript"/>
        </w:rPr>
        <w:t>3</w:t>
      </w:r>
      <w:r>
        <w:rPr>
          <w:color w:val="000000"/>
          <w:sz w:val="24"/>
          <w:szCs w:val="24"/>
        </w:rPr>
        <w:t>: 8,5 и 27,7%)  [57].</w:t>
      </w:r>
    </w:p>
    <w:p w:rsidR="00000000" w:rsidRDefault="00035B19">
      <w:pPr>
        <w:widowControl w:val="0"/>
        <w:spacing w:before="120"/>
        <w:ind w:firstLine="567"/>
        <w:jc w:val="both"/>
        <w:rPr>
          <w:color w:val="000000"/>
          <w:sz w:val="24"/>
          <w:szCs w:val="24"/>
        </w:rPr>
      </w:pPr>
      <w:r>
        <w:rPr>
          <w:color w:val="000000"/>
          <w:sz w:val="24"/>
          <w:szCs w:val="24"/>
        </w:rPr>
        <w:t>При терапии моксифлоксацином эрадикация</w:t>
      </w:r>
      <w:r>
        <w:rPr>
          <w:color w:val="000000"/>
          <w:sz w:val="24"/>
          <w:szCs w:val="24"/>
        </w:rPr>
        <w:t xml:space="preserve"> H.influenzae наступала чаще (100%), чем при применении кларитромицина (83%), а частота эрадикации остальных микроорганизмов была одинаковой  [56].</w:t>
      </w:r>
    </w:p>
    <w:p w:rsidR="00000000" w:rsidRDefault="00035B19">
      <w:pPr>
        <w:widowControl w:val="0"/>
        <w:spacing w:before="120"/>
        <w:ind w:firstLine="567"/>
        <w:jc w:val="both"/>
        <w:rPr>
          <w:color w:val="000000"/>
          <w:sz w:val="24"/>
          <w:szCs w:val="24"/>
        </w:rPr>
      </w:pPr>
      <w:r>
        <w:rPr>
          <w:color w:val="000000"/>
          <w:sz w:val="24"/>
          <w:szCs w:val="24"/>
        </w:rPr>
        <w:t>Аналогичная ситуация наблюдалась и в исследовании R.Wilson и соавт.: эрадикация H.influenzae наступала через</w:t>
      </w:r>
      <w:r>
        <w:rPr>
          <w:color w:val="000000"/>
          <w:sz w:val="24"/>
          <w:szCs w:val="24"/>
        </w:rPr>
        <w:t xml:space="preserve"> 14 дней после окончания лечения в 90,9% случаев при приеме моксифлоксацина и в 53,5% – при приеме кларитромицина  [57].</w:t>
      </w:r>
    </w:p>
    <w:p w:rsidR="00000000" w:rsidRDefault="00035B19">
      <w:pPr>
        <w:widowControl w:val="0"/>
        <w:spacing w:before="120"/>
        <w:ind w:firstLine="567"/>
        <w:jc w:val="both"/>
        <w:rPr>
          <w:color w:val="000000"/>
          <w:sz w:val="24"/>
          <w:szCs w:val="24"/>
        </w:rPr>
      </w:pPr>
      <w:r>
        <w:rPr>
          <w:color w:val="000000"/>
          <w:sz w:val="24"/>
          <w:szCs w:val="24"/>
        </w:rPr>
        <w:t>По результатам рандомизированного открытого исследования, моксифлоксацин превосходил по клинической эффективности амоксициллин/клавулан</w:t>
      </w:r>
      <w:r>
        <w:rPr>
          <w:color w:val="000000"/>
          <w:sz w:val="24"/>
          <w:szCs w:val="24"/>
        </w:rPr>
        <w:t xml:space="preserve">ат  (табл.12)  [58]. Частота выздоровления через 7 дней лечения моксифлоксацином была статистически значимо выше, чем при приеме амоксициллина/клавуланата: 96,2 и 91,6% соответственно (95% ДИ </w:t>
      </w:r>
      <w:r>
        <w:rPr>
          <w:color w:val="000000"/>
          <w:sz w:val="24"/>
          <w:szCs w:val="24"/>
          <w:vertAlign w:val="superscript"/>
        </w:rPr>
        <w:t>3</w:t>
      </w:r>
      <w:r>
        <w:rPr>
          <w:color w:val="000000"/>
          <w:sz w:val="24"/>
          <w:szCs w:val="24"/>
        </w:rPr>
        <w:t>: 0,4 и 8,7%).</w:t>
      </w:r>
    </w:p>
    <w:p w:rsidR="00000000" w:rsidRDefault="00035B19">
      <w:pPr>
        <w:widowControl w:val="0"/>
        <w:spacing w:before="120"/>
        <w:ind w:firstLine="567"/>
        <w:jc w:val="both"/>
        <w:rPr>
          <w:color w:val="000000"/>
          <w:sz w:val="24"/>
          <w:szCs w:val="24"/>
        </w:rPr>
      </w:pPr>
      <w:r>
        <w:rPr>
          <w:color w:val="000000"/>
          <w:sz w:val="24"/>
          <w:szCs w:val="24"/>
        </w:rPr>
        <w:t>При сравнении действия моксифлоксацина и азитром</w:t>
      </w:r>
      <w:r>
        <w:rPr>
          <w:color w:val="000000"/>
          <w:sz w:val="24"/>
          <w:szCs w:val="24"/>
        </w:rPr>
        <w:t>ицина клиническая эффективность обоих препаратов была практически одинаковой – 85 и 81% соответственно. Однако при назначении моксифлоксацина излечение наступало быстрее, чем при лечении азитромицином: к 3-му дню терапии отметили разрешение симптомов 40% п</w:t>
      </w:r>
      <w:r>
        <w:rPr>
          <w:color w:val="000000"/>
          <w:sz w:val="24"/>
          <w:szCs w:val="24"/>
        </w:rPr>
        <w:t>ациентов, принимавших моксифлоксацин, и 27% больных (p=0,012), лечившихся азитромицином  (рис.4).</w:t>
      </w:r>
    </w:p>
    <w:p w:rsidR="00000000" w:rsidRDefault="00035B19">
      <w:pPr>
        <w:widowControl w:val="0"/>
        <w:spacing w:before="120"/>
        <w:ind w:firstLine="567"/>
        <w:jc w:val="both"/>
        <w:rPr>
          <w:color w:val="000000"/>
          <w:sz w:val="24"/>
          <w:szCs w:val="24"/>
        </w:rPr>
      </w:pPr>
      <w:r>
        <w:rPr>
          <w:color w:val="000000"/>
          <w:sz w:val="24"/>
          <w:szCs w:val="24"/>
        </w:rPr>
        <w:t>К 3-му дню терапии вернулись к нормальной активности 36% больных, лечившихся моксифлоксацином, и 26% пациентов, принимавших азитромицин  [59].</w:t>
      </w:r>
    </w:p>
    <w:p w:rsidR="00000000" w:rsidRDefault="00035B19">
      <w:pPr>
        <w:widowControl w:val="0"/>
        <w:spacing w:before="120"/>
        <w:ind w:firstLine="567"/>
        <w:jc w:val="both"/>
        <w:rPr>
          <w:color w:val="000000"/>
          <w:sz w:val="24"/>
          <w:szCs w:val="24"/>
        </w:rPr>
      </w:pPr>
      <w:r>
        <w:rPr>
          <w:color w:val="000000"/>
          <w:sz w:val="24"/>
          <w:szCs w:val="24"/>
        </w:rPr>
        <w:t xml:space="preserve">В исследовании </w:t>
      </w:r>
      <w:r>
        <w:rPr>
          <w:color w:val="000000"/>
          <w:sz w:val="24"/>
          <w:szCs w:val="24"/>
        </w:rPr>
        <w:t>С.DeAbate и соавт. клиническая эффективность моксифлоксацина и азитромицина была одинаковой (88%). Однако частота эрадикации H.influenzae и H.parainfluenzae при приеме моксифлоксацина (97 и 88%) была выше, чем при назначении азитромицина (83 и 62%)  [60].</w:t>
      </w:r>
    </w:p>
    <w:p w:rsidR="00000000" w:rsidRDefault="00035B19">
      <w:pPr>
        <w:widowControl w:val="0"/>
        <w:spacing w:before="120"/>
        <w:ind w:firstLine="567"/>
        <w:jc w:val="both"/>
        <w:rPr>
          <w:color w:val="000000"/>
          <w:sz w:val="24"/>
          <w:szCs w:val="24"/>
        </w:rPr>
      </w:pPr>
      <w:r>
        <w:rPr>
          <w:color w:val="000000"/>
          <w:sz w:val="24"/>
          <w:szCs w:val="24"/>
        </w:rPr>
        <w:t>Как показал метаанализ 4 многоцентровых исследований, в которых сравнивали эффективность лечения обострения хронического бронхита моксифлоксацином и кларитромицином, при приеме моксифлоксацина клиническое излечение наступало в зависимости от превалирующего</w:t>
      </w:r>
      <w:r>
        <w:rPr>
          <w:color w:val="000000"/>
          <w:sz w:val="24"/>
          <w:szCs w:val="24"/>
        </w:rPr>
        <w:t xml:space="preserve"> возбудителя в 92–100% случаев, а эрадикация микроорганизмов – в 96–98%. Эрадикация H.influenzae при приеме моксифлоксацина наступала в 97% случаев против 72% при приеме кларитромицина  [61].</w:t>
      </w:r>
    </w:p>
    <w:p w:rsidR="00000000" w:rsidRDefault="00035B19">
      <w:pPr>
        <w:widowControl w:val="0"/>
        <w:spacing w:before="120"/>
        <w:ind w:firstLine="567"/>
        <w:jc w:val="both"/>
        <w:rPr>
          <w:color w:val="000000"/>
          <w:sz w:val="24"/>
          <w:szCs w:val="24"/>
        </w:rPr>
      </w:pPr>
      <w:r>
        <w:rPr>
          <w:color w:val="000000"/>
          <w:sz w:val="24"/>
          <w:szCs w:val="24"/>
        </w:rPr>
        <w:t>В отличие от многих других антибиотиков моксифлоксацин достаточн</w:t>
      </w:r>
      <w:r>
        <w:rPr>
          <w:color w:val="000000"/>
          <w:sz w:val="24"/>
          <w:szCs w:val="24"/>
        </w:rPr>
        <w:t>о принимать один раз в сутки более коротким курсом, что позволяет снизить число дней нетрудоспособности и расходы на лечение.</w:t>
      </w:r>
    </w:p>
    <w:p w:rsidR="00000000" w:rsidRDefault="00035B19">
      <w:pPr>
        <w:widowControl w:val="0"/>
        <w:spacing w:before="120"/>
        <w:ind w:firstLine="567"/>
        <w:jc w:val="both"/>
        <w:rPr>
          <w:color w:val="000000"/>
          <w:sz w:val="24"/>
          <w:szCs w:val="24"/>
        </w:rPr>
      </w:pPr>
      <w:r>
        <w:rPr>
          <w:color w:val="000000"/>
          <w:sz w:val="24"/>
          <w:szCs w:val="24"/>
          <w:vertAlign w:val="superscript"/>
        </w:rPr>
        <w:t>3</w:t>
      </w:r>
      <w:r>
        <w:rPr>
          <w:color w:val="000000"/>
          <w:sz w:val="24"/>
          <w:szCs w:val="24"/>
        </w:rPr>
        <w:t xml:space="preserve"> Доверительный интервал.</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Таблица 12. Эффективность моксифлоксацина при лечении обострений хронического бронхита</w:t>
      </w:r>
    </w:p>
    <w:tbl>
      <w:tblPr>
        <w:tblW w:w="5000" w:type="pct"/>
        <w:tblCellSpacing w:w="0" w:type="dxa"/>
        <w:tblInd w:w="135" w:type="dxa"/>
        <w:tblCellMar>
          <w:left w:w="0" w:type="dxa"/>
          <w:right w:w="0" w:type="dxa"/>
        </w:tblCellMar>
        <w:tblLook w:val="0000" w:firstRow="0" w:lastRow="0" w:firstColumn="0" w:lastColumn="0" w:noHBand="0" w:noVBand="0"/>
      </w:tblPr>
      <w:tblGrid>
        <w:gridCol w:w="9715"/>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1272"/>
              <w:gridCol w:w="1357"/>
              <w:gridCol w:w="1366"/>
              <w:gridCol w:w="1459"/>
              <w:gridCol w:w="731"/>
              <w:gridCol w:w="866"/>
              <w:gridCol w:w="1299"/>
              <w:gridCol w:w="1365"/>
            </w:tblGrid>
            <w:tr w:rsidR="00000000">
              <w:trPr>
                <w:cantSplit/>
                <w:tblCellSpacing w:w="7" w:type="dxa"/>
              </w:trPr>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 xml:space="preserve">Автор [ссылка], </w:t>
                  </w:r>
                  <w:r>
                    <w:rPr>
                      <w:color w:val="000000"/>
                      <w:sz w:val="24"/>
                      <w:szCs w:val="24"/>
                    </w:rPr>
                    <w:t>дизайн</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Препараты сравнения</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Количество пациентов</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Режим дозирования</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Курс, дней</w:t>
                  </w:r>
                </w:p>
              </w:tc>
              <w:tc>
                <w:tcPr>
                  <w:tcW w:w="0" w:type="auto"/>
                  <w:gridSpan w:val="2"/>
                  <w:shd w:val="clear" w:color="auto" w:fill="E9D9B9"/>
                </w:tcPr>
                <w:p w:rsidR="00000000" w:rsidRDefault="00035B19">
                  <w:pPr>
                    <w:widowControl w:val="0"/>
                    <w:jc w:val="both"/>
                    <w:rPr>
                      <w:color w:val="000000"/>
                      <w:sz w:val="24"/>
                      <w:szCs w:val="24"/>
                    </w:rPr>
                  </w:pPr>
                  <w:r>
                    <w:rPr>
                      <w:color w:val="000000"/>
                      <w:sz w:val="24"/>
                      <w:szCs w:val="24"/>
                    </w:rPr>
                    <w:t>Эффективность *, %</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Вывод</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shd w:val="clear" w:color="auto" w:fill="E9D9B9"/>
                </w:tcPr>
                <w:p w:rsidR="00000000" w:rsidRDefault="00035B19">
                  <w:pPr>
                    <w:widowControl w:val="0"/>
                    <w:jc w:val="both"/>
                    <w:rPr>
                      <w:color w:val="000000"/>
                      <w:sz w:val="24"/>
                      <w:szCs w:val="24"/>
                    </w:rPr>
                  </w:pPr>
                  <w:r>
                    <w:rPr>
                      <w:color w:val="000000"/>
                      <w:sz w:val="24"/>
                      <w:szCs w:val="24"/>
                    </w:rPr>
                    <w:t>клини- ческая</w:t>
                  </w:r>
                </w:p>
              </w:tc>
              <w:tc>
                <w:tcPr>
                  <w:tcW w:w="0" w:type="auto"/>
                  <w:shd w:val="clear" w:color="auto" w:fill="E9D9B9"/>
                </w:tcPr>
                <w:p w:rsidR="00000000" w:rsidRDefault="00035B19">
                  <w:pPr>
                    <w:widowControl w:val="0"/>
                    <w:jc w:val="both"/>
                    <w:rPr>
                      <w:color w:val="000000"/>
                      <w:sz w:val="24"/>
                      <w:szCs w:val="24"/>
                    </w:rPr>
                  </w:pPr>
                  <w:r>
                    <w:rPr>
                      <w:color w:val="000000"/>
                      <w:sz w:val="24"/>
                      <w:szCs w:val="24"/>
                    </w:rPr>
                    <w:t>бактерио- логическая</w:t>
                  </w:r>
                </w:p>
              </w:tc>
              <w:tc>
                <w:tcPr>
                  <w:tcW w:w="0" w:type="auto"/>
                  <w:vMerge/>
                  <w:vAlign w:val="center"/>
                </w:tcPr>
                <w:p w:rsidR="00000000" w:rsidRDefault="00035B19">
                  <w:pPr>
                    <w:widowControl w:val="0"/>
                    <w:jc w:val="both"/>
                    <w:rPr>
                      <w:color w:val="000000"/>
                      <w:sz w:val="24"/>
                      <w:szCs w:val="24"/>
                    </w:rPr>
                  </w:pP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S.Chodosh etal. [56], Р,ДС</w:t>
                  </w: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143</w:t>
                  </w:r>
                </w:p>
              </w:tc>
              <w:tc>
                <w:tcPr>
                  <w:tcW w:w="0" w:type="auto"/>
                  <w:shd w:val="clear" w:color="auto" w:fill="FCE6BC"/>
                </w:tcPr>
                <w:p w:rsidR="00000000" w:rsidRDefault="00035B19">
                  <w:pPr>
                    <w:widowControl w:val="0"/>
                    <w:jc w:val="both"/>
                    <w:rPr>
                      <w:color w:val="000000"/>
                      <w:sz w:val="24"/>
                      <w:szCs w:val="24"/>
                    </w:rPr>
                  </w:pPr>
                  <w:r>
                    <w:rPr>
                      <w:color w:val="000000"/>
                      <w:sz w:val="24"/>
                      <w:szCs w:val="24"/>
                    </w:rPr>
                    <w:t>400 мг 1раз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5</w:t>
                  </w:r>
                </w:p>
              </w:tc>
              <w:tc>
                <w:tcPr>
                  <w:tcW w:w="0" w:type="auto"/>
                  <w:shd w:val="clear" w:color="auto" w:fill="FCE6BC"/>
                </w:tcPr>
                <w:p w:rsidR="00000000" w:rsidRDefault="00035B19">
                  <w:pPr>
                    <w:widowControl w:val="0"/>
                    <w:jc w:val="both"/>
                    <w:rPr>
                      <w:color w:val="000000"/>
                      <w:sz w:val="24"/>
                      <w:szCs w:val="24"/>
                    </w:rPr>
                  </w:pPr>
                  <w:r>
                    <w:rPr>
                      <w:color w:val="000000"/>
                      <w:sz w:val="24"/>
                      <w:szCs w:val="24"/>
                    </w:rPr>
                    <w:t>94,1</w:t>
                  </w:r>
                </w:p>
              </w:tc>
              <w:tc>
                <w:tcPr>
                  <w:tcW w:w="0" w:type="auto"/>
                  <w:shd w:val="clear" w:color="auto" w:fill="FCE6BC"/>
                </w:tcPr>
                <w:p w:rsidR="00000000" w:rsidRDefault="00035B19">
                  <w:pPr>
                    <w:widowControl w:val="0"/>
                    <w:jc w:val="both"/>
                    <w:rPr>
                      <w:color w:val="000000"/>
                      <w:sz w:val="24"/>
                      <w:szCs w:val="24"/>
                    </w:rPr>
                  </w:pPr>
                  <w:r>
                    <w:rPr>
                      <w:color w:val="000000"/>
                      <w:sz w:val="24"/>
                      <w:szCs w:val="24"/>
                    </w:rPr>
                    <w:t>94,1</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Мокси 5дней= Мокси 10дней= Кларитро</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148</w:t>
                  </w:r>
                </w:p>
              </w:tc>
              <w:tc>
                <w:tcPr>
                  <w:tcW w:w="0" w:type="auto"/>
                  <w:shd w:val="clear" w:color="auto" w:fill="FCE6BC"/>
                </w:tcPr>
                <w:p w:rsidR="00000000" w:rsidRDefault="00035B19">
                  <w:pPr>
                    <w:widowControl w:val="0"/>
                    <w:jc w:val="both"/>
                    <w:rPr>
                      <w:color w:val="000000"/>
                      <w:sz w:val="24"/>
                      <w:szCs w:val="24"/>
                    </w:rPr>
                  </w:pPr>
                  <w:r>
                    <w:rPr>
                      <w:color w:val="000000"/>
                      <w:sz w:val="24"/>
                      <w:szCs w:val="24"/>
                    </w:rPr>
                    <w:t>400 мг 1раз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w:t>
                  </w:r>
                </w:p>
              </w:tc>
              <w:tc>
                <w:tcPr>
                  <w:tcW w:w="0" w:type="auto"/>
                  <w:shd w:val="clear" w:color="auto" w:fill="FCE6BC"/>
                </w:tcPr>
                <w:p w:rsidR="00000000" w:rsidRDefault="00035B19">
                  <w:pPr>
                    <w:widowControl w:val="0"/>
                    <w:jc w:val="both"/>
                    <w:rPr>
                      <w:color w:val="000000"/>
                      <w:sz w:val="24"/>
                      <w:szCs w:val="24"/>
                    </w:rPr>
                  </w:pPr>
                  <w:r>
                    <w:rPr>
                      <w:color w:val="000000"/>
                      <w:sz w:val="24"/>
                      <w:szCs w:val="24"/>
                    </w:rPr>
                    <w:t>94,4</w:t>
                  </w:r>
                </w:p>
              </w:tc>
              <w:tc>
                <w:tcPr>
                  <w:tcW w:w="0" w:type="auto"/>
                  <w:shd w:val="clear" w:color="auto" w:fill="FCE6BC"/>
                </w:tcPr>
                <w:p w:rsidR="00000000" w:rsidRDefault="00035B19">
                  <w:pPr>
                    <w:widowControl w:val="0"/>
                    <w:jc w:val="both"/>
                    <w:rPr>
                      <w:color w:val="000000"/>
                      <w:sz w:val="24"/>
                      <w:szCs w:val="24"/>
                    </w:rPr>
                  </w:pPr>
                  <w:r>
                    <w:rPr>
                      <w:color w:val="000000"/>
                      <w:sz w:val="24"/>
                      <w:szCs w:val="24"/>
                    </w:rPr>
                    <w:t>95,2</w:t>
                  </w:r>
                </w:p>
              </w:tc>
              <w:tc>
                <w:tcPr>
                  <w:tcW w:w="0" w:type="auto"/>
                  <w:vMerge/>
                  <w:vAlign w:val="center"/>
                </w:tcPr>
                <w:p w:rsidR="00000000" w:rsidRDefault="00035B19">
                  <w:pPr>
                    <w:widowControl w:val="0"/>
                    <w:jc w:val="both"/>
                    <w:rPr>
                      <w:color w:val="000000"/>
                      <w:sz w:val="24"/>
                      <w:szCs w:val="24"/>
                    </w:rPr>
                  </w:pP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Кларитро</w:t>
                  </w:r>
                </w:p>
              </w:tc>
              <w:tc>
                <w:tcPr>
                  <w:tcW w:w="0" w:type="auto"/>
                  <w:shd w:val="clear" w:color="auto" w:fill="FCE6BC"/>
                </w:tcPr>
                <w:p w:rsidR="00000000" w:rsidRDefault="00035B19">
                  <w:pPr>
                    <w:widowControl w:val="0"/>
                    <w:jc w:val="both"/>
                    <w:rPr>
                      <w:color w:val="000000"/>
                      <w:sz w:val="24"/>
                      <w:szCs w:val="24"/>
                    </w:rPr>
                  </w:pPr>
                  <w:r>
                    <w:rPr>
                      <w:color w:val="000000"/>
                      <w:sz w:val="24"/>
                      <w:szCs w:val="24"/>
                    </w:rPr>
                    <w:t>129</w:t>
                  </w:r>
                </w:p>
              </w:tc>
              <w:tc>
                <w:tcPr>
                  <w:tcW w:w="0" w:type="auto"/>
                  <w:shd w:val="clear" w:color="auto" w:fill="FCE6BC"/>
                </w:tcPr>
                <w:p w:rsidR="00000000" w:rsidRDefault="00035B19">
                  <w:pPr>
                    <w:widowControl w:val="0"/>
                    <w:jc w:val="both"/>
                    <w:rPr>
                      <w:color w:val="000000"/>
                      <w:sz w:val="24"/>
                      <w:szCs w:val="24"/>
                    </w:rPr>
                  </w:pPr>
                  <w:r>
                    <w:rPr>
                      <w:color w:val="000000"/>
                      <w:sz w:val="24"/>
                      <w:szCs w:val="24"/>
                    </w:rPr>
                    <w:t>500 мг 2раза всутки</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95,3</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90,6</w:t>
                  </w:r>
                </w:p>
              </w:tc>
              <w:tc>
                <w:tcPr>
                  <w:tcW w:w="0" w:type="auto"/>
                  <w:vMerge/>
                  <w:vAlign w:val="center"/>
                </w:tcPr>
                <w:p w:rsidR="00000000" w:rsidRDefault="00035B19">
                  <w:pPr>
                    <w:widowControl w:val="0"/>
                    <w:jc w:val="both"/>
                    <w:rPr>
                      <w:color w:val="000000"/>
                      <w:sz w:val="24"/>
                      <w:szCs w:val="24"/>
                      <w:lang w:val="en-US"/>
                    </w:rPr>
                  </w:pP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lang w:val="en-US"/>
                    </w:rPr>
                    <w:t xml:space="preserve">R.Wilson etal. </w:t>
                  </w:r>
                  <w:r>
                    <w:rPr>
                      <w:color w:val="000000"/>
                      <w:sz w:val="24"/>
                      <w:szCs w:val="24"/>
                    </w:rPr>
                    <w:t>[57], Р,ДС</w:t>
                  </w: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322</w:t>
                  </w:r>
                </w:p>
              </w:tc>
              <w:tc>
                <w:tcPr>
                  <w:tcW w:w="0" w:type="auto"/>
                  <w:shd w:val="clear" w:color="auto" w:fill="FCE6BC"/>
                </w:tcPr>
                <w:p w:rsidR="00000000" w:rsidRDefault="00035B19">
                  <w:pPr>
                    <w:widowControl w:val="0"/>
                    <w:jc w:val="both"/>
                    <w:rPr>
                      <w:color w:val="000000"/>
                      <w:sz w:val="24"/>
                      <w:szCs w:val="24"/>
                    </w:rPr>
                  </w:pPr>
                  <w:r>
                    <w:rPr>
                      <w:color w:val="000000"/>
                      <w:sz w:val="24"/>
                      <w:szCs w:val="24"/>
                    </w:rPr>
                    <w:t>400 мг 1раз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5</w:t>
                  </w:r>
                </w:p>
              </w:tc>
              <w:tc>
                <w:tcPr>
                  <w:tcW w:w="0" w:type="auto"/>
                  <w:shd w:val="clear" w:color="auto" w:fill="FCE6BC"/>
                </w:tcPr>
                <w:p w:rsidR="00000000" w:rsidRDefault="00035B19">
                  <w:pPr>
                    <w:widowControl w:val="0"/>
                    <w:jc w:val="both"/>
                    <w:rPr>
                      <w:color w:val="000000"/>
                      <w:sz w:val="24"/>
                      <w:szCs w:val="24"/>
                    </w:rPr>
                  </w:pPr>
                  <w:r>
                    <w:rPr>
                      <w:color w:val="000000"/>
                      <w:sz w:val="24"/>
                      <w:szCs w:val="24"/>
                    </w:rPr>
                    <w:t>94,4</w:t>
                  </w:r>
                </w:p>
              </w:tc>
              <w:tc>
                <w:tcPr>
                  <w:tcW w:w="0" w:type="auto"/>
                  <w:shd w:val="clear" w:color="auto" w:fill="FCE6BC"/>
                </w:tcPr>
                <w:p w:rsidR="00000000" w:rsidRDefault="00035B19">
                  <w:pPr>
                    <w:widowControl w:val="0"/>
                    <w:jc w:val="both"/>
                    <w:rPr>
                      <w:color w:val="000000"/>
                      <w:sz w:val="24"/>
                      <w:szCs w:val="24"/>
                    </w:rPr>
                  </w:pPr>
                  <w:r>
                    <w:rPr>
                      <w:color w:val="000000"/>
                      <w:sz w:val="24"/>
                      <w:szCs w:val="24"/>
                    </w:rPr>
                    <w:t>91,3 **</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КЭ: Мокси= Кларитро  БЭ: Мокси&gt; Кларитро</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Кларитро</w:t>
                  </w:r>
                </w:p>
              </w:tc>
              <w:tc>
                <w:tcPr>
                  <w:tcW w:w="0" w:type="auto"/>
                  <w:shd w:val="clear" w:color="auto" w:fill="FCE6BC"/>
                </w:tcPr>
                <w:p w:rsidR="00000000" w:rsidRDefault="00035B19">
                  <w:pPr>
                    <w:widowControl w:val="0"/>
                    <w:jc w:val="both"/>
                    <w:rPr>
                      <w:color w:val="000000"/>
                      <w:sz w:val="24"/>
                      <w:szCs w:val="24"/>
                    </w:rPr>
                  </w:pPr>
                  <w:r>
                    <w:rPr>
                      <w:color w:val="000000"/>
                      <w:sz w:val="24"/>
                      <w:szCs w:val="24"/>
                    </w:rPr>
                    <w:t>327</w:t>
                  </w:r>
                </w:p>
              </w:tc>
              <w:tc>
                <w:tcPr>
                  <w:tcW w:w="0" w:type="auto"/>
                  <w:shd w:val="clear" w:color="auto" w:fill="FCE6BC"/>
                </w:tcPr>
                <w:p w:rsidR="00000000" w:rsidRDefault="00035B19">
                  <w:pPr>
                    <w:widowControl w:val="0"/>
                    <w:jc w:val="both"/>
                    <w:rPr>
                      <w:color w:val="000000"/>
                      <w:sz w:val="24"/>
                      <w:szCs w:val="24"/>
                    </w:rPr>
                  </w:pPr>
                  <w:r>
                    <w:rPr>
                      <w:color w:val="000000"/>
                      <w:sz w:val="24"/>
                      <w:szCs w:val="24"/>
                    </w:rPr>
                    <w:t>500 мг 2раза всутки</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7</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93,8</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68,4 **</w:t>
                  </w:r>
                </w:p>
              </w:tc>
              <w:tc>
                <w:tcPr>
                  <w:tcW w:w="0" w:type="auto"/>
                  <w:vMerge/>
                  <w:vAlign w:val="center"/>
                </w:tcPr>
                <w:p w:rsidR="00000000" w:rsidRDefault="00035B19">
                  <w:pPr>
                    <w:widowControl w:val="0"/>
                    <w:jc w:val="both"/>
                    <w:rPr>
                      <w:color w:val="000000"/>
                      <w:sz w:val="24"/>
                      <w:szCs w:val="24"/>
                      <w:lang w:val="en-US"/>
                    </w:rPr>
                  </w:pP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lang w:val="en-US"/>
                    </w:rPr>
                    <w:t xml:space="preserve">T.Schaberg etal. </w:t>
                  </w:r>
                  <w:r>
                    <w:rPr>
                      <w:color w:val="000000"/>
                      <w:sz w:val="24"/>
                      <w:szCs w:val="24"/>
                    </w:rPr>
                    <w:t>[58], Р,О</w:t>
                  </w: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261</w:t>
                  </w:r>
                </w:p>
              </w:tc>
              <w:tc>
                <w:tcPr>
                  <w:tcW w:w="0" w:type="auto"/>
                  <w:shd w:val="clear" w:color="auto" w:fill="FCE6BC"/>
                </w:tcPr>
                <w:p w:rsidR="00000000" w:rsidRDefault="00035B19">
                  <w:pPr>
                    <w:widowControl w:val="0"/>
                    <w:jc w:val="both"/>
                    <w:rPr>
                      <w:color w:val="000000"/>
                      <w:sz w:val="24"/>
                      <w:szCs w:val="24"/>
                    </w:rPr>
                  </w:pPr>
                  <w:r>
                    <w:rPr>
                      <w:color w:val="000000"/>
                      <w:sz w:val="24"/>
                      <w:szCs w:val="24"/>
                    </w:rPr>
                    <w:t>400 мг 1 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5</w:t>
                  </w:r>
                </w:p>
              </w:tc>
              <w:tc>
                <w:tcPr>
                  <w:tcW w:w="0" w:type="auto"/>
                  <w:shd w:val="clear" w:color="auto" w:fill="FCE6BC"/>
                </w:tcPr>
                <w:p w:rsidR="00000000" w:rsidRDefault="00035B19">
                  <w:pPr>
                    <w:widowControl w:val="0"/>
                    <w:jc w:val="both"/>
                    <w:rPr>
                      <w:color w:val="000000"/>
                      <w:sz w:val="24"/>
                      <w:szCs w:val="24"/>
                    </w:rPr>
                  </w:pPr>
                  <w:r>
                    <w:rPr>
                      <w:color w:val="000000"/>
                      <w:sz w:val="24"/>
                      <w:szCs w:val="24"/>
                    </w:rPr>
                    <w:t>96,2 **</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Мокси&gt; Амокс/клав</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Амокс/клав</w:t>
                  </w:r>
                </w:p>
              </w:tc>
              <w:tc>
                <w:tcPr>
                  <w:tcW w:w="0" w:type="auto"/>
                  <w:shd w:val="clear" w:color="auto" w:fill="FCE6BC"/>
                </w:tcPr>
                <w:p w:rsidR="00000000" w:rsidRDefault="00035B19">
                  <w:pPr>
                    <w:widowControl w:val="0"/>
                    <w:jc w:val="both"/>
                    <w:rPr>
                      <w:color w:val="000000"/>
                      <w:sz w:val="24"/>
                      <w:szCs w:val="24"/>
                    </w:rPr>
                  </w:pPr>
                  <w:r>
                    <w:rPr>
                      <w:color w:val="000000"/>
                      <w:sz w:val="24"/>
                      <w:szCs w:val="24"/>
                    </w:rPr>
                    <w:t>251</w:t>
                  </w:r>
                </w:p>
              </w:tc>
              <w:tc>
                <w:tcPr>
                  <w:tcW w:w="0" w:type="auto"/>
                  <w:shd w:val="clear" w:color="auto" w:fill="FCE6BC"/>
                </w:tcPr>
                <w:p w:rsidR="00000000" w:rsidRDefault="00035B19">
                  <w:pPr>
                    <w:widowControl w:val="0"/>
                    <w:jc w:val="both"/>
                    <w:rPr>
                      <w:color w:val="000000"/>
                      <w:sz w:val="24"/>
                      <w:szCs w:val="24"/>
                    </w:rPr>
                  </w:pPr>
                  <w:r>
                    <w:rPr>
                      <w:color w:val="000000"/>
                      <w:sz w:val="24"/>
                      <w:szCs w:val="24"/>
                    </w:rPr>
                    <w:t>625 мг 3раза всутки</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7</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91,6 **</w:t>
                  </w:r>
                </w:p>
              </w:tc>
              <w:tc>
                <w:tcPr>
                  <w:tcW w:w="0" w:type="auto"/>
                  <w:vMerge/>
                  <w:vAlign w:val="center"/>
                </w:tcPr>
                <w:p w:rsidR="00000000" w:rsidRDefault="00035B19">
                  <w:pPr>
                    <w:widowControl w:val="0"/>
                    <w:jc w:val="both"/>
                    <w:rPr>
                      <w:color w:val="000000"/>
                      <w:sz w:val="24"/>
                      <w:szCs w:val="24"/>
                      <w:lang w:val="en-US"/>
                    </w:rPr>
                  </w:pPr>
                </w:p>
              </w:tc>
              <w:tc>
                <w:tcPr>
                  <w:tcW w:w="0" w:type="auto"/>
                  <w:vMerge/>
                  <w:vAlign w:val="center"/>
                </w:tcPr>
                <w:p w:rsidR="00000000" w:rsidRDefault="00035B19">
                  <w:pPr>
                    <w:widowControl w:val="0"/>
                    <w:jc w:val="both"/>
                    <w:rPr>
                      <w:color w:val="000000"/>
                      <w:sz w:val="24"/>
                      <w:szCs w:val="24"/>
                      <w:lang w:val="en-US"/>
                    </w:rPr>
                  </w:pP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lang w:val="en-US"/>
                    </w:rPr>
                    <w:t xml:space="preserve">S.Kreis etal. </w:t>
                  </w:r>
                  <w:r>
                    <w:rPr>
                      <w:color w:val="000000"/>
                      <w:sz w:val="24"/>
                      <w:szCs w:val="24"/>
                    </w:rPr>
                    <w:t>[59], Р,О</w:t>
                  </w: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179</w:t>
                  </w:r>
                </w:p>
              </w:tc>
              <w:tc>
                <w:tcPr>
                  <w:tcW w:w="0" w:type="auto"/>
                  <w:shd w:val="clear" w:color="auto" w:fill="FCE6BC"/>
                </w:tcPr>
                <w:p w:rsidR="00000000" w:rsidRDefault="00035B19">
                  <w:pPr>
                    <w:widowControl w:val="0"/>
                    <w:jc w:val="both"/>
                    <w:rPr>
                      <w:color w:val="000000"/>
                      <w:sz w:val="24"/>
                      <w:szCs w:val="24"/>
                    </w:rPr>
                  </w:pPr>
                  <w:r>
                    <w:rPr>
                      <w:color w:val="000000"/>
                      <w:sz w:val="24"/>
                      <w:szCs w:val="24"/>
                    </w:rPr>
                    <w:t>400 мг 1раз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5</w:t>
                  </w:r>
                </w:p>
              </w:tc>
              <w:tc>
                <w:tcPr>
                  <w:tcW w:w="0" w:type="auto"/>
                  <w:shd w:val="clear" w:color="auto" w:fill="FCE6BC"/>
                </w:tcPr>
                <w:p w:rsidR="00000000" w:rsidRDefault="00035B19">
                  <w:pPr>
                    <w:widowControl w:val="0"/>
                    <w:jc w:val="both"/>
                    <w:rPr>
                      <w:color w:val="000000"/>
                      <w:sz w:val="24"/>
                      <w:szCs w:val="24"/>
                    </w:rPr>
                  </w:pPr>
                  <w:r>
                    <w:rPr>
                      <w:color w:val="000000"/>
                      <w:sz w:val="24"/>
                      <w:szCs w:val="24"/>
                    </w:rPr>
                    <w:t>84,9</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Мокси= Азитро</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Азитро</w:t>
                  </w:r>
                </w:p>
              </w:tc>
              <w:tc>
                <w:tcPr>
                  <w:tcW w:w="0" w:type="auto"/>
                  <w:shd w:val="clear" w:color="auto" w:fill="FCE6BC"/>
                </w:tcPr>
                <w:p w:rsidR="00000000" w:rsidRDefault="00035B19">
                  <w:pPr>
                    <w:widowControl w:val="0"/>
                    <w:jc w:val="both"/>
                    <w:rPr>
                      <w:color w:val="000000"/>
                      <w:sz w:val="24"/>
                      <w:szCs w:val="24"/>
                    </w:rPr>
                  </w:pPr>
                  <w:r>
                    <w:rPr>
                      <w:color w:val="000000"/>
                      <w:sz w:val="24"/>
                      <w:szCs w:val="24"/>
                    </w:rPr>
                    <w:t>176</w:t>
                  </w:r>
                </w:p>
              </w:tc>
              <w:tc>
                <w:tcPr>
                  <w:tcW w:w="0" w:type="auto"/>
                  <w:shd w:val="clear" w:color="auto" w:fill="FCE6BC"/>
                </w:tcPr>
                <w:p w:rsidR="00000000" w:rsidRDefault="00035B19">
                  <w:pPr>
                    <w:widowControl w:val="0"/>
                    <w:jc w:val="both"/>
                    <w:rPr>
                      <w:color w:val="000000"/>
                      <w:sz w:val="24"/>
                      <w:szCs w:val="24"/>
                    </w:rPr>
                  </w:pPr>
                  <w:r>
                    <w:rPr>
                      <w:color w:val="000000"/>
                      <w:sz w:val="24"/>
                      <w:szCs w:val="24"/>
                    </w:rPr>
                    <w:t>500 мг 1раз всутки 1,  250 мг</w:t>
                  </w:r>
                  <w:r>
                    <w:rPr>
                      <w:color w:val="000000"/>
                      <w:sz w:val="24"/>
                      <w:szCs w:val="24"/>
                    </w:rPr>
                    <w:t xml:space="preserve"> 1раз всутки вдни 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5</w:t>
                  </w:r>
                </w:p>
              </w:tc>
              <w:tc>
                <w:tcPr>
                  <w:tcW w:w="0" w:type="auto"/>
                  <w:shd w:val="clear" w:color="auto" w:fill="FCE6BC"/>
                </w:tcPr>
                <w:p w:rsidR="00000000" w:rsidRDefault="00035B19">
                  <w:pPr>
                    <w:widowControl w:val="0"/>
                    <w:jc w:val="both"/>
                    <w:rPr>
                      <w:color w:val="000000"/>
                      <w:sz w:val="24"/>
                      <w:szCs w:val="24"/>
                    </w:rPr>
                  </w:pPr>
                  <w:r>
                    <w:rPr>
                      <w:color w:val="000000"/>
                      <w:sz w:val="24"/>
                      <w:szCs w:val="24"/>
                    </w:rPr>
                    <w:t>81,3</w:t>
                  </w:r>
                </w:p>
              </w:tc>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r>
          </w:tbl>
          <w:p w:rsidR="00000000" w:rsidRDefault="00035B19">
            <w:pPr>
              <w:widowControl w:val="0"/>
              <w:spacing w:before="120"/>
              <w:ind w:firstLine="567"/>
              <w:jc w:val="both"/>
              <w:rPr>
                <w:color w:val="000000"/>
                <w:sz w:val="24"/>
                <w:szCs w:val="24"/>
              </w:rPr>
            </w:pPr>
          </w:p>
        </w:tc>
      </w:tr>
    </w:tbl>
    <w:p w:rsidR="00000000" w:rsidRDefault="00035B19">
      <w:pPr>
        <w:widowControl w:val="0"/>
        <w:spacing w:before="120"/>
        <w:ind w:firstLine="567"/>
        <w:jc w:val="both"/>
        <w:rPr>
          <w:color w:val="000000"/>
          <w:sz w:val="24"/>
          <w:szCs w:val="24"/>
        </w:rPr>
      </w:pPr>
      <w:r>
        <w:rPr>
          <w:color w:val="000000"/>
          <w:sz w:val="24"/>
          <w:szCs w:val="24"/>
        </w:rPr>
        <w:t xml:space="preserve">Мокси - моксифлоксацин, Кларитро - кларитромицин, Амокс/клав - амоксициллин/клавуланат, Азитро - азитромицин, КЭ - клиническая эффективность, БЭ - бактериологическая эффективность, Р - рандомизированное исследование, ДС - </w:t>
      </w:r>
      <w:r>
        <w:rPr>
          <w:color w:val="000000"/>
          <w:sz w:val="24"/>
          <w:szCs w:val="24"/>
        </w:rPr>
        <w:t xml:space="preserve">двойное слепое исследование, О - открытое исследование. * После окончания лечения. ** Статистически значимо. </w:t>
      </w:r>
    </w:p>
    <w:p w:rsidR="00000000" w:rsidRDefault="00035B19">
      <w:pPr>
        <w:widowControl w:val="0"/>
        <w:spacing w:before="120"/>
        <w:ind w:firstLine="567"/>
        <w:jc w:val="both"/>
        <w:rPr>
          <w:color w:val="000000"/>
          <w:sz w:val="24"/>
          <w:szCs w:val="24"/>
        </w:rPr>
      </w:pPr>
    </w:p>
    <w:p w:rsidR="00000000" w:rsidRDefault="00834686">
      <w:pPr>
        <w:widowControl w:val="0"/>
        <w:spacing w:before="120"/>
        <w:ind w:firstLine="567"/>
        <w:jc w:val="both"/>
        <w:rPr>
          <w:color w:val="000000"/>
          <w:sz w:val="24"/>
          <w:szCs w:val="24"/>
        </w:rPr>
      </w:pPr>
      <w:r>
        <w:rPr>
          <w:noProof/>
          <w:color w:val="000000"/>
          <w:sz w:val="24"/>
          <w:szCs w:val="24"/>
        </w:rPr>
        <w:drawing>
          <wp:inline distT="0" distB="0" distL="0" distR="0">
            <wp:extent cx="2743200" cy="2743200"/>
            <wp:effectExtent l="0" t="0" r="0" b="0"/>
            <wp:docPr id="6" name="Рисунок 6" descr="D:\ref\Пользователи\медицина\КМАХ - 2001, Том 3, N 3 - Л_С_Страчунский, В_А_Кречиков - Моксифлоксацин – фторхинолон нового поколения с широким спектром активности.files\243_text.files\243_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ef\Пользователи\медицина\КМАХ - 2001, Том 3, N 3 - Л_С_Страчунский, В_А_Кречиков - Моксифлоксацин – фторхинолон нового поколения с широким спектром активности.files\243_text.files\243_r4.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000000" w:rsidRDefault="00035B19">
      <w:pPr>
        <w:widowControl w:val="0"/>
        <w:spacing w:before="120"/>
        <w:ind w:firstLine="567"/>
        <w:jc w:val="both"/>
        <w:rPr>
          <w:color w:val="000000"/>
          <w:sz w:val="24"/>
          <w:szCs w:val="24"/>
        </w:rPr>
      </w:pPr>
      <w:r>
        <w:rPr>
          <w:color w:val="000000"/>
          <w:sz w:val="24"/>
          <w:szCs w:val="24"/>
        </w:rPr>
        <w:t xml:space="preserve">Рис. 4. Частота </w:t>
      </w:r>
      <w:r>
        <w:rPr>
          <w:color w:val="000000"/>
          <w:sz w:val="24"/>
          <w:szCs w:val="24"/>
        </w:rPr>
        <w:t>разрешения симптомов обострения хронического бронхита при приеме моксифлоксацина и азитромицина  [59]</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Острый синусит</w:t>
      </w:r>
    </w:p>
    <w:p w:rsidR="00000000" w:rsidRDefault="00035B19">
      <w:pPr>
        <w:widowControl w:val="0"/>
        <w:spacing w:before="120"/>
        <w:ind w:firstLine="567"/>
        <w:jc w:val="both"/>
        <w:rPr>
          <w:color w:val="000000"/>
          <w:sz w:val="24"/>
          <w:szCs w:val="24"/>
        </w:rPr>
      </w:pPr>
      <w:r>
        <w:rPr>
          <w:color w:val="000000"/>
          <w:sz w:val="24"/>
          <w:szCs w:val="24"/>
        </w:rPr>
        <w:t xml:space="preserve">Клиническая и бактериологическая эффективность моксифлоксацина сравнивалась с эффективностью цефуроксима в двух рандомизированных двойных </w:t>
      </w:r>
      <w:r>
        <w:rPr>
          <w:color w:val="000000"/>
          <w:sz w:val="24"/>
          <w:szCs w:val="24"/>
        </w:rPr>
        <w:t>слепых исследованиях  (табл.13). Моксифлоксацин был или равен цефуроксиму  [62], или превосходил его по клинической эффективности: 96,7 и 90,7% соответственно (95% ДИ: 1,5 и 10,6%)  [63]. Бактериологическая эффективность, по данным R.Siegert и соавт., такж</w:t>
      </w:r>
      <w:r>
        <w:rPr>
          <w:color w:val="000000"/>
          <w:sz w:val="24"/>
          <w:szCs w:val="24"/>
        </w:rPr>
        <w:t>е была статистически значимо выше при приеме моксифлоксацина: 94,5 и 83,5% (95% ДИ: 3,6 и 19,7%)  [63].</w:t>
      </w:r>
    </w:p>
    <w:p w:rsidR="00000000" w:rsidRDefault="00035B19">
      <w:pPr>
        <w:widowControl w:val="0"/>
        <w:spacing w:before="120"/>
        <w:ind w:firstLine="567"/>
        <w:jc w:val="both"/>
        <w:rPr>
          <w:color w:val="000000"/>
          <w:sz w:val="24"/>
          <w:szCs w:val="24"/>
        </w:rPr>
      </w:pPr>
      <w:r>
        <w:rPr>
          <w:color w:val="000000"/>
          <w:sz w:val="24"/>
          <w:szCs w:val="24"/>
        </w:rPr>
        <w:t>Метаанализ 4 многоцентровых исследований, в которых сравнивали эффективность моксифлоксацина и цефуроксима, показал, что при приеме фторхинолона излечен</w:t>
      </w:r>
      <w:r>
        <w:rPr>
          <w:color w:val="000000"/>
          <w:sz w:val="24"/>
          <w:szCs w:val="24"/>
        </w:rPr>
        <w:t>ие наступало в 79–95% случаев (в среднем – в 91%), а эрадикация микроорганизмов – в 89–100% (в среднем – в 96%). При приеме цефуроксима излечение наступало в 90% случаев, а эрадикация микроорганизмов – в 93%  [64].</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Таблица 13. Эффективность моксифлоксацин</w:t>
      </w:r>
      <w:r>
        <w:rPr>
          <w:color w:val="000000"/>
          <w:sz w:val="24"/>
          <w:szCs w:val="24"/>
        </w:rPr>
        <w:t>а при лечении острого синусита</w:t>
      </w:r>
    </w:p>
    <w:tbl>
      <w:tblPr>
        <w:tblW w:w="5000" w:type="pct"/>
        <w:tblCellSpacing w:w="0" w:type="dxa"/>
        <w:tblInd w:w="135" w:type="dxa"/>
        <w:tblCellMar>
          <w:left w:w="0" w:type="dxa"/>
          <w:right w:w="0" w:type="dxa"/>
        </w:tblCellMar>
        <w:tblLook w:val="0000" w:firstRow="0" w:lastRow="0" w:firstColumn="0" w:lastColumn="0" w:noHBand="0" w:noVBand="0"/>
      </w:tblPr>
      <w:tblGrid>
        <w:gridCol w:w="9638"/>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1212"/>
              <w:gridCol w:w="1370"/>
              <w:gridCol w:w="1444"/>
              <w:gridCol w:w="1509"/>
              <w:gridCol w:w="769"/>
              <w:gridCol w:w="917"/>
              <w:gridCol w:w="1373"/>
              <w:gridCol w:w="1044"/>
            </w:tblGrid>
            <w:tr w:rsidR="00000000">
              <w:trPr>
                <w:cantSplit/>
                <w:tblCellSpacing w:w="7" w:type="dxa"/>
              </w:trPr>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Автор [ссылка], дизайн</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Препараты сравнения</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Количество пациентов</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Режим дозирования</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Курс, дней</w:t>
                  </w:r>
                </w:p>
              </w:tc>
              <w:tc>
                <w:tcPr>
                  <w:tcW w:w="0" w:type="auto"/>
                  <w:gridSpan w:val="2"/>
                  <w:shd w:val="clear" w:color="auto" w:fill="E9D9B9"/>
                </w:tcPr>
                <w:p w:rsidR="00000000" w:rsidRDefault="00035B19">
                  <w:pPr>
                    <w:widowControl w:val="0"/>
                    <w:jc w:val="both"/>
                    <w:rPr>
                      <w:color w:val="000000"/>
                      <w:sz w:val="24"/>
                      <w:szCs w:val="24"/>
                    </w:rPr>
                  </w:pPr>
                  <w:r>
                    <w:rPr>
                      <w:color w:val="000000"/>
                      <w:sz w:val="24"/>
                      <w:szCs w:val="24"/>
                    </w:rPr>
                    <w:t>Эффективность *, %</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Вывод</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shd w:val="clear" w:color="auto" w:fill="E9D9B9"/>
                </w:tcPr>
                <w:p w:rsidR="00000000" w:rsidRDefault="00035B19">
                  <w:pPr>
                    <w:widowControl w:val="0"/>
                    <w:jc w:val="both"/>
                    <w:rPr>
                      <w:color w:val="000000"/>
                      <w:sz w:val="24"/>
                      <w:szCs w:val="24"/>
                    </w:rPr>
                  </w:pPr>
                  <w:r>
                    <w:rPr>
                      <w:color w:val="000000"/>
                      <w:sz w:val="24"/>
                      <w:szCs w:val="24"/>
                    </w:rPr>
                    <w:t>клини- ческая</w:t>
                  </w:r>
                </w:p>
              </w:tc>
              <w:tc>
                <w:tcPr>
                  <w:tcW w:w="0" w:type="auto"/>
                  <w:shd w:val="clear" w:color="auto" w:fill="E9D9B9"/>
                </w:tcPr>
                <w:p w:rsidR="00000000" w:rsidRDefault="00035B19">
                  <w:pPr>
                    <w:widowControl w:val="0"/>
                    <w:jc w:val="both"/>
                    <w:rPr>
                      <w:color w:val="000000"/>
                      <w:sz w:val="24"/>
                      <w:szCs w:val="24"/>
                    </w:rPr>
                  </w:pPr>
                  <w:r>
                    <w:rPr>
                      <w:color w:val="000000"/>
                      <w:sz w:val="24"/>
                      <w:szCs w:val="24"/>
                    </w:rPr>
                    <w:t>бактерио- логическая</w:t>
                  </w:r>
                </w:p>
              </w:tc>
              <w:tc>
                <w:tcPr>
                  <w:tcW w:w="0" w:type="auto"/>
                  <w:vMerge/>
                  <w:vAlign w:val="center"/>
                </w:tcPr>
                <w:p w:rsidR="00000000" w:rsidRDefault="00035B19">
                  <w:pPr>
                    <w:widowControl w:val="0"/>
                    <w:jc w:val="both"/>
                    <w:rPr>
                      <w:color w:val="000000"/>
                      <w:sz w:val="24"/>
                      <w:szCs w:val="24"/>
                    </w:rPr>
                  </w:pP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lang w:val="en-US"/>
                    </w:rPr>
                    <w:t xml:space="preserve">T.Burke etal. </w:t>
                  </w:r>
                  <w:r>
                    <w:rPr>
                      <w:color w:val="000000"/>
                      <w:sz w:val="24"/>
                      <w:szCs w:val="24"/>
                    </w:rPr>
                    <w:t>[62], Р,ДС</w:t>
                  </w: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223</w:t>
                  </w:r>
                </w:p>
              </w:tc>
              <w:tc>
                <w:tcPr>
                  <w:tcW w:w="0" w:type="auto"/>
                  <w:shd w:val="clear" w:color="auto" w:fill="FCE6BC"/>
                </w:tcPr>
                <w:p w:rsidR="00000000" w:rsidRDefault="00035B19">
                  <w:pPr>
                    <w:widowControl w:val="0"/>
                    <w:jc w:val="both"/>
                    <w:rPr>
                      <w:color w:val="000000"/>
                      <w:sz w:val="24"/>
                      <w:szCs w:val="24"/>
                    </w:rPr>
                  </w:pPr>
                  <w:r>
                    <w:rPr>
                      <w:color w:val="000000"/>
                      <w:sz w:val="24"/>
                      <w:szCs w:val="24"/>
                    </w:rPr>
                    <w:t>400 мг 1 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w:t>
                  </w:r>
                </w:p>
              </w:tc>
              <w:tc>
                <w:tcPr>
                  <w:tcW w:w="0" w:type="auto"/>
                  <w:shd w:val="clear" w:color="auto" w:fill="FCE6BC"/>
                </w:tcPr>
                <w:p w:rsidR="00000000" w:rsidRDefault="00035B19">
                  <w:pPr>
                    <w:widowControl w:val="0"/>
                    <w:jc w:val="both"/>
                    <w:rPr>
                      <w:color w:val="000000"/>
                      <w:sz w:val="24"/>
                      <w:szCs w:val="24"/>
                    </w:rPr>
                  </w:pPr>
                  <w:r>
                    <w:rPr>
                      <w:color w:val="000000"/>
                      <w:sz w:val="24"/>
                      <w:szCs w:val="24"/>
                    </w:rPr>
                    <w:t>89,7</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Мокси= Цефур</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Цефур</w:t>
                  </w:r>
                </w:p>
              </w:tc>
              <w:tc>
                <w:tcPr>
                  <w:tcW w:w="0" w:type="auto"/>
                  <w:shd w:val="clear" w:color="auto" w:fill="FCE6BC"/>
                </w:tcPr>
                <w:p w:rsidR="00000000" w:rsidRDefault="00035B19">
                  <w:pPr>
                    <w:widowControl w:val="0"/>
                    <w:jc w:val="both"/>
                    <w:rPr>
                      <w:color w:val="000000"/>
                      <w:sz w:val="24"/>
                      <w:szCs w:val="24"/>
                    </w:rPr>
                  </w:pPr>
                  <w:r>
                    <w:rPr>
                      <w:color w:val="000000"/>
                      <w:sz w:val="24"/>
                      <w:szCs w:val="24"/>
                    </w:rPr>
                    <w:t>234</w:t>
                  </w:r>
                </w:p>
              </w:tc>
              <w:tc>
                <w:tcPr>
                  <w:tcW w:w="0" w:type="auto"/>
                  <w:shd w:val="clear" w:color="auto" w:fill="FCE6BC"/>
                </w:tcPr>
                <w:p w:rsidR="00000000" w:rsidRDefault="00035B19">
                  <w:pPr>
                    <w:widowControl w:val="0"/>
                    <w:jc w:val="both"/>
                    <w:rPr>
                      <w:color w:val="000000"/>
                      <w:sz w:val="24"/>
                      <w:szCs w:val="24"/>
                    </w:rPr>
                  </w:pPr>
                  <w:r>
                    <w:rPr>
                      <w:color w:val="000000"/>
                      <w:sz w:val="24"/>
                      <w:szCs w:val="24"/>
                    </w:rPr>
                    <w:t>250 мг 2раза всутки</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10</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89,3</w:t>
                  </w:r>
                </w:p>
              </w:tc>
              <w:tc>
                <w:tcPr>
                  <w:tcW w:w="0" w:type="auto"/>
                  <w:vMerge/>
                  <w:vAlign w:val="center"/>
                </w:tcPr>
                <w:p w:rsidR="00000000" w:rsidRDefault="00035B19">
                  <w:pPr>
                    <w:widowControl w:val="0"/>
                    <w:jc w:val="both"/>
                    <w:rPr>
                      <w:color w:val="000000"/>
                      <w:sz w:val="24"/>
                      <w:szCs w:val="24"/>
                      <w:lang w:val="en-US"/>
                    </w:rPr>
                  </w:pPr>
                </w:p>
              </w:tc>
              <w:tc>
                <w:tcPr>
                  <w:tcW w:w="0" w:type="auto"/>
                  <w:vMerge/>
                  <w:vAlign w:val="center"/>
                </w:tcPr>
                <w:p w:rsidR="00000000" w:rsidRDefault="00035B19">
                  <w:pPr>
                    <w:widowControl w:val="0"/>
                    <w:jc w:val="both"/>
                    <w:rPr>
                      <w:color w:val="000000"/>
                      <w:sz w:val="24"/>
                      <w:szCs w:val="24"/>
                      <w:lang w:val="en-US"/>
                    </w:rPr>
                  </w:pP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lang w:val="en-US"/>
                    </w:rPr>
                    <w:t xml:space="preserve">R.Siegert etal. </w:t>
                  </w:r>
                  <w:r>
                    <w:rPr>
                      <w:color w:val="000000"/>
                      <w:sz w:val="24"/>
                      <w:szCs w:val="24"/>
                    </w:rPr>
                    <w:t>[63], Р</w:t>
                  </w: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211</w:t>
                  </w:r>
                </w:p>
              </w:tc>
              <w:tc>
                <w:tcPr>
                  <w:tcW w:w="0" w:type="auto"/>
                  <w:shd w:val="clear" w:color="auto" w:fill="FCE6BC"/>
                </w:tcPr>
                <w:p w:rsidR="00000000" w:rsidRDefault="00035B19">
                  <w:pPr>
                    <w:widowControl w:val="0"/>
                    <w:jc w:val="both"/>
                    <w:rPr>
                      <w:color w:val="000000"/>
                      <w:sz w:val="24"/>
                      <w:szCs w:val="24"/>
                    </w:rPr>
                  </w:pPr>
                  <w:r>
                    <w:rPr>
                      <w:color w:val="000000"/>
                      <w:sz w:val="24"/>
                      <w:szCs w:val="24"/>
                    </w:rPr>
                    <w:t>400 мг 1 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7</w:t>
                  </w:r>
                </w:p>
              </w:tc>
              <w:tc>
                <w:tcPr>
                  <w:tcW w:w="0" w:type="auto"/>
                  <w:shd w:val="clear" w:color="auto" w:fill="FCE6BC"/>
                </w:tcPr>
                <w:p w:rsidR="00000000" w:rsidRDefault="00035B19">
                  <w:pPr>
                    <w:widowControl w:val="0"/>
                    <w:jc w:val="both"/>
                    <w:rPr>
                      <w:color w:val="000000"/>
                      <w:sz w:val="24"/>
                      <w:szCs w:val="24"/>
                    </w:rPr>
                  </w:pPr>
                  <w:r>
                    <w:rPr>
                      <w:color w:val="000000"/>
                      <w:sz w:val="24"/>
                      <w:szCs w:val="24"/>
                    </w:rPr>
                    <w:t>96,7 **</w:t>
                  </w:r>
                </w:p>
              </w:tc>
              <w:tc>
                <w:tcPr>
                  <w:tcW w:w="0" w:type="auto"/>
                  <w:shd w:val="clear" w:color="auto" w:fill="FCE6BC"/>
                </w:tcPr>
                <w:p w:rsidR="00000000" w:rsidRDefault="00035B19">
                  <w:pPr>
                    <w:widowControl w:val="0"/>
                    <w:jc w:val="both"/>
                    <w:rPr>
                      <w:color w:val="000000"/>
                      <w:sz w:val="24"/>
                      <w:szCs w:val="24"/>
                    </w:rPr>
                  </w:pPr>
                  <w:r>
                    <w:rPr>
                      <w:color w:val="000000"/>
                      <w:sz w:val="24"/>
                      <w:szCs w:val="24"/>
                    </w:rPr>
                    <w:t>94,5 **</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Мокси&gt; Цефур</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Цефур</w:t>
                  </w:r>
                </w:p>
              </w:tc>
              <w:tc>
                <w:tcPr>
                  <w:tcW w:w="0" w:type="auto"/>
                  <w:shd w:val="clear" w:color="auto" w:fill="FCE6BC"/>
                </w:tcPr>
                <w:p w:rsidR="00000000" w:rsidRDefault="00035B19">
                  <w:pPr>
                    <w:widowControl w:val="0"/>
                    <w:jc w:val="both"/>
                    <w:rPr>
                      <w:color w:val="000000"/>
                      <w:sz w:val="24"/>
                      <w:szCs w:val="24"/>
                    </w:rPr>
                  </w:pPr>
                  <w:r>
                    <w:rPr>
                      <w:color w:val="000000"/>
                      <w:sz w:val="24"/>
                      <w:szCs w:val="24"/>
                    </w:rPr>
                    <w:t>225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250 мг 2раза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w:t>
                  </w:r>
                </w:p>
              </w:tc>
              <w:tc>
                <w:tcPr>
                  <w:tcW w:w="0" w:type="auto"/>
                  <w:shd w:val="clear" w:color="auto" w:fill="FCE6BC"/>
                </w:tcPr>
                <w:p w:rsidR="00000000" w:rsidRDefault="00035B19">
                  <w:pPr>
                    <w:widowControl w:val="0"/>
                    <w:jc w:val="both"/>
                    <w:rPr>
                      <w:color w:val="000000"/>
                      <w:sz w:val="24"/>
                      <w:szCs w:val="24"/>
                    </w:rPr>
                  </w:pPr>
                  <w:r>
                    <w:rPr>
                      <w:color w:val="000000"/>
                      <w:sz w:val="24"/>
                      <w:szCs w:val="24"/>
                    </w:rPr>
                    <w:t>90,7 **</w:t>
                  </w:r>
                </w:p>
              </w:tc>
              <w:tc>
                <w:tcPr>
                  <w:tcW w:w="0" w:type="auto"/>
                  <w:shd w:val="clear" w:color="auto" w:fill="FCE6BC"/>
                </w:tcPr>
                <w:p w:rsidR="00000000" w:rsidRDefault="00035B19">
                  <w:pPr>
                    <w:widowControl w:val="0"/>
                    <w:jc w:val="both"/>
                    <w:rPr>
                      <w:color w:val="000000"/>
                      <w:sz w:val="24"/>
                      <w:szCs w:val="24"/>
                    </w:rPr>
                  </w:pPr>
                  <w:r>
                    <w:rPr>
                      <w:color w:val="000000"/>
                      <w:sz w:val="24"/>
                      <w:szCs w:val="24"/>
                    </w:rPr>
                    <w:t>83,5 **</w:t>
                  </w:r>
                </w:p>
              </w:tc>
              <w:tc>
                <w:tcPr>
                  <w:tcW w:w="0" w:type="auto"/>
                  <w:vMerge/>
                  <w:vAlign w:val="center"/>
                </w:tcPr>
                <w:p w:rsidR="00000000" w:rsidRDefault="00035B19">
                  <w:pPr>
                    <w:widowControl w:val="0"/>
                    <w:jc w:val="both"/>
                    <w:rPr>
                      <w:color w:val="000000"/>
                      <w:sz w:val="24"/>
                      <w:szCs w:val="24"/>
                    </w:rPr>
                  </w:pPr>
                </w:p>
              </w:tc>
            </w:tr>
          </w:tbl>
          <w:p w:rsidR="00000000" w:rsidRDefault="00035B19">
            <w:pPr>
              <w:widowControl w:val="0"/>
              <w:spacing w:before="120"/>
              <w:ind w:firstLine="567"/>
              <w:jc w:val="both"/>
              <w:rPr>
                <w:color w:val="000000"/>
                <w:sz w:val="24"/>
                <w:szCs w:val="24"/>
              </w:rPr>
            </w:pPr>
          </w:p>
        </w:tc>
      </w:tr>
    </w:tbl>
    <w:p w:rsidR="00000000" w:rsidRDefault="00035B19">
      <w:pPr>
        <w:widowControl w:val="0"/>
        <w:spacing w:before="120"/>
        <w:ind w:firstLine="567"/>
        <w:jc w:val="both"/>
        <w:rPr>
          <w:color w:val="000000"/>
          <w:sz w:val="24"/>
          <w:szCs w:val="24"/>
        </w:rPr>
      </w:pPr>
      <w:r>
        <w:rPr>
          <w:color w:val="000000"/>
          <w:sz w:val="24"/>
          <w:szCs w:val="24"/>
        </w:rPr>
        <w:t>Мокси - моксифлоксацин, Цефур - цефуроксим аксетил,  Р - ра</w:t>
      </w:r>
      <w:r>
        <w:rPr>
          <w:color w:val="000000"/>
          <w:sz w:val="24"/>
          <w:szCs w:val="24"/>
        </w:rPr>
        <w:t>ндомизированное исследование, ДС - двойное слепое исследование. * После окончания лечения. ** Статистически значимо.</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Инфекции кожи и мягких тканей</w:t>
      </w:r>
    </w:p>
    <w:p w:rsidR="00000000" w:rsidRDefault="00035B19">
      <w:pPr>
        <w:widowControl w:val="0"/>
        <w:spacing w:before="120"/>
        <w:ind w:firstLine="567"/>
        <w:jc w:val="both"/>
        <w:rPr>
          <w:color w:val="000000"/>
          <w:sz w:val="24"/>
          <w:szCs w:val="24"/>
        </w:rPr>
      </w:pPr>
      <w:r>
        <w:rPr>
          <w:color w:val="000000"/>
          <w:sz w:val="24"/>
          <w:szCs w:val="24"/>
        </w:rPr>
        <w:t>Для лечения неосложненных инфекций кожи и мягких тканей моксифлоксацин применяли по 400мг 1раз в сутки в теч</w:t>
      </w:r>
      <w:r>
        <w:rPr>
          <w:color w:val="000000"/>
          <w:sz w:val="24"/>
          <w:szCs w:val="24"/>
        </w:rPr>
        <w:t>ение 7 дней. По результатам 3 рандомизированных двойных слепых исследований, моксифлоксацин не уступал по клинической и бактериологической эффективности цефалексину и комбинации цефалексина с метронидазолом  (табл.14)  [65,66,67].</w:t>
      </w:r>
    </w:p>
    <w:p w:rsidR="00000000" w:rsidRDefault="00035B19">
      <w:pPr>
        <w:widowControl w:val="0"/>
        <w:spacing w:before="120"/>
        <w:ind w:firstLine="567"/>
        <w:jc w:val="both"/>
        <w:rPr>
          <w:color w:val="000000"/>
          <w:sz w:val="24"/>
          <w:szCs w:val="24"/>
        </w:rPr>
      </w:pPr>
      <w:r>
        <w:rPr>
          <w:color w:val="000000"/>
          <w:sz w:val="24"/>
          <w:szCs w:val="24"/>
        </w:rPr>
        <w:t>Уменьшение дозы моксифлок</w:t>
      </w:r>
      <w:r>
        <w:rPr>
          <w:color w:val="000000"/>
          <w:sz w:val="24"/>
          <w:szCs w:val="24"/>
        </w:rPr>
        <w:t>сацина до 200мг существенно не влияло на клиническую эффективность: 95,2% при приеме 200мг и 100% при приеме 400мг  [66].</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Таблица 14. Эффективность моксифлоксацина при лечении инфекций кожи и мягких тканей</w:t>
      </w:r>
    </w:p>
    <w:tbl>
      <w:tblPr>
        <w:tblW w:w="5000" w:type="pct"/>
        <w:tblCellSpacing w:w="0" w:type="dxa"/>
        <w:tblInd w:w="135" w:type="dxa"/>
        <w:tblCellMar>
          <w:left w:w="0" w:type="dxa"/>
          <w:right w:w="0" w:type="dxa"/>
        </w:tblCellMar>
        <w:tblLook w:val="0000" w:firstRow="0" w:lastRow="0" w:firstColumn="0" w:lastColumn="0" w:noHBand="0" w:noVBand="0"/>
      </w:tblPr>
      <w:tblGrid>
        <w:gridCol w:w="9638"/>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1468"/>
              <w:gridCol w:w="1313"/>
              <w:gridCol w:w="1386"/>
              <w:gridCol w:w="1512"/>
              <w:gridCol w:w="741"/>
              <w:gridCol w:w="879"/>
              <w:gridCol w:w="1317"/>
              <w:gridCol w:w="1022"/>
            </w:tblGrid>
            <w:tr w:rsidR="00000000">
              <w:trPr>
                <w:cantSplit/>
                <w:tblCellSpacing w:w="7" w:type="dxa"/>
              </w:trPr>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Автор [ссылка], дизайн</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Препараты сравнения</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Количе</w:t>
                  </w:r>
                  <w:r>
                    <w:rPr>
                      <w:color w:val="000000"/>
                      <w:sz w:val="24"/>
                      <w:szCs w:val="24"/>
                    </w:rPr>
                    <w:t>ство пациентов</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Режим дозирования</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Курс, дней</w:t>
                  </w:r>
                </w:p>
              </w:tc>
              <w:tc>
                <w:tcPr>
                  <w:tcW w:w="0" w:type="auto"/>
                  <w:gridSpan w:val="2"/>
                  <w:shd w:val="clear" w:color="auto" w:fill="E9D9B9"/>
                </w:tcPr>
                <w:p w:rsidR="00000000" w:rsidRDefault="00035B19">
                  <w:pPr>
                    <w:widowControl w:val="0"/>
                    <w:jc w:val="both"/>
                    <w:rPr>
                      <w:color w:val="000000"/>
                      <w:sz w:val="24"/>
                      <w:szCs w:val="24"/>
                    </w:rPr>
                  </w:pPr>
                  <w:r>
                    <w:rPr>
                      <w:color w:val="000000"/>
                      <w:sz w:val="24"/>
                      <w:szCs w:val="24"/>
                    </w:rPr>
                    <w:t>Эффективность *, %</w:t>
                  </w:r>
                </w:p>
              </w:tc>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Вывод</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vMerge/>
                  <w:vAlign w:val="center"/>
                </w:tcPr>
                <w:p w:rsidR="00000000" w:rsidRDefault="00035B19">
                  <w:pPr>
                    <w:widowControl w:val="0"/>
                    <w:jc w:val="both"/>
                    <w:rPr>
                      <w:color w:val="000000"/>
                      <w:sz w:val="24"/>
                      <w:szCs w:val="24"/>
                    </w:rPr>
                  </w:pPr>
                </w:p>
              </w:tc>
              <w:tc>
                <w:tcPr>
                  <w:tcW w:w="0" w:type="auto"/>
                  <w:shd w:val="clear" w:color="auto" w:fill="E9D9B9"/>
                </w:tcPr>
                <w:p w:rsidR="00000000" w:rsidRDefault="00035B19">
                  <w:pPr>
                    <w:widowControl w:val="0"/>
                    <w:jc w:val="both"/>
                    <w:rPr>
                      <w:color w:val="000000"/>
                      <w:sz w:val="24"/>
                      <w:szCs w:val="24"/>
                    </w:rPr>
                  </w:pPr>
                  <w:r>
                    <w:rPr>
                      <w:color w:val="000000"/>
                      <w:sz w:val="24"/>
                      <w:szCs w:val="24"/>
                    </w:rPr>
                    <w:t>клини-ческая</w:t>
                  </w:r>
                </w:p>
              </w:tc>
              <w:tc>
                <w:tcPr>
                  <w:tcW w:w="0" w:type="auto"/>
                  <w:shd w:val="clear" w:color="auto" w:fill="E9D9B9"/>
                </w:tcPr>
                <w:p w:rsidR="00000000" w:rsidRDefault="00035B19">
                  <w:pPr>
                    <w:widowControl w:val="0"/>
                    <w:jc w:val="both"/>
                    <w:rPr>
                      <w:color w:val="000000"/>
                      <w:sz w:val="24"/>
                      <w:szCs w:val="24"/>
                    </w:rPr>
                  </w:pPr>
                  <w:r>
                    <w:rPr>
                      <w:color w:val="000000"/>
                      <w:sz w:val="24"/>
                      <w:szCs w:val="24"/>
                    </w:rPr>
                    <w:t>бактерио-логическая</w:t>
                  </w:r>
                </w:p>
              </w:tc>
              <w:tc>
                <w:tcPr>
                  <w:tcW w:w="0" w:type="auto"/>
                  <w:vMerge/>
                  <w:vAlign w:val="center"/>
                </w:tcPr>
                <w:p w:rsidR="00000000" w:rsidRDefault="00035B19">
                  <w:pPr>
                    <w:widowControl w:val="0"/>
                    <w:jc w:val="both"/>
                    <w:rPr>
                      <w:color w:val="000000"/>
                      <w:sz w:val="24"/>
                      <w:szCs w:val="24"/>
                    </w:rPr>
                  </w:pP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L.Parish etal. [65], Р,ДС</w:t>
                  </w: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180</w:t>
                  </w:r>
                </w:p>
              </w:tc>
              <w:tc>
                <w:tcPr>
                  <w:tcW w:w="0" w:type="auto"/>
                  <w:shd w:val="clear" w:color="auto" w:fill="FCE6BC"/>
                </w:tcPr>
                <w:p w:rsidR="00000000" w:rsidRDefault="00035B19">
                  <w:pPr>
                    <w:widowControl w:val="0"/>
                    <w:jc w:val="both"/>
                    <w:rPr>
                      <w:color w:val="000000"/>
                      <w:sz w:val="24"/>
                      <w:szCs w:val="24"/>
                    </w:rPr>
                  </w:pPr>
                  <w:r>
                    <w:rPr>
                      <w:color w:val="000000"/>
                      <w:sz w:val="24"/>
                      <w:szCs w:val="24"/>
                    </w:rPr>
                    <w:t>400 мг 1 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7</w:t>
                  </w:r>
                </w:p>
              </w:tc>
              <w:tc>
                <w:tcPr>
                  <w:tcW w:w="0" w:type="auto"/>
                  <w:shd w:val="clear" w:color="auto" w:fill="FCE6BC"/>
                </w:tcPr>
                <w:p w:rsidR="00000000" w:rsidRDefault="00035B19">
                  <w:pPr>
                    <w:widowControl w:val="0"/>
                    <w:jc w:val="both"/>
                    <w:rPr>
                      <w:color w:val="000000"/>
                      <w:sz w:val="24"/>
                      <w:szCs w:val="24"/>
                    </w:rPr>
                  </w:pPr>
                  <w:r>
                    <w:rPr>
                      <w:color w:val="000000"/>
                      <w:sz w:val="24"/>
                      <w:szCs w:val="24"/>
                    </w:rPr>
                    <w:t>90,0</w:t>
                  </w:r>
                </w:p>
              </w:tc>
              <w:tc>
                <w:tcPr>
                  <w:tcW w:w="0" w:type="auto"/>
                  <w:shd w:val="clear" w:color="auto" w:fill="FCE6BC"/>
                </w:tcPr>
                <w:p w:rsidR="00000000" w:rsidRDefault="00035B19">
                  <w:pPr>
                    <w:widowControl w:val="0"/>
                    <w:jc w:val="both"/>
                    <w:rPr>
                      <w:color w:val="000000"/>
                      <w:sz w:val="24"/>
                      <w:szCs w:val="24"/>
                    </w:rPr>
                  </w:pPr>
                  <w:r>
                    <w:rPr>
                      <w:color w:val="000000"/>
                      <w:sz w:val="24"/>
                      <w:szCs w:val="24"/>
                    </w:rPr>
                    <w:t>91,2</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Мокси= Цефал</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Цефал</w:t>
                  </w:r>
                </w:p>
              </w:tc>
              <w:tc>
                <w:tcPr>
                  <w:tcW w:w="0" w:type="auto"/>
                  <w:shd w:val="clear" w:color="auto" w:fill="FCE6BC"/>
                </w:tcPr>
                <w:p w:rsidR="00000000" w:rsidRDefault="00035B19">
                  <w:pPr>
                    <w:widowControl w:val="0"/>
                    <w:jc w:val="both"/>
                    <w:rPr>
                      <w:color w:val="000000"/>
                      <w:sz w:val="24"/>
                      <w:szCs w:val="24"/>
                    </w:rPr>
                  </w:pPr>
                  <w:r>
                    <w:rPr>
                      <w:color w:val="000000"/>
                      <w:sz w:val="24"/>
                      <w:szCs w:val="24"/>
                    </w:rPr>
                    <w:t>171</w:t>
                  </w:r>
                </w:p>
              </w:tc>
              <w:tc>
                <w:tcPr>
                  <w:tcW w:w="0" w:type="auto"/>
                  <w:shd w:val="clear" w:color="auto" w:fill="FCE6BC"/>
                </w:tcPr>
                <w:p w:rsidR="00000000" w:rsidRDefault="00035B19">
                  <w:pPr>
                    <w:widowControl w:val="0"/>
                    <w:jc w:val="both"/>
                    <w:rPr>
                      <w:color w:val="000000"/>
                      <w:sz w:val="24"/>
                      <w:szCs w:val="24"/>
                    </w:rPr>
                  </w:pPr>
                  <w:r>
                    <w:rPr>
                      <w:color w:val="000000"/>
                      <w:sz w:val="24"/>
                      <w:szCs w:val="24"/>
                    </w:rPr>
                    <w:t>500 мг 3раза всутки</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7</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90,6</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91,2</w:t>
                  </w:r>
                </w:p>
              </w:tc>
              <w:tc>
                <w:tcPr>
                  <w:tcW w:w="0" w:type="auto"/>
                  <w:vMerge/>
                  <w:vAlign w:val="center"/>
                </w:tcPr>
                <w:p w:rsidR="00000000" w:rsidRDefault="00035B19">
                  <w:pPr>
                    <w:widowControl w:val="0"/>
                    <w:jc w:val="both"/>
                    <w:rPr>
                      <w:color w:val="000000"/>
                      <w:sz w:val="24"/>
                      <w:szCs w:val="24"/>
                      <w:lang w:val="en-US"/>
                    </w:rPr>
                  </w:pP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lang w:val="en-US"/>
                    </w:rPr>
                  </w:pPr>
                  <w:r>
                    <w:rPr>
                      <w:color w:val="000000"/>
                      <w:sz w:val="24"/>
                      <w:szCs w:val="24"/>
                      <w:lang w:val="en-US"/>
                    </w:rPr>
                    <w:t xml:space="preserve">LealdelRosal etal. [66], </w:t>
                  </w:r>
                  <w:r>
                    <w:rPr>
                      <w:color w:val="000000"/>
                      <w:sz w:val="24"/>
                      <w:szCs w:val="24"/>
                    </w:rPr>
                    <w:t>Р</w:t>
                  </w:r>
                  <w:r>
                    <w:rPr>
                      <w:color w:val="000000"/>
                      <w:sz w:val="24"/>
                      <w:szCs w:val="24"/>
                      <w:lang w:val="en-US"/>
                    </w:rPr>
                    <w:t>,</w:t>
                  </w:r>
                  <w:r>
                    <w:rPr>
                      <w:color w:val="000000"/>
                      <w:sz w:val="24"/>
                      <w:szCs w:val="24"/>
                    </w:rPr>
                    <w:t>ДС</w:t>
                  </w: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21</w:t>
                  </w:r>
                </w:p>
              </w:tc>
              <w:tc>
                <w:tcPr>
                  <w:tcW w:w="0" w:type="auto"/>
                  <w:shd w:val="clear" w:color="auto" w:fill="FCE6BC"/>
                </w:tcPr>
                <w:p w:rsidR="00000000" w:rsidRDefault="00035B19">
                  <w:pPr>
                    <w:widowControl w:val="0"/>
                    <w:jc w:val="both"/>
                    <w:rPr>
                      <w:color w:val="000000"/>
                      <w:sz w:val="24"/>
                      <w:szCs w:val="24"/>
                    </w:rPr>
                  </w:pPr>
                  <w:r>
                    <w:rPr>
                      <w:color w:val="000000"/>
                      <w:sz w:val="24"/>
                      <w:szCs w:val="24"/>
                    </w:rPr>
                    <w:t>200 мг 1 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5-14</w:t>
                  </w:r>
                </w:p>
              </w:tc>
              <w:tc>
                <w:tcPr>
                  <w:tcW w:w="0" w:type="auto"/>
                  <w:shd w:val="clear" w:color="auto" w:fill="FCE6BC"/>
                </w:tcPr>
                <w:p w:rsidR="00000000" w:rsidRDefault="00035B19">
                  <w:pPr>
                    <w:widowControl w:val="0"/>
                    <w:jc w:val="both"/>
                    <w:rPr>
                      <w:color w:val="000000"/>
                      <w:sz w:val="24"/>
                      <w:szCs w:val="24"/>
                    </w:rPr>
                  </w:pPr>
                  <w:r>
                    <w:rPr>
                      <w:color w:val="000000"/>
                      <w:sz w:val="24"/>
                      <w:szCs w:val="24"/>
                    </w:rPr>
                    <w:t>95,2</w:t>
                  </w:r>
                </w:p>
              </w:tc>
              <w:tc>
                <w:tcPr>
                  <w:tcW w:w="0" w:type="auto"/>
                  <w:shd w:val="clear" w:color="auto" w:fill="FCE6BC"/>
                </w:tcPr>
                <w:p w:rsidR="00000000" w:rsidRDefault="00035B19">
                  <w:pPr>
                    <w:widowControl w:val="0"/>
                    <w:jc w:val="both"/>
                    <w:rPr>
                      <w:color w:val="000000"/>
                      <w:sz w:val="24"/>
                      <w:szCs w:val="24"/>
                    </w:rPr>
                  </w:pPr>
                  <w:r>
                    <w:rPr>
                      <w:color w:val="000000"/>
                      <w:sz w:val="24"/>
                      <w:szCs w:val="24"/>
                    </w:rPr>
                    <w:t>72,2</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Мокси= Цефал</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22</w:t>
                  </w:r>
                </w:p>
              </w:tc>
              <w:tc>
                <w:tcPr>
                  <w:tcW w:w="0" w:type="auto"/>
                  <w:shd w:val="clear" w:color="auto" w:fill="FCE6BC"/>
                </w:tcPr>
                <w:p w:rsidR="00000000" w:rsidRDefault="00035B19">
                  <w:pPr>
                    <w:widowControl w:val="0"/>
                    <w:jc w:val="both"/>
                    <w:rPr>
                      <w:color w:val="000000"/>
                      <w:sz w:val="24"/>
                      <w:szCs w:val="24"/>
                    </w:rPr>
                  </w:pPr>
                  <w:r>
                    <w:rPr>
                      <w:color w:val="000000"/>
                      <w:sz w:val="24"/>
                      <w:szCs w:val="24"/>
                    </w:rPr>
                    <w:t>400 мг 1 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5-14</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100,0</w:t>
                  </w:r>
                </w:p>
              </w:tc>
              <w:tc>
                <w:tcPr>
                  <w:tcW w:w="0" w:type="auto"/>
                  <w:shd w:val="clear" w:color="auto" w:fill="FCE6BC"/>
                </w:tcPr>
                <w:p w:rsidR="00000000" w:rsidRDefault="00035B19">
                  <w:pPr>
                    <w:widowControl w:val="0"/>
                    <w:jc w:val="both"/>
                    <w:rPr>
                      <w:color w:val="000000"/>
                      <w:sz w:val="24"/>
                      <w:szCs w:val="24"/>
                    </w:rPr>
                  </w:pPr>
                  <w:r>
                    <w:rPr>
                      <w:color w:val="000000"/>
                      <w:sz w:val="24"/>
                      <w:szCs w:val="24"/>
                    </w:rPr>
                    <w:t>80,0</w:t>
                  </w:r>
                </w:p>
              </w:tc>
              <w:tc>
                <w:tcPr>
                  <w:tcW w:w="0" w:type="auto"/>
                  <w:vMerge/>
                  <w:vAlign w:val="center"/>
                </w:tcPr>
                <w:p w:rsidR="00000000" w:rsidRDefault="00035B19">
                  <w:pPr>
                    <w:widowControl w:val="0"/>
                    <w:jc w:val="both"/>
                    <w:rPr>
                      <w:color w:val="000000"/>
                      <w:sz w:val="24"/>
                      <w:szCs w:val="24"/>
                    </w:rPr>
                  </w:pP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Цефал</w:t>
                  </w:r>
                </w:p>
              </w:tc>
              <w:tc>
                <w:tcPr>
                  <w:tcW w:w="0" w:type="auto"/>
                  <w:shd w:val="clear" w:color="auto" w:fill="FCE6BC"/>
                </w:tcPr>
                <w:p w:rsidR="00000000" w:rsidRDefault="00035B19">
                  <w:pPr>
                    <w:widowControl w:val="0"/>
                    <w:jc w:val="both"/>
                    <w:rPr>
                      <w:color w:val="000000"/>
                      <w:sz w:val="24"/>
                      <w:szCs w:val="24"/>
                    </w:rPr>
                  </w:pPr>
                  <w:r>
                    <w:rPr>
                      <w:color w:val="000000"/>
                      <w:sz w:val="24"/>
                      <w:szCs w:val="24"/>
                    </w:rPr>
                    <w:t>26</w:t>
                  </w:r>
                </w:p>
              </w:tc>
              <w:tc>
                <w:tcPr>
                  <w:tcW w:w="0" w:type="auto"/>
                  <w:shd w:val="clear" w:color="auto" w:fill="FCE6BC"/>
                </w:tcPr>
                <w:p w:rsidR="00000000" w:rsidRDefault="00035B19">
                  <w:pPr>
                    <w:widowControl w:val="0"/>
                    <w:jc w:val="both"/>
                    <w:rPr>
                      <w:color w:val="000000"/>
                      <w:sz w:val="24"/>
                      <w:szCs w:val="24"/>
                    </w:rPr>
                  </w:pPr>
                  <w:r>
                    <w:rPr>
                      <w:color w:val="000000"/>
                      <w:sz w:val="24"/>
                      <w:szCs w:val="24"/>
                    </w:rPr>
                    <w:t>500 мг 3 раза всутки</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5-14</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88,5</w:t>
                  </w:r>
                </w:p>
              </w:tc>
              <w:tc>
                <w:tcPr>
                  <w:tcW w:w="0" w:type="auto"/>
                  <w:shd w:val="clear" w:color="auto" w:fill="FCE6BC"/>
                </w:tcPr>
                <w:p w:rsidR="00000000" w:rsidRDefault="00035B19">
                  <w:pPr>
                    <w:widowControl w:val="0"/>
                    <w:jc w:val="both"/>
                    <w:rPr>
                      <w:color w:val="000000"/>
                      <w:sz w:val="24"/>
                      <w:szCs w:val="24"/>
                      <w:lang w:val="en-US"/>
                    </w:rPr>
                  </w:pPr>
                  <w:r>
                    <w:rPr>
                      <w:color w:val="000000"/>
                      <w:sz w:val="24"/>
                      <w:szCs w:val="24"/>
                      <w:lang w:val="en-US"/>
                    </w:rPr>
                    <w:t>80,0</w:t>
                  </w:r>
                </w:p>
              </w:tc>
              <w:tc>
                <w:tcPr>
                  <w:tcW w:w="0" w:type="auto"/>
                  <w:vMerge/>
                  <w:vAlign w:val="center"/>
                </w:tcPr>
                <w:p w:rsidR="00000000" w:rsidRDefault="00035B19">
                  <w:pPr>
                    <w:widowControl w:val="0"/>
                    <w:jc w:val="both"/>
                    <w:rPr>
                      <w:color w:val="000000"/>
                      <w:sz w:val="24"/>
                      <w:szCs w:val="24"/>
                      <w:lang w:val="en-US"/>
                    </w:rPr>
                  </w:pPr>
                </w:p>
              </w:tc>
            </w:tr>
            <w:tr w:rsidR="00000000">
              <w:trPr>
                <w:cantSplit/>
                <w:tblCellSpacing w:w="7" w:type="dxa"/>
              </w:trPr>
              <w:tc>
                <w:tcPr>
                  <w:tcW w:w="0" w:type="auto"/>
                  <w:vMerge w:val="restart"/>
                  <w:shd w:val="clear" w:color="auto" w:fill="FCE6BC"/>
                </w:tcPr>
                <w:p w:rsidR="00000000" w:rsidRDefault="00035B19">
                  <w:pPr>
                    <w:widowControl w:val="0"/>
                    <w:jc w:val="both"/>
                    <w:rPr>
                      <w:color w:val="000000"/>
                      <w:sz w:val="24"/>
                      <w:szCs w:val="24"/>
                      <w:lang w:val="en-US"/>
                    </w:rPr>
                  </w:pPr>
                  <w:r>
                    <w:rPr>
                      <w:color w:val="000000"/>
                      <w:sz w:val="24"/>
                      <w:szCs w:val="24"/>
                      <w:lang w:val="en-US"/>
                    </w:rPr>
                    <w:t xml:space="preserve">LealdelRosal etal. [67], </w:t>
                  </w:r>
                  <w:r>
                    <w:rPr>
                      <w:color w:val="000000"/>
                      <w:sz w:val="24"/>
                      <w:szCs w:val="24"/>
                    </w:rPr>
                    <w:t>Р</w:t>
                  </w:r>
                  <w:r>
                    <w:rPr>
                      <w:color w:val="000000"/>
                      <w:sz w:val="24"/>
                      <w:szCs w:val="24"/>
                      <w:lang w:val="en-US"/>
                    </w:rPr>
                    <w:t>,</w:t>
                  </w:r>
                  <w:r>
                    <w:rPr>
                      <w:color w:val="000000"/>
                      <w:sz w:val="24"/>
                      <w:szCs w:val="24"/>
                    </w:rPr>
                    <w:t>ДС</w:t>
                  </w:r>
                </w:p>
              </w:tc>
              <w:tc>
                <w:tcPr>
                  <w:tcW w:w="0" w:type="auto"/>
                  <w:shd w:val="clear" w:color="auto" w:fill="FCE6BC"/>
                </w:tcPr>
                <w:p w:rsidR="00000000" w:rsidRDefault="00035B19">
                  <w:pPr>
                    <w:widowControl w:val="0"/>
                    <w:jc w:val="both"/>
                    <w:rPr>
                      <w:color w:val="000000"/>
                      <w:sz w:val="24"/>
                      <w:szCs w:val="24"/>
                    </w:rPr>
                  </w:pPr>
                  <w:r>
                    <w:rPr>
                      <w:color w:val="000000"/>
                      <w:sz w:val="24"/>
                      <w:szCs w:val="24"/>
                    </w:rPr>
                    <w:t>Мокси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191</w:t>
                  </w:r>
                </w:p>
              </w:tc>
              <w:tc>
                <w:tcPr>
                  <w:tcW w:w="0" w:type="auto"/>
                  <w:shd w:val="clear" w:color="auto" w:fill="FCE6BC"/>
                </w:tcPr>
                <w:p w:rsidR="00000000" w:rsidRDefault="00035B19">
                  <w:pPr>
                    <w:widowControl w:val="0"/>
                    <w:jc w:val="both"/>
                    <w:rPr>
                      <w:color w:val="000000"/>
                      <w:sz w:val="24"/>
                      <w:szCs w:val="24"/>
                    </w:rPr>
                  </w:pPr>
                  <w:r>
                    <w:rPr>
                      <w:color w:val="000000"/>
                      <w:sz w:val="24"/>
                      <w:szCs w:val="24"/>
                    </w:rPr>
                    <w:t>400 мг 1 раз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5-14</w:t>
                  </w:r>
                </w:p>
              </w:tc>
              <w:tc>
                <w:tcPr>
                  <w:tcW w:w="0" w:type="auto"/>
                  <w:shd w:val="clear" w:color="auto" w:fill="FCE6BC"/>
                </w:tcPr>
                <w:p w:rsidR="00000000" w:rsidRDefault="00035B19">
                  <w:pPr>
                    <w:widowControl w:val="0"/>
                    <w:jc w:val="both"/>
                    <w:rPr>
                      <w:color w:val="000000"/>
                      <w:sz w:val="24"/>
                      <w:szCs w:val="24"/>
                    </w:rPr>
                  </w:pPr>
                  <w:r>
                    <w:rPr>
                      <w:color w:val="000000"/>
                      <w:sz w:val="24"/>
                      <w:szCs w:val="24"/>
                    </w:rPr>
                    <w:t>92,7</w:t>
                  </w:r>
                </w:p>
              </w:tc>
              <w:tc>
                <w:tcPr>
                  <w:tcW w:w="0" w:type="auto"/>
                  <w:shd w:val="clear" w:color="auto" w:fill="FCE6BC"/>
                </w:tcPr>
                <w:p w:rsidR="00000000" w:rsidRDefault="00035B19">
                  <w:pPr>
                    <w:widowControl w:val="0"/>
                    <w:jc w:val="both"/>
                    <w:rPr>
                      <w:color w:val="000000"/>
                      <w:sz w:val="24"/>
                      <w:szCs w:val="24"/>
                    </w:rPr>
                  </w:pPr>
                  <w:r>
                    <w:rPr>
                      <w:color w:val="000000"/>
                      <w:sz w:val="24"/>
                      <w:szCs w:val="24"/>
                    </w:rPr>
                    <w:t>89,0</w:t>
                  </w:r>
                </w:p>
              </w:tc>
              <w:tc>
                <w:tcPr>
                  <w:tcW w:w="0" w:type="auto"/>
                  <w:vMerge w:val="restart"/>
                  <w:shd w:val="clear" w:color="auto" w:fill="FCE6BC"/>
                </w:tcPr>
                <w:p w:rsidR="00000000" w:rsidRDefault="00035B19">
                  <w:pPr>
                    <w:widowControl w:val="0"/>
                    <w:jc w:val="both"/>
                    <w:rPr>
                      <w:color w:val="000000"/>
                      <w:sz w:val="24"/>
                      <w:szCs w:val="24"/>
                    </w:rPr>
                  </w:pPr>
                  <w:r>
                    <w:rPr>
                      <w:color w:val="000000"/>
                      <w:sz w:val="24"/>
                      <w:szCs w:val="24"/>
                    </w:rPr>
                    <w:t>Мокси= Цефал± Метро</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FCE6BC"/>
                </w:tcPr>
                <w:p w:rsidR="00000000" w:rsidRDefault="00035B19">
                  <w:pPr>
                    <w:widowControl w:val="0"/>
                    <w:jc w:val="both"/>
                    <w:rPr>
                      <w:color w:val="000000"/>
                      <w:sz w:val="24"/>
                      <w:szCs w:val="24"/>
                    </w:rPr>
                  </w:pPr>
                  <w:r>
                    <w:rPr>
                      <w:color w:val="000000"/>
                      <w:sz w:val="24"/>
                      <w:szCs w:val="24"/>
                    </w:rPr>
                    <w:t>Цефал± Метро</w:t>
                  </w:r>
                </w:p>
              </w:tc>
              <w:tc>
                <w:tcPr>
                  <w:tcW w:w="0" w:type="auto"/>
                  <w:shd w:val="clear" w:color="auto" w:fill="FCE6BC"/>
                </w:tcPr>
                <w:p w:rsidR="00000000" w:rsidRDefault="00035B19">
                  <w:pPr>
                    <w:widowControl w:val="0"/>
                    <w:jc w:val="both"/>
                    <w:rPr>
                      <w:color w:val="000000"/>
                      <w:sz w:val="24"/>
                      <w:szCs w:val="24"/>
                    </w:rPr>
                  </w:pPr>
                  <w:r>
                    <w:rPr>
                      <w:color w:val="000000"/>
                      <w:sz w:val="24"/>
                      <w:szCs w:val="24"/>
                    </w:rPr>
                    <w:t>194</w:t>
                  </w:r>
                </w:p>
              </w:tc>
              <w:tc>
                <w:tcPr>
                  <w:tcW w:w="0" w:type="auto"/>
                  <w:shd w:val="clear" w:color="auto" w:fill="FCE6BC"/>
                </w:tcPr>
                <w:p w:rsidR="00000000" w:rsidRDefault="00035B19">
                  <w:pPr>
                    <w:widowControl w:val="0"/>
                    <w:jc w:val="both"/>
                    <w:rPr>
                      <w:color w:val="000000"/>
                      <w:sz w:val="24"/>
                      <w:szCs w:val="24"/>
                    </w:rPr>
                  </w:pPr>
                  <w:r>
                    <w:rPr>
                      <w:color w:val="000000"/>
                      <w:sz w:val="24"/>
                      <w:szCs w:val="24"/>
                    </w:rPr>
                    <w:t>500 мг 3раза всутки  400 мг 3раза всутки</w:t>
                  </w:r>
                </w:p>
              </w:tc>
              <w:tc>
                <w:tcPr>
                  <w:tcW w:w="0" w:type="auto"/>
                  <w:shd w:val="clear" w:color="auto" w:fill="FCE6BC"/>
                </w:tcPr>
                <w:p w:rsidR="00000000" w:rsidRDefault="00035B19">
                  <w:pPr>
                    <w:widowControl w:val="0"/>
                    <w:jc w:val="both"/>
                    <w:rPr>
                      <w:color w:val="000000"/>
                      <w:sz w:val="24"/>
                      <w:szCs w:val="24"/>
                    </w:rPr>
                  </w:pPr>
                  <w:r>
                    <w:rPr>
                      <w:color w:val="000000"/>
                      <w:sz w:val="24"/>
                      <w:szCs w:val="24"/>
                    </w:rPr>
                    <w:t>5-14</w:t>
                  </w:r>
                </w:p>
              </w:tc>
              <w:tc>
                <w:tcPr>
                  <w:tcW w:w="0" w:type="auto"/>
                  <w:shd w:val="clear" w:color="auto" w:fill="FCE6BC"/>
                </w:tcPr>
                <w:p w:rsidR="00000000" w:rsidRDefault="00035B19">
                  <w:pPr>
                    <w:widowControl w:val="0"/>
                    <w:jc w:val="both"/>
                    <w:rPr>
                      <w:color w:val="000000"/>
                      <w:sz w:val="24"/>
                      <w:szCs w:val="24"/>
                    </w:rPr>
                  </w:pPr>
                  <w:r>
                    <w:rPr>
                      <w:color w:val="000000"/>
                      <w:sz w:val="24"/>
                      <w:szCs w:val="24"/>
                    </w:rPr>
                    <w:t>92,8</w:t>
                  </w:r>
                </w:p>
              </w:tc>
              <w:tc>
                <w:tcPr>
                  <w:tcW w:w="0" w:type="auto"/>
                  <w:shd w:val="clear" w:color="auto" w:fill="FCE6BC"/>
                </w:tcPr>
                <w:p w:rsidR="00000000" w:rsidRDefault="00035B19">
                  <w:pPr>
                    <w:widowControl w:val="0"/>
                    <w:jc w:val="both"/>
                    <w:rPr>
                      <w:color w:val="000000"/>
                      <w:sz w:val="24"/>
                      <w:szCs w:val="24"/>
                    </w:rPr>
                  </w:pPr>
                  <w:r>
                    <w:rPr>
                      <w:color w:val="000000"/>
                      <w:sz w:val="24"/>
                      <w:szCs w:val="24"/>
                    </w:rPr>
                    <w:t>93,8</w:t>
                  </w:r>
                </w:p>
              </w:tc>
              <w:tc>
                <w:tcPr>
                  <w:tcW w:w="0" w:type="auto"/>
                  <w:vMerge/>
                  <w:vAlign w:val="center"/>
                </w:tcPr>
                <w:p w:rsidR="00000000" w:rsidRDefault="00035B19">
                  <w:pPr>
                    <w:widowControl w:val="0"/>
                    <w:jc w:val="both"/>
                    <w:rPr>
                      <w:color w:val="000000"/>
                      <w:sz w:val="24"/>
                      <w:szCs w:val="24"/>
                    </w:rPr>
                  </w:pPr>
                </w:p>
              </w:tc>
            </w:tr>
          </w:tbl>
          <w:p w:rsidR="00000000" w:rsidRDefault="00035B19">
            <w:pPr>
              <w:widowControl w:val="0"/>
              <w:spacing w:before="120"/>
              <w:ind w:firstLine="567"/>
              <w:jc w:val="both"/>
              <w:rPr>
                <w:color w:val="000000"/>
                <w:sz w:val="24"/>
                <w:szCs w:val="24"/>
              </w:rPr>
            </w:pPr>
          </w:p>
        </w:tc>
      </w:tr>
    </w:tbl>
    <w:p w:rsidR="00000000" w:rsidRDefault="00035B19">
      <w:pPr>
        <w:widowControl w:val="0"/>
        <w:spacing w:before="120"/>
        <w:ind w:firstLine="567"/>
        <w:jc w:val="both"/>
        <w:rPr>
          <w:color w:val="000000"/>
          <w:sz w:val="24"/>
          <w:szCs w:val="24"/>
        </w:rPr>
      </w:pPr>
      <w:r>
        <w:rPr>
          <w:color w:val="000000"/>
          <w:sz w:val="24"/>
          <w:szCs w:val="24"/>
        </w:rPr>
        <w:t>Мокси - моксифлоксацин, Цефал - цефалексин, Метро - метронидазол,  Р - рандомизированное исследование, ДС - двойное слепое исследование.</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Гинекологическ</w:t>
      </w:r>
      <w:r>
        <w:rPr>
          <w:b/>
          <w:bCs/>
          <w:color w:val="000000"/>
          <w:sz w:val="28"/>
          <w:szCs w:val="28"/>
        </w:rPr>
        <w:t>ие инфекции</w:t>
      </w:r>
    </w:p>
    <w:p w:rsidR="00000000" w:rsidRDefault="00035B19">
      <w:pPr>
        <w:widowControl w:val="0"/>
        <w:spacing w:before="120"/>
        <w:ind w:firstLine="567"/>
        <w:jc w:val="both"/>
        <w:rPr>
          <w:color w:val="000000"/>
          <w:sz w:val="24"/>
          <w:szCs w:val="24"/>
        </w:rPr>
      </w:pPr>
      <w:r>
        <w:rPr>
          <w:color w:val="000000"/>
          <w:sz w:val="24"/>
          <w:szCs w:val="24"/>
        </w:rPr>
        <w:t>Воспалительные заболевания органов малого таза вызываются разнообразными микроорганизмами. Среди них преобладают возбудители, передаваемые половым путем (N.gonorrhoeae, C.trachomatis), а также аэробы семейства Enterobacteriaceae, стрептококки и</w:t>
      </w:r>
      <w:r>
        <w:rPr>
          <w:color w:val="000000"/>
          <w:sz w:val="24"/>
          <w:szCs w:val="24"/>
        </w:rPr>
        <w:t xml:space="preserve"> анаэробы, входящие в состав нормальной микрофлоры влагалища – Bacteroides spp., Peptostreptococcus spp., G.vaginalis и др. Поэтому препараты для терапии этих инфекций должны обладать высокой активностью в отношении данных микроорганизмов. Благодаря широко</w:t>
      </w:r>
      <w:r>
        <w:rPr>
          <w:color w:val="000000"/>
          <w:sz w:val="24"/>
          <w:szCs w:val="24"/>
        </w:rPr>
        <w:t>му спектру активности моксифлоксацина, включающему большинство возбудителей гинекологических инфекций, он может быть хорошей альтернативой традиционным 2–3-компонентным схемам лечения.</w:t>
      </w:r>
    </w:p>
    <w:p w:rsidR="00000000" w:rsidRDefault="00035B19">
      <w:pPr>
        <w:widowControl w:val="0"/>
        <w:spacing w:before="120"/>
        <w:ind w:firstLine="567"/>
        <w:jc w:val="both"/>
        <w:rPr>
          <w:color w:val="000000"/>
          <w:sz w:val="24"/>
          <w:szCs w:val="24"/>
        </w:rPr>
      </w:pPr>
      <w:r>
        <w:rPr>
          <w:color w:val="000000"/>
          <w:sz w:val="24"/>
          <w:szCs w:val="24"/>
        </w:rPr>
        <w:t>При терапии неосложненных воспалительных заболеваний органов малого таз</w:t>
      </w:r>
      <w:r>
        <w:rPr>
          <w:color w:val="000000"/>
          <w:sz w:val="24"/>
          <w:szCs w:val="24"/>
        </w:rPr>
        <w:t xml:space="preserve">а у женщин моксифлоксацин (400мг 1 раз в сутки, 14 дней) был сравним по клинической эффективности (96,6 и 98,0%) с комбинацией ципрофлоксацина (500мг однократно), доксициклина (100мг 2 раза в сутки) и метронидазола (500мг 3 раза в сутки) в течение 14 дней </w:t>
      </w:r>
      <w:r>
        <w:rPr>
          <w:color w:val="000000"/>
          <w:sz w:val="24"/>
          <w:szCs w:val="24"/>
        </w:rPr>
        <w:t xml:space="preserve"> [68].</w:t>
      </w:r>
    </w:p>
    <w:p w:rsidR="00000000" w:rsidRDefault="00035B19">
      <w:pPr>
        <w:widowControl w:val="0"/>
        <w:spacing w:before="120"/>
        <w:ind w:firstLine="567"/>
        <w:jc w:val="both"/>
        <w:rPr>
          <w:color w:val="000000"/>
          <w:sz w:val="24"/>
          <w:szCs w:val="24"/>
        </w:rPr>
      </w:pPr>
      <w:r>
        <w:rPr>
          <w:color w:val="000000"/>
          <w:sz w:val="24"/>
          <w:szCs w:val="24"/>
        </w:rPr>
        <w:t xml:space="preserve">Бактериологическая эффективность моксифлоксацина была выше </w:t>
      </w:r>
      <w:r>
        <w:rPr>
          <w:color w:val="000000"/>
          <w:sz w:val="24"/>
          <w:szCs w:val="24"/>
          <w:vertAlign w:val="superscript"/>
        </w:rPr>
        <w:t>4</w:t>
      </w:r>
      <w:r>
        <w:rPr>
          <w:color w:val="000000"/>
          <w:sz w:val="24"/>
          <w:szCs w:val="24"/>
        </w:rPr>
        <w:t>, чем в группе сравнения (92,5 и 88,2% соответственно).</w:t>
      </w:r>
    </w:p>
    <w:p w:rsidR="00000000" w:rsidRDefault="00035B19">
      <w:pPr>
        <w:widowControl w:val="0"/>
        <w:spacing w:before="120"/>
        <w:ind w:firstLine="567"/>
        <w:jc w:val="both"/>
        <w:rPr>
          <w:color w:val="000000"/>
          <w:sz w:val="24"/>
          <w:szCs w:val="24"/>
        </w:rPr>
      </w:pPr>
      <w:r>
        <w:rPr>
          <w:color w:val="000000"/>
          <w:sz w:val="24"/>
          <w:szCs w:val="24"/>
          <w:vertAlign w:val="superscript"/>
        </w:rPr>
        <w:t>4</w:t>
      </w:r>
      <w:r>
        <w:rPr>
          <w:color w:val="000000"/>
          <w:sz w:val="24"/>
          <w:szCs w:val="24"/>
        </w:rPr>
        <w:t xml:space="preserve"> Данных о статистической значимости различий нет.</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Переносимость и нежелательные реакции</w:t>
      </w:r>
    </w:p>
    <w:p w:rsidR="00000000" w:rsidRDefault="00035B19">
      <w:pPr>
        <w:widowControl w:val="0"/>
        <w:spacing w:before="120"/>
        <w:ind w:firstLine="567"/>
        <w:jc w:val="both"/>
        <w:rPr>
          <w:color w:val="000000"/>
          <w:sz w:val="24"/>
          <w:szCs w:val="24"/>
        </w:rPr>
      </w:pPr>
      <w:r>
        <w:rPr>
          <w:color w:val="000000"/>
          <w:sz w:val="24"/>
          <w:szCs w:val="24"/>
        </w:rPr>
        <w:t>По данным метаанализа 26 клинических исслед</w:t>
      </w:r>
      <w:r>
        <w:rPr>
          <w:color w:val="000000"/>
          <w:sz w:val="24"/>
          <w:szCs w:val="24"/>
        </w:rPr>
        <w:t>ований, включавших 6178 пациентов, которые принимали моксифлоксацин (400мг), частота нежелательных реакций составила 26% и была сравнимой (23%) с препаратами выбора при лечении этих заболеваний  [69].</w:t>
      </w:r>
    </w:p>
    <w:p w:rsidR="00000000" w:rsidRDefault="00035B19">
      <w:pPr>
        <w:widowControl w:val="0"/>
        <w:spacing w:before="120"/>
        <w:ind w:firstLine="567"/>
        <w:jc w:val="both"/>
        <w:rPr>
          <w:color w:val="000000"/>
          <w:sz w:val="24"/>
          <w:szCs w:val="24"/>
        </w:rPr>
      </w:pPr>
      <w:r>
        <w:rPr>
          <w:color w:val="000000"/>
          <w:sz w:val="24"/>
          <w:szCs w:val="24"/>
        </w:rPr>
        <w:t>Наиболее частыми нежелательными реакциями  (табл.15) бы</w:t>
      </w:r>
      <w:r>
        <w:rPr>
          <w:color w:val="000000"/>
          <w:sz w:val="24"/>
          <w:szCs w:val="24"/>
        </w:rPr>
        <w:t>ли тошнота, диарея (14%) и головокружение (3%).</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Таблица 15. Частота нежелательных реакций при приеме моксифлоксацина и других препаратов  [70]</w:t>
      </w:r>
    </w:p>
    <w:tbl>
      <w:tblPr>
        <w:tblW w:w="5000" w:type="pct"/>
        <w:tblCellSpacing w:w="0" w:type="dxa"/>
        <w:tblInd w:w="135" w:type="dxa"/>
        <w:tblCellMar>
          <w:left w:w="0" w:type="dxa"/>
          <w:right w:w="0" w:type="dxa"/>
        </w:tblCellMar>
        <w:tblLook w:val="0000" w:firstRow="0" w:lastRow="0" w:firstColumn="0" w:lastColumn="0" w:noHBand="0" w:noVBand="0"/>
      </w:tblPr>
      <w:tblGrid>
        <w:gridCol w:w="9638"/>
      </w:tblGrid>
      <w:tr w:rsidR="00000000">
        <w:trPr>
          <w:tblCellSpacing w:w="0" w:type="dxa"/>
        </w:trPr>
        <w:tc>
          <w:tcPr>
            <w:tcW w:w="0" w:type="auto"/>
            <w:tcBorders>
              <w:top w:val="nil"/>
              <w:left w:val="nil"/>
              <w:bottom w:val="nil"/>
              <w:right w:val="nil"/>
            </w:tcBorders>
            <w:shd w:val="clear" w:color="auto" w:fill="B2907B"/>
          </w:tcPr>
          <w:tbl>
            <w:tblPr>
              <w:tblW w:w="5000" w:type="pct"/>
              <w:tblCellSpacing w:w="7" w:type="dxa"/>
              <w:tblInd w:w="8" w:type="dxa"/>
              <w:tblCellMar>
                <w:top w:w="75" w:type="dxa"/>
                <w:left w:w="75" w:type="dxa"/>
                <w:bottom w:w="75" w:type="dxa"/>
                <w:right w:w="75" w:type="dxa"/>
              </w:tblCellMar>
              <w:tblLook w:val="0000" w:firstRow="0" w:lastRow="0" w:firstColumn="0" w:lastColumn="0" w:noHBand="0" w:noVBand="0"/>
            </w:tblPr>
            <w:tblGrid>
              <w:gridCol w:w="2053"/>
              <w:gridCol w:w="1031"/>
              <w:gridCol w:w="523"/>
              <w:gridCol w:w="1016"/>
              <w:gridCol w:w="519"/>
              <w:gridCol w:w="849"/>
              <w:gridCol w:w="475"/>
              <w:gridCol w:w="1043"/>
              <w:gridCol w:w="478"/>
              <w:gridCol w:w="985"/>
              <w:gridCol w:w="666"/>
            </w:tblGrid>
            <w:tr w:rsidR="00000000">
              <w:trPr>
                <w:cantSplit/>
                <w:tblCellSpacing w:w="7" w:type="dxa"/>
              </w:trPr>
              <w:tc>
                <w:tcPr>
                  <w:tcW w:w="0" w:type="auto"/>
                  <w:vMerge w:val="restart"/>
                  <w:shd w:val="clear" w:color="auto" w:fill="E9D9B9"/>
                </w:tcPr>
                <w:p w:rsidR="00000000" w:rsidRDefault="00035B19">
                  <w:pPr>
                    <w:widowControl w:val="0"/>
                    <w:jc w:val="both"/>
                    <w:rPr>
                      <w:color w:val="000000"/>
                      <w:sz w:val="24"/>
                      <w:szCs w:val="24"/>
                    </w:rPr>
                  </w:pPr>
                  <w:r>
                    <w:rPr>
                      <w:color w:val="000000"/>
                      <w:sz w:val="24"/>
                      <w:szCs w:val="24"/>
                    </w:rPr>
                    <w:t>Нежелательная реакция</w:t>
                  </w:r>
                </w:p>
              </w:tc>
              <w:tc>
                <w:tcPr>
                  <w:tcW w:w="0" w:type="auto"/>
                  <w:gridSpan w:val="2"/>
                  <w:shd w:val="clear" w:color="auto" w:fill="E9D9B9"/>
                </w:tcPr>
                <w:p w:rsidR="00000000" w:rsidRDefault="00035B19">
                  <w:pPr>
                    <w:widowControl w:val="0"/>
                    <w:jc w:val="both"/>
                    <w:rPr>
                      <w:color w:val="000000"/>
                      <w:sz w:val="24"/>
                      <w:szCs w:val="24"/>
                    </w:rPr>
                  </w:pPr>
                  <w:r>
                    <w:rPr>
                      <w:color w:val="000000"/>
                      <w:sz w:val="24"/>
                      <w:szCs w:val="24"/>
                    </w:rPr>
                    <w:t>Мокси-флоксацин –  400мг, n=4370</w:t>
                  </w:r>
                </w:p>
              </w:tc>
              <w:tc>
                <w:tcPr>
                  <w:tcW w:w="0" w:type="auto"/>
                  <w:gridSpan w:val="2"/>
                  <w:shd w:val="clear" w:color="auto" w:fill="E9D9B9"/>
                </w:tcPr>
                <w:p w:rsidR="00000000" w:rsidRDefault="00035B19">
                  <w:pPr>
                    <w:widowControl w:val="0"/>
                    <w:jc w:val="both"/>
                    <w:rPr>
                      <w:color w:val="000000"/>
                      <w:sz w:val="24"/>
                      <w:szCs w:val="24"/>
                    </w:rPr>
                  </w:pPr>
                  <w:r>
                    <w:rPr>
                      <w:color w:val="000000"/>
                      <w:sz w:val="24"/>
                      <w:szCs w:val="24"/>
                    </w:rPr>
                    <w:t>Все препараты сравнения, n=3415</w:t>
                  </w:r>
                </w:p>
              </w:tc>
              <w:tc>
                <w:tcPr>
                  <w:tcW w:w="0" w:type="auto"/>
                  <w:gridSpan w:val="2"/>
                  <w:shd w:val="clear" w:color="auto" w:fill="E9D9B9"/>
                </w:tcPr>
                <w:p w:rsidR="00000000" w:rsidRDefault="00035B19">
                  <w:pPr>
                    <w:widowControl w:val="0"/>
                    <w:jc w:val="both"/>
                    <w:rPr>
                      <w:color w:val="000000"/>
                      <w:sz w:val="24"/>
                      <w:szCs w:val="24"/>
                    </w:rPr>
                  </w:pPr>
                  <w:r>
                    <w:rPr>
                      <w:color w:val="000000"/>
                      <w:sz w:val="24"/>
                      <w:szCs w:val="24"/>
                    </w:rPr>
                    <w:t>b-Лактамы, n=1669</w:t>
                  </w:r>
                </w:p>
              </w:tc>
              <w:tc>
                <w:tcPr>
                  <w:tcW w:w="0" w:type="auto"/>
                  <w:gridSpan w:val="2"/>
                  <w:shd w:val="clear" w:color="auto" w:fill="E9D9B9"/>
                </w:tcPr>
                <w:p w:rsidR="00000000" w:rsidRDefault="00035B19">
                  <w:pPr>
                    <w:widowControl w:val="0"/>
                    <w:jc w:val="both"/>
                    <w:rPr>
                      <w:color w:val="000000"/>
                      <w:sz w:val="24"/>
                      <w:szCs w:val="24"/>
                    </w:rPr>
                  </w:pPr>
                  <w:r>
                    <w:rPr>
                      <w:color w:val="000000"/>
                      <w:sz w:val="24"/>
                      <w:szCs w:val="24"/>
                    </w:rPr>
                    <w:t>Макроли</w:t>
                  </w:r>
                  <w:r>
                    <w:rPr>
                      <w:color w:val="000000"/>
                      <w:sz w:val="24"/>
                      <w:szCs w:val="24"/>
                    </w:rPr>
                    <w:t>ды, n=1166</w:t>
                  </w:r>
                </w:p>
              </w:tc>
              <w:tc>
                <w:tcPr>
                  <w:tcW w:w="0" w:type="auto"/>
                  <w:gridSpan w:val="2"/>
                  <w:shd w:val="clear" w:color="auto" w:fill="E9D9B9"/>
                </w:tcPr>
                <w:p w:rsidR="00000000" w:rsidRDefault="00035B19">
                  <w:pPr>
                    <w:widowControl w:val="0"/>
                    <w:jc w:val="both"/>
                    <w:rPr>
                      <w:color w:val="000000"/>
                      <w:sz w:val="24"/>
                      <w:szCs w:val="24"/>
                    </w:rPr>
                  </w:pPr>
                  <w:r>
                    <w:rPr>
                      <w:color w:val="000000"/>
                      <w:sz w:val="24"/>
                      <w:szCs w:val="24"/>
                    </w:rPr>
                    <w:t>Другие препараты сравнения *, n=580</w:t>
                  </w:r>
                </w:p>
              </w:tc>
            </w:tr>
            <w:tr w:rsidR="00000000">
              <w:trPr>
                <w:cantSplit/>
                <w:tblCellSpacing w:w="7" w:type="dxa"/>
              </w:trPr>
              <w:tc>
                <w:tcPr>
                  <w:tcW w:w="0" w:type="auto"/>
                  <w:vMerge/>
                  <w:vAlign w:val="center"/>
                </w:tcPr>
                <w:p w:rsidR="00000000" w:rsidRDefault="00035B19">
                  <w:pPr>
                    <w:widowControl w:val="0"/>
                    <w:jc w:val="both"/>
                    <w:rPr>
                      <w:color w:val="000000"/>
                      <w:sz w:val="24"/>
                      <w:szCs w:val="24"/>
                    </w:rPr>
                  </w:pPr>
                </w:p>
              </w:tc>
              <w:tc>
                <w:tcPr>
                  <w:tcW w:w="0" w:type="auto"/>
                  <w:shd w:val="clear" w:color="auto" w:fill="E9D9B9"/>
                </w:tcPr>
                <w:p w:rsidR="00000000" w:rsidRDefault="00035B19">
                  <w:pPr>
                    <w:widowControl w:val="0"/>
                    <w:jc w:val="both"/>
                    <w:rPr>
                      <w:color w:val="000000"/>
                      <w:sz w:val="24"/>
                      <w:szCs w:val="24"/>
                    </w:rPr>
                  </w:pPr>
                  <w:r>
                    <w:rPr>
                      <w:color w:val="000000"/>
                      <w:sz w:val="24"/>
                      <w:szCs w:val="24"/>
                    </w:rPr>
                    <w:t>Абс. число</w:t>
                  </w:r>
                </w:p>
              </w:tc>
              <w:tc>
                <w:tcPr>
                  <w:tcW w:w="0" w:type="auto"/>
                  <w:shd w:val="clear" w:color="auto" w:fill="E9D9B9"/>
                </w:tcPr>
                <w:p w:rsidR="00000000" w:rsidRDefault="00035B19">
                  <w:pPr>
                    <w:widowControl w:val="0"/>
                    <w:jc w:val="both"/>
                    <w:rPr>
                      <w:color w:val="000000"/>
                      <w:sz w:val="24"/>
                      <w:szCs w:val="24"/>
                    </w:rPr>
                  </w:pPr>
                  <w:r>
                    <w:rPr>
                      <w:color w:val="000000"/>
                      <w:sz w:val="24"/>
                      <w:szCs w:val="24"/>
                    </w:rPr>
                    <w:t>%</w:t>
                  </w:r>
                </w:p>
              </w:tc>
              <w:tc>
                <w:tcPr>
                  <w:tcW w:w="0" w:type="auto"/>
                  <w:shd w:val="clear" w:color="auto" w:fill="E9D9B9"/>
                </w:tcPr>
                <w:p w:rsidR="00000000" w:rsidRDefault="00035B19">
                  <w:pPr>
                    <w:widowControl w:val="0"/>
                    <w:jc w:val="both"/>
                    <w:rPr>
                      <w:color w:val="000000"/>
                      <w:sz w:val="24"/>
                      <w:szCs w:val="24"/>
                    </w:rPr>
                  </w:pPr>
                  <w:r>
                    <w:rPr>
                      <w:color w:val="000000"/>
                      <w:sz w:val="24"/>
                      <w:szCs w:val="24"/>
                    </w:rPr>
                    <w:t>Абс. число</w:t>
                  </w:r>
                </w:p>
              </w:tc>
              <w:tc>
                <w:tcPr>
                  <w:tcW w:w="0" w:type="auto"/>
                  <w:shd w:val="clear" w:color="auto" w:fill="E9D9B9"/>
                </w:tcPr>
                <w:p w:rsidR="00000000" w:rsidRDefault="00035B19">
                  <w:pPr>
                    <w:widowControl w:val="0"/>
                    <w:jc w:val="both"/>
                    <w:rPr>
                      <w:color w:val="000000"/>
                      <w:sz w:val="24"/>
                      <w:szCs w:val="24"/>
                    </w:rPr>
                  </w:pPr>
                  <w:r>
                    <w:rPr>
                      <w:color w:val="000000"/>
                      <w:sz w:val="24"/>
                      <w:szCs w:val="24"/>
                    </w:rPr>
                    <w:t>%</w:t>
                  </w:r>
                </w:p>
              </w:tc>
              <w:tc>
                <w:tcPr>
                  <w:tcW w:w="0" w:type="auto"/>
                  <w:shd w:val="clear" w:color="auto" w:fill="E9D9B9"/>
                </w:tcPr>
                <w:p w:rsidR="00000000" w:rsidRDefault="00035B19">
                  <w:pPr>
                    <w:widowControl w:val="0"/>
                    <w:jc w:val="both"/>
                    <w:rPr>
                      <w:color w:val="000000"/>
                      <w:sz w:val="24"/>
                      <w:szCs w:val="24"/>
                    </w:rPr>
                  </w:pPr>
                  <w:r>
                    <w:rPr>
                      <w:color w:val="000000"/>
                      <w:sz w:val="24"/>
                      <w:szCs w:val="24"/>
                    </w:rPr>
                    <w:t>Абс. число</w:t>
                  </w:r>
                </w:p>
              </w:tc>
              <w:tc>
                <w:tcPr>
                  <w:tcW w:w="0" w:type="auto"/>
                  <w:shd w:val="clear" w:color="auto" w:fill="E9D9B9"/>
                </w:tcPr>
                <w:p w:rsidR="00000000" w:rsidRDefault="00035B19">
                  <w:pPr>
                    <w:widowControl w:val="0"/>
                    <w:jc w:val="both"/>
                    <w:rPr>
                      <w:color w:val="000000"/>
                      <w:sz w:val="24"/>
                      <w:szCs w:val="24"/>
                    </w:rPr>
                  </w:pPr>
                  <w:r>
                    <w:rPr>
                      <w:color w:val="000000"/>
                      <w:sz w:val="24"/>
                      <w:szCs w:val="24"/>
                    </w:rPr>
                    <w:t>%</w:t>
                  </w:r>
                </w:p>
              </w:tc>
              <w:tc>
                <w:tcPr>
                  <w:tcW w:w="0" w:type="auto"/>
                  <w:shd w:val="clear" w:color="auto" w:fill="E9D9B9"/>
                </w:tcPr>
                <w:p w:rsidR="00000000" w:rsidRDefault="00035B19">
                  <w:pPr>
                    <w:widowControl w:val="0"/>
                    <w:jc w:val="both"/>
                    <w:rPr>
                      <w:color w:val="000000"/>
                      <w:sz w:val="24"/>
                      <w:szCs w:val="24"/>
                    </w:rPr>
                  </w:pPr>
                  <w:r>
                    <w:rPr>
                      <w:color w:val="000000"/>
                      <w:sz w:val="24"/>
                      <w:szCs w:val="24"/>
                    </w:rPr>
                    <w:t>Абс. число</w:t>
                  </w:r>
                </w:p>
              </w:tc>
              <w:tc>
                <w:tcPr>
                  <w:tcW w:w="0" w:type="auto"/>
                  <w:shd w:val="clear" w:color="auto" w:fill="E9D9B9"/>
                </w:tcPr>
                <w:p w:rsidR="00000000" w:rsidRDefault="00035B19">
                  <w:pPr>
                    <w:widowControl w:val="0"/>
                    <w:jc w:val="both"/>
                    <w:rPr>
                      <w:color w:val="000000"/>
                      <w:sz w:val="24"/>
                      <w:szCs w:val="24"/>
                    </w:rPr>
                  </w:pPr>
                  <w:r>
                    <w:rPr>
                      <w:color w:val="000000"/>
                      <w:sz w:val="24"/>
                      <w:szCs w:val="24"/>
                    </w:rPr>
                    <w:t>%</w:t>
                  </w:r>
                </w:p>
              </w:tc>
              <w:tc>
                <w:tcPr>
                  <w:tcW w:w="0" w:type="auto"/>
                  <w:shd w:val="clear" w:color="auto" w:fill="E9D9B9"/>
                </w:tcPr>
                <w:p w:rsidR="00000000" w:rsidRDefault="00035B19">
                  <w:pPr>
                    <w:widowControl w:val="0"/>
                    <w:jc w:val="both"/>
                    <w:rPr>
                      <w:color w:val="000000"/>
                      <w:sz w:val="24"/>
                      <w:szCs w:val="24"/>
                    </w:rPr>
                  </w:pPr>
                  <w:r>
                    <w:rPr>
                      <w:color w:val="000000"/>
                      <w:sz w:val="24"/>
                      <w:szCs w:val="24"/>
                    </w:rPr>
                    <w:t>Абс. число</w:t>
                  </w:r>
                </w:p>
              </w:tc>
              <w:tc>
                <w:tcPr>
                  <w:tcW w:w="0" w:type="auto"/>
                  <w:shd w:val="clear" w:color="auto" w:fill="E9D9B9"/>
                </w:tcPr>
                <w:p w:rsidR="00000000" w:rsidRDefault="00035B19">
                  <w:pPr>
                    <w:widowControl w:val="0"/>
                    <w:jc w:val="both"/>
                    <w:rPr>
                      <w:color w:val="000000"/>
                      <w:sz w:val="24"/>
                      <w:szCs w:val="24"/>
                    </w:rPr>
                  </w:pPr>
                  <w:r>
                    <w:rPr>
                      <w:color w:val="000000"/>
                      <w:sz w:val="24"/>
                      <w:szCs w:val="24"/>
                    </w:rPr>
                    <w:t>%</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Тошнота</w:t>
                  </w:r>
                </w:p>
              </w:tc>
              <w:tc>
                <w:tcPr>
                  <w:tcW w:w="0" w:type="auto"/>
                  <w:shd w:val="clear" w:color="auto" w:fill="FCE6BC"/>
                </w:tcPr>
                <w:p w:rsidR="00000000" w:rsidRDefault="00035B19">
                  <w:pPr>
                    <w:widowControl w:val="0"/>
                    <w:jc w:val="both"/>
                    <w:rPr>
                      <w:color w:val="000000"/>
                      <w:sz w:val="24"/>
                      <w:szCs w:val="24"/>
                    </w:rPr>
                  </w:pPr>
                  <w:r>
                    <w:rPr>
                      <w:color w:val="000000"/>
                      <w:sz w:val="24"/>
                      <w:szCs w:val="24"/>
                    </w:rPr>
                    <w:t>339</w:t>
                  </w:r>
                </w:p>
              </w:tc>
              <w:tc>
                <w:tcPr>
                  <w:tcW w:w="0" w:type="auto"/>
                  <w:shd w:val="clear" w:color="auto" w:fill="FCE6BC"/>
                </w:tcPr>
                <w:p w:rsidR="00000000" w:rsidRDefault="00035B19">
                  <w:pPr>
                    <w:widowControl w:val="0"/>
                    <w:jc w:val="both"/>
                    <w:rPr>
                      <w:color w:val="000000"/>
                      <w:sz w:val="24"/>
                      <w:szCs w:val="24"/>
                    </w:rPr>
                  </w:pPr>
                  <w:r>
                    <w:rPr>
                      <w:color w:val="000000"/>
                      <w:sz w:val="24"/>
                      <w:szCs w:val="24"/>
                    </w:rPr>
                    <w:t>7,8</w:t>
                  </w:r>
                </w:p>
              </w:tc>
              <w:tc>
                <w:tcPr>
                  <w:tcW w:w="0" w:type="auto"/>
                  <w:shd w:val="clear" w:color="auto" w:fill="FCE6BC"/>
                </w:tcPr>
                <w:p w:rsidR="00000000" w:rsidRDefault="00035B19">
                  <w:pPr>
                    <w:widowControl w:val="0"/>
                    <w:jc w:val="both"/>
                    <w:rPr>
                      <w:color w:val="000000"/>
                      <w:sz w:val="24"/>
                      <w:szCs w:val="24"/>
                    </w:rPr>
                  </w:pPr>
                  <w:r>
                    <w:rPr>
                      <w:color w:val="000000"/>
                      <w:sz w:val="24"/>
                      <w:szCs w:val="24"/>
                    </w:rPr>
                    <w:t>194</w:t>
                  </w:r>
                </w:p>
              </w:tc>
              <w:tc>
                <w:tcPr>
                  <w:tcW w:w="0" w:type="auto"/>
                  <w:shd w:val="clear" w:color="auto" w:fill="FCE6BC"/>
                </w:tcPr>
                <w:p w:rsidR="00000000" w:rsidRDefault="00035B19">
                  <w:pPr>
                    <w:widowControl w:val="0"/>
                    <w:jc w:val="both"/>
                    <w:rPr>
                      <w:color w:val="000000"/>
                      <w:sz w:val="24"/>
                      <w:szCs w:val="24"/>
                    </w:rPr>
                  </w:pPr>
                  <w:r>
                    <w:rPr>
                      <w:color w:val="000000"/>
                      <w:sz w:val="24"/>
                      <w:szCs w:val="24"/>
                    </w:rPr>
                    <w:t>5,7</w:t>
                  </w:r>
                </w:p>
              </w:tc>
              <w:tc>
                <w:tcPr>
                  <w:tcW w:w="0" w:type="auto"/>
                  <w:shd w:val="clear" w:color="auto" w:fill="FCE6BC"/>
                </w:tcPr>
                <w:p w:rsidR="00000000" w:rsidRDefault="00035B19">
                  <w:pPr>
                    <w:widowControl w:val="0"/>
                    <w:jc w:val="both"/>
                    <w:rPr>
                      <w:color w:val="000000"/>
                      <w:sz w:val="24"/>
                      <w:szCs w:val="24"/>
                    </w:rPr>
                  </w:pPr>
                  <w:r>
                    <w:rPr>
                      <w:color w:val="000000"/>
                      <w:sz w:val="24"/>
                      <w:szCs w:val="24"/>
                    </w:rPr>
                    <w:t>50</w:t>
                  </w:r>
                </w:p>
              </w:tc>
              <w:tc>
                <w:tcPr>
                  <w:tcW w:w="0" w:type="auto"/>
                  <w:shd w:val="clear" w:color="auto" w:fill="FCE6BC"/>
                </w:tcPr>
                <w:p w:rsidR="00000000" w:rsidRDefault="00035B19">
                  <w:pPr>
                    <w:widowControl w:val="0"/>
                    <w:jc w:val="both"/>
                    <w:rPr>
                      <w:color w:val="000000"/>
                      <w:sz w:val="24"/>
                      <w:szCs w:val="24"/>
                    </w:rPr>
                  </w:pPr>
                  <w:r>
                    <w:rPr>
                      <w:color w:val="000000"/>
                      <w:sz w:val="24"/>
                      <w:szCs w:val="24"/>
                    </w:rPr>
                    <w:t>3,0</w:t>
                  </w:r>
                </w:p>
              </w:tc>
              <w:tc>
                <w:tcPr>
                  <w:tcW w:w="0" w:type="auto"/>
                  <w:shd w:val="clear" w:color="auto" w:fill="FCE6BC"/>
                </w:tcPr>
                <w:p w:rsidR="00000000" w:rsidRDefault="00035B19">
                  <w:pPr>
                    <w:widowControl w:val="0"/>
                    <w:jc w:val="both"/>
                    <w:rPr>
                      <w:color w:val="000000"/>
                      <w:sz w:val="24"/>
                      <w:szCs w:val="24"/>
                    </w:rPr>
                  </w:pPr>
                  <w:r>
                    <w:rPr>
                      <w:color w:val="000000"/>
                      <w:sz w:val="24"/>
                      <w:szCs w:val="24"/>
                    </w:rPr>
                    <w:t>59</w:t>
                  </w:r>
                </w:p>
              </w:tc>
              <w:tc>
                <w:tcPr>
                  <w:tcW w:w="0" w:type="auto"/>
                  <w:shd w:val="clear" w:color="auto" w:fill="FCE6BC"/>
                </w:tcPr>
                <w:p w:rsidR="00000000" w:rsidRDefault="00035B19">
                  <w:pPr>
                    <w:widowControl w:val="0"/>
                    <w:jc w:val="both"/>
                    <w:rPr>
                      <w:color w:val="000000"/>
                      <w:sz w:val="24"/>
                      <w:szCs w:val="24"/>
                    </w:rPr>
                  </w:pPr>
                  <w:r>
                    <w:rPr>
                      <w:color w:val="000000"/>
                      <w:sz w:val="24"/>
                      <w:szCs w:val="24"/>
                    </w:rPr>
                    <w:t>5,1</w:t>
                  </w:r>
                </w:p>
              </w:tc>
              <w:tc>
                <w:tcPr>
                  <w:tcW w:w="0" w:type="auto"/>
                  <w:shd w:val="clear" w:color="auto" w:fill="FCE6BC"/>
                </w:tcPr>
                <w:p w:rsidR="00000000" w:rsidRDefault="00035B19">
                  <w:pPr>
                    <w:widowControl w:val="0"/>
                    <w:jc w:val="both"/>
                    <w:rPr>
                      <w:color w:val="000000"/>
                      <w:sz w:val="24"/>
                      <w:szCs w:val="24"/>
                    </w:rPr>
                  </w:pPr>
                  <w:r>
                    <w:rPr>
                      <w:color w:val="000000"/>
                      <w:sz w:val="24"/>
                      <w:szCs w:val="24"/>
                    </w:rPr>
                    <w:t>85</w:t>
                  </w:r>
                </w:p>
              </w:tc>
              <w:tc>
                <w:tcPr>
                  <w:tcW w:w="0" w:type="auto"/>
                  <w:shd w:val="clear" w:color="auto" w:fill="FCE6BC"/>
                </w:tcPr>
                <w:p w:rsidR="00000000" w:rsidRDefault="00035B19">
                  <w:pPr>
                    <w:widowControl w:val="0"/>
                    <w:jc w:val="both"/>
                    <w:rPr>
                      <w:color w:val="000000"/>
                      <w:sz w:val="24"/>
                      <w:szCs w:val="24"/>
                    </w:rPr>
                  </w:pPr>
                  <w:r>
                    <w:rPr>
                      <w:color w:val="000000"/>
                      <w:sz w:val="24"/>
                      <w:szCs w:val="24"/>
                    </w:rPr>
                    <w:t>14,7</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Диарея</w:t>
                  </w:r>
                </w:p>
              </w:tc>
              <w:tc>
                <w:tcPr>
                  <w:tcW w:w="0" w:type="auto"/>
                  <w:shd w:val="clear" w:color="auto" w:fill="FCE6BC"/>
                </w:tcPr>
                <w:p w:rsidR="00000000" w:rsidRDefault="00035B19">
                  <w:pPr>
                    <w:widowControl w:val="0"/>
                    <w:jc w:val="both"/>
                    <w:rPr>
                      <w:color w:val="000000"/>
                      <w:sz w:val="24"/>
                      <w:szCs w:val="24"/>
                    </w:rPr>
                  </w:pPr>
                  <w:r>
                    <w:rPr>
                      <w:color w:val="000000"/>
                      <w:sz w:val="24"/>
                      <w:szCs w:val="24"/>
                    </w:rPr>
                    <w:t>258</w:t>
                  </w:r>
                </w:p>
              </w:tc>
              <w:tc>
                <w:tcPr>
                  <w:tcW w:w="0" w:type="auto"/>
                  <w:shd w:val="clear" w:color="auto" w:fill="FCE6BC"/>
                </w:tcPr>
                <w:p w:rsidR="00000000" w:rsidRDefault="00035B19">
                  <w:pPr>
                    <w:widowControl w:val="0"/>
                    <w:jc w:val="both"/>
                    <w:rPr>
                      <w:color w:val="000000"/>
                      <w:sz w:val="24"/>
                      <w:szCs w:val="24"/>
                    </w:rPr>
                  </w:pPr>
                  <w:r>
                    <w:rPr>
                      <w:color w:val="000000"/>
                      <w:sz w:val="24"/>
                      <w:szCs w:val="24"/>
                    </w:rPr>
                    <w:t>5,9</w:t>
                  </w:r>
                </w:p>
              </w:tc>
              <w:tc>
                <w:tcPr>
                  <w:tcW w:w="0" w:type="auto"/>
                  <w:shd w:val="clear" w:color="auto" w:fill="FCE6BC"/>
                </w:tcPr>
                <w:p w:rsidR="00000000" w:rsidRDefault="00035B19">
                  <w:pPr>
                    <w:widowControl w:val="0"/>
                    <w:jc w:val="both"/>
                    <w:rPr>
                      <w:color w:val="000000"/>
                      <w:sz w:val="24"/>
                      <w:szCs w:val="24"/>
                    </w:rPr>
                  </w:pPr>
                  <w:r>
                    <w:rPr>
                      <w:color w:val="000000"/>
                      <w:sz w:val="24"/>
                      <w:szCs w:val="24"/>
                    </w:rPr>
                    <w:t>157</w:t>
                  </w:r>
                </w:p>
              </w:tc>
              <w:tc>
                <w:tcPr>
                  <w:tcW w:w="0" w:type="auto"/>
                  <w:shd w:val="clear" w:color="auto" w:fill="FCE6BC"/>
                </w:tcPr>
                <w:p w:rsidR="00000000" w:rsidRDefault="00035B19">
                  <w:pPr>
                    <w:widowControl w:val="0"/>
                    <w:jc w:val="both"/>
                    <w:rPr>
                      <w:color w:val="000000"/>
                      <w:sz w:val="24"/>
                      <w:szCs w:val="24"/>
                    </w:rPr>
                  </w:pPr>
                  <w:r>
                    <w:rPr>
                      <w:color w:val="000000"/>
                      <w:sz w:val="24"/>
                      <w:szCs w:val="24"/>
                    </w:rPr>
                    <w:t>4,6</w:t>
                  </w:r>
                </w:p>
              </w:tc>
              <w:tc>
                <w:tcPr>
                  <w:tcW w:w="0" w:type="auto"/>
                  <w:shd w:val="clear" w:color="auto" w:fill="FCE6BC"/>
                </w:tcPr>
                <w:p w:rsidR="00000000" w:rsidRDefault="00035B19">
                  <w:pPr>
                    <w:widowControl w:val="0"/>
                    <w:jc w:val="both"/>
                    <w:rPr>
                      <w:color w:val="000000"/>
                      <w:sz w:val="24"/>
                      <w:szCs w:val="24"/>
                    </w:rPr>
                  </w:pPr>
                  <w:r>
                    <w:rPr>
                      <w:color w:val="000000"/>
                      <w:sz w:val="24"/>
                      <w:szCs w:val="24"/>
                    </w:rPr>
                    <w:t>73</w:t>
                  </w:r>
                </w:p>
              </w:tc>
              <w:tc>
                <w:tcPr>
                  <w:tcW w:w="0" w:type="auto"/>
                  <w:shd w:val="clear" w:color="auto" w:fill="FCE6BC"/>
                </w:tcPr>
                <w:p w:rsidR="00000000" w:rsidRDefault="00035B19">
                  <w:pPr>
                    <w:widowControl w:val="0"/>
                    <w:jc w:val="both"/>
                    <w:rPr>
                      <w:color w:val="000000"/>
                      <w:sz w:val="24"/>
                      <w:szCs w:val="24"/>
                    </w:rPr>
                  </w:pPr>
                  <w:r>
                    <w:rPr>
                      <w:color w:val="000000"/>
                      <w:sz w:val="24"/>
                      <w:szCs w:val="24"/>
                    </w:rPr>
                    <w:t>4,4</w:t>
                  </w:r>
                </w:p>
              </w:tc>
              <w:tc>
                <w:tcPr>
                  <w:tcW w:w="0" w:type="auto"/>
                  <w:shd w:val="clear" w:color="auto" w:fill="FCE6BC"/>
                </w:tcPr>
                <w:p w:rsidR="00000000" w:rsidRDefault="00035B19">
                  <w:pPr>
                    <w:widowControl w:val="0"/>
                    <w:jc w:val="both"/>
                    <w:rPr>
                      <w:color w:val="000000"/>
                      <w:sz w:val="24"/>
                      <w:szCs w:val="24"/>
                    </w:rPr>
                  </w:pPr>
                  <w:r>
                    <w:rPr>
                      <w:color w:val="000000"/>
                      <w:sz w:val="24"/>
                      <w:szCs w:val="24"/>
                    </w:rPr>
                    <w:t>54</w:t>
                  </w:r>
                </w:p>
              </w:tc>
              <w:tc>
                <w:tcPr>
                  <w:tcW w:w="0" w:type="auto"/>
                  <w:shd w:val="clear" w:color="auto" w:fill="FCE6BC"/>
                </w:tcPr>
                <w:p w:rsidR="00000000" w:rsidRDefault="00035B19">
                  <w:pPr>
                    <w:widowControl w:val="0"/>
                    <w:jc w:val="both"/>
                    <w:rPr>
                      <w:color w:val="000000"/>
                      <w:sz w:val="24"/>
                      <w:szCs w:val="24"/>
                    </w:rPr>
                  </w:pPr>
                  <w:r>
                    <w:rPr>
                      <w:color w:val="000000"/>
                      <w:sz w:val="24"/>
                      <w:szCs w:val="24"/>
                    </w:rPr>
                    <w:t>4,6</w:t>
                  </w:r>
                </w:p>
              </w:tc>
              <w:tc>
                <w:tcPr>
                  <w:tcW w:w="0" w:type="auto"/>
                  <w:shd w:val="clear" w:color="auto" w:fill="FCE6BC"/>
                </w:tcPr>
                <w:p w:rsidR="00000000" w:rsidRDefault="00035B19">
                  <w:pPr>
                    <w:widowControl w:val="0"/>
                    <w:jc w:val="both"/>
                    <w:rPr>
                      <w:color w:val="000000"/>
                      <w:sz w:val="24"/>
                      <w:szCs w:val="24"/>
                    </w:rPr>
                  </w:pPr>
                  <w:r>
                    <w:rPr>
                      <w:color w:val="000000"/>
                      <w:sz w:val="24"/>
                      <w:szCs w:val="24"/>
                    </w:rPr>
                    <w:t>30</w:t>
                  </w:r>
                </w:p>
              </w:tc>
              <w:tc>
                <w:tcPr>
                  <w:tcW w:w="0" w:type="auto"/>
                  <w:shd w:val="clear" w:color="auto" w:fill="FCE6BC"/>
                </w:tcPr>
                <w:p w:rsidR="00000000" w:rsidRDefault="00035B19">
                  <w:pPr>
                    <w:widowControl w:val="0"/>
                    <w:jc w:val="both"/>
                    <w:rPr>
                      <w:color w:val="000000"/>
                      <w:sz w:val="24"/>
                      <w:szCs w:val="24"/>
                    </w:rPr>
                  </w:pPr>
                  <w:r>
                    <w:rPr>
                      <w:color w:val="000000"/>
                      <w:sz w:val="24"/>
                      <w:szCs w:val="24"/>
                    </w:rPr>
                    <w:t>5,2</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Головная боль</w:t>
                  </w:r>
                </w:p>
              </w:tc>
              <w:tc>
                <w:tcPr>
                  <w:tcW w:w="0" w:type="auto"/>
                  <w:shd w:val="clear" w:color="auto" w:fill="FCE6BC"/>
                </w:tcPr>
                <w:p w:rsidR="00000000" w:rsidRDefault="00035B19">
                  <w:pPr>
                    <w:widowControl w:val="0"/>
                    <w:jc w:val="both"/>
                    <w:rPr>
                      <w:color w:val="000000"/>
                      <w:sz w:val="24"/>
                      <w:szCs w:val="24"/>
                    </w:rPr>
                  </w:pPr>
                  <w:r>
                    <w:rPr>
                      <w:color w:val="000000"/>
                      <w:sz w:val="24"/>
                      <w:szCs w:val="24"/>
                    </w:rPr>
                    <w:t>87</w:t>
                  </w:r>
                </w:p>
              </w:tc>
              <w:tc>
                <w:tcPr>
                  <w:tcW w:w="0" w:type="auto"/>
                  <w:shd w:val="clear" w:color="auto" w:fill="FCE6BC"/>
                </w:tcPr>
                <w:p w:rsidR="00000000" w:rsidRDefault="00035B19">
                  <w:pPr>
                    <w:widowControl w:val="0"/>
                    <w:jc w:val="both"/>
                    <w:rPr>
                      <w:color w:val="000000"/>
                      <w:sz w:val="24"/>
                      <w:szCs w:val="24"/>
                    </w:rPr>
                  </w:pPr>
                  <w:r>
                    <w:rPr>
                      <w:color w:val="000000"/>
                      <w:sz w:val="24"/>
                      <w:szCs w:val="24"/>
                    </w:rPr>
                    <w:t>2,0</w:t>
                  </w:r>
                </w:p>
              </w:tc>
              <w:tc>
                <w:tcPr>
                  <w:tcW w:w="0" w:type="auto"/>
                  <w:shd w:val="clear" w:color="auto" w:fill="FCE6BC"/>
                </w:tcPr>
                <w:p w:rsidR="00000000" w:rsidRDefault="00035B19">
                  <w:pPr>
                    <w:widowControl w:val="0"/>
                    <w:jc w:val="both"/>
                    <w:rPr>
                      <w:color w:val="000000"/>
                      <w:sz w:val="24"/>
                      <w:szCs w:val="24"/>
                    </w:rPr>
                  </w:pPr>
                  <w:r>
                    <w:rPr>
                      <w:color w:val="000000"/>
                      <w:sz w:val="24"/>
                      <w:szCs w:val="24"/>
                    </w:rPr>
                    <w:t>67</w:t>
                  </w:r>
                </w:p>
              </w:tc>
              <w:tc>
                <w:tcPr>
                  <w:tcW w:w="0" w:type="auto"/>
                  <w:shd w:val="clear" w:color="auto" w:fill="FCE6BC"/>
                </w:tcPr>
                <w:p w:rsidR="00000000" w:rsidRDefault="00035B19">
                  <w:pPr>
                    <w:widowControl w:val="0"/>
                    <w:jc w:val="both"/>
                    <w:rPr>
                      <w:color w:val="000000"/>
                      <w:sz w:val="24"/>
                      <w:szCs w:val="24"/>
                    </w:rPr>
                  </w:pPr>
                  <w:r>
                    <w:rPr>
                      <w:color w:val="000000"/>
                      <w:sz w:val="24"/>
                      <w:szCs w:val="24"/>
                    </w:rPr>
                    <w:t>2,0</w:t>
                  </w:r>
                </w:p>
              </w:tc>
              <w:tc>
                <w:tcPr>
                  <w:tcW w:w="0" w:type="auto"/>
                  <w:shd w:val="clear" w:color="auto" w:fill="FCE6BC"/>
                </w:tcPr>
                <w:p w:rsidR="00000000" w:rsidRDefault="00035B19">
                  <w:pPr>
                    <w:widowControl w:val="0"/>
                    <w:jc w:val="both"/>
                    <w:rPr>
                      <w:color w:val="000000"/>
                      <w:sz w:val="24"/>
                      <w:szCs w:val="24"/>
                    </w:rPr>
                  </w:pPr>
                  <w:r>
                    <w:rPr>
                      <w:color w:val="000000"/>
                      <w:sz w:val="24"/>
                      <w:szCs w:val="24"/>
                    </w:rPr>
                    <w:t>22</w:t>
                  </w:r>
                </w:p>
              </w:tc>
              <w:tc>
                <w:tcPr>
                  <w:tcW w:w="0" w:type="auto"/>
                  <w:shd w:val="clear" w:color="auto" w:fill="FCE6BC"/>
                </w:tcPr>
                <w:p w:rsidR="00000000" w:rsidRDefault="00035B19">
                  <w:pPr>
                    <w:widowControl w:val="0"/>
                    <w:jc w:val="both"/>
                    <w:rPr>
                      <w:color w:val="000000"/>
                      <w:sz w:val="24"/>
                      <w:szCs w:val="24"/>
                    </w:rPr>
                  </w:pPr>
                  <w:r>
                    <w:rPr>
                      <w:color w:val="000000"/>
                      <w:sz w:val="24"/>
                      <w:szCs w:val="24"/>
                    </w:rPr>
                    <w:t>1,3</w:t>
                  </w:r>
                </w:p>
              </w:tc>
              <w:tc>
                <w:tcPr>
                  <w:tcW w:w="0" w:type="auto"/>
                  <w:shd w:val="clear" w:color="auto" w:fill="FCE6BC"/>
                </w:tcPr>
                <w:p w:rsidR="00000000" w:rsidRDefault="00035B19">
                  <w:pPr>
                    <w:widowControl w:val="0"/>
                    <w:jc w:val="both"/>
                    <w:rPr>
                      <w:color w:val="000000"/>
                      <w:sz w:val="24"/>
                      <w:szCs w:val="24"/>
                    </w:rPr>
                  </w:pPr>
                  <w:r>
                    <w:rPr>
                      <w:color w:val="000000"/>
                      <w:sz w:val="24"/>
                      <w:szCs w:val="24"/>
                    </w:rPr>
                    <w:t>21</w:t>
                  </w:r>
                </w:p>
              </w:tc>
              <w:tc>
                <w:tcPr>
                  <w:tcW w:w="0" w:type="auto"/>
                  <w:shd w:val="clear" w:color="auto" w:fill="FCE6BC"/>
                </w:tcPr>
                <w:p w:rsidR="00000000" w:rsidRDefault="00035B19">
                  <w:pPr>
                    <w:widowControl w:val="0"/>
                    <w:jc w:val="both"/>
                    <w:rPr>
                      <w:color w:val="000000"/>
                      <w:sz w:val="24"/>
                      <w:szCs w:val="24"/>
                    </w:rPr>
                  </w:pPr>
                  <w:r>
                    <w:rPr>
                      <w:color w:val="000000"/>
                      <w:sz w:val="24"/>
                      <w:szCs w:val="24"/>
                    </w:rPr>
                    <w:t>1,8</w:t>
                  </w:r>
                </w:p>
              </w:tc>
              <w:tc>
                <w:tcPr>
                  <w:tcW w:w="0" w:type="auto"/>
                  <w:shd w:val="clear" w:color="auto" w:fill="FCE6BC"/>
                </w:tcPr>
                <w:p w:rsidR="00000000" w:rsidRDefault="00035B19">
                  <w:pPr>
                    <w:widowControl w:val="0"/>
                    <w:jc w:val="both"/>
                    <w:rPr>
                      <w:color w:val="000000"/>
                      <w:sz w:val="24"/>
                      <w:szCs w:val="24"/>
                    </w:rPr>
                  </w:pPr>
                  <w:r>
                    <w:rPr>
                      <w:color w:val="000000"/>
                      <w:sz w:val="24"/>
                      <w:szCs w:val="24"/>
                    </w:rPr>
                    <w:t>24</w:t>
                  </w:r>
                </w:p>
              </w:tc>
              <w:tc>
                <w:tcPr>
                  <w:tcW w:w="0" w:type="auto"/>
                  <w:shd w:val="clear" w:color="auto" w:fill="FCE6BC"/>
                </w:tcPr>
                <w:p w:rsidR="00000000" w:rsidRDefault="00035B19">
                  <w:pPr>
                    <w:widowControl w:val="0"/>
                    <w:jc w:val="both"/>
                    <w:rPr>
                      <w:color w:val="000000"/>
                      <w:sz w:val="24"/>
                      <w:szCs w:val="24"/>
                    </w:rPr>
                  </w:pPr>
                  <w:r>
                    <w:rPr>
                      <w:color w:val="000000"/>
                      <w:sz w:val="24"/>
                      <w:szCs w:val="24"/>
                    </w:rPr>
                    <w:t>4,1</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Головокружение</w:t>
                  </w:r>
                </w:p>
              </w:tc>
              <w:tc>
                <w:tcPr>
                  <w:tcW w:w="0" w:type="auto"/>
                  <w:shd w:val="clear" w:color="auto" w:fill="FCE6BC"/>
                </w:tcPr>
                <w:p w:rsidR="00000000" w:rsidRDefault="00035B19">
                  <w:pPr>
                    <w:widowControl w:val="0"/>
                    <w:jc w:val="both"/>
                    <w:rPr>
                      <w:color w:val="000000"/>
                      <w:sz w:val="24"/>
                      <w:szCs w:val="24"/>
                    </w:rPr>
                  </w:pPr>
                  <w:r>
                    <w:rPr>
                      <w:color w:val="000000"/>
                      <w:sz w:val="24"/>
                      <w:szCs w:val="24"/>
                    </w:rPr>
                    <w:t>127</w:t>
                  </w:r>
                </w:p>
              </w:tc>
              <w:tc>
                <w:tcPr>
                  <w:tcW w:w="0" w:type="auto"/>
                  <w:shd w:val="clear" w:color="auto" w:fill="FCE6BC"/>
                </w:tcPr>
                <w:p w:rsidR="00000000" w:rsidRDefault="00035B19">
                  <w:pPr>
                    <w:widowControl w:val="0"/>
                    <w:jc w:val="both"/>
                    <w:rPr>
                      <w:color w:val="000000"/>
                      <w:sz w:val="24"/>
                      <w:szCs w:val="24"/>
                    </w:rPr>
                  </w:pPr>
                  <w:r>
                    <w:rPr>
                      <w:color w:val="000000"/>
                      <w:sz w:val="24"/>
                      <w:szCs w:val="24"/>
                    </w:rPr>
                    <w:t>2,9</w:t>
                  </w:r>
                </w:p>
              </w:tc>
              <w:tc>
                <w:tcPr>
                  <w:tcW w:w="0" w:type="auto"/>
                  <w:shd w:val="clear" w:color="auto" w:fill="FCE6BC"/>
                </w:tcPr>
                <w:p w:rsidR="00000000" w:rsidRDefault="00035B19">
                  <w:pPr>
                    <w:widowControl w:val="0"/>
                    <w:jc w:val="both"/>
                    <w:rPr>
                      <w:color w:val="000000"/>
                      <w:sz w:val="24"/>
                      <w:szCs w:val="24"/>
                    </w:rPr>
                  </w:pPr>
                  <w:r>
                    <w:rPr>
                      <w:color w:val="000000"/>
                      <w:sz w:val="24"/>
                      <w:szCs w:val="24"/>
                    </w:rPr>
                    <w:t>37</w:t>
                  </w:r>
                </w:p>
              </w:tc>
              <w:tc>
                <w:tcPr>
                  <w:tcW w:w="0" w:type="auto"/>
                  <w:shd w:val="clear" w:color="auto" w:fill="FCE6BC"/>
                </w:tcPr>
                <w:p w:rsidR="00000000" w:rsidRDefault="00035B19">
                  <w:pPr>
                    <w:widowControl w:val="0"/>
                    <w:jc w:val="both"/>
                    <w:rPr>
                      <w:color w:val="000000"/>
                      <w:sz w:val="24"/>
                      <w:szCs w:val="24"/>
                    </w:rPr>
                  </w:pPr>
                  <w:r>
                    <w:rPr>
                      <w:color w:val="000000"/>
                      <w:sz w:val="24"/>
                      <w:szCs w:val="24"/>
                    </w:rPr>
                    <w:t>1,1</w:t>
                  </w:r>
                </w:p>
              </w:tc>
              <w:tc>
                <w:tcPr>
                  <w:tcW w:w="0" w:type="auto"/>
                  <w:shd w:val="clear" w:color="auto" w:fill="FCE6BC"/>
                </w:tcPr>
                <w:p w:rsidR="00000000" w:rsidRDefault="00035B19">
                  <w:pPr>
                    <w:widowControl w:val="0"/>
                    <w:jc w:val="both"/>
                    <w:rPr>
                      <w:color w:val="000000"/>
                      <w:sz w:val="24"/>
                      <w:szCs w:val="24"/>
                    </w:rPr>
                  </w:pPr>
                  <w:r>
                    <w:rPr>
                      <w:color w:val="000000"/>
                      <w:sz w:val="24"/>
                      <w:szCs w:val="24"/>
                    </w:rPr>
                    <w:t>15</w:t>
                  </w:r>
                </w:p>
              </w:tc>
              <w:tc>
                <w:tcPr>
                  <w:tcW w:w="0" w:type="auto"/>
                  <w:shd w:val="clear" w:color="auto" w:fill="FCE6BC"/>
                </w:tcPr>
                <w:p w:rsidR="00000000" w:rsidRDefault="00035B19">
                  <w:pPr>
                    <w:widowControl w:val="0"/>
                    <w:jc w:val="both"/>
                    <w:rPr>
                      <w:color w:val="000000"/>
                      <w:sz w:val="24"/>
                      <w:szCs w:val="24"/>
                    </w:rPr>
                  </w:pPr>
                  <w:r>
                    <w:rPr>
                      <w:color w:val="000000"/>
                      <w:sz w:val="24"/>
                      <w:szCs w:val="24"/>
                    </w:rPr>
                    <w:t>0,9</w:t>
                  </w:r>
                </w:p>
              </w:tc>
              <w:tc>
                <w:tcPr>
                  <w:tcW w:w="0" w:type="auto"/>
                  <w:shd w:val="clear" w:color="auto" w:fill="FCE6BC"/>
                </w:tcPr>
                <w:p w:rsidR="00000000" w:rsidRDefault="00035B19">
                  <w:pPr>
                    <w:widowControl w:val="0"/>
                    <w:jc w:val="both"/>
                    <w:rPr>
                      <w:color w:val="000000"/>
                      <w:sz w:val="24"/>
                      <w:szCs w:val="24"/>
                    </w:rPr>
                  </w:pPr>
                  <w:r>
                    <w:rPr>
                      <w:color w:val="000000"/>
                      <w:sz w:val="24"/>
                      <w:szCs w:val="24"/>
                    </w:rPr>
                    <w:t>10</w:t>
                  </w:r>
                </w:p>
              </w:tc>
              <w:tc>
                <w:tcPr>
                  <w:tcW w:w="0" w:type="auto"/>
                  <w:shd w:val="clear" w:color="auto" w:fill="FCE6BC"/>
                </w:tcPr>
                <w:p w:rsidR="00000000" w:rsidRDefault="00035B19">
                  <w:pPr>
                    <w:widowControl w:val="0"/>
                    <w:jc w:val="both"/>
                    <w:rPr>
                      <w:color w:val="000000"/>
                      <w:sz w:val="24"/>
                      <w:szCs w:val="24"/>
                    </w:rPr>
                  </w:pPr>
                  <w:r>
                    <w:rPr>
                      <w:color w:val="000000"/>
                      <w:sz w:val="24"/>
                      <w:szCs w:val="24"/>
                    </w:rPr>
                    <w:t>0,9</w:t>
                  </w:r>
                </w:p>
              </w:tc>
              <w:tc>
                <w:tcPr>
                  <w:tcW w:w="0" w:type="auto"/>
                  <w:shd w:val="clear" w:color="auto" w:fill="FCE6BC"/>
                </w:tcPr>
                <w:p w:rsidR="00000000" w:rsidRDefault="00035B19">
                  <w:pPr>
                    <w:widowControl w:val="0"/>
                    <w:jc w:val="both"/>
                    <w:rPr>
                      <w:color w:val="000000"/>
                      <w:sz w:val="24"/>
                      <w:szCs w:val="24"/>
                    </w:rPr>
                  </w:pPr>
                  <w:r>
                    <w:rPr>
                      <w:color w:val="000000"/>
                      <w:sz w:val="24"/>
                      <w:szCs w:val="24"/>
                    </w:rPr>
                    <w:t>12</w:t>
                  </w:r>
                </w:p>
              </w:tc>
              <w:tc>
                <w:tcPr>
                  <w:tcW w:w="0" w:type="auto"/>
                  <w:shd w:val="clear" w:color="auto" w:fill="FCE6BC"/>
                </w:tcPr>
                <w:p w:rsidR="00000000" w:rsidRDefault="00035B19">
                  <w:pPr>
                    <w:widowControl w:val="0"/>
                    <w:jc w:val="both"/>
                    <w:rPr>
                      <w:color w:val="000000"/>
                      <w:sz w:val="24"/>
                      <w:szCs w:val="24"/>
                    </w:rPr>
                  </w:pPr>
                  <w:r>
                    <w:rPr>
                      <w:color w:val="000000"/>
                      <w:sz w:val="24"/>
                      <w:szCs w:val="24"/>
                    </w:rPr>
                    <w:t>2,1</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Рвота</w:t>
                  </w:r>
                </w:p>
              </w:tc>
              <w:tc>
                <w:tcPr>
                  <w:tcW w:w="0" w:type="auto"/>
                  <w:shd w:val="clear" w:color="auto" w:fill="FCE6BC"/>
                </w:tcPr>
                <w:p w:rsidR="00000000" w:rsidRDefault="00035B19">
                  <w:pPr>
                    <w:widowControl w:val="0"/>
                    <w:jc w:val="both"/>
                    <w:rPr>
                      <w:color w:val="000000"/>
                      <w:sz w:val="24"/>
                      <w:szCs w:val="24"/>
                    </w:rPr>
                  </w:pPr>
                  <w:r>
                    <w:rPr>
                      <w:color w:val="000000"/>
                      <w:sz w:val="24"/>
                      <w:szCs w:val="24"/>
                    </w:rPr>
                    <w:t>76</w:t>
                  </w:r>
                </w:p>
              </w:tc>
              <w:tc>
                <w:tcPr>
                  <w:tcW w:w="0" w:type="auto"/>
                  <w:shd w:val="clear" w:color="auto" w:fill="FCE6BC"/>
                </w:tcPr>
                <w:p w:rsidR="00000000" w:rsidRDefault="00035B19">
                  <w:pPr>
                    <w:widowControl w:val="0"/>
                    <w:jc w:val="both"/>
                    <w:rPr>
                      <w:color w:val="000000"/>
                      <w:sz w:val="24"/>
                      <w:szCs w:val="24"/>
                    </w:rPr>
                  </w:pPr>
                  <w:r>
                    <w:rPr>
                      <w:color w:val="000000"/>
                      <w:sz w:val="24"/>
                      <w:szCs w:val="24"/>
                    </w:rPr>
                    <w:t>1,7</w:t>
                  </w:r>
                </w:p>
              </w:tc>
              <w:tc>
                <w:tcPr>
                  <w:tcW w:w="0" w:type="auto"/>
                  <w:shd w:val="clear" w:color="auto" w:fill="FCE6BC"/>
                </w:tcPr>
                <w:p w:rsidR="00000000" w:rsidRDefault="00035B19">
                  <w:pPr>
                    <w:widowControl w:val="0"/>
                    <w:jc w:val="both"/>
                    <w:rPr>
                      <w:color w:val="000000"/>
                      <w:sz w:val="24"/>
                      <w:szCs w:val="24"/>
                    </w:rPr>
                  </w:pPr>
                  <w:r>
                    <w:rPr>
                      <w:color w:val="000000"/>
                      <w:sz w:val="24"/>
                      <w:szCs w:val="24"/>
                    </w:rPr>
                    <w:t>62</w:t>
                  </w:r>
                </w:p>
              </w:tc>
              <w:tc>
                <w:tcPr>
                  <w:tcW w:w="0" w:type="auto"/>
                  <w:shd w:val="clear" w:color="auto" w:fill="FCE6BC"/>
                </w:tcPr>
                <w:p w:rsidR="00000000" w:rsidRDefault="00035B19">
                  <w:pPr>
                    <w:widowControl w:val="0"/>
                    <w:jc w:val="both"/>
                    <w:rPr>
                      <w:color w:val="000000"/>
                      <w:sz w:val="24"/>
                      <w:szCs w:val="24"/>
                    </w:rPr>
                  </w:pPr>
                  <w:r>
                    <w:rPr>
                      <w:color w:val="000000"/>
                      <w:sz w:val="24"/>
                      <w:szCs w:val="24"/>
                    </w:rPr>
                    <w:t>1,8</w:t>
                  </w:r>
                </w:p>
              </w:tc>
              <w:tc>
                <w:tcPr>
                  <w:tcW w:w="0" w:type="auto"/>
                  <w:shd w:val="clear" w:color="auto" w:fill="FCE6BC"/>
                </w:tcPr>
                <w:p w:rsidR="00000000" w:rsidRDefault="00035B19">
                  <w:pPr>
                    <w:widowControl w:val="0"/>
                    <w:jc w:val="both"/>
                    <w:rPr>
                      <w:color w:val="000000"/>
                      <w:sz w:val="24"/>
                      <w:szCs w:val="24"/>
                    </w:rPr>
                  </w:pPr>
                  <w:r>
                    <w:rPr>
                      <w:color w:val="000000"/>
                      <w:sz w:val="24"/>
                      <w:szCs w:val="24"/>
                    </w:rPr>
                    <w:t>8</w:t>
                  </w:r>
                </w:p>
              </w:tc>
              <w:tc>
                <w:tcPr>
                  <w:tcW w:w="0" w:type="auto"/>
                  <w:shd w:val="clear" w:color="auto" w:fill="FCE6BC"/>
                </w:tcPr>
                <w:p w:rsidR="00000000" w:rsidRDefault="00035B19">
                  <w:pPr>
                    <w:widowControl w:val="0"/>
                    <w:jc w:val="both"/>
                    <w:rPr>
                      <w:color w:val="000000"/>
                      <w:sz w:val="24"/>
                      <w:szCs w:val="24"/>
                    </w:rPr>
                  </w:pPr>
                  <w:r>
                    <w:rPr>
                      <w:color w:val="000000"/>
                      <w:sz w:val="24"/>
                      <w:szCs w:val="24"/>
                    </w:rPr>
                    <w:t>0,5</w:t>
                  </w:r>
                </w:p>
              </w:tc>
              <w:tc>
                <w:tcPr>
                  <w:tcW w:w="0" w:type="auto"/>
                  <w:shd w:val="clear" w:color="auto" w:fill="FCE6BC"/>
                </w:tcPr>
                <w:p w:rsidR="00000000" w:rsidRDefault="00035B19">
                  <w:pPr>
                    <w:widowControl w:val="0"/>
                    <w:jc w:val="both"/>
                    <w:rPr>
                      <w:color w:val="000000"/>
                      <w:sz w:val="24"/>
                      <w:szCs w:val="24"/>
                    </w:rPr>
                  </w:pPr>
                  <w:r>
                    <w:rPr>
                      <w:color w:val="000000"/>
                      <w:sz w:val="24"/>
                      <w:szCs w:val="24"/>
                    </w:rPr>
                    <w:t>17</w:t>
                  </w:r>
                </w:p>
              </w:tc>
              <w:tc>
                <w:tcPr>
                  <w:tcW w:w="0" w:type="auto"/>
                  <w:shd w:val="clear" w:color="auto" w:fill="FCE6BC"/>
                </w:tcPr>
                <w:p w:rsidR="00000000" w:rsidRDefault="00035B19">
                  <w:pPr>
                    <w:widowControl w:val="0"/>
                    <w:jc w:val="both"/>
                    <w:rPr>
                      <w:color w:val="000000"/>
                      <w:sz w:val="24"/>
                      <w:szCs w:val="24"/>
                    </w:rPr>
                  </w:pPr>
                  <w:r>
                    <w:rPr>
                      <w:color w:val="000000"/>
                      <w:sz w:val="24"/>
                      <w:szCs w:val="24"/>
                    </w:rPr>
                    <w:t>1,5</w:t>
                  </w:r>
                </w:p>
              </w:tc>
              <w:tc>
                <w:tcPr>
                  <w:tcW w:w="0" w:type="auto"/>
                  <w:shd w:val="clear" w:color="auto" w:fill="FCE6BC"/>
                </w:tcPr>
                <w:p w:rsidR="00000000" w:rsidRDefault="00035B19">
                  <w:pPr>
                    <w:widowControl w:val="0"/>
                    <w:jc w:val="both"/>
                    <w:rPr>
                      <w:color w:val="000000"/>
                      <w:sz w:val="24"/>
                      <w:szCs w:val="24"/>
                    </w:rPr>
                  </w:pPr>
                  <w:r>
                    <w:rPr>
                      <w:color w:val="000000"/>
                      <w:sz w:val="24"/>
                      <w:szCs w:val="24"/>
                    </w:rPr>
                    <w:t>37</w:t>
                  </w:r>
                </w:p>
              </w:tc>
              <w:tc>
                <w:tcPr>
                  <w:tcW w:w="0" w:type="auto"/>
                  <w:shd w:val="clear" w:color="auto" w:fill="FCE6BC"/>
                </w:tcPr>
                <w:p w:rsidR="00000000" w:rsidRDefault="00035B19">
                  <w:pPr>
                    <w:widowControl w:val="0"/>
                    <w:jc w:val="both"/>
                    <w:rPr>
                      <w:color w:val="000000"/>
                      <w:sz w:val="24"/>
                      <w:szCs w:val="24"/>
                    </w:rPr>
                  </w:pPr>
                  <w:r>
                    <w:rPr>
                      <w:color w:val="000000"/>
                      <w:sz w:val="24"/>
                      <w:szCs w:val="24"/>
                    </w:rPr>
                    <w:t>6,4</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Боль в животе</w:t>
                  </w:r>
                </w:p>
              </w:tc>
              <w:tc>
                <w:tcPr>
                  <w:tcW w:w="0" w:type="auto"/>
                  <w:shd w:val="clear" w:color="auto" w:fill="FCE6BC"/>
                </w:tcPr>
                <w:p w:rsidR="00000000" w:rsidRDefault="00035B19">
                  <w:pPr>
                    <w:widowControl w:val="0"/>
                    <w:jc w:val="both"/>
                    <w:rPr>
                      <w:color w:val="000000"/>
                      <w:sz w:val="24"/>
                      <w:szCs w:val="24"/>
                    </w:rPr>
                  </w:pPr>
                  <w:r>
                    <w:rPr>
                      <w:color w:val="000000"/>
                      <w:sz w:val="24"/>
                      <w:szCs w:val="24"/>
                    </w:rPr>
                    <w:t>86</w:t>
                  </w:r>
                </w:p>
              </w:tc>
              <w:tc>
                <w:tcPr>
                  <w:tcW w:w="0" w:type="auto"/>
                  <w:shd w:val="clear" w:color="auto" w:fill="FCE6BC"/>
                </w:tcPr>
                <w:p w:rsidR="00000000" w:rsidRDefault="00035B19">
                  <w:pPr>
                    <w:widowControl w:val="0"/>
                    <w:jc w:val="both"/>
                    <w:rPr>
                      <w:color w:val="000000"/>
                      <w:sz w:val="24"/>
                      <w:szCs w:val="24"/>
                    </w:rPr>
                  </w:pPr>
                  <w:r>
                    <w:rPr>
                      <w:color w:val="000000"/>
                      <w:sz w:val="24"/>
                      <w:szCs w:val="24"/>
                    </w:rPr>
                    <w:t>2,0</w:t>
                  </w:r>
                </w:p>
              </w:tc>
              <w:tc>
                <w:tcPr>
                  <w:tcW w:w="0" w:type="auto"/>
                  <w:shd w:val="clear" w:color="auto" w:fill="FCE6BC"/>
                </w:tcPr>
                <w:p w:rsidR="00000000" w:rsidRDefault="00035B19">
                  <w:pPr>
                    <w:widowControl w:val="0"/>
                    <w:jc w:val="both"/>
                    <w:rPr>
                      <w:color w:val="000000"/>
                      <w:sz w:val="24"/>
                      <w:szCs w:val="24"/>
                    </w:rPr>
                  </w:pPr>
                  <w:r>
                    <w:rPr>
                      <w:color w:val="000000"/>
                      <w:sz w:val="24"/>
                      <w:szCs w:val="24"/>
                    </w:rPr>
                    <w:t>57</w:t>
                  </w:r>
                </w:p>
              </w:tc>
              <w:tc>
                <w:tcPr>
                  <w:tcW w:w="0" w:type="auto"/>
                  <w:shd w:val="clear" w:color="auto" w:fill="FCE6BC"/>
                </w:tcPr>
                <w:p w:rsidR="00000000" w:rsidRDefault="00035B19">
                  <w:pPr>
                    <w:widowControl w:val="0"/>
                    <w:jc w:val="both"/>
                    <w:rPr>
                      <w:color w:val="000000"/>
                      <w:sz w:val="24"/>
                      <w:szCs w:val="24"/>
                    </w:rPr>
                  </w:pPr>
                  <w:r>
                    <w:rPr>
                      <w:color w:val="000000"/>
                      <w:sz w:val="24"/>
                      <w:szCs w:val="24"/>
                    </w:rPr>
                    <w:t>1,7</w:t>
                  </w:r>
                </w:p>
              </w:tc>
              <w:tc>
                <w:tcPr>
                  <w:tcW w:w="0" w:type="auto"/>
                  <w:shd w:val="clear" w:color="auto" w:fill="FCE6BC"/>
                </w:tcPr>
                <w:p w:rsidR="00000000" w:rsidRDefault="00035B19">
                  <w:pPr>
                    <w:widowControl w:val="0"/>
                    <w:jc w:val="both"/>
                    <w:rPr>
                      <w:color w:val="000000"/>
                      <w:sz w:val="24"/>
                      <w:szCs w:val="24"/>
                    </w:rPr>
                  </w:pPr>
                  <w:r>
                    <w:rPr>
                      <w:color w:val="000000"/>
                      <w:sz w:val="24"/>
                      <w:szCs w:val="24"/>
                    </w:rPr>
                    <w:t>18</w:t>
                  </w:r>
                </w:p>
              </w:tc>
              <w:tc>
                <w:tcPr>
                  <w:tcW w:w="0" w:type="auto"/>
                  <w:shd w:val="clear" w:color="auto" w:fill="FCE6BC"/>
                </w:tcPr>
                <w:p w:rsidR="00000000" w:rsidRDefault="00035B19">
                  <w:pPr>
                    <w:widowControl w:val="0"/>
                    <w:jc w:val="both"/>
                    <w:rPr>
                      <w:color w:val="000000"/>
                      <w:sz w:val="24"/>
                      <w:szCs w:val="24"/>
                    </w:rPr>
                  </w:pPr>
                  <w:r>
                    <w:rPr>
                      <w:color w:val="000000"/>
                      <w:sz w:val="24"/>
                      <w:szCs w:val="24"/>
                    </w:rPr>
                    <w:t>1,1</w:t>
                  </w:r>
                </w:p>
              </w:tc>
              <w:tc>
                <w:tcPr>
                  <w:tcW w:w="0" w:type="auto"/>
                  <w:shd w:val="clear" w:color="auto" w:fill="FCE6BC"/>
                </w:tcPr>
                <w:p w:rsidR="00000000" w:rsidRDefault="00035B19">
                  <w:pPr>
                    <w:widowControl w:val="0"/>
                    <w:jc w:val="both"/>
                    <w:rPr>
                      <w:color w:val="000000"/>
                      <w:sz w:val="24"/>
                      <w:szCs w:val="24"/>
                    </w:rPr>
                  </w:pPr>
                  <w:r>
                    <w:rPr>
                      <w:color w:val="000000"/>
                      <w:sz w:val="24"/>
                      <w:szCs w:val="24"/>
                    </w:rPr>
                    <w:t>21</w:t>
                  </w:r>
                </w:p>
              </w:tc>
              <w:tc>
                <w:tcPr>
                  <w:tcW w:w="0" w:type="auto"/>
                  <w:shd w:val="clear" w:color="auto" w:fill="FCE6BC"/>
                </w:tcPr>
                <w:p w:rsidR="00000000" w:rsidRDefault="00035B19">
                  <w:pPr>
                    <w:widowControl w:val="0"/>
                    <w:jc w:val="both"/>
                    <w:rPr>
                      <w:color w:val="000000"/>
                      <w:sz w:val="24"/>
                      <w:szCs w:val="24"/>
                    </w:rPr>
                  </w:pPr>
                  <w:r>
                    <w:rPr>
                      <w:color w:val="000000"/>
                      <w:sz w:val="24"/>
                      <w:szCs w:val="24"/>
                    </w:rPr>
                    <w:t>1,8</w:t>
                  </w:r>
                </w:p>
              </w:tc>
              <w:tc>
                <w:tcPr>
                  <w:tcW w:w="0" w:type="auto"/>
                  <w:shd w:val="clear" w:color="auto" w:fill="FCE6BC"/>
                </w:tcPr>
                <w:p w:rsidR="00000000" w:rsidRDefault="00035B19">
                  <w:pPr>
                    <w:widowControl w:val="0"/>
                    <w:jc w:val="both"/>
                    <w:rPr>
                      <w:color w:val="000000"/>
                      <w:sz w:val="24"/>
                      <w:szCs w:val="24"/>
                    </w:rPr>
                  </w:pPr>
                  <w:r>
                    <w:rPr>
                      <w:color w:val="000000"/>
                      <w:sz w:val="24"/>
                      <w:szCs w:val="24"/>
                    </w:rPr>
                    <w:t>18</w:t>
                  </w:r>
                </w:p>
              </w:tc>
              <w:tc>
                <w:tcPr>
                  <w:tcW w:w="0" w:type="auto"/>
                  <w:shd w:val="clear" w:color="auto" w:fill="FCE6BC"/>
                </w:tcPr>
                <w:p w:rsidR="00000000" w:rsidRDefault="00035B19">
                  <w:pPr>
                    <w:widowControl w:val="0"/>
                    <w:jc w:val="both"/>
                    <w:rPr>
                      <w:color w:val="000000"/>
                      <w:sz w:val="24"/>
                      <w:szCs w:val="24"/>
                    </w:rPr>
                  </w:pPr>
                  <w:r>
                    <w:rPr>
                      <w:color w:val="000000"/>
                      <w:sz w:val="24"/>
                      <w:szCs w:val="24"/>
                    </w:rPr>
                    <w:t>3,1</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Диспепсия</w:t>
                  </w:r>
                </w:p>
              </w:tc>
              <w:tc>
                <w:tcPr>
                  <w:tcW w:w="0" w:type="auto"/>
                  <w:shd w:val="clear" w:color="auto" w:fill="FCE6BC"/>
                </w:tcPr>
                <w:p w:rsidR="00000000" w:rsidRDefault="00035B19">
                  <w:pPr>
                    <w:widowControl w:val="0"/>
                    <w:jc w:val="both"/>
                    <w:rPr>
                      <w:color w:val="000000"/>
                      <w:sz w:val="24"/>
                      <w:szCs w:val="24"/>
                    </w:rPr>
                  </w:pPr>
                  <w:r>
                    <w:rPr>
                      <w:color w:val="000000"/>
                      <w:sz w:val="24"/>
                      <w:szCs w:val="24"/>
                    </w:rPr>
                    <w:t>59</w:t>
                  </w:r>
                </w:p>
              </w:tc>
              <w:tc>
                <w:tcPr>
                  <w:tcW w:w="0" w:type="auto"/>
                  <w:shd w:val="clear" w:color="auto" w:fill="FCE6BC"/>
                </w:tcPr>
                <w:p w:rsidR="00000000" w:rsidRDefault="00035B19">
                  <w:pPr>
                    <w:widowControl w:val="0"/>
                    <w:jc w:val="both"/>
                    <w:rPr>
                      <w:color w:val="000000"/>
                      <w:sz w:val="24"/>
                      <w:szCs w:val="24"/>
                    </w:rPr>
                  </w:pPr>
                  <w:r>
                    <w:rPr>
                      <w:color w:val="000000"/>
                      <w:sz w:val="24"/>
                      <w:szCs w:val="24"/>
                    </w:rPr>
                    <w:t>1,4</w:t>
                  </w:r>
                </w:p>
              </w:tc>
              <w:tc>
                <w:tcPr>
                  <w:tcW w:w="0" w:type="auto"/>
                  <w:shd w:val="clear" w:color="auto" w:fill="FCE6BC"/>
                </w:tcPr>
                <w:p w:rsidR="00000000" w:rsidRDefault="00035B19">
                  <w:pPr>
                    <w:widowControl w:val="0"/>
                    <w:jc w:val="both"/>
                    <w:rPr>
                      <w:color w:val="000000"/>
                      <w:sz w:val="24"/>
                      <w:szCs w:val="24"/>
                    </w:rPr>
                  </w:pPr>
                  <w:r>
                    <w:rPr>
                      <w:color w:val="000000"/>
                      <w:sz w:val="24"/>
                      <w:szCs w:val="24"/>
                    </w:rPr>
                    <w:t>39</w:t>
                  </w:r>
                </w:p>
              </w:tc>
              <w:tc>
                <w:tcPr>
                  <w:tcW w:w="0" w:type="auto"/>
                  <w:shd w:val="clear" w:color="auto" w:fill="FCE6BC"/>
                </w:tcPr>
                <w:p w:rsidR="00000000" w:rsidRDefault="00035B19">
                  <w:pPr>
                    <w:widowControl w:val="0"/>
                    <w:jc w:val="both"/>
                    <w:rPr>
                      <w:color w:val="000000"/>
                      <w:sz w:val="24"/>
                      <w:szCs w:val="24"/>
                    </w:rPr>
                  </w:pPr>
                  <w:r>
                    <w:rPr>
                      <w:color w:val="000000"/>
                      <w:sz w:val="24"/>
                      <w:szCs w:val="24"/>
                    </w:rPr>
                    <w:t>1,1</w:t>
                  </w:r>
                </w:p>
              </w:tc>
              <w:tc>
                <w:tcPr>
                  <w:tcW w:w="0" w:type="auto"/>
                  <w:shd w:val="clear" w:color="auto" w:fill="FCE6BC"/>
                </w:tcPr>
                <w:p w:rsidR="00000000" w:rsidRDefault="00035B19">
                  <w:pPr>
                    <w:widowControl w:val="0"/>
                    <w:jc w:val="both"/>
                    <w:rPr>
                      <w:color w:val="000000"/>
                      <w:sz w:val="24"/>
                      <w:szCs w:val="24"/>
                    </w:rPr>
                  </w:pPr>
                  <w:r>
                    <w:rPr>
                      <w:color w:val="000000"/>
                      <w:sz w:val="24"/>
                      <w:szCs w:val="24"/>
                    </w:rPr>
                    <w:t>19</w:t>
                  </w:r>
                </w:p>
              </w:tc>
              <w:tc>
                <w:tcPr>
                  <w:tcW w:w="0" w:type="auto"/>
                  <w:shd w:val="clear" w:color="auto" w:fill="FCE6BC"/>
                </w:tcPr>
                <w:p w:rsidR="00000000" w:rsidRDefault="00035B19">
                  <w:pPr>
                    <w:widowControl w:val="0"/>
                    <w:jc w:val="both"/>
                    <w:rPr>
                      <w:color w:val="000000"/>
                      <w:sz w:val="24"/>
                      <w:szCs w:val="24"/>
                    </w:rPr>
                  </w:pPr>
                  <w:r>
                    <w:rPr>
                      <w:color w:val="000000"/>
                      <w:sz w:val="24"/>
                      <w:szCs w:val="24"/>
                    </w:rPr>
                    <w:t>1,1</w:t>
                  </w:r>
                </w:p>
              </w:tc>
              <w:tc>
                <w:tcPr>
                  <w:tcW w:w="0" w:type="auto"/>
                  <w:shd w:val="clear" w:color="auto" w:fill="FCE6BC"/>
                </w:tcPr>
                <w:p w:rsidR="00000000" w:rsidRDefault="00035B19">
                  <w:pPr>
                    <w:widowControl w:val="0"/>
                    <w:jc w:val="both"/>
                    <w:rPr>
                      <w:color w:val="000000"/>
                      <w:sz w:val="24"/>
                      <w:szCs w:val="24"/>
                    </w:rPr>
                  </w:pPr>
                  <w:r>
                    <w:rPr>
                      <w:color w:val="000000"/>
                      <w:sz w:val="24"/>
                      <w:szCs w:val="24"/>
                    </w:rPr>
                    <w:t>13</w:t>
                  </w:r>
                </w:p>
              </w:tc>
              <w:tc>
                <w:tcPr>
                  <w:tcW w:w="0" w:type="auto"/>
                  <w:shd w:val="clear" w:color="auto" w:fill="FCE6BC"/>
                </w:tcPr>
                <w:p w:rsidR="00000000" w:rsidRDefault="00035B19">
                  <w:pPr>
                    <w:widowControl w:val="0"/>
                    <w:jc w:val="both"/>
                    <w:rPr>
                      <w:color w:val="000000"/>
                      <w:sz w:val="24"/>
                      <w:szCs w:val="24"/>
                    </w:rPr>
                  </w:pPr>
                  <w:r>
                    <w:rPr>
                      <w:color w:val="000000"/>
                      <w:sz w:val="24"/>
                      <w:szCs w:val="24"/>
                    </w:rPr>
                    <w:t>1,1</w:t>
                  </w:r>
                </w:p>
              </w:tc>
              <w:tc>
                <w:tcPr>
                  <w:tcW w:w="0" w:type="auto"/>
                  <w:shd w:val="clear" w:color="auto" w:fill="FCE6BC"/>
                </w:tcPr>
                <w:p w:rsidR="00000000" w:rsidRDefault="00035B19">
                  <w:pPr>
                    <w:widowControl w:val="0"/>
                    <w:jc w:val="both"/>
                    <w:rPr>
                      <w:color w:val="000000"/>
                      <w:sz w:val="24"/>
                      <w:szCs w:val="24"/>
                    </w:rPr>
                  </w:pPr>
                  <w:r>
                    <w:rPr>
                      <w:color w:val="000000"/>
                      <w:sz w:val="24"/>
                      <w:szCs w:val="24"/>
                    </w:rPr>
                    <w:t>7</w:t>
                  </w:r>
                </w:p>
              </w:tc>
              <w:tc>
                <w:tcPr>
                  <w:tcW w:w="0" w:type="auto"/>
                  <w:shd w:val="clear" w:color="auto" w:fill="FCE6BC"/>
                </w:tcPr>
                <w:p w:rsidR="00000000" w:rsidRDefault="00035B19">
                  <w:pPr>
                    <w:widowControl w:val="0"/>
                    <w:jc w:val="both"/>
                    <w:rPr>
                      <w:color w:val="000000"/>
                      <w:sz w:val="24"/>
                      <w:szCs w:val="24"/>
                    </w:rPr>
                  </w:pPr>
                  <w:r>
                    <w:rPr>
                      <w:color w:val="000000"/>
                      <w:sz w:val="24"/>
                      <w:szCs w:val="24"/>
                    </w:rPr>
                    <w:t>1,2</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Изменение печеночных тестов</w:t>
                  </w:r>
                </w:p>
              </w:tc>
              <w:tc>
                <w:tcPr>
                  <w:tcW w:w="0" w:type="auto"/>
                  <w:shd w:val="clear" w:color="auto" w:fill="FCE6BC"/>
                </w:tcPr>
                <w:p w:rsidR="00000000" w:rsidRDefault="00035B19">
                  <w:pPr>
                    <w:widowControl w:val="0"/>
                    <w:jc w:val="both"/>
                    <w:rPr>
                      <w:color w:val="000000"/>
                      <w:sz w:val="24"/>
                      <w:szCs w:val="24"/>
                    </w:rPr>
                  </w:pPr>
                  <w:r>
                    <w:rPr>
                      <w:color w:val="000000"/>
                      <w:sz w:val="24"/>
                      <w:szCs w:val="24"/>
                    </w:rPr>
                    <w:t>52</w:t>
                  </w:r>
                </w:p>
              </w:tc>
              <w:tc>
                <w:tcPr>
                  <w:tcW w:w="0" w:type="auto"/>
                  <w:shd w:val="clear" w:color="auto" w:fill="FCE6BC"/>
                </w:tcPr>
                <w:p w:rsidR="00000000" w:rsidRDefault="00035B19">
                  <w:pPr>
                    <w:widowControl w:val="0"/>
                    <w:jc w:val="both"/>
                    <w:rPr>
                      <w:color w:val="000000"/>
                      <w:sz w:val="24"/>
                      <w:szCs w:val="24"/>
                    </w:rPr>
                  </w:pPr>
                  <w:r>
                    <w:rPr>
                      <w:color w:val="000000"/>
                      <w:sz w:val="24"/>
                      <w:szCs w:val="24"/>
                    </w:rPr>
                    <w:t>1,2</w:t>
                  </w:r>
                </w:p>
              </w:tc>
              <w:tc>
                <w:tcPr>
                  <w:tcW w:w="0" w:type="auto"/>
                  <w:shd w:val="clear" w:color="auto" w:fill="FCE6BC"/>
                </w:tcPr>
                <w:p w:rsidR="00000000" w:rsidRDefault="00035B19">
                  <w:pPr>
                    <w:widowControl w:val="0"/>
                    <w:jc w:val="both"/>
                    <w:rPr>
                      <w:color w:val="000000"/>
                      <w:sz w:val="24"/>
                      <w:szCs w:val="24"/>
                    </w:rPr>
                  </w:pPr>
                  <w:r>
                    <w:rPr>
                      <w:color w:val="000000"/>
                      <w:sz w:val="24"/>
                      <w:szCs w:val="24"/>
                    </w:rPr>
                    <w:t>51</w:t>
                  </w:r>
                </w:p>
              </w:tc>
              <w:tc>
                <w:tcPr>
                  <w:tcW w:w="0" w:type="auto"/>
                  <w:shd w:val="clear" w:color="auto" w:fill="FCE6BC"/>
                </w:tcPr>
                <w:p w:rsidR="00000000" w:rsidRDefault="00035B19">
                  <w:pPr>
                    <w:widowControl w:val="0"/>
                    <w:jc w:val="both"/>
                    <w:rPr>
                      <w:color w:val="000000"/>
                      <w:sz w:val="24"/>
                      <w:szCs w:val="24"/>
                    </w:rPr>
                  </w:pPr>
                  <w:r>
                    <w:rPr>
                      <w:color w:val="000000"/>
                      <w:sz w:val="24"/>
                      <w:szCs w:val="24"/>
                    </w:rPr>
                    <w:t>1,5</w:t>
                  </w:r>
                </w:p>
              </w:tc>
              <w:tc>
                <w:tcPr>
                  <w:tcW w:w="0" w:type="auto"/>
                  <w:shd w:val="clear" w:color="auto" w:fill="FCE6BC"/>
                </w:tcPr>
                <w:p w:rsidR="00000000" w:rsidRDefault="00035B19">
                  <w:pPr>
                    <w:widowControl w:val="0"/>
                    <w:jc w:val="both"/>
                    <w:rPr>
                      <w:color w:val="000000"/>
                      <w:sz w:val="24"/>
                      <w:szCs w:val="24"/>
                    </w:rPr>
                  </w:pPr>
                  <w:r>
                    <w:rPr>
                      <w:color w:val="000000"/>
                      <w:sz w:val="24"/>
                      <w:szCs w:val="24"/>
                    </w:rPr>
                    <w:t>30</w:t>
                  </w:r>
                </w:p>
              </w:tc>
              <w:tc>
                <w:tcPr>
                  <w:tcW w:w="0" w:type="auto"/>
                  <w:shd w:val="clear" w:color="auto" w:fill="FCE6BC"/>
                </w:tcPr>
                <w:p w:rsidR="00000000" w:rsidRDefault="00035B19">
                  <w:pPr>
                    <w:widowControl w:val="0"/>
                    <w:jc w:val="both"/>
                    <w:rPr>
                      <w:color w:val="000000"/>
                      <w:sz w:val="24"/>
                      <w:szCs w:val="24"/>
                    </w:rPr>
                  </w:pPr>
                  <w:r>
                    <w:rPr>
                      <w:color w:val="000000"/>
                      <w:sz w:val="24"/>
                      <w:szCs w:val="24"/>
                    </w:rPr>
                    <w:t>1,8</w:t>
                  </w:r>
                </w:p>
              </w:tc>
              <w:tc>
                <w:tcPr>
                  <w:tcW w:w="0" w:type="auto"/>
                  <w:shd w:val="clear" w:color="auto" w:fill="FCE6BC"/>
                </w:tcPr>
                <w:p w:rsidR="00000000" w:rsidRDefault="00035B19">
                  <w:pPr>
                    <w:widowControl w:val="0"/>
                    <w:jc w:val="both"/>
                    <w:rPr>
                      <w:color w:val="000000"/>
                      <w:sz w:val="24"/>
                      <w:szCs w:val="24"/>
                    </w:rPr>
                  </w:pPr>
                  <w:r>
                    <w:rPr>
                      <w:color w:val="000000"/>
                      <w:sz w:val="24"/>
                      <w:szCs w:val="24"/>
                    </w:rPr>
                    <w:t>14</w:t>
                  </w:r>
                </w:p>
              </w:tc>
              <w:tc>
                <w:tcPr>
                  <w:tcW w:w="0" w:type="auto"/>
                  <w:shd w:val="clear" w:color="auto" w:fill="FCE6BC"/>
                </w:tcPr>
                <w:p w:rsidR="00000000" w:rsidRDefault="00035B19">
                  <w:pPr>
                    <w:widowControl w:val="0"/>
                    <w:jc w:val="both"/>
                    <w:rPr>
                      <w:color w:val="000000"/>
                      <w:sz w:val="24"/>
                      <w:szCs w:val="24"/>
                    </w:rPr>
                  </w:pPr>
                  <w:r>
                    <w:rPr>
                      <w:color w:val="000000"/>
                      <w:sz w:val="24"/>
                      <w:szCs w:val="24"/>
                    </w:rPr>
                    <w:t>1,2</w:t>
                  </w:r>
                </w:p>
              </w:tc>
              <w:tc>
                <w:tcPr>
                  <w:tcW w:w="0" w:type="auto"/>
                  <w:shd w:val="clear" w:color="auto" w:fill="FCE6BC"/>
                </w:tcPr>
                <w:p w:rsidR="00000000" w:rsidRDefault="00035B19">
                  <w:pPr>
                    <w:widowControl w:val="0"/>
                    <w:jc w:val="both"/>
                    <w:rPr>
                      <w:color w:val="000000"/>
                      <w:sz w:val="24"/>
                      <w:szCs w:val="24"/>
                    </w:rPr>
                  </w:pPr>
                  <w:r>
                    <w:rPr>
                      <w:color w:val="000000"/>
                      <w:sz w:val="24"/>
                      <w:szCs w:val="24"/>
                    </w:rPr>
                    <w:t>7</w:t>
                  </w:r>
                </w:p>
              </w:tc>
              <w:tc>
                <w:tcPr>
                  <w:tcW w:w="0" w:type="auto"/>
                  <w:shd w:val="clear" w:color="auto" w:fill="FCE6BC"/>
                </w:tcPr>
                <w:p w:rsidR="00000000" w:rsidRDefault="00035B19">
                  <w:pPr>
                    <w:widowControl w:val="0"/>
                    <w:jc w:val="both"/>
                    <w:rPr>
                      <w:color w:val="000000"/>
                      <w:sz w:val="24"/>
                      <w:szCs w:val="24"/>
                    </w:rPr>
                  </w:pPr>
                  <w:r>
                    <w:rPr>
                      <w:color w:val="000000"/>
                      <w:sz w:val="24"/>
                      <w:szCs w:val="24"/>
                    </w:rPr>
                    <w:t>1,2</w:t>
                  </w:r>
                </w:p>
              </w:tc>
            </w:tr>
            <w:tr w:rsidR="00000000">
              <w:trPr>
                <w:tblCellSpacing w:w="7" w:type="dxa"/>
              </w:trPr>
              <w:tc>
                <w:tcPr>
                  <w:tcW w:w="0" w:type="auto"/>
                  <w:shd w:val="clear" w:color="auto" w:fill="FCE6BC"/>
                </w:tcPr>
                <w:p w:rsidR="00000000" w:rsidRDefault="00035B19">
                  <w:pPr>
                    <w:widowControl w:val="0"/>
                    <w:jc w:val="both"/>
                    <w:rPr>
                      <w:color w:val="000000"/>
                      <w:sz w:val="24"/>
                      <w:szCs w:val="24"/>
                    </w:rPr>
                  </w:pPr>
                  <w:r>
                    <w:rPr>
                      <w:color w:val="000000"/>
                      <w:sz w:val="24"/>
                      <w:szCs w:val="24"/>
                    </w:rPr>
                    <w:t>Извр</w:t>
                  </w:r>
                  <w:r>
                    <w:rPr>
                      <w:color w:val="000000"/>
                      <w:sz w:val="24"/>
                      <w:szCs w:val="24"/>
                    </w:rPr>
                    <w:t>ащение вкуса</w:t>
                  </w:r>
                </w:p>
              </w:tc>
              <w:tc>
                <w:tcPr>
                  <w:tcW w:w="0" w:type="auto"/>
                  <w:shd w:val="clear" w:color="auto" w:fill="FCE6BC"/>
                </w:tcPr>
                <w:p w:rsidR="00000000" w:rsidRDefault="00035B19">
                  <w:pPr>
                    <w:widowControl w:val="0"/>
                    <w:jc w:val="both"/>
                    <w:rPr>
                      <w:color w:val="000000"/>
                      <w:sz w:val="24"/>
                      <w:szCs w:val="24"/>
                    </w:rPr>
                  </w:pPr>
                  <w:r>
                    <w:rPr>
                      <w:color w:val="000000"/>
                      <w:sz w:val="24"/>
                      <w:szCs w:val="24"/>
                    </w:rPr>
                    <w:t>46</w:t>
                  </w:r>
                </w:p>
              </w:tc>
              <w:tc>
                <w:tcPr>
                  <w:tcW w:w="0" w:type="auto"/>
                  <w:shd w:val="clear" w:color="auto" w:fill="FCE6BC"/>
                </w:tcPr>
                <w:p w:rsidR="00000000" w:rsidRDefault="00035B19">
                  <w:pPr>
                    <w:widowControl w:val="0"/>
                    <w:jc w:val="both"/>
                    <w:rPr>
                      <w:color w:val="000000"/>
                      <w:sz w:val="24"/>
                      <w:szCs w:val="24"/>
                    </w:rPr>
                  </w:pPr>
                  <w:r>
                    <w:rPr>
                      <w:color w:val="000000"/>
                      <w:sz w:val="24"/>
                      <w:szCs w:val="24"/>
                    </w:rPr>
                    <w:t>1,1</w:t>
                  </w:r>
                </w:p>
              </w:tc>
              <w:tc>
                <w:tcPr>
                  <w:tcW w:w="0" w:type="auto"/>
                  <w:shd w:val="clear" w:color="auto" w:fill="FCE6BC"/>
                </w:tcPr>
                <w:p w:rsidR="00000000" w:rsidRDefault="00035B19">
                  <w:pPr>
                    <w:widowControl w:val="0"/>
                    <w:jc w:val="both"/>
                    <w:rPr>
                      <w:color w:val="000000"/>
                      <w:sz w:val="24"/>
                      <w:szCs w:val="24"/>
                    </w:rPr>
                  </w:pPr>
                  <w:r>
                    <w:rPr>
                      <w:color w:val="000000"/>
                      <w:sz w:val="24"/>
                      <w:szCs w:val="24"/>
                    </w:rPr>
                    <w:t>85</w:t>
                  </w:r>
                </w:p>
              </w:tc>
              <w:tc>
                <w:tcPr>
                  <w:tcW w:w="0" w:type="auto"/>
                  <w:shd w:val="clear" w:color="auto" w:fill="FCE6BC"/>
                </w:tcPr>
                <w:p w:rsidR="00000000" w:rsidRDefault="00035B19">
                  <w:pPr>
                    <w:widowControl w:val="0"/>
                    <w:jc w:val="both"/>
                    <w:rPr>
                      <w:color w:val="000000"/>
                      <w:sz w:val="24"/>
                      <w:szCs w:val="24"/>
                    </w:rPr>
                  </w:pPr>
                  <w:r>
                    <w:rPr>
                      <w:color w:val="000000"/>
                      <w:sz w:val="24"/>
                      <w:szCs w:val="24"/>
                    </w:rPr>
                    <w:t>2,5</w:t>
                  </w:r>
                </w:p>
              </w:tc>
              <w:tc>
                <w:tcPr>
                  <w:tcW w:w="0" w:type="auto"/>
                  <w:shd w:val="clear" w:color="auto" w:fill="FCE6BC"/>
                </w:tcPr>
                <w:p w:rsidR="00000000" w:rsidRDefault="00035B19">
                  <w:pPr>
                    <w:widowControl w:val="0"/>
                    <w:jc w:val="both"/>
                    <w:rPr>
                      <w:color w:val="000000"/>
                      <w:sz w:val="24"/>
                      <w:szCs w:val="24"/>
                    </w:rPr>
                  </w:pPr>
                  <w:r>
                    <w:rPr>
                      <w:color w:val="000000"/>
                      <w:sz w:val="24"/>
                      <w:szCs w:val="24"/>
                    </w:rPr>
                    <w:t>13</w:t>
                  </w:r>
                </w:p>
              </w:tc>
              <w:tc>
                <w:tcPr>
                  <w:tcW w:w="0" w:type="auto"/>
                  <w:shd w:val="clear" w:color="auto" w:fill="FCE6BC"/>
                </w:tcPr>
                <w:p w:rsidR="00000000" w:rsidRDefault="00035B19">
                  <w:pPr>
                    <w:widowControl w:val="0"/>
                    <w:jc w:val="both"/>
                    <w:rPr>
                      <w:color w:val="000000"/>
                      <w:sz w:val="24"/>
                      <w:szCs w:val="24"/>
                    </w:rPr>
                  </w:pPr>
                  <w:r>
                    <w:rPr>
                      <w:color w:val="000000"/>
                      <w:sz w:val="24"/>
                      <w:szCs w:val="24"/>
                    </w:rPr>
                    <w:t>0,8</w:t>
                  </w:r>
                </w:p>
              </w:tc>
              <w:tc>
                <w:tcPr>
                  <w:tcW w:w="0" w:type="auto"/>
                  <w:shd w:val="clear" w:color="auto" w:fill="FCE6BC"/>
                </w:tcPr>
                <w:p w:rsidR="00000000" w:rsidRDefault="00035B19">
                  <w:pPr>
                    <w:widowControl w:val="0"/>
                    <w:jc w:val="both"/>
                    <w:rPr>
                      <w:color w:val="000000"/>
                      <w:sz w:val="24"/>
                      <w:szCs w:val="24"/>
                    </w:rPr>
                  </w:pPr>
                  <w:r>
                    <w:rPr>
                      <w:color w:val="000000"/>
                      <w:sz w:val="24"/>
                      <w:szCs w:val="24"/>
                    </w:rPr>
                    <w:t>65</w:t>
                  </w:r>
                </w:p>
              </w:tc>
              <w:tc>
                <w:tcPr>
                  <w:tcW w:w="0" w:type="auto"/>
                  <w:shd w:val="clear" w:color="auto" w:fill="FCE6BC"/>
                </w:tcPr>
                <w:p w:rsidR="00000000" w:rsidRDefault="00035B19">
                  <w:pPr>
                    <w:widowControl w:val="0"/>
                    <w:jc w:val="both"/>
                    <w:rPr>
                      <w:color w:val="000000"/>
                      <w:sz w:val="24"/>
                      <w:szCs w:val="24"/>
                    </w:rPr>
                  </w:pPr>
                  <w:r>
                    <w:rPr>
                      <w:color w:val="000000"/>
                      <w:sz w:val="24"/>
                      <w:szCs w:val="24"/>
                    </w:rPr>
                    <w:t>5,6</w:t>
                  </w:r>
                </w:p>
              </w:tc>
              <w:tc>
                <w:tcPr>
                  <w:tcW w:w="0" w:type="auto"/>
                  <w:shd w:val="clear" w:color="auto" w:fill="FCE6BC"/>
                </w:tcPr>
                <w:p w:rsidR="00000000" w:rsidRDefault="00035B19">
                  <w:pPr>
                    <w:widowControl w:val="0"/>
                    <w:jc w:val="both"/>
                    <w:rPr>
                      <w:color w:val="000000"/>
                      <w:sz w:val="24"/>
                      <w:szCs w:val="24"/>
                    </w:rPr>
                  </w:pPr>
                  <w:r>
                    <w:rPr>
                      <w:color w:val="000000"/>
                      <w:sz w:val="24"/>
                      <w:szCs w:val="24"/>
                    </w:rPr>
                    <w:t>7</w:t>
                  </w:r>
                </w:p>
              </w:tc>
              <w:tc>
                <w:tcPr>
                  <w:tcW w:w="0" w:type="auto"/>
                  <w:shd w:val="clear" w:color="auto" w:fill="FCE6BC"/>
                </w:tcPr>
                <w:p w:rsidR="00000000" w:rsidRDefault="00035B19">
                  <w:pPr>
                    <w:widowControl w:val="0"/>
                    <w:jc w:val="both"/>
                    <w:rPr>
                      <w:color w:val="000000"/>
                      <w:sz w:val="24"/>
                      <w:szCs w:val="24"/>
                    </w:rPr>
                  </w:pPr>
                  <w:r>
                    <w:rPr>
                      <w:color w:val="000000"/>
                      <w:sz w:val="24"/>
                      <w:szCs w:val="24"/>
                    </w:rPr>
                    <w:t>1,2</w:t>
                  </w:r>
                </w:p>
              </w:tc>
            </w:tr>
          </w:tbl>
          <w:p w:rsidR="00000000" w:rsidRDefault="00035B19">
            <w:pPr>
              <w:widowControl w:val="0"/>
              <w:spacing w:before="120"/>
              <w:ind w:firstLine="567"/>
              <w:jc w:val="both"/>
              <w:rPr>
                <w:color w:val="000000"/>
                <w:sz w:val="24"/>
                <w:szCs w:val="24"/>
              </w:rPr>
            </w:pPr>
          </w:p>
        </w:tc>
      </w:tr>
    </w:tbl>
    <w:p w:rsidR="00000000" w:rsidRDefault="00035B19">
      <w:pPr>
        <w:widowControl w:val="0"/>
        <w:spacing w:before="120"/>
        <w:ind w:firstLine="567"/>
        <w:jc w:val="both"/>
        <w:rPr>
          <w:color w:val="000000"/>
          <w:sz w:val="24"/>
          <w:szCs w:val="24"/>
        </w:rPr>
      </w:pPr>
      <w:r>
        <w:rPr>
          <w:color w:val="000000"/>
          <w:sz w:val="24"/>
          <w:szCs w:val="24"/>
        </w:rPr>
        <w:t>* Офлоксацин, доксициклин + метронидазол.</w:t>
      </w:r>
    </w:p>
    <w:p w:rsidR="00000000" w:rsidRDefault="00035B19">
      <w:pPr>
        <w:widowControl w:val="0"/>
        <w:spacing w:before="120"/>
        <w:ind w:firstLine="567"/>
        <w:jc w:val="both"/>
        <w:rPr>
          <w:color w:val="000000"/>
          <w:sz w:val="24"/>
          <w:szCs w:val="24"/>
        </w:rPr>
      </w:pPr>
    </w:p>
    <w:p w:rsidR="00000000" w:rsidRDefault="00035B19">
      <w:pPr>
        <w:widowControl w:val="0"/>
        <w:spacing w:before="120"/>
        <w:ind w:firstLine="567"/>
        <w:jc w:val="both"/>
        <w:rPr>
          <w:color w:val="000000"/>
          <w:sz w:val="24"/>
          <w:szCs w:val="24"/>
        </w:rPr>
      </w:pPr>
      <w:r>
        <w:rPr>
          <w:color w:val="000000"/>
          <w:sz w:val="24"/>
          <w:szCs w:val="24"/>
        </w:rPr>
        <w:t xml:space="preserve">Метаанализ 20 клинических исследований </w:t>
      </w:r>
      <w:r>
        <w:rPr>
          <w:color w:val="000000"/>
          <w:sz w:val="24"/>
          <w:szCs w:val="24"/>
          <w:vertAlign w:val="superscript"/>
        </w:rPr>
        <w:t>5</w:t>
      </w:r>
      <w:r>
        <w:rPr>
          <w:color w:val="000000"/>
          <w:sz w:val="24"/>
          <w:szCs w:val="24"/>
        </w:rPr>
        <w:t>, включавших 4926 пациентов, показал, что при приеме моксифлоксацина (556 пациентов – по 200мг, 4370 – по 400мг) большинств</w:t>
      </w:r>
      <w:r>
        <w:rPr>
          <w:color w:val="000000"/>
          <w:sz w:val="24"/>
          <w:szCs w:val="24"/>
        </w:rPr>
        <w:t>о нежелательных реакций были легкой или средней степени тяжести, проходили без лечения и не требовали отмены препарата. Наиболее частыми являлись тошнота (7,8%) и диарея (5,9%)  [70].</w:t>
      </w:r>
    </w:p>
    <w:p w:rsidR="00000000" w:rsidRDefault="00035B19">
      <w:pPr>
        <w:widowControl w:val="0"/>
        <w:spacing w:before="120"/>
        <w:ind w:firstLine="567"/>
        <w:jc w:val="both"/>
        <w:rPr>
          <w:color w:val="000000"/>
          <w:sz w:val="24"/>
          <w:szCs w:val="24"/>
        </w:rPr>
      </w:pPr>
      <w:r>
        <w:rPr>
          <w:color w:val="000000"/>
          <w:sz w:val="24"/>
          <w:szCs w:val="24"/>
        </w:rPr>
        <w:t>В клинических исследованиях частота нежелательных реакций при приеме мок</w:t>
      </w:r>
      <w:r>
        <w:rPr>
          <w:color w:val="000000"/>
          <w:sz w:val="24"/>
          <w:szCs w:val="24"/>
        </w:rPr>
        <w:t>сифлоксацина была аналогична частоте при приеме препаратов сравнения – кларитромицина [ 52,  53,  56,  57] и амоксициллина  [54]. Только по данным T.Burke и соавт., при приеме моксифлоксацина частота приступов тошноты была статистически значимо выше, чем п</w:t>
      </w:r>
      <w:r>
        <w:rPr>
          <w:color w:val="000000"/>
          <w:sz w:val="24"/>
          <w:szCs w:val="24"/>
        </w:rPr>
        <w:t>ри приеме цефуроксим аксетила (11 и 4% соответственно, p=0,003)  [62]. Частота возникновения других нежелательных реакций оказалось аналогичной в группах сравнения.</w:t>
      </w:r>
    </w:p>
    <w:p w:rsidR="00000000" w:rsidRDefault="00035B19">
      <w:pPr>
        <w:widowControl w:val="0"/>
        <w:spacing w:before="120"/>
        <w:ind w:firstLine="567"/>
        <w:jc w:val="both"/>
        <w:rPr>
          <w:color w:val="000000"/>
          <w:sz w:val="24"/>
          <w:szCs w:val="24"/>
        </w:rPr>
      </w:pPr>
      <w:r>
        <w:rPr>
          <w:color w:val="000000"/>
          <w:sz w:val="24"/>
          <w:szCs w:val="24"/>
          <w:vertAlign w:val="superscript"/>
        </w:rPr>
        <w:t>5</w:t>
      </w:r>
      <w:r>
        <w:rPr>
          <w:color w:val="000000"/>
          <w:sz w:val="24"/>
          <w:szCs w:val="24"/>
        </w:rPr>
        <w:t xml:space="preserve"> Данных о статистической значимости различий нет.</w:t>
      </w:r>
    </w:p>
    <w:p w:rsidR="00000000" w:rsidRDefault="00035B19">
      <w:pPr>
        <w:widowControl w:val="0"/>
        <w:spacing w:before="120"/>
        <w:ind w:firstLine="567"/>
        <w:jc w:val="both"/>
        <w:rPr>
          <w:color w:val="000000"/>
          <w:sz w:val="24"/>
          <w:szCs w:val="24"/>
        </w:rPr>
      </w:pPr>
    </w:p>
    <w:p w:rsidR="00000000" w:rsidRDefault="00035B19">
      <w:pPr>
        <w:widowControl w:val="0"/>
        <w:spacing w:before="120"/>
        <w:jc w:val="center"/>
        <w:rPr>
          <w:b/>
          <w:bCs/>
          <w:color w:val="000000"/>
          <w:sz w:val="28"/>
          <w:szCs w:val="28"/>
        </w:rPr>
      </w:pPr>
      <w:r>
        <w:rPr>
          <w:b/>
          <w:bCs/>
          <w:color w:val="000000"/>
          <w:sz w:val="28"/>
          <w:szCs w:val="28"/>
        </w:rPr>
        <w:t>Изменение лабораторных показателей</w:t>
      </w:r>
    </w:p>
    <w:p w:rsidR="00000000" w:rsidRDefault="00035B19">
      <w:pPr>
        <w:widowControl w:val="0"/>
        <w:spacing w:before="120"/>
        <w:ind w:firstLine="567"/>
        <w:jc w:val="both"/>
        <w:rPr>
          <w:color w:val="000000"/>
          <w:sz w:val="24"/>
          <w:szCs w:val="24"/>
        </w:rPr>
      </w:pPr>
      <w:r>
        <w:rPr>
          <w:color w:val="000000"/>
          <w:sz w:val="24"/>
          <w:szCs w:val="24"/>
        </w:rPr>
        <w:t>Мета</w:t>
      </w:r>
      <w:r>
        <w:rPr>
          <w:color w:val="000000"/>
          <w:sz w:val="24"/>
          <w:szCs w:val="24"/>
        </w:rPr>
        <w:t>анализ 20 клинических исследований показал, что у 1,2% пациентов, принимавших моксифлоксацин, изменялись лабораторные показатели функций печени  [70]. Сходные результаты получены в группах сравнения (1,2–1,8%).</w:t>
      </w:r>
    </w:p>
    <w:p w:rsidR="00000000" w:rsidRDefault="00035B19">
      <w:pPr>
        <w:widowControl w:val="0"/>
        <w:spacing w:before="120"/>
        <w:jc w:val="center"/>
        <w:rPr>
          <w:b/>
          <w:bCs/>
          <w:color w:val="000000"/>
          <w:sz w:val="28"/>
          <w:szCs w:val="28"/>
        </w:rPr>
      </w:pPr>
      <w:r>
        <w:rPr>
          <w:b/>
          <w:bCs/>
          <w:color w:val="000000"/>
          <w:sz w:val="28"/>
          <w:szCs w:val="28"/>
        </w:rPr>
        <w:t>Фототокcичность</w:t>
      </w:r>
    </w:p>
    <w:p w:rsidR="00000000" w:rsidRDefault="00035B19">
      <w:pPr>
        <w:widowControl w:val="0"/>
        <w:spacing w:before="120"/>
        <w:ind w:firstLine="567"/>
        <w:jc w:val="both"/>
        <w:rPr>
          <w:color w:val="000000"/>
          <w:sz w:val="24"/>
          <w:szCs w:val="24"/>
        </w:rPr>
      </w:pPr>
      <w:r>
        <w:rPr>
          <w:color w:val="000000"/>
          <w:sz w:val="24"/>
          <w:szCs w:val="24"/>
        </w:rPr>
        <w:t>В исследованиях invitro  [71]</w:t>
      </w:r>
      <w:r>
        <w:rPr>
          <w:color w:val="000000"/>
          <w:sz w:val="24"/>
          <w:szCs w:val="24"/>
        </w:rPr>
        <w:t xml:space="preserve">, на животных  [71] и человеке  [72,73] моксифлоксацин не вызывал фототоксических реакций. Это особенно очевидно при сравнении моксифлоксацина с ломефлоксацином, при применении которого значительно (в 3–4 раза) повышается чувствительность кожи к световому </w:t>
      </w:r>
      <w:r>
        <w:rPr>
          <w:color w:val="000000"/>
          <w:sz w:val="24"/>
          <w:szCs w:val="24"/>
        </w:rPr>
        <w:t>излучению  [72]. По результатам метаанализа, у 6178 пациентов, принимавших моксифлоксацин, не отмечено реакций фототоксичности  [69].</w:t>
      </w:r>
    </w:p>
    <w:p w:rsidR="00000000" w:rsidRDefault="00035B19">
      <w:pPr>
        <w:widowControl w:val="0"/>
        <w:spacing w:before="120"/>
        <w:jc w:val="center"/>
        <w:rPr>
          <w:b/>
          <w:bCs/>
          <w:color w:val="000000"/>
          <w:sz w:val="28"/>
          <w:szCs w:val="28"/>
        </w:rPr>
      </w:pPr>
      <w:r>
        <w:rPr>
          <w:b/>
          <w:bCs/>
          <w:color w:val="000000"/>
          <w:sz w:val="28"/>
          <w:szCs w:val="28"/>
        </w:rPr>
        <w:t>Влияние на сердечно-сосудистую систему</w:t>
      </w:r>
    </w:p>
    <w:p w:rsidR="00000000" w:rsidRDefault="00035B19">
      <w:pPr>
        <w:widowControl w:val="0"/>
        <w:spacing w:before="120"/>
        <w:ind w:firstLine="567"/>
        <w:jc w:val="both"/>
        <w:rPr>
          <w:color w:val="000000"/>
          <w:sz w:val="24"/>
          <w:szCs w:val="24"/>
        </w:rPr>
      </w:pPr>
      <w:r>
        <w:rPr>
          <w:color w:val="000000"/>
          <w:sz w:val="24"/>
          <w:szCs w:val="24"/>
        </w:rPr>
        <w:t>Как показал метаанализ, из 2650 пациентов, принимавших моксифлоксацин по 400мг, удл</w:t>
      </w:r>
      <w:r>
        <w:rPr>
          <w:color w:val="000000"/>
          <w:sz w:val="24"/>
          <w:szCs w:val="24"/>
        </w:rPr>
        <w:t>инение интервала QT наблюдалось у 2,8%, что сходно с препаратами сравнения (2,2%) и ниже, чем при использовании кларитромицина (3,7%)  [69]. Из более 1,2 млн человек, принимавших моксифлоксацин, только у 22 отмечены клинически значимые изменения функции се</w:t>
      </w:r>
      <w:r>
        <w:rPr>
          <w:color w:val="000000"/>
          <w:sz w:val="24"/>
          <w:szCs w:val="24"/>
        </w:rPr>
        <w:t>рдечно-сосудистой системы, 15 из которых оценены как тяжелые  [69].</w:t>
      </w:r>
    </w:p>
    <w:p w:rsidR="00000000" w:rsidRDefault="00035B19">
      <w:pPr>
        <w:widowControl w:val="0"/>
        <w:spacing w:before="120"/>
        <w:ind w:firstLine="567"/>
        <w:jc w:val="both"/>
        <w:rPr>
          <w:color w:val="000000"/>
          <w:sz w:val="24"/>
          <w:szCs w:val="24"/>
        </w:rPr>
      </w:pPr>
      <w:r>
        <w:rPr>
          <w:color w:val="000000"/>
          <w:sz w:val="24"/>
          <w:szCs w:val="24"/>
        </w:rPr>
        <w:t>Описан также случай тахикардии (120 ударов в минуту), продолжавшийся 45 мин после приема 400мг моксифлоксацина. Повторный прием препарата не вызвал тахикардии  [74].</w:t>
      </w:r>
    </w:p>
    <w:p w:rsidR="00000000" w:rsidRDefault="00035B19">
      <w:pPr>
        <w:widowControl w:val="0"/>
        <w:spacing w:before="120"/>
        <w:ind w:firstLine="567"/>
        <w:jc w:val="both"/>
        <w:rPr>
          <w:color w:val="000000"/>
          <w:sz w:val="24"/>
          <w:szCs w:val="24"/>
        </w:rPr>
      </w:pPr>
      <w:r>
        <w:rPr>
          <w:color w:val="000000"/>
          <w:sz w:val="24"/>
          <w:szCs w:val="24"/>
        </w:rPr>
        <w:t>При сравнении действия</w:t>
      </w:r>
      <w:r>
        <w:rPr>
          <w:color w:val="000000"/>
          <w:sz w:val="24"/>
          <w:szCs w:val="24"/>
        </w:rPr>
        <w:t xml:space="preserve"> моксифлоксацина (400мг) с плацебо у здоровых добровольцев удлинение интервала QT составило 6,9мс для препарата и 3,5мс – для плацебо  [75]. Одновременный прием моксифлоксацина и препаратов, удлиняющих интервал QT, не приводил к дополнительному его удлинен</w:t>
      </w:r>
      <w:r>
        <w:rPr>
          <w:color w:val="000000"/>
          <w:sz w:val="24"/>
          <w:szCs w:val="24"/>
        </w:rPr>
        <w:t>ию  [76].</w:t>
      </w:r>
    </w:p>
    <w:p w:rsidR="00000000" w:rsidRDefault="00035B19">
      <w:pPr>
        <w:widowControl w:val="0"/>
        <w:spacing w:before="120"/>
        <w:jc w:val="center"/>
        <w:rPr>
          <w:b/>
          <w:bCs/>
          <w:color w:val="000000"/>
          <w:sz w:val="28"/>
          <w:szCs w:val="28"/>
        </w:rPr>
      </w:pPr>
      <w:r>
        <w:rPr>
          <w:b/>
          <w:bCs/>
          <w:color w:val="000000"/>
          <w:sz w:val="28"/>
          <w:szCs w:val="28"/>
        </w:rPr>
        <w:t>Влияние на костно-суставную систему</w:t>
      </w:r>
    </w:p>
    <w:p w:rsidR="00000000" w:rsidRDefault="00035B19">
      <w:pPr>
        <w:widowControl w:val="0"/>
        <w:spacing w:before="120"/>
        <w:ind w:firstLine="567"/>
        <w:jc w:val="both"/>
        <w:rPr>
          <w:color w:val="000000"/>
          <w:sz w:val="24"/>
          <w:szCs w:val="24"/>
        </w:rPr>
      </w:pPr>
      <w:r>
        <w:rPr>
          <w:color w:val="000000"/>
          <w:sz w:val="24"/>
          <w:szCs w:val="24"/>
        </w:rPr>
        <w:t>По данным R.Kubin и C.Reiter, у более 1,2 млн. человек, принимавших моксифлоксацин, не выявлено случаев артритов и тендинитов. Однако считается, что необходимо продолжать наблюдения для оценки риска артротоксич</w:t>
      </w:r>
      <w:r>
        <w:rPr>
          <w:color w:val="000000"/>
          <w:sz w:val="24"/>
          <w:szCs w:val="24"/>
        </w:rPr>
        <w:t>ности  [69].</w:t>
      </w:r>
    </w:p>
    <w:p w:rsidR="00000000" w:rsidRDefault="00035B19">
      <w:pPr>
        <w:widowControl w:val="0"/>
        <w:spacing w:before="120"/>
        <w:jc w:val="center"/>
        <w:rPr>
          <w:b/>
          <w:bCs/>
          <w:color w:val="000000"/>
          <w:sz w:val="28"/>
          <w:szCs w:val="28"/>
        </w:rPr>
      </w:pPr>
      <w:r>
        <w:rPr>
          <w:b/>
          <w:bCs/>
          <w:color w:val="000000"/>
          <w:sz w:val="28"/>
          <w:szCs w:val="28"/>
        </w:rPr>
        <w:t>Влияние на центральную нервную систему (ЦНС)</w:t>
      </w:r>
    </w:p>
    <w:p w:rsidR="00000000" w:rsidRDefault="00035B19">
      <w:pPr>
        <w:widowControl w:val="0"/>
        <w:spacing w:before="120"/>
        <w:ind w:firstLine="567"/>
        <w:jc w:val="both"/>
        <w:rPr>
          <w:color w:val="000000"/>
          <w:sz w:val="24"/>
          <w:szCs w:val="24"/>
        </w:rPr>
      </w:pPr>
      <w:r>
        <w:rPr>
          <w:color w:val="000000"/>
          <w:sz w:val="24"/>
          <w:szCs w:val="24"/>
        </w:rPr>
        <w:t>Наиболее частыми реакциями ЦНС являются головокружение (3%)  [69,70] и головная боль (2%)  [70]. Усталость и бессонница встречаются значительно реже.</w:t>
      </w:r>
    </w:p>
    <w:p w:rsidR="00000000" w:rsidRDefault="00035B19">
      <w:pPr>
        <w:widowControl w:val="0"/>
        <w:spacing w:before="120"/>
        <w:jc w:val="center"/>
        <w:rPr>
          <w:b/>
          <w:bCs/>
          <w:color w:val="000000"/>
          <w:sz w:val="28"/>
          <w:szCs w:val="28"/>
        </w:rPr>
      </w:pPr>
      <w:r>
        <w:rPr>
          <w:b/>
          <w:bCs/>
          <w:color w:val="000000"/>
          <w:sz w:val="28"/>
          <w:szCs w:val="28"/>
        </w:rPr>
        <w:t>Влияние на микрофлору носоглотки и кишечника</w:t>
      </w:r>
    </w:p>
    <w:p w:rsidR="00000000" w:rsidRDefault="00035B19">
      <w:pPr>
        <w:widowControl w:val="0"/>
        <w:spacing w:before="120"/>
        <w:ind w:firstLine="567"/>
        <w:jc w:val="both"/>
        <w:rPr>
          <w:color w:val="000000"/>
          <w:sz w:val="24"/>
          <w:szCs w:val="24"/>
        </w:rPr>
      </w:pPr>
      <w:r>
        <w:rPr>
          <w:color w:val="000000"/>
          <w:sz w:val="24"/>
          <w:szCs w:val="24"/>
        </w:rPr>
        <w:t>Мок</w:t>
      </w:r>
      <w:r>
        <w:rPr>
          <w:color w:val="000000"/>
          <w:sz w:val="24"/>
          <w:szCs w:val="24"/>
        </w:rPr>
        <w:t>сифлоксацин существенно не влияет на микрофлору носоглотки и кишечника: после окончания приема препарата за короткий период ее состав нормализуется  [77,78].</w:t>
      </w:r>
    </w:p>
    <w:p w:rsidR="00000000" w:rsidRDefault="00035B19">
      <w:pPr>
        <w:widowControl w:val="0"/>
        <w:spacing w:before="120"/>
        <w:jc w:val="center"/>
        <w:rPr>
          <w:b/>
          <w:bCs/>
          <w:color w:val="000000"/>
          <w:sz w:val="28"/>
          <w:szCs w:val="28"/>
        </w:rPr>
      </w:pPr>
      <w:r>
        <w:rPr>
          <w:b/>
          <w:bCs/>
          <w:color w:val="000000"/>
          <w:sz w:val="28"/>
          <w:szCs w:val="28"/>
        </w:rPr>
        <w:t>Лекарственные взаимодействия</w:t>
      </w:r>
    </w:p>
    <w:p w:rsidR="00000000" w:rsidRDefault="00035B19">
      <w:pPr>
        <w:widowControl w:val="0"/>
        <w:spacing w:before="120"/>
        <w:ind w:firstLine="567"/>
        <w:jc w:val="both"/>
        <w:rPr>
          <w:color w:val="000000"/>
          <w:sz w:val="24"/>
          <w:szCs w:val="24"/>
        </w:rPr>
      </w:pPr>
      <w:r>
        <w:rPr>
          <w:color w:val="000000"/>
          <w:sz w:val="24"/>
          <w:szCs w:val="24"/>
        </w:rPr>
        <w:t>Одновременный прием пищи, включая молочные продукты, и кальцийсодержа</w:t>
      </w:r>
      <w:r>
        <w:rPr>
          <w:color w:val="000000"/>
          <w:sz w:val="24"/>
          <w:szCs w:val="24"/>
        </w:rPr>
        <w:t>щих препаратов не влияет на всасывание моксифлоксацина [ 42, 43, 79]. Железосодержащие препараты, антацид «Маалокс» (алюминия гидроксид + магния гидроксид), сукральфат (1г однократно) при одновременном приеме с моксифлоксацином приводят к уменьшению его вс</w:t>
      </w:r>
      <w:r>
        <w:rPr>
          <w:color w:val="000000"/>
          <w:sz w:val="24"/>
          <w:szCs w:val="24"/>
        </w:rPr>
        <w:t>асывания  [80,81,82]. В связи с этим моксифлоксацин, как и другие фторхинолоны, не следует принимать одновременно с антацидами, препаратами железа и другими лекарственными средствами, содержащими катионы алюминия, магния, цинка, а также с мультиминеральным</w:t>
      </w:r>
      <w:r>
        <w:rPr>
          <w:color w:val="000000"/>
          <w:sz w:val="24"/>
          <w:szCs w:val="24"/>
        </w:rPr>
        <w:t>и добавками.</w:t>
      </w:r>
    </w:p>
    <w:p w:rsidR="00000000" w:rsidRDefault="00035B19">
      <w:pPr>
        <w:widowControl w:val="0"/>
        <w:spacing w:before="120"/>
        <w:ind w:firstLine="567"/>
        <w:jc w:val="both"/>
        <w:rPr>
          <w:color w:val="000000"/>
          <w:sz w:val="24"/>
          <w:szCs w:val="24"/>
        </w:rPr>
      </w:pPr>
      <w:r>
        <w:rPr>
          <w:color w:val="000000"/>
          <w:sz w:val="24"/>
          <w:szCs w:val="24"/>
        </w:rPr>
        <w:t>При необходимости приема катионсодержащих препаратов следует соблюдать 2-часовой интервал до приема моксифлоксацина и 4-часовой после приема.</w:t>
      </w:r>
    </w:p>
    <w:p w:rsidR="00000000" w:rsidRDefault="00035B19">
      <w:pPr>
        <w:widowControl w:val="0"/>
        <w:spacing w:before="120"/>
        <w:ind w:firstLine="567"/>
        <w:jc w:val="both"/>
        <w:rPr>
          <w:color w:val="000000"/>
          <w:sz w:val="24"/>
          <w:szCs w:val="24"/>
        </w:rPr>
      </w:pPr>
      <w:r>
        <w:rPr>
          <w:color w:val="000000"/>
          <w:sz w:val="24"/>
          <w:szCs w:val="24"/>
        </w:rPr>
        <w:t>Не выявлено клинически значимого взаимодействия при одновременном приеме моксифлоксацина с пероральны</w:t>
      </w:r>
      <w:r>
        <w:rPr>
          <w:color w:val="000000"/>
          <w:sz w:val="24"/>
          <w:szCs w:val="24"/>
        </w:rPr>
        <w:t>ми контрацептивами (этилэстрадиол – 0,03мг и левоноргестрел – 0,15мг)  [83], ранитидином (300мг/сут  [81], дигоксином (0,25мг/сут)  [84], теофиллином (800мг/сут)  [85], варфарином (25мг/сут в течение 17 дней до приема первой дозы моксифлоксацина)  [86].</w:t>
      </w:r>
    </w:p>
    <w:p w:rsidR="00000000" w:rsidRDefault="00035B19">
      <w:pPr>
        <w:widowControl w:val="0"/>
        <w:spacing w:before="120"/>
        <w:jc w:val="center"/>
        <w:rPr>
          <w:b/>
          <w:bCs/>
          <w:color w:val="000000"/>
          <w:sz w:val="28"/>
          <w:szCs w:val="28"/>
        </w:rPr>
      </w:pPr>
      <w:r>
        <w:rPr>
          <w:b/>
          <w:bCs/>
          <w:color w:val="000000"/>
          <w:sz w:val="28"/>
          <w:szCs w:val="28"/>
        </w:rPr>
        <w:t>До</w:t>
      </w:r>
      <w:r>
        <w:rPr>
          <w:b/>
          <w:bCs/>
          <w:color w:val="000000"/>
          <w:sz w:val="28"/>
          <w:szCs w:val="28"/>
        </w:rPr>
        <w:t>зы и применение</w:t>
      </w:r>
    </w:p>
    <w:p w:rsidR="00000000" w:rsidRDefault="00035B19">
      <w:pPr>
        <w:widowControl w:val="0"/>
        <w:spacing w:before="120"/>
        <w:ind w:firstLine="567"/>
        <w:jc w:val="both"/>
        <w:rPr>
          <w:color w:val="000000"/>
          <w:sz w:val="24"/>
          <w:szCs w:val="24"/>
        </w:rPr>
      </w:pPr>
      <w:r>
        <w:rPr>
          <w:color w:val="000000"/>
          <w:sz w:val="24"/>
          <w:szCs w:val="24"/>
        </w:rPr>
        <w:t xml:space="preserve">Моксифлоксацин назначается взрослым пациентам (в возрасте 18 лет и старше) по 400мг 1 раз в сутки. Рекомендуемая длительность его приема при внебольничной пневмонии – 10 дней, при обострении хронического бронхита – 5, при остром синусите – </w:t>
      </w:r>
      <w:r>
        <w:rPr>
          <w:color w:val="000000"/>
          <w:sz w:val="24"/>
          <w:szCs w:val="24"/>
        </w:rPr>
        <w:t>7, при инфекциях кожи и мягких тканей – 7.</w:t>
      </w:r>
    </w:p>
    <w:p w:rsidR="00000000" w:rsidRDefault="00035B19">
      <w:pPr>
        <w:widowControl w:val="0"/>
        <w:spacing w:before="120"/>
        <w:ind w:firstLine="567"/>
        <w:jc w:val="both"/>
        <w:rPr>
          <w:color w:val="000000"/>
          <w:sz w:val="24"/>
          <w:szCs w:val="24"/>
        </w:rPr>
      </w:pPr>
      <w:r>
        <w:rPr>
          <w:color w:val="000000"/>
          <w:sz w:val="24"/>
          <w:szCs w:val="24"/>
        </w:rPr>
        <w:t>Таблетки следует принимать, не разжевывая и запивая небольшим количеством воды. Одновременный прием пищи не влияет на всасывание препарата. Нет необходимости в коррекции дозы при назначении пациентам с легкой поче</w:t>
      </w:r>
      <w:r>
        <w:rPr>
          <w:color w:val="000000"/>
          <w:sz w:val="24"/>
          <w:szCs w:val="24"/>
        </w:rPr>
        <w:t>чной недостаточностью – клиренс креатинина выше 30мл/(мин·1,73 м</w:t>
      </w:r>
      <w:r>
        <w:rPr>
          <w:color w:val="000000"/>
          <w:sz w:val="24"/>
          <w:szCs w:val="24"/>
          <w:vertAlign w:val="superscript"/>
        </w:rPr>
        <w:t>2</w:t>
      </w:r>
      <w:r>
        <w:rPr>
          <w:color w:val="000000"/>
          <w:sz w:val="24"/>
          <w:szCs w:val="24"/>
        </w:rPr>
        <w:t>).</w:t>
      </w:r>
    </w:p>
    <w:p w:rsidR="00000000" w:rsidRDefault="00035B19">
      <w:pPr>
        <w:widowControl w:val="0"/>
        <w:spacing w:before="120"/>
        <w:ind w:firstLine="567"/>
        <w:jc w:val="both"/>
        <w:rPr>
          <w:color w:val="000000"/>
          <w:sz w:val="24"/>
          <w:szCs w:val="24"/>
        </w:rPr>
      </w:pPr>
      <w:r>
        <w:rPr>
          <w:color w:val="000000"/>
          <w:sz w:val="24"/>
          <w:szCs w:val="24"/>
        </w:rPr>
        <w:t>Как и все другие фторхинолоны, моксифлоксацин не рекомендуется принимать детям и подросткам, беременным и женщинам, кормящим грудью.</w:t>
      </w:r>
    </w:p>
    <w:p w:rsidR="00000000" w:rsidRDefault="00035B19">
      <w:pPr>
        <w:widowControl w:val="0"/>
        <w:spacing w:before="120"/>
        <w:jc w:val="center"/>
        <w:rPr>
          <w:b/>
          <w:bCs/>
          <w:color w:val="000000"/>
          <w:sz w:val="28"/>
          <w:szCs w:val="28"/>
        </w:rPr>
      </w:pPr>
      <w:r>
        <w:rPr>
          <w:b/>
          <w:bCs/>
          <w:color w:val="000000"/>
          <w:sz w:val="28"/>
          <w:szCs w:val="28"/>
        </w:rPr>
        <w:t>Заключение</w:t>
      </w:r>
    </w:p>
    <w:p w:rsidR="00000000" w:rsidRDefault="00035B19">
      <w:pPr>
        <w:widowControl w:val="0"/>
        <w:spacing w:before="120"/>
        <w:ind w:firstLine="567"/>
        <w:jc w:val="both"/>
        <w:rPr>
          <w:color w:val="000000"/>
          <w:sz w:val="24"/>
          <w:szCs w:val="24"/>
        </w:rPr>
      </w:pPr>
      <w:r>
        <w:rPr>
          <w:color w:val="000000"/>
          <w:sz w:val="24"/>
          <w:szCs w:val="24"/>
        </w:rPr>
        <w:t>Моксифлоксацин – новый фторхинолон IV поколе</w:t>
      </w:r>
      <w:r>
        <w:rPr>
          <w:color w:val="000000"/>
          <w:sz w:val="24"/>
          <w:szCs w:val="24"/>
        </w:rPr>
        <w:t>ния, обладающий высокой активностью в отношении грамположительных кокков, включая полирезистентные пневмококки, грамотрицательные бактерии, атипичные возбудители и анаэробы. Благодаря оптимальной фармакокинетике его можно принимать 1раз в сутки. Препарат х</w:t>
      </w:r>
      <w:r>
        <w:rPr>
          <w:color w:val="000000"/>
          <w:sz w:val="24"/>
          <w:szCs w:val="24"/>
        </w:rPr>
        <w:t xml:space="preserve">орошо переносится больными, высокоэффективен при лечении инфекций дыхательных путей (острый синусит, обострение хронического бронхита, внебольничная пневмония), инфекций кожи, мягких тканей, органов малого таза. Перспективно применение моксифлоксацина при </w:t>
      </w:r>
      <w:r>
        <w:rPr>
          <w:color w:val="000000"/>
          <w:sz w:val="24"/>
          <w:szCs w:val="24"/>
        </w:rPr>
        <w:t>интраабдоминальных инфекциях.</w:t>
      </w:r>
    </w:p>
    <w:p w:rsidR="00000000" w:rsidRDefault="00035B19">
      <w:pPr>
        <w:widowControl w:val="0"/>
        <w:spacing w:before="120"/>
        <w:ind w:firstLine="567"/>
        <w:jc w:val="both"/>
        <w:rPr>
          <w:color w:val="000000"/>
          <w:sz w:val="24"/>
          <w:szCs w:val="24"/>
        </w:rPr>
      </w:pPr>
      <w:r>
        <w:rPr>
          <w:color w:val="000000"/>
          <w:sz w:val="24"/>
          <w:szCs w:val="24"/>
        </w:rPr>
        <w:t>Отсутствие существенных различий между фармакокинетическими параметрами моксифлоксацина при внутривенном и пероральном введениях в скором будущем позволит применять его в ступенчатой терапии с ранним переходом на прием внутрь.</w:t>
      </w:r>
    </w:p>
    <w:p w:rsidR="00000000" w:rsidRDefault="00035B19">
      <w:pPr>
        <w:widowControl w:val="0"/>
        <w:spacing w:before="120"/>
        <w:ind w:firstLine="567"/>
        <w:jc w:val="both"/>
        <w:rPr>
          <w:color w:val="000000"/>
          <w:sz w:val="24"/>
          <w:szCs w:val="24"/>
        </w:rPr>
      </w:pPr>
      <w:r>
        <w:rPr>
          <w:color w:val="000000"/>
          <w:sz w:val="24"/>
          <w:szCs w:val="24"/>
        </w:rPr>
        <w:t>Фторхинолоны III–IV поколений открыли новый путь терапии инфекций дыхательный путей. Поэтому в современных руководствах по лечению внебольничной пневмонии наряду с b-лактамами и макролидами рекомендуются и новые фторхинолоны, особенно в регионах, где появ</w:t>
      </w:r>
      <w:r>
        <w:rPr>
          <w:color w:val="000000"/>
          <w:sz w:val="24"/>
          <w:szCs w:val="24"/>
        </w:rPr>
        <w:t>ились полирезистентные пневмококки  [87].</w:t>
      </w:r>
    </w:p>
    <w:p w:rsidR="00000000" w:rsidRDefault="00035B19">
      <w:pPr>
        <w:widowControl w:val="0"/>
        <w:spacing w:before="120"/>
        <w:ind w:firstLine="567"/>
        <w:jc w:val="both"/>
        <w:rPr>
          <w:color w:val="000000"/>
          <w:sz w:val="24"/>
          <w:szCs w:val="24"/>
        </w:rPr>
      </w:pPr>
      <w:r>
        <w:rPr>
          <w:color w:val="000000"/>
          <w:sz w:val="24"/>
          <w:szCs w:val="24"/>
        </w:rPr>
        <w:t>При полиэтиологичных инфекциях (в гинекологии, абдоминальной хирургии и др.) применение моксифлоксацина позволит обеспечить более удобную и безопасную монотерапию и, вероятно, сократить затраты на лечение.</w:t>
      </w:r>
    </w:p>
    <w:p w:rsidR="00000000" w:rsidRDefault="00035B19">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w:t>
      </w:r>
      <w:r>
        <w:rPr>
          <w:b/>
          <w:bCs/>
          <w:color w:val="000000"/>
          <w:sz w:val="28"/>
          <w:szCs w:val="28"/>
        </w:rPr>
        <w:t>итературы</w:t>
      </w:r>
    </w:p>
    <w:p w:rsidR="00000000" w:rsidRDefault="00035B19">
      <w:pPr>
        <w:widowControl w:val="0"/>
        <w:spacing w:before="120"/>
        <w:ind w:firstLine="567"/>
        <w:jc w:val="both"/>
        <w:rPr>
          <w:color w:val="000000"/>
          <w:sz w:val="24"/>
          <w:szCs w:val="24"/>
        </w:rPr>
      </w:pPr>
      <w:r>
        <w:rPr>
          <w:color w:val="000000"/>
          <w:sz w:val="24"/>
          <w:szCs w:val="24"/>
        </w:rPr>
        <w:t>Quintiliani R., Owens R.Jr., Grant E. Clinical role of fluoroquinolones in patients with respiratory tract infections. Infect Dis Clin Pract 1999; 8 (Suppl 1):S28-41.</w:t>
      </w:r>
    </w:p>
    <w:p w:rsidR="00000000" w:rsidRDefault="00035B19">
      <w:pPr>
        <w:widowControl w:val="0"/>
        <w:spacing w:before="120"/>
        <w:ind w:firstLine="567"/>
        <w:jc w:val="both"/>
        <w:rPr>
          <w:color w:val="000000"/>
          <w:sz w:val="24"/>
          <w:szCs w:val="24"/>
        </w:rPr>
      </w:pPr>
      <w:r>
        <w:rPr>
          <w:color w:val="000000"/>
          <w:sz w:val="24"/>
          <w:szCs w:val="24"/>
        </w:rPr>
        <w:t>Stass H., Dalhoff A., Kubitza D., Schuhly U. Pharmacokinetics, safety, and tole</w:t>
      </w:r>
      <w:r>
        <w:rPr>
          <w:color w:val="000000"/>
          <w:sz w:val="24"/>
          <w:szCs w:val="24"/>
        </w:rPr>
        <w:t>rability of ascending single doses of moxifloxacin, a new 8-methoxyquinolone, administered to healthy subjects. Antimicrob Agents Chemother 1998; 42:2060-5.</w:t>
      </w:r>
    </w:p>
    <w:p w:rsidR="00000000" w:rsidRDefault="00035B19">
      <w:pPr>
        <w:widowControl w:val="0"/>
        <w:spacing w:before="120"/>
        <w:ind w:firstLine="567"/>
        <w:jc w:val="both"/>
        <w:rPr>
          <w:color w:val="000000"/>
          <w:sz w:val="24"/>
          <w:szCs w:val="24"/>
        </w:rPr>
      </w:pPr>
      <w:r>
        <w:rPr>
          <w:color w:val="000000"/>
          <w:sz w:val="24"/>
          <w:szCs w:val="24"/>
        </w:rPr>
        <w:t xml:space="preserve">Appelbaum P., Hunter P. The fluoroquinolone antibacterials: past, present and future perspectives. </w:t>
      </w:r>
      <w:r>
        <w:rPr>
          <w:color w:val="000000"/>
          <w:sz w:val="24"/>
          <w:szCs w:val="24"/>
        </w:rPr>
        <w:t>Int J Antimicrob Agents 2000; 16:5-15.</w:t>
      </w:r>
    </w:p>
    <w:p w:rsidR="00000000" w:rsidRDefault="00035B19">
      <w:pPr>
        <w:widowControl w:val="0"/>
        <w:spacing w:before="120"/>
        <w:ind w:firstLine="567"/>
        <w:jc w:val="both"/>
        <w:rPr>
          <w:color w:val="000000"/>
          <w:sz w:val="24"/>
          <w:szCs w:val="24"/>
        </w:rPr>
      </w:pPr>
      <w:r>
        <w:rPr>
          <w:color w:val="000000"/>
          <w:sz w:val="24"/>
          <w:szCs w:val="24"/>
        </w:rPr>
        <w:t>Ricci V., Piddock L. Characterization of the QRDR of gyrA of Bacteroides fragilis and role in fluoroquinolone resistance. Proceedings of the 38th ICAAC6; 1998 Sep 24–27; San Diego, USA. p. 121.</w:t>
      </w:r>
    </w:p>
    <w:p w:rsidR="00000000" w:rsidRDefault="00035B19">
      <w:pPr>
        <w:widowControl w:val="0"/>
        <w:spacing w:before="120"/>
        <w:ind w:firstLine="567"/>
        <w:jc w:val="both"/>
        <w:rPr>
          <w:color w:val="000000"/>
          <w:sz w:val="24"/>
          <w:szCs w:val="24"/>
        </w:rPr>
      </w:pPr>
      <w:r>
        <w:rPr>
          <w:color w:val="000000"/>
          <w:sz w:val="24"/>
          <w:szCs w:val="24"/>
        </w:rPr>
        <w:t>Hooper D. Mechanisms of</w:t>
      </w:r>
      <w:r>
        <w:rPr>
          <w:color w:val="000000"/>
          <w:sz w:val="24"/>
          <w:szCs w:val="24"/>
        </w:rPr>
        <w:t xml:space="preserve"> fluoroquinolone resistance. Drug Resistance Updates 1999; 2:38-55.</w:t>
      </w:r>
    </w:p>
    <w:p w:rsidR="00000000" w:rsidRDefault="00035B19">
      <w:pPr>
        <w:widowControl w:val="0"/>
        <w:spacing w:before="120"/>
        <w:ind w:firstLine="567"/>
        <w:jc w:val="both"/>
        <w:rPr>
          <w:color w:val="000000"/>
          <w:sz w:val="24"/>
          <w:szCs w:val="24"/>
        </w:rPr>
      </w:pPr>
      <w:r>
        <w:rPr>
          <w:color w:val="000000"/>
          <w:sz w:val="24"/>
          <w:szCs w:val="24"/>
        </w:rPr>
        <w:t>Janoir C., Zeller V., Kitzis M.D., Moreau N.J., Gutmann L. High-level fluoroquinolone resistance in Streptococcus pneumoniae requires mutations in parC and gyrA. Antimicrob Agents Chemothe</w:t>
      </w:r>
      <w:r>
        <w:rPr>
          <w:color w:val="000000"/>
          <w:sz w:val="24"/>
          <w:szCs w:val="24"/>
        </w:rPr>
        <w:t>r. 1996; 40: 2760-4.</w:t>
      </w:r>
    </w:p>
    <w:p w:rsidR="00000000" w:rsidRDefault="00035B19">
      <w:pPr>
        <w:widowControl w:val="0"/>
        <w:spacing w:before="120"/>
        <w:ind w:firstLine="567"/>
        <w:jc w:val="both"/>
        <w:rPr>
          <w:color w:val="000000"/>
          <w:sz w:val="24"/>
          <w:szCs w:val="24"/>
        </w:rPr>
      </w:pPr>
      <w:r>
        <w:rPr>
          <w:color w:val="000000"/>
          <w:sz w:val="24"/>
          <w:szCs w:val="24"/>
        </w:rPr>
        <w:t>Schmitz F.-J., Fluit A., Scheuring S., et al. Analysis of mechanisms conferring quinolone resistance in Staphylococcus aureus. Clin Microb Infection 1999; 5 (Suppl 3):102.</w:t>
      </w:r>
    </w:p>
    <w:p w:rsidR="00000000" w:rsidRDefault="00035B19">
      <w:pPr>
        <w:widowControl w:val="0"/>
        <w:spacing w:before="120"/>
        <w:ind w:firstLine="567"/>
        <w:jc w:val="both"/>
        <w:rPr>
          <w:color w:val="000000"/>
          <w:sz w:val="24"/>
          <w:szCs w:val="24"/>
        </w:rPr>
      </w:pPr>
      <w:r>
        <w:rPr>
          <w:color w:val="000000"/>
          <w:sz w:val="24"/>
          <w:szCs w:val="24"/>
        </w:rPr>
        <w:t>Schedletzky H., Wiedemann B., Heisig P. The effect of moxifloxa</w:t>
      </w:r>
      <w:r>
        <w:rPr>
          <w:color w:val="000000"/>
          <w:sz w:val="24"/>
          <w:szCs w:val="24"/>
        </w:rPr>
        <w:t>cin on its target topoisomerases from Escherichia coli and Staphylococcus aureus. J Antimicrob Chemother 1999; 43 (Suppl B):31-7.</w:t>
      </w:r>
    </w:p>
    <w:p w:rsidR="00000000" w:rsidRDefault="00035B19">
      <w:pPr>
        <w:widowControl w:val="0"/>
        <w:spacing w:before="120"/>
        <w:ind w:firstLine="567"/>
        <w:jc w:val="both"/>
        <w:rPr>
          <w:color w:val="000000"/>
          <w:sz w:val="24"/>
          <w:szCs w:val="24"/>
        </w:rPr>
      </w:pPr>
      <w:r>
        <w:rPr>
          <w:color w:val="000000"/>
          <w:sz w:val="24"/>
          <w:szCs w:val="24"/>
        </w:rPr>
        <w:t>Jones M., Staple A., Critchley I., et al. Benchmarking the in vitro activities of moxifloxacin and comparator agents against r</w:t>
      </w:r>
      <w:r>
        <w:rPr>
          <w:color w:val="000000"/>
          <w:sz w:val="24"/>
          <w:szCs w:val="24"/>
        </w:rPr>
        <w:t>esent respiratory isolates from 377 medical centers throughout the United States. Antimicrob Agents Chemother 2000; 44:2645-52.</w:t>
      </w:r>
    </w:p>
    <w:p w:rsidR="00000000" w:rsidRDefault="00035B19">
      <w:pPr>
        <w:widowControl w:val="0"/>
        <w:spacing w:before="120"/>
        <w:ind w:firstLine="567"/>
        <w:jc w:val="both"/>
        <w:rPr>
          <w:color w:val="000000"/>
          <w:sz w:val="24"/>
          <w:szCs w:val="24"/>
        </w:rPr>
      </w:pPr>
      <w:r>
        <w:rPr>
          <w:color w:val="000000"/>
          <w:sz w:val="24"/>
          <w:szCs w:val="24"/>
        </w:rPr>
        <w:t>Blondeau J., Laskowski R., Vaughan D. In vitro activity of BAY 12-8039, a novel fluoroquinolone antimicrobial agent. Proceedings</w:t>
      </w:r>
      <w:r>
        <w:rPr>
          <w:color w:val="000000"/>
          <w:sz w:val="24"/>
          <w:szCs w:val="24"/>
        </w:rPr>
        <w:t xml:space="preserve"> of the 37th ICAAC6, 1997. Poster F155.</w:t>
      </w:r>
    </w:p>
    <w:p w:rsidR="00000000" w:rsidRDefault="00035B19">
      <w:pPr>
        <w:widowControl w:val="0"/>
        <w:spacing w:before="120"/>
        <w:ind w:firstLine="567"/>
        <w:jc w:val="both"/>
        <w:rPr>
          <w:color w:val="000000"/>
          <w:sz w:val="24"/>
          <w:szCs w:val="24"/>
        </w:rPr>
      </w:pPr>
      <w:r>
        <w:rPr>
          <w:color w:val="000000"/>
          <w:sz w:val="24"/>
          <w:szCs w:val="24"/>
        </w:rPr>
        <w:t>Losa E., Morosini M., Almaraz F., Negri M., Baquero F. Comparative in vitro activity of moxifloxacin against respiratory tract pathogens. Proceedings of the 38th ICAAC6; 1998 Sep 24–27; San Diego, USA. p.229.</w:t>
      </w:r>
    </w:p>
    <w:p w:rsidR="00000000" w:rsidRDefault="00035B19">
      <w:pPr>
        <w:widowControl w:val="0"/>
        <w:spacing w:before="120"/>
        <w:ind w:firstLine="567"/>
        <w:jc w:val="both"/>
        <w:rPr>
          <w:color w:val="000000"/>
          <w:sz w:val="24"/>
          <w:szCs w:val="24"/>
        </w:rPr>
      </w:pPr>
      <w:r>
        <w:rPr>
          <w:color w:val="000000"/>
          <w:sz w:val="24"/>
          <w:szCs w:val="24"/>
        </w:rPr>
        <w:t>Buxbaum</w:t>
      </w:r>
      <w:r>
        <w:rPr>
          <w:color w:val="000000"/>
          <w:sz w:val="24"/>
          <w:szCs w:val="24"/>
        </w:rPr>
        <w:t xml:space="preserve"> A., Straschil U., Moser C., Graninger W., Georgopoulos A. Comparative susceptibility to penicillin and quinolones of 1385 Streptococcus pneumoniae isolates. J Antimicrob Chemother 1999; 43 (Suppl B):13-8.</w:t>
      </w:r>
    </w:p>
    <w:p w:rsidR="00000000" w:rsidRDefault="00035B19">
      <w:pPr>
        <w:widowControl w:val="0"/>
        <w:spacing w:before="120"/>
        <w:ind w:firstLine="567"/>
        <w:jc w:val="both"/>
        <w:rPr>
          <w:color w:val="000000"/>
          <w:sz w:val="24"/>
          <w:szCs w:val="24"/>
        </w:rPr>
      </w:pPr>
      <w:r>
        <w:rPr>
          <w:color w:val="000000"/>
          <w:sz w:val="24"/>
          <w:szCs w:val="24"/>
        </w:rPr>
        <w:t>Sidorenko S., Grudinina S., Kotosova L. Antimicrob</w:t>
      </w:r>
      <w:r>
        <w:rPr>
          <w:color w:val="000000"/>
          <w:sz w:val="24"/>
          <w:szCs w:val="24"/>
        </w:rPr>
        <w:t>ial resistance of Streptococcus pneumoniae recovered from respiratory tract infections (RTI) of inpatients in Moscow. Proceedings of the 40th ICAAC6; 2000 Sep 17–20; Toronto, Canada. p. 109.</w:t>
      </w:r>
    </w:p>
    <w:p w:rsidR="00000000" w:rsidRDefault="00035B19">
      <w:pPr>
        <w:widowControl w:val="0"/>
        <w:spacing w:before="120"/>
        <w:ind w:firstLine="567"/>
        <w:jc w:val="both"/>
        <w:rPr>
          <w:color w:val="000000"/>
          <w:sz w:val="24"/>
          <w:szCs w:val="24"/>
        </w:rPr>
      </w:pPr>
      <w:r>
        <w:rPr>
          <w:color w:val="000000"/>
          <w:sz w:val="24"/>
          <w:szCs w:val="24"/>
        </w:rPr>
        <w:t>Johnson A., Livermore D., Warner M., James D., George R. Activity of moxifloxacin against invasive and multiresistant pneumococci from England and Wales. Proceedings of the 39th ICAAC6; 1999 Sep 26–29; San Francisco, USA. p.255.</w:t>
      </w:r>
    </w:p>
    <w:p w:rsidR="00000000" w:rsidRDefault="00035B19">
      <w:pPr>
        <w:widowControl w:val="0"/>
        <w:spacing w:before="120"/>
        <w:ind w:firstLine="567"/>
        <w:jc w:val="both"/>
        <w:rPr>
          <w:color w:val="000000"/>
          <w:sz w:val="24"/>
          <w:szCs w:val="24"/>
        </w:rPr>
      </w:pPr>
      <w:r>
        <w:rPr>
          <w:color w:val="000000"/>
          <w:sz w:val="24"/>
          <w:szCs w:val="24"/>
        </w:rPr>
        <w:t>Milatovic D., Schmitz F., B</w:t>
      </w:r>
      <w:r>
        <w:rPr>
          <w:color w:val="000000"/>
          <w:sz w:val="24"/>
          <w:szCs w:val="24"/>
        </w:rPr>
        <w:t>risse S., Verhoef J., Fluit A. In vitro activities of sitafloxacin (DU-6859a) and six other fluoroquinolones against 8,796 clinical bacterial isolates. Antimicrob Agents Chemother 2000; 44:1102-7.</w:t>
      </w:r>
    </w:p>
    <w:p w:rsidR="00000000" w:rsidRDefault="00035B19">
      <w:pPr>
        <w:widowControl w:val="0"/>
        <w:spacing w:before="120"/>
        <w:ind w:firstLine="567"/>
        <w:jc w:val="both"/>
        <w:rPr>
          <w:color w:val="000000"/>
          <w:sz w:val="24"/>
          <w:szCs w:val="24"/>
        </w:rPr>
      </w:pPr>
      <w:r>
        <w:rPr>
          <w:color w:val="000000"/>
          <w:sz w:val="24"/>
          <w:szCs w:val="24"/>
        </w:rPr>
        <w:t>Souli M., Weneersten C., Eliopoulos G. In vitro activity of</w:t>
      </w:r>
      <w:r>
        <w:rPr>
          <w:color w:val="000000"/>
          <w:sz w:val="24"/>
          <w:szCs w:val="24"/>
        </w:rPr>
        <w:t xml:space="preserve"> BAY 12-8039, a novel 8-methoxyquinolone, against species representative of respiratory tract infections. Proceedings of the 37th ICAAC6, 1997. Poster F126.</w:t>
      </w:r>
    </w:p>
    <w:p w:rsidR="00000000" w:rsidRDefault="00035B19">
      <w:pPr>
        <w:widowControl w:val="0"/>
        <w:spacing w:before="120"/>
        <w:ind w:firstLine="567"/>
        <w:jc w:val="both"/>
        <w:rPr>
          <w:color w:val="000000"/>
          <w:sz w:val="24"/>
          <w:szCs w:val="24"/>
        </w:rPr>
      </w:pPr>
      <w:r>
        <w:rPr>
          <w:color w:val="000000"/>
          <w:sz w:val="24"/>
          <w:szCs w:val="24"/>
        </w:rPr>
        <w:t>Blondeau J., Church D., Laskowski R., Borsos S. Comparative activity of moxifloxacin and other quin</w:t>
      </w:r>
      <w:r>
        <w:rPr>
          <w:color w:val="000000"/>
          <w:sz w:val="24"/>
          <w:szCs w:val="24"/>
        </w:rPr>
        <w:t>olones against macrolide sensitive and resistant Streptococcus pyogenes. J Antimicrob Chemother 1999; 44 (Suppl A):131.</w:t>
      </w:r>
    </w:p>
    <w:p w:rsidR="00000000" w:rsidRDefault="00035B19">
      <w:pPr>
        <w:widowControl w:val="0"/>
        <w:spacing w:before="120"/>
        <w:ind w:firstLine="567"/>
        <w:jc w:val="both"/>
        <w:rPr>
          <w:color w:val="000000"/>
          <w:sz w:val="24"/>
          <w:szCs w:val="24"/>
        </w:rPr>
      </w:pPr>
      <w:r>
        <w:rPr>
          <w:color w:val="000000"/>
          <w:sz w:val="24"/>
          <w:szCs w:val="24"/>
        </w:rPr>
        <w:t>Jones M., Visser M., Klootwijk M., Heisig P., Verhoef J., Schmitz F. Comparative activities of clinafloxacin, grepafloxacin, levofloxaci</w:t>
      </w:r>
      <w:r>
        <w:rPr>
          <w:color w:val="000000"/>
          <w:sz w:val="24"/>
          <w:szCs w:val="24"/>
        </w:rPr>
        <w:t>n, moxifloxacin, ofloxacin, sparfloxacin, and trovafloxacin and nonquinolones linozelid, quinupristin-dalfopristin, gentamicin, and vancomycin against clinical isolates of ciprofloxacin-resistant and -susceptible Staphylococcus aureus strains. Antimicrob A</w:t>
      </w:r>
      <w:r>
        <w:rPr>
          <w:color w:val="000000"/>
          <w:sz w:val="24"/>
          <w:szCs w:val="24"/>
        </w:rPr>
        <w:t>gents Chemother 1999; 43:421-3.</w:t>
      </w:r>
    </w:p>
    <w:p w:rsidR="00000000" w:rsidRDefault="00035B19">
      <w:pPr>
        <w:widowControl w:val="0"/>
        <w:spacing w:before="120"/>
        <w:ind w:firstLine="567"/>
        <w:jc w:val="both"/>
        <w:rPr>
          <w:color w:val="000000"/>
          <w:sz w:val="24"/>
          <w:szCs w:val="24"/>
        </w:rPr>
      </w:pPr>
      <w:r>
        <w:rPr>
          <w:color w:val="000000"/>
          <w:sz w:val="24"/>
          <w:szCs w:val="24"/>
        </w:rPr>
        <w:t>Kretchikov V.A., Dekhnich A.V., Pylayeva S.I., Kochetkov G.A., Kozlov R.S. Activity of old and new fluoroquinolones against nosocomial methicillin-resistant Staphylococcus aureus from a trauma hospital. Int J Antimicrob Agen</w:t>
      </w:r>
      <w:r>
        <w:rPr>
          <w:color w:val="000000"/>
          <w:sz w:val="24"/>
          <w:szCs w:val="24"/>
        </w:rPr>
        <w:t>ts 2001; 17 (Suppl 1): S147.</w:t>
      </w:r>
    </w:p>
    <w:p w:rsidR="00000000" w:rsidRDefault="00035B19">
      <w:pPr>
        <w:widowControl w:val="0"/>
        <w:spacing w:before="120"/>
        <w:ind w:firstLine="567"/>
        <w:jc w:val="both"/>
        <w:rPr>
          <w:color w:val="000000"/>
          <w:sz w:val="24"/>
          <w:szCs w:val="24"/>
        </w:rPr>
      </w:pPr>
      <w:r>
        <w:rPr>
          <w:color w:val="000000"/>
          <w:sz w:val="24"/>
          <w:szCs w:val="24"/>
        </w:rPr>
        <w:t>Fass R. In vitro activity of BAY 12-8039, a new 8-meth-oxyquinolone. Antimicrob Agents Chemother 1997; 41:1818-24.</w:t>
      </w:r>
    </w:p>
    <w:p w:rsidR="00000000" w:rsidRDefault="00035B19">
      <w:pPr>
        <w:widowControl w:val="0"/>
        <w:spacing w:before="120"/>
        <w:ind w:firstLine="567"/>
        <w:jc w:val="both"/>
        <w:rPr>
          <w:color w:val="000000"/>
          <w:sz w:val="24"/>
          <w:szCs w:val="24"/>
        </w:rPr>
      </w:pPr>
      <w:r>
        <w:rPr>
          <w:color w:val="000000"/>
          <w:sz w:val="24"/>
          <w:szCs w:val="24"/>
        </w:rPr>
        <w:t>Woodcock J., Andrews J., Boswell F., Brenwald N., Wise R. In vitro activity of BAY 12-8039, a new fluoroquinolon</w:t>
      </w:r>
      <w:r>
        <w:rPr>
          <w:color w:val="000000"/>
          <w:sz w:val="24"/>
          <w:szCs w:val="24"/>
        </w:rPr>
        <w:t>e. Antimicrob Agents Chemother 1997; 41:101-6.</w:t>
      </w:r>
    </w:p>
    <w:p w:rsidR="00000000" w:rsidRDefault="00035B19">
      <w:pPr>
        <w:widowControl w:val="0"/>
        <w:spacing w:before="120"/>
        <w:ind w:firstLine="567"/>
        <w:jc w:val="both"/>
        <w:rPr>
          <w:color w:val="000000"/>
          <w:sz w:val="24"/>
          <w:szCs w:val="24"/>
        </w:rPr>
      </w:pPr>
      <w:r>
        <w:rPr>
          <w:color w:val="000000"/>
          <w:sz w:val="24"/>
          <w:szCs w:val="24"/>
        </w:rPr>
        <w:t>Кречиков В., Эйдельштейн И. Активность левофлоксацина и моксифлоксацина в отношении ципрофлоксациннечувствительных нозокомиальных штаммов, продуцентов b-лактамаз расширенного спектра (ESBL). Клин микробиол ант</w:t>
      </w:r>
      <w:r>
        <w:rPr>
          <w:color w:val="000000"/>
          <w:sz w:val="24"/>
          <w:szCs w:val="24"/>
        </w:rPr>
        <w:t>имикроб химиотер 2001; 3 (Прил 1): 23.</w:t>
      </w:r>
    </w:p>
    <w:p w:rsidR="00000000" w:rsidRDefault="00035B19">
      <w:pPr>
        <w:widowControl w:val="0"/>
        <w:spacing w:before="120"/>
        <w:ind w:firstLine="567"/>
        <w:jc w:val="both"/>
        <w:rPr>
          <w:color w:val="000000"/>
          <w:sz w:val="24"/>
          <w:szCs w:val="24"/>
        </w:rPr>
      </w:pPr>
      <w:r>
        <w:rPr>
          <w:color w:val="000000"/>
          <w:sz w:val="24"/>
          <w:szCs w:val="24"/>
        </w:rPr>
        <w:t>Roblin P., Kutlin A., Reznik T., Hammerschlag M. Activity of grepafloxacin and other fluoroquinones and newer macrolides against recent clinical isolates of Chlamydia pneumoniae. Int J Antimicrob Agents 1999; 12:181-4</w:t>
      </w:r>
      <w:r>
        <w:rPr>
          <w:color w:val="000000"/>
          <w:sz w:val="24"/>
          <w:szCs w:val="24"/>
        </w:rPr>
        <w:t>.</w:t>
      </w:r>
    </w:p>
    <w:p w:rsidR="00000000" w:rsidRDefault="00035B19">
      <w:pPr>
        <w:widowControl w:val="0"/>
        <w:spacing w:before="120"/>
        <w:ind w:firstLine="567"/>
        <w:jc w:val="both"/>
        <w:rPr>
          <w:color w:val="000000"/>
          <w:sz w:val="24"/>
          <w:szCs w:val="24"/>
        </w:rPr>
      </w:pPr>
      <w:r>
        <w:rPr>
          <w:color w:val="000000"/>
          <w:sz w:val="24"/>
          <w:szCs w:val="24"/>
        </w:rPr>
        <w:t>Donati M., Rodriguez Fermepin M., Olmo A., D’Apote L., Cevenini R. Comparative in vitro activity of moxifloxacin, minocycline and azithromycin against Chlamydia spp. J Antimicrob Chemother 1999; 43:825-7.</w:t>
      </w:r>
    </w:p>
    <w:p w:rsidR="00000000" w:rsidRDefault="00035B19">
      <w:pPr>
        <w:widowControl w:val="0"/>
        <w:spacing w:before="120"/>
        <w:ind w:firstLine="567"/>
        <w:jc w:val="both"/>
        <w:rPr>
          <w:color w:val="000000"/>
          <w:sz w:val="24"/>
          <w:szCs w:val="24"/>
        </w:rPr>
      </w:pPr>
      <w:r>
        <w:rPr>
          <w:color w:val="000000"/>
          <w:sz w:val="24"/>
          <w:szCs w:val="24"/>
        </w:rPr>
        <w:t>Roblin P., Hammerschlag M. In vitro activity of a</w:t>
      </w:r>
      <w:r>
        <w:rPr>
          <w:color w:val="000000"/>
          <w:sz w:val="24"/>
          <w:szCs w:val="24"/>
        </w:rPr>
        <w:t xml:space="preserve"> new 8-methoxyquinolone, BAY 12-8039, against Chlamydia pneumoniae. Antimicrob Agents Chemother 1998; 42:951-2.</w:t>
      </w:r>
    </w:p>
    <w:p w:rsidR="00000000" w:rsidRDefault="00035B19">
      <w:pPr>
        <w:widowControl w:val="0"/>
        <w:spacing w:before="120"/>
        <w:ind w:firstLine="567"/>
        <w:jc w:val="both"/>
        <w:rPr>
          <w:color w:val="000000"/>
          <w:sz w:val="24"/>
          <w:szCs w:val="24"/>
        </w:rPr>
      </w:pPr>
      <w:r>
        <w:rPr>
          <w:color w:val="000000"/>
          <w:sz w:val="24"/>
          <w:szCs w:val="24"/>
        </w:rPr>
        <w:t>Samra Z., Rosenberg S., Soffer Y., Dan M. In vitro susceptibility of recent clinical isolates of Chlamydia trachomatis to macrolides and tetracy</w:t>
      </w:r>
      <w:r>
        <w:rPr>
          <w:color w:val="000000"/>
          <w:sz w:val="24"/>
          <w:szCs w:val="24"/>
        </w:rPr>
        <w:t>clines. Diagn Microbiol Infect Dis 2001; 39:177-9.</w:t>
      </w:r>
    </w:p>
    <w:p w:rsidR="00000000" w:rsidRDefault="00035B19">
      <w:pPr>
        <w:widowControl w:val="0"/>
        <w:spacing w:before="120"/>
        <w:ind w:firstLine="567"/>
        <w:jc w:val="both"/>
        <w:rPr>
          <w:color w:val="000000"/>
          <w:sz w:val="24"/>
          <w:szCs w:val="24"/>
        </w:rPr>
      </w:pPr>
      <w:r>
        <w:rPr>
          <w:color w:val="000000"/>
          <w:sz w:val="24"/>
          <w:szCs w:val="24"/>
        </w:rPr>
        <w:t>Duffy L., Kempf M., Crabb D., Wall W., Herrington J. In vitro activity of moxifloxacin and six other new antimicrobials against Mycoplasma pneumoniae. Proceedings of the 39th ICAAC6; 1999 Sep 26–29; San Fr</w:t>
      </w:r>
      <w:r>
        <w:rPr>
          <w:color w:val="000000"/>
          <w:sz w:val="24"/>
          <w:szCs w:val="24"/>
        </w:rPr>
        <w:t>ancisco, USA. p.252.</w:t>
      </w:r>
    </w:p>
    <w:p w:rsidR="00000000" w:rsidRDefault="00035B19">
      <w:pPr>
        <w:widowControl w:val="0"/>
        <w:spacing w:before="120"/>
        <w:ind w:firstLine="567"/>
        <w:jc w:val="both"/>
        <w:rPr>
          <w:color w:val="000000"/>
          <w:sz w:val="24"/>
          <w:szCs w:val="24"/>
        </w:rPr>
      </w:pPr>
      <w:r>
        <w:rPr>
          <w:color w:val="000000"/>
          <w:sz w:val="24"/>
          <w:szCs w:val="24"/>
        </w:rPr>
        <w:t>Bebear C.M., Renaudin H., Boudjadja A., Bebear C. In vitro activity of BAY 12-8039, a new fluoroquinolone against mycoplasmas. Antimicrob Agents Chemother 1998; 42:703-4.</w:t>
      </w:r>
    </w:p>
    <w:p w:rsidR="00000000" w:rsidRDefault="00035B19">
      <w:pPr>
        <w:widowControl w:val="0"/>
        <w:spacing w:before="120"/>
        <w:ind w:firstLine="567"/>
        <w:jc w:val="both"/>
        <w:rPr>
          <w:color w:val="000000"/>
          <w:sz w:val="24"/>
          <w:szCs w:val="24"/>
        </w:rPr>
      </w:pPr>
      <w:r>
        <w:rPr>
          <w:color w:val="000000"/>
          <w:sz w:val="24"/>
          <w:szCs w:val="24"/>
        </w:rPr>
        <w:t xml:space="preserve">Takahata M., Shimakura M., Hori R., et al. In vitro and in vivo </w:t>
      </w:r>
      <w:r>
        <w:rPr>
          <w:color w:val="000000"/>
          <w:sz w:val="24"/>
          <w:szCs w:val="24"/>
        </w:rPr>
        <w:t>efficacies of T-3811ME (BMS-284756) against Mycoplasma pneumoniae. Antimicrob Agents Chemother 2001; 45:312-5.</w:t>
      </w:r>
    </w:p>
    <w:p w:rsidR="00000000" w:rsidRDefault="00035B19">
      <w:pPr>
        <w:widowControl w:val="0"/>
        <w:spacing w:before="120"/>
        <w:ind w:firstLine="567"/>
        <w:jc w:val="both"/>
        <w:rPr>
          <w:color w:val="000000"/>
          <w:sz w:val="24"/>
          <w:szCs w:val="24"/>
        </w:rPr>
      </w:pPr>
      <w:r>
        <w:rPr>
          <w:color w:val="000000"/>
          <w:sz w:val="24"/>
          <w:szCs w:val="24"/>
        </w:rPr>
        <w:t>Ullmann U., Schubert S., Krausse R. Comparative in vitro activity of levofloxacin, other fluoroquinolones, doxycycline and erythromycin against U</w:t>
      </w:r>
      <w:r>
        <w:rPr>
          <w:color w:val="000000"/>
          <w:sz w:val="24"/>
          <w:szCs w:val="24"/>
        </w:rPr>
        <w:t>reaplasma urealyticum and Mycoplasma hominis. J Antimicrob Chemother 1999; 43 (Suppl C):33-6.</w:t>
      </w:r>
    </w:p>
    <w:p w:rsidR="00000000" w:rsidRDefault="00035B19">
      <w:pPr>
        <w:widowControl w:val="0"/>
        <w:spacing w:before="120"/>
        <w:ind w:firstLine="567"/>
        <w:jc w:val="both"/>
        <w:rPr>
          <w:color w:val="000000"/>
          <w:sz w:val="24"/>
          <w:szCs w:val="24"/>
        </w:rPr>
      </w:pPr>
      <w:r>
        <w:rPr>
          <w:color w:val="000000"/>
          <w:sz w:val="24"/>
          <w:szCs w:val="24"/>
        </w:rPr>
        <w:t>Schulin T., Wennersten C., Ferraro M., Moellering R. Jr., Eliopoulos G. Susceptibilities of Legionella spp. to newer antimicrobials in vitro. Antimicrob Agents Ch</w:t>
      </w:r>
      <w:r>
        <w:rPr>
          <w:color w:val="000000"/>
          <w:sz w:val="24"/>
          <w:szCs w:val="24"/>
        </w:rPr>
        <w:t>emother 1998; 42:1520-3.</w:t>
      </w:r>
    </w:p>
    <w:p w:rsidR="00000000" w:rsidRDefault="00035B19">
      <w:pPr>
        <w:widowControl w:val="0"/>
        <w:spacing w:before="120"/>
        <w:ind w:firstLine="567"/>
        <w:jc w:val="both"/>
        <w:rPr>
          <w:color w:val="000000"/>
          <w:sz w:val="24"/>
          <w:szCs w:val="24"/>
        </w:rPr>
      </w:pPr>
      <w:r>
        <w:rPr>
          <w:color w:val="000000"/>
          <w:sz w:val="24"/>
          <w:szCs w:val="24"/>
        </w:rPr>
        <w:t>Gomez-Lus R., Adrian F., del Campo R., et al. Comparative in vitro bacteriostatic and bactericidal activity of trovafloxacin, levofloxacin and moxifloxacin against clinical and environmental isolates of Legionella spp. Int J Antimi</w:t>
      </w:r>
      <w:r>
        <w:rPr>
          <w:color w:val="000000"/>
          <w:sz w:val="24"/>
          <w:szCs w:val="24"/>
        </w:rPr>
        <w:t>crob Agents 2001; 18:49-54.</w:t>
      </w:r>
    </w:p>
    <w:p w:rsidR="00000000" w:rsidRDefault="00035B19">
      <w:pPr>
        <w:widowControl w:val="0"/>
        <w:spacing w:before="120"/>
        <w:ind w:firstLine="567"/>
        <w:jc w:val="both"/>
        <w:rPr>
          <w:color w:val="000000"/>
          <w:sz w:val="24"/>
          <w:szCs w:val="24"/>
        </w:rPr>
      </w:pPr>
      <w:r>
        <w:rPr>
          <w:color w:val="000000"/>
          <w:sz w:val="24"/>
          <w:szCs w:val="24"/>
        </w:rPr>
        <w:t>Gillespie S., Billington O. Activity of BAY 12-8039 against mycobacteria. Proceedings of the 8th ICID9; 1998 May 15–18; Boston, USA. p.176.</w:t>
      </w:r>
    </w:p>
    <w:p w:rsidR="00000000" w:rsidRDefault="00035B19">
      <w:pPr>
        <w:widowControl w:val="0"/>
        <w:spacing w:before="120"/>
        <w:ind w:firstLine="567"/>
        <w:jc w:val="both"/>
        <w:rPr>
          <w:color w:val="000000"/>
          <w:sz w:val="24"/>
          <w:szCs w:val="24"/>
        </w:rPr>
      </w:pPr>
      <w:r>
        <w:rPr>
          <w:color w:val="000000"/>
          <w:sz w:val="24"/>
          <w:szCs w:val="24"/>
        </w:rPr>
        <w:t>Rivera-Martнnez E., Pйrez-Gonzбlez E., Garcнa M., Orrantia-Gradнn R., Hernбndez-Oliva G.</w:t>
      </w:r>
      <w:r>
        <w:rPr>
          <w:color w:val="000000"/>
          <w:sz w:val="24"/>
          <w:szCs w:val="24"/>
        </w:rPr>
        <w:t>, Torres-Gutierrez Rubro A. Determination of the in vitro susceptibility of different strains of M.tuberculosis to BAY 12-8039 and other antituberculosis agents. Proceedings of the 8th ICID7; 1998 May 15–18; Boston, USA. p.173-4.</w:t>
      </w:r>
    </w:p>
    <w:p w:rsidR="00000000" w:rsidRDefault="00035B19">
      <w:pPr>
        <w:widowControl w:val="0"/>
        <w:spacing w:before="120"/>
        <w:ind w:firstLine="567"/>
        <w:jc w:val="both"/>
        <w:rPr>
          <w:color w:val="000000"/>
          <w:sz w:val="24"/>
          <w:szCs w:val="24"/>
        </w:rPr>
      </w:pPr>
      <w:r>
        <w:rPr>
          <w:color w:val="000000"/>
          <w:sz w:val="24"/>
          <w:szCs w:val="24"/>
        </w:rPr>
        <w:t>Nord C., Edlund C. Suscept</w:t>
      </w:r>
      <w:r>
        <w:rPr>
          <w:color w:val="000000"/>
          <w:sz w:val="24"/>
          <w:szCs w:val="24"/>
        </w:rPr>
        <w:t>ibility of anaerobic bacteria to BAY 12-8039, a new methoxyquinolone. Clin Microb Infection 1997; 3 (Suppl 2):285.</w:t>
      </w:r>
    </w:p>
    <w:p w:rsidR="00000000" w:rsidRDefault="00035B19">
      <w:pPr>
        <w:widowControl w:val="0"/>
        <w:spacing w:before="120"/>
        <w:ind w:firstLine="567"/>
        <w:jc w:val="both"/>
        <w:rPr>
          <w:color w:val="000000"/>
          <w:sz w:val="24"/>
          <w:szCs w:val="24"/>
        </w:rPr>
      </w:pPr>
      <w:r>
        <w:rPr>
          <w:color w:val="000000"/>
          <w:sz w:val="24"/>
          <w:szCs w:val="24"/>
        </w:rPr>
        <w:t>MacGowan A., Bowker K., Holt H., Wootton M., Reeves D. BAY 12-8039, a new 8-methoxyquinolone: comparative in vitro activity with nine other a</w:t>
      </w:r>
      <w:r>
        <w:rPr>
          <w:color w:val="000000"/>
          <w:sz w:val="24"/>
          <w:szCs w:val="24"/>
        </w:rPr>
        <w:t>ntimicrobials against anaerobic bacteria. J Antimicrob Chemother 1997; 40:503-9.</w:t>
      </w:r>
    </w:p>
    <w:p w:rsidR="00000000" w:rsidRDefault="00035B19">
      <w:pPr>
        <w:widowControl w:val="0"/>
        <w:spacing w:before="120"/>
        <w:ind w:firstLine="567"/>
        <w:jc w:val="both"/>
        <w:rPr>
          <w:color w:val="000000"/>
          <w:sz w:val="24"/>
          <w:szCs w:val="24"/>
        </w:rPr>
      </w:pPr>
      <w:r>
        <w:rPr>
          <w:color w:val="000000"/>
          <w:sz w:val="24"/>
          <w:szCs w:val="24"/>
        </w:rPr>
        <w:t>Boswell F., Andrews J., Wise R., Dalhoff A. Bactericidal properties of moxifloxacin and post-antibiotic effect. J Antimicrob Chemother 1999; 43 (Suppl B):43-9.</w:t>
      </w:r>
    </w:p>
    <w:p w:rsidR="00000000" w:rsidRDefault="00035B19">
      <w:pPr>
        <w:widowControl w:val="0"/>
        <w:spacing w:before="120"/>
        <w:ind w:firstLine="567"/>
        <w:jc w:val="both"/>
        <w:rPr>
          <w:color w:val="000000"/>
          <w:sz w:val="24"/>
          <w:szCs w:val="24"/>
        </w:rPr>
      </w:pPr>
      <w:r>
        <w:rPr>
          <w:color w:val="000000"/>
          <w:sz w:val="24"/>
          <w:szCs w:val="24"/>
        </w:rPr>
        <w:t>Stass H., Kubit</w:t>
      </w:r>
      <w:r>
        <w:rPr>
          <w:color w:val="000000"/>
          <w:sz w:val="24"/>
          <w:szCs w:val="24"/>
        </w:rPr>
        <w:t>za D. Pharmacokinetics and elimination of moxifloxacin after oral and intravenous administration in man. J Antimicrob Chemother 1999; 43 (Suppl B):83-90.</w:t>
      </w:r>
    </w:p>
    <w:p w:rsidR="00000000" w:rsidRDefault="00035B19">
      <w:pPr>
        <w:widowControl w:val="0"/>
        <w:spacing w:before="120"/>
        <w:ind w:firstLine="567"/>
        <w:jc w:val="both"/>
        <w:rPr>
          <w:color w:val="000000"/>
          <w:sz w:val="24"/>
          <w:szCs w:val="24"/>
        </w:rPr>
      </w:pPr>
      <w:r>
        <w:rPr>
          <w:color w:val="000000"/>
          <w:sz w:val="24"/>
          <w:szCs w:val="24"/>
        </w:rPr>
        <w:t>Ballow C., Lettieri J., Agarwal V., Liu P., Stass H., Sullivan J. Absolute bioavailability of moxiflox</w:t>
      </w:r>
      <w:r>
        <w:rPr>
          <w:color w:val="000000"/>
          <w:sz w:val="24"/>
          <w:szCs w:val="24"/>
        </w:rPr>
        <w:t>acin. Clin. Ther 1999; 21:513-22.</w:t>
      </w:r>
    </w:p>
    <w:p w:rsidR="00000000" w:rsidRDefault="00035B19">
      <w:pPr>
        <w:widowControl w:val="0"/>
        <w:spacing w:before="120"/>
        <w:ind w:firstLine="567"/>
        <w:jc w:val="both"/>
        <w:rPr>
          <w:color w:val="000000"/>
          <w:sz w:val="24"/>
          <w:szCs w:val="24"/>
        </w:rPr>
      </w:pPr>
      <w:r>
        <w:rPr>
          <w:color w:val="000000"/>
          <w:sz w:val="24"/>
          <w:szCs w:val="24"/>
        </w:rPr>
        <w:t>Wise R., Andrews J., Marshall G., Hartman G. Pharmacokinetics and inflammatory-fluid penetration of moxifloxacin following oral or intravenous administration. Antimicrob Agents Chemother 1999; 43:1508-10.</w:t>
      </w:r>
    </w:p>
    <w:p w:rsidR="00000000" w:rsidRDefault="00035B19">
      <w:pPr>
        <w:widowControl w:val="0"/>
        <w:spacing w:before="120"/>
        <w:ind w:firstLine="567"/>
        <w:jc w:val="both"/>
        <w:rPr>
          <w:color w:val="000000"/>
          <w:sz w:val="24"/>
          <w:szCs w:val="24"/>
        </w:rPr>
      </w:pPr>
      <w:r>
        <w:rPr>
          <w:color w:val="000000"/>
          <w:sz w:val="24"/>
          <w:szCs w:val="24"/>
        </w:rPr>
        <w:t>Lubasch A., Kelle</w:t>
      </w:r>
      <w:r>
        <w:rPr>
          <w:color w:val="000000"/>
          <w:sz w:val="24"/>
          <w:szCs w:val="24"/>
        </w:rPr>
        <w:t>r I., Borner K., Koeppe P., Lode H. Comparative pharmacokinetics of ciprofloxacin, gatifloxacin, grepafloxacin, levofloxacin, trovafloxacin and moxifloxacin after single oral administration in healthy volunteers. Antimicrob Agents Chemother 2000; 44:2600-3</w:t>
      </w:r>
      <w:r>
        <w:rPr>
          <w:color w:val="000000"/>
          <w:sz w:val="24"/>
          <w:szCs w:val="24"/>
        </w:rPr>
        <w:t>.</w:t>
      </w:r>
    </w:p>
    <w:p w:rsidR="00000000" w:rsidRDefault="00035B19">
      <w:pPr>
        <w:widowControl w:val="0"/>
        <w:spacing w:before="120"/>
        <w:ind w:firstLine="567"/>
        <w:jc w:val="both"/>
        <w:rPr>
          <w:color w:val="000000"/>
          <w:sz w:val="24"/>
          <w:szCs w:val="24"/>
        </w:rPr>
      </w:pPr>
      <w:r>
        <w:rPr>
          <w:color w:val="000000"/>
          <w:sz w:val="24"/>
          <w:szCs w:val="24"/>
        </w:rPr>
        <w:t>Lettieri J., Vargas R., Agarwal V., Liu P. Effect of food on the pharmacokinetics of a single oral dose of moxifloxacin 400 mg in healthy male volunteers. Clin Pharmacokinet 2001; 40 (Suppl 1):19-25.</w:t>
      </w:r>
    </w:p>
    <w:p w:rsidR="00000000" w:rsidRDefault="00035B19">
      <w:pPr>
        <w:widowControl w:val="0"/>
        <w:spacing w:before="120"/>
        <w:ind w:firstLine="567"/>
        <w:jc w:val="both"/>
        <w:rPr>
          <w:color w:val="000000"/>
          <w:sz w:val="24"/>
          <w:szCs w:val="24"/>
        </w:rPr>
      </w:pPr>
      <w:r>
        <w:rPr>
          <w:color w:val="000000"/>
          <w:sz w:val="24"/>
          <w:szCs w:val="24"/>
        </w:rPr>
        <w:t>Stass H., Kubitza D. Effects of dairy products on the oral bioavailability of moxifloxacin, a novel 8-methoxyfluoroquinolone, in healthy volunteers. Clin Pharmacokinet 2001; 40 (Suppl 1):33-8.</w:t>
      </w:r>
    </w:p>
    <w:p w:rsidR="00000000" w:rsidRDefault="00035B19">
      <w:pPr>
        <w:widowControl w:val="0"/>
        <w:spacing w:before="120"/>
        <w:ind w:firstLine="567"/>
        <w:jc w:val="both"/>
        <w:rPr>
          <w:color w:val="000000"/>
          <w:sz w:val="24"/>
          <w:szCs w:val="24"/>
        </w:rPr>
      </w:pPr>
      <w:r>
        <w:rPr>
          <w:color w:val="000000"/>
          <w:sz w:val="24"/>
          <w:szCs w:val="24"/>
        </w:rPr>
        <w:t>Gehanno P., Stass H., Arvis P. Penetration of moxifloxacin (MXF</w:t>
      </w:r>
      <w:r>
        <w:rPr>
          <w:color w:val="000000"/>
          <w:sz w:val="24"/>
          <w:szCs w:val="24"/>
        </w:rPr>
        <w:t>) into sinus tissues following multiple oral dosing. Clin Microb Infection 1999; 5 (Suppl 3):138.</w:t>
      </w:r>
    </w:p>
    <w:p w:rsidR="00000000" w:rsidRDefault="00035B19">
      <w:pPr>
        <w:widowControl w:val="0"/>
        <w:spacing w:before="120"/>
        <w:ind w:firstLine="567"/>
        <w:jc w:val="both"/>
        <w:rPr>
          <w:color w:val="000000"/>
          <w:sz w:val="24"/>
          <w:szCs w:val="24"/>
        </w:rPr>
      </w:pPr>
      <w:r>
        <w:rPr>
          <w:color w:val="000000"/>
          <w:sz w:val="24"/>
          <w:szCs w:val="24"/>
        </w:rPr>
        <w:t>Soman A., Honeybourne D., Andrews J., Jevons G., Wise R. Concentrations of moxifloxacin in cerum and pulmonary compartments following a single 400 mg oral dos</w:t>
      </w:r>
      <w:r>
        <w:rPr>
          <w:color w:val="000000"/>
          <w:sz w:val="24"/>
          <w:szCs w:val="24"/>
        </w:rPr>
        <w:t>e in patients undergoing fibre-optic bronchoscopy. J Antimicrob Chemother 1999; 44:835-8.</w:t>
      </w:r>
    </w:p>
    <w:p w:rsidR="00000000" w:rsidRDefault="00035B19">
      <w:pPr>
        <w:widowControl w:val="0"/>
        <w:spacing w:before="120"/>
        <w:ind w:firstLine="567"/>
        <w:jc w:val="both"/>
        <w:rPr>
          <w:color w:val="000000"/>
          <w:sz w:val="24"/>
          <w:szCs w:val="24"/>
        </w:rPr>
      </w:pPr>
      <w:r>
        <w:rPr>
          <w:color w:val="000000"/>
          <w:sz w:val="24"/>
          <w:szCs w:val="24"/>
        </w:rPr>
        <w:t>Sullivan J., Lettieri J., Liu P., Heller A. The influence of age and gender on the pharmacokinetics of moxifloxacin. Clin Pharmacokinet 2001; 40 (Suppl 1):11-8.</w:t>
      </w:r>
    </w:p>
    <w:p w:rsidR="00000000" w:rsidRDefault="00035B19">
      <w:pPr>
        <w:widowControl w:val="0"/>
        <w:spacing w:before="120"/>
        <w:ind w:firstLine="567"/>
        <w:jc w:val="both"/>
        <w:rPr>
          <w:color w:val="000000"/>
          <w:sz w:val="24"/>
          <w:szCs w:val="24"/>
        </w:rPr>
      </w:pPr>
      <w:r>
        <w:rPr>
          <w:color w:val="000000"/>
          <w:sz w:val="24"/>
          <w:szCs w:val="24"/>
        </w:rPr>
        <w:t>Stass</w:t>
      </w:r>
      <w:r>
        <w:rPr>
          <w:color w:val="000000"/>
          <w:sz w:val="24"/>
          <w:szCs w:val="24"/>
        </w:rPr>
        <w:t xml:space="preserve"> H., Halabi A., Delesen H. No dose adjustment needed for patients with renal impairment receiving oral BAY 12-8039 (M). Proceedings of the 38th ICAAC8; 1998 Sep 24–27; San Diego, USA. p.5.</w:t>
      </w:r>
    </w:p>
    <w:p w:rsidR="00000000" w:rsidRDefault="00035B19">
      <w:pPr>
        <w:widowControl w:val="0"/>
        <w:spacing w:before="120"/>
        <w:ind w:firstLine="567"/>
        <w:jc w:val="both"/>
        <w:rPr>
          <w:color w:val="000000"/>
          <w:sz w:val="24"/>
          <w:szCs w:val="24"/>
        </w:rPr>
      </w:pPr>
      <w:r>
        <w:rPr>
          <w:color w:val="000000"/>
          <w:sz w:val="24"/>
          <w:szCs w:val="24"/>
        </w:rPr>
        <w:t xml:space="preserve">Stass H., Kubitza D. No dose adjustment is needed for moxifloxacin </w:t>
      </w:r>
      <w:r>
        <w:rPr>
          <w:color w:val="000000"/>
          <w:sz w:val="24"/>
          <w:szCs w:val="24"/>
        </w:rPr>
        <w:t>(MOX) in subjects suffering from hepatic impairment (HI). Clin Microb Infection 1999; 5 (Suppl 3):291.</w:t>
      </w:r>
    </w:p>
    <w:p w:rsidR="00000000" w:rsidRDefault="00035B19">
      <w:pPr>
        <w:widowControl w:val="0"/>
        <w:spacing w:before="120"/>
        <w:ind w:firstLine="567"/>
        <w:jc w:val="both"/>
        <w:rPr>
          <w:color w:val="000000"/>
          <w:sz w:val="24"/>
          <w:szCs w:val="24"/>
        </w:rPr>
      </w:pPr>
      <w:r>
        <w:rPr>
          <w:color w:val="000000"/>
          <w:sz w:val="24"/>
          <w:szCs w:val="24"/>
        </w:rPr>
        <w:t>Zhanel G., Walters M., Karlowsky J., Laing N., Hoban D. Activity of free (unbound) fluoroquinolone serum concentrations versus multi-drug resistant Strep</w:t>
      </w:r>
      <w:r>
        <w:rPr>
          <w:color w:val="000000"/>
          <w:sz w:val="24"/>
          <w:szCs w:val="24"/>
        </w:rPr>
        <w:t>tococcus pneumoniae using an in vitro pharmacodynamic model. Proceedings of the 40th ICAAC6; 2000 Sept 17–20; Toronto, Canada. p.7.</w:t>
      </w:r>
    </w:p>
    <w:p w:rsidR="00000000" w:rsidRDefault="00035B19">
      <w:pPr>
        <w:widowControl w:val="0"/>
        <w:spacing w:before="120"/>
        <w:ind w:firstLine="567"/>
        <w:jc w:val="both"/>
        <w:rPr>
          <w:color w:val="000000"/>
          <w:sz w:val="24"/>
          <w:szCs w:val="24"/>
        </w:rPr>
      </w:pPr>
      <w:r>
        <w:rPr>
          <w:color w:val="000000"/>
          <w:sz w:val="24"/>
          <w:szCs w:val="24"/>
        </w:rPr>
        <w:t>Wright D., Brown G., Peterson M., Rotschafer J. Application of fluoroquinolones pharmacodynamics. J Antimicrob Chemother 200</w:t>
      </w:r>
      <w:r>
        <w:rPr>
          <w:color w:val="000000"/>
          <w:sz w:val="24"/>
          <w:szCs w:val="24"/>
        </w:rPr>
        <w:t>0; 46:669-83.</w:t>
      </w:r>
    </w:p>
    <w:p w:rsidR="00000000" w:rsidRDefault="00035B19">
      <w:pPr>
        <w:widowControl w:val="0"/>
        <w:spacing w:before="120"/>
        <w:ind w:firstLine="567"/>
        <w:jc w:val="both"/>
        <w:rPr>
          <w:color w:val="000000"/>
          <w:sz w:val="24"/>
          <w:szCs w:val="24"/>
        </w:rPr>
      </w:pPr>
      <w:r>
        <w:rPr>
          <w:color w:val="000000"/>
          <w:sz w:val="24"/>
          <w:szCs w:val="24"/>
        </w:rPr>
        <w:t>Murray B. The growing threat of penicillin-resistant Streptococcus pneumoniae. Infect Dis Clin Pract 1997; 6:S21-S27.</w:t>
      </w:r>
    </w:p>
    <w:p w:rsidR="00000000" w:rsidRDefault="00035B19">
      <w:pPr>
        <w:widowControl w:val="0"/>
        <w:spacing w:before="120"/>
        <w:ind w:firstLine="567"/>
        <w:jc w:val="both"/>
        <w:rPr>
          <w:color w:val="000000"/>
          <w:sz w:val="24"/>
          <w:szCs w:val="24"/>
        </w:rPr>
      </w:pPr>
      <w:r>
        <w:rPr>
          <w:color w:val="000000"/>
          <w:sz w:val="24"/>
          <w:szCs w:val="24"/>
        </w:rPr>
        <w:t>Fogarty C., Grossman C., Williams J., Haverstock D., Church D. Efficacy and safety of moxifloxacin vs clarithromycin for com</w:t>
      </w:r>
      <w:r>
        <w:rPr>
          <w:color w:val="000000"/>
          <w:sz w:val="24"/>
          <w:szCs w:val="24"/>
        </w:rPr>
        <w:t>munity-acquired pneumonia. Infect Med 1999; 16:748-63.</w:t>
      </w:r>
    </w:p>
    <w:p w:rsidR="00000000" w:rsidRDefault="00035B19">
      <w:pPr>
        <w:widowControl w:val="0"/>
        <w:spacing w:before="120"/>
        <w:ind w:firstLine="567"/>
        <w:jc w:val="both"/>
        <w:rPr>
          <w:color w:val="000000"/>
          <w:sz w:val="24"/>
          <w:szCs w:val="24"/>
        </w:rPr>
      </w:pPr>
      <w:r>
        <w:rPr>
          <w:color w:val="000000"/>
          <w:sz w:val="24"/>
          <w:szCs w:val="24"/>
        </w:rPr>
        <w:t>Hoffken G., Meyer H., Sprenger K., Verhoef L. Efficacy and safety of moxifloxacin (MXF) vs clarithromycin (Clarithro) for the treatment of community-acquired pneumonia (CAP). J Antimicrob Chemother 199</w:t>
      </w:r>
      <w:r>
        <w:rPr>
          <w:color w:val="000000"/>
          <w:sz w:val="24"/>
          <w:szCs w:val="24"/>
        </w:rPr>
        <w:t>9; 44 (Suppl A):127.</w:t>
      </w:r>
    </w:p>
    <w:p w:rsidR="00000000" w:rsidRDefault="00035B19">
      <w:pPr>
        <w:widowControl w:val="0"/>
        <w:spacing w:before="120"/>
        <w:ind w:firstLine="567"/>
        <w:jc w:val="both"/>
        <w:rPr>
          <w:color w:val="000000"/>
          <w:sz w:val="24"/>
          <w:szCs w:val="24"/>
        </w:rPr>
      </w:pPr>
      <w:r>
        <w:rPr>
          <w:color w:val="000000"/>
          <w:sz w:val="24"/>
          <w:szCs w:val="24"/>
        </w:rPr>
        <w:t>Petipretz P., Arvis P., Marel M., et al. Oral moxifloxacin versus high-dosage amoxycillin in the treatment of mild-to-moderate, community-acquired, suspected pneumococcal pneumonia in adults. Chest 2001; 119:185-95.</w:t>
      </w:r>
    </w:p>
    <w:p w:rsidR="00000000" w:rsidRDefault="00035B19">
      <w:pPr>
        <w:widowControl w:val="0"/>
        <w:spacing w:before="120"/>
        <w:ind w:firstLine="567"/>
        <w:jc w:val="both"/>
        <w:rPr>
          <w:color w:val="000000"/>
          <w:sz w:val="24"/>
          <w:szCs w:val="24"/>
        </w:rPr>
      </w:pPr>
      <w:r>
        <w:rPr>
          <w:color w:val="000000"/>
          <w:sz w:val="24"/>
          <w:szCs w:val="24"/>
        </w:rPr>
        <w:t>Krasemann C., Meyer</w:t>
      </w:r>
      <w:r>
        <w:rPr>
          <w:color w:val="000000"/>
          <w:sz w:val="24"/>
          <w:szCs w:val="24"/>
        </w:rPr>
        <w:t xml:space="preserve"> J., Springsklee M. Moxifloxacin (MXF) in community-acquired pneumonia (CAP) – a bacteriologic and clinical meta-analisis. Clin Microb Infection 1999; 5 (Suppl 3):139.</w:t>
      </w:r>
    </w:p>
    <w:p w:rsidR="00000000" w:rsidRDefault="00035B19">
      <w:pPr>
        <w:widowControl w:val="0"/>
        <w:spacing w:before="120"/>
        <w:ind w:firstLine="567"/>
        <w:jc w:val="both"/>
        <w:rPr>
          <w:color w:val="000000"/>
          <w:sz w:val="24"/>
          <w:szCs w:val="24"/>
        </w:rPr>
      </w:pPr>
      <w:r>
        <w:rPr>
          <w:color w:val="000000"/>
          <w:sz w:val="24"/>
          <w:szCs w:val="24"/>
        </w:rPr>
        <w:t>Chodosh S., DeAvate C., Haverstock D., Aneiro L., Church D. Short-course moxifloxacin th</w:t>
      </w:r>
      <w:r>
        <w:rPr>
          <w:color w:val="000000"/>
          <w:sz w:val="24"/>
          <w:szCs w:val="24"/>
        </w:rPr>
        <w:t>erapy for treatment of acute bacterial exacerbations of chronic bronchitis. Resp Med 2000; 94:18-27.</w:t>
      </w:r>
    </w:p>
    <w:p w:rsidR="00000000" w:rsidRDefault="00035B19">
      <w:pPr>
        <w:widowControl w:val="0"/>
        <w:spacing w:before="120"/>
        <w:ind w:firstLine="567"/>
        <w:jc w:val="both"/>
        <w:rPr>
          <w:color w:val="000000"/>
          <w:sz w:val="24"/>
          <w:szCs w:val="24"/>
        </w:rPr>
      </w:pPr>
      <w:r>
        <w:rPr>
          <w:color w:val="000000"/>
          <w:sz w:val="24"/>
          <w:szCs w:val="24"/>
        </w:rPr>
        <w:t>Wilson R., Kubin R., Ballin I., et al. Five day moxifloxacin therapy compared with 7 day clarithromycin therapy for the treatment of acute exacerbations of</w:t>
      </w:r>
      <w:r>
        <w:rPr>
          <w:color w:val="000000"/>
          <w:sz w:val="24"/>
          <w:szCs w:val="24"/>
        </w:rPr>
        <w:t xml:space="preserve"> chronic bronchitis. J Antimicrob Chemother 1999; 44:501-13.</w:t>
      </w:r>
    </w:p>
    <w:p w:rsidR="00000000" w:rsidRDefault="00035B19">
      <w:pPr>
        <w:widowControl w:val="0"/>
        <w:spacing w:before="120"/>
        <w:ind w:firstLine="567"/>
        <w:jc w:val="both"/>
        <w:rPr>
          <w:color w:val="000000"/>
          <w:sz w:val="24"/>
          <w:szCs w:val="24"/>
        </w:rPr>
      </w:pPr>
      <w:r>
        <w:rPr>
          <w:color w:val="000000"/>
          <w:sz w:val="24"/>
          <w:szCs w:val="24"/>
        </w:rPr>
        <w:t>Schaberg T. Comparative effect of moxifloxacin and co-amoxiclav in the treatment of AECB. Clin Microb Infection 2000: 6 (Suppl 1):135.</w:t>
      </w:r>
    </w:p>
    <w:p w:rsidR="00000000" w:rsidRDefault="00035B19">
      <w:pPr>
        <w:widowControl w:val="0"/>
        <w:spacing w:before="120"/>
        <w:ind w:firstLine="567"/>
        <w:jc w:val="both"/>
        <w:rPr>
          <w:color w:val="000000"/>
          <w:sz w:val="24"/>
          <w:szCs w:val="24"/>
        </w:rPr>
      </w:pPr>
      <w:r>
        <w:rPr>
          <w:color w:val="000000"/>
          <w:sz w:val="24"/>
          <w:szCs w:val="24"/>
        </w:rPr>
        <w:t>Kreis S., Herrera N., Golzar N., et al. A comparison of moxi</w:t>
      </w:r>
      <w:r>
        <w:rPr>
          <w:color w:val="000000"/>
          <w:sz w:val="24"/>
          <w:szCs w:val="24"/>
        </w:rPr>
        <w:t>floxacin and azithromycin in the treatment of acute exacerbations of chronic bronchitis. J Clin Outcomes Management 2000; 7: 33-7.</w:t>
      </w:r>
    </w:p>
    <w:p w:rsidR="00000000" w:rsidRDefault="00035B19">
      <w:pPr>
        <w:widowControl w:val="0"/>
        <w:spacing w:before="120"/>
        <w:ind w:firstLine="567"/>
        <w:jc w:val="both"/>
        <w:rPr>
          <w:color w:val="000000"/>
          <w:sz w:val="24"/>
          <w:szCs w:val="24"/>
        </w:rPr>
      </w:pPr>
      <w:r>
        <w:rPr>
          <w:color w:val="000000"/>
          <w:sz w:val="24"/>
          <w:szCs w:val="24"/>
        </w:rPr>
        <w:t>DeAbate C., Mathew C., Warner J., Heyd A., Church D. The safety and efficacy of short course (5-day) moxifloxacin vs azithrom</w:t>
      </w:r>
      <w:r>
        <w:rPr>
          <w:color w:val="000000"/>
          <w:sz w:val="24"/>
          <w:szCs w:val="24"/>
        </w:rPr>
        <w:t>ycin in the treatment of patients with acute exacerbation of chronic bronchitis. Respir Med 2000; 94: 1029-37.</w:t>
      </w:r>
    </w:p>
    <w:p w:rsidR="00000000" w:rsidRDefault="00035B19">
      <w:pPr>
        <w:widowControl w:val="0"/>
        <w:spacing w:before="120"/>
        <w:ind w:firstLine="567"/>
        <w:jc w:val="both"/>
        <w:rPr>
          <w:color w:val="000000"/>
          <w:sz w:val="24"/>
          <w:szCs w:val="24"/>
        </w:rPr>
      </w:pPr>
      <w:r>
        <w:rPr>
          <w:color w:val="000000"/>
          <w:sz w:val="24"/>
          <w:szCs w:val="24"/>
        </w:rPr>
        <w:t>Krasemann C., Meyer J., Springsklee M. Moxifloxacin (MXF) in acute exacerbations of chronic bronchitis (AECB) – a bacteriologic and clinical meta</w:t>
      </w:r>
      <w:r>
        <w:rPr>
          <w:color w:val="000000"/>
          <w:sz w:val="24"/>
          <w:szCs w:val="24"/>
        </w:rPr>
        <w:t>-analisis. Clin Microb Infection 1999; 5 (Suppl 3):139.</w:t>
      </w:r>
    </w:p>
    <w:p w:rsidR="00000000" w:rsidRDefault="00035B19">
      <w:pPr>
        <w:widowControl w:val="0"/>
        <w:spacing w:before="120"/>
        <w:ind w:firstLine="567"/>
        <w:jc w:val="both"/>
        <w:rPr>
          <w:color w:val="000000"/>
          <w:sz w:val="24"/>
          <w:szCs w:val="24"/>
        </w:rPr>
      </w:pPr>
      <w:r>
        <w:rPr>
          <w:color w:val="000000"/>
          <w:sz w:val="24"/>
          <w:szCs w:val="24"/>
        </w:rPr>
        <w:t>Burke T., Villanueva C., Mariano H. Jr., et al. Comparison of moxifloxacin and cefuroxime axetil in the treatment of acute maxillary sinusitis. Clin Ther 1999; 21:1664-77.</w:t>
      </w:r>
    </w:p>
    <w:p w:rsidR="00000000" w:rsidRDefault="00035B19">
      <w:pPr>
        <w:widowControl w:val="0"/>
        <w:spacing w:before="120"/>
        <w:ind w:firstLine="567"/>
        <w:jc w:val="both"/>
        <w:rPr>
          <w:color w:val="000000"/>
          <w:sz w:val="24"/>
          <w:szCs w:val="24"/>
        </w:rPr>
      </w:pPr>
      <w:r>
        <w:rPr>
          <w:color w:val="000000"/>
          <w:sz w:val="24"/>
          <w:szCs w:val="24"/>
        </w:rPr>
        <w:t>Siegert R., Gehanno P., Niko</w:t>
      </w:r>
      <w:r>
        <w:rPr>
          <w:color w:val="000000"/>
          <w:sz w:val="24"/>
          <w:szCs w:val="24"/>
        </w:rPr>
        <w:t>laidis P., et al. A comparison of the safety and efficacy of moxifloxacin (BAY 12-8039) and cefuroxime axetil in the treatment of acute bacterial sinusitis in adults. Respir Med 2000; 94:337-44.</w:t>
      </w:r>
    </w:p>
    <w:p w:rsidR="00000000" w:rsidRDefault="00035B19">
      <w:pPr>
        <w:widowControl w:val="0"/>
        <w:spacing w:before="120"/>
        <w:ind w:firstLine="567"/>
        <w:jc w:val="both"/>
        <w:rPr>
          <w:color w:val="000000"/>
          <w:sz w:val="24"/>
          <w:szCs w:val="24"/>
        </w:rPr>
      </w:pPr>
      <w:r>
        <w:rPr>
          <w:color w:val="000000"/>
          <w:sz w:val="24"/>
          <w:szCs w:val="24"/>
        </w:rPr>
        <w:t xml:space="preserve">Krasemann C., Meyer J., Springsklee M. Moxifloxacin (MXF) in </w:t>
      </w:r>
      <w:r>
        <w:rPr>
          <w:color w:val="000000"/>
          <w:sz w:val="24"/>
          <w:szCs w:val="24"/>
        </w:rPr>
        <w:t>acute sinusitis (AS) – a bacteriologic and clinical meta-analisis. Clin Microb Infection 1999; 5 (Suppl 3):139.</w:t>
      </w:r>
    </w:p>
    <w:p w:rsidR="00000000" w:rsidRDefault="00035B19">
      <w:pPr>
        <w:widowControl w:val="0"/>
        <w:spacing w:before="120"/>
        <w:ind w:firstLine="567"/>
        <w:jc w:val="both"/>
        <w:rPr>
          <w:color w:val="000000"/>
          <w:sz w:val="24"/>
          <w:szCs w:val="24"/>
        </w:rPr>
      </w:pPr>
      <w:r>
        <w:rPr>
          <w:color w:val="000000"/>
          <w:sz w:val="24"/>
          <w:szCs w:val="24"/>
        </w:rPr>
        <w:t>Parish L., Heyd A., Haverstock D., Church D. Efficacy and safety of moxifloxacin versus cephalexin in the treatment of mild to moderate acute un</w:t>
      </w:r>
      <w:r>
        <w:rPr>
          <w:color w:val="000000"/>
          <w:sz w:val="24"/>
          <w:szCs w:val="24"/>
        </w:rPr>
        <w:t>complicated skin and skin structure infections. J Antimicrob Chemother 1999; 44 (Suppl A):137.</w:t>
      </w:r>
    </w:p>
    <w:p w:rsidR="00000000" w:rsidRDefault="00035B19">
      <w:pPr>
        <w:widowControl w:val="0"/>
        <w:spacing w:before="120"/>
        <w:ind w:firstLine="567"/>
        <w:jc w:val="both"/>
        <w:rPr>
          <w:color w:val="000000"/>
          <w:sz w:val="24"/>
          <w:szCs w:val="24"/>
        </w:rPr>
      </w:pPr>
      <w:r>
        <w:rPr>
          <w:color w:val="000000"/>
          <w:sz w:val="24"/>
          <w:szCs w:val="24"/>
        </w:rPr>
        <w:t>Leal del Rosal P., Martinez R., Fabian G., et al. Efficacy and safety of moxifloxacin vs cephalexin in the treatment of mild to moderate uncomplicated skin and s</w:t>
      </w:r>
      <w:r>
        <w:rPr>
          <w:color w:val="000000"/>
          <w:sz w:val="24"/>
          <w:szCs w:val="24"/>
        </w:rPr>
        <w:t>oft tissue infections (uSSSI). J Antimicrob Chemother 1999; 44 (Suppl A):148.</w:t>
      </w:r>
    </w:p>
    <w:p w:rsidR="00000000" w:rsidRDefault="00035B19">
      <w:pPr>
        <w:widowControl w:val="0"/>
        <w:spacing w:before="120"/>
        <w:ind w:firstLine="567"/>
        <w:jc w:val="both"/>
        <w:rPr>
          <w:color w:val="000000"/>
          <w:sz w:val="24"/>
          <w:szCs w:val="24"/>
        </w:rPr>
      </w:pPr>
      <w:r>
        <w:rPr>
          <w:color w:val="000000"/>
          <w:sz w:val="24"/>
          <w:szCs w:val="24"/>
        </w:rPr>
        <w:t>Leal del Rosal P., Fabian G., Vick-Fragoso R. Efficacy and safety of moxifloxacin vs cephalexin (with or without metronidazole) in the treatment of mild to moderate uncomplicated</w:t>
      </w:r>
      <w:r>
        <w:rPr>
          <w:color w:val="000000"/>
          <w:sz w:val="24"/>
          <w:szCs w:val="24"/>
        </w:rPr>
        <w:t xml:space="preserve"> skin and skin structures infections (uSSSI). Proceedings of the 39th ICAAC6; 1999 Sep 26–29; San Francisco, USA. p.716.</w:t>
      </w:r>
    </w:p>
    <w:p w:rsidR="00000000" w:rsidRDefault="00035B19">
      <w:pPr>
        <w:widowControl w:val="0"/>
        <w:spacing w:before="120"/>
        <w:ind w:firstLine="567"/>
        <w:jc w:val="both"/>
        <w:rPr>
          <w:color w:val="000000"/>
          <w:sz w:val="24"/>
          <w:szCs w:val="24"/>
        </w:rPr>
      </w:pPr>
      <w:r>
        <w:rPr>
          <w:color w:val="000000"/>
          <w:sz w:val="24"/>
          <w:szCs w:val="24"/>
        </w:rPr>
        <w:t>Heystek M., Tellarini M., Schmitz H., Krasemann C. Efficacy and safety of moxifloxacin (Мокси) vs ciprofloxacin plus doxycycline plus m</w:t>
      </w:r>
      <w:r>
        <w:rPr>
          <w:color w:val="000000"/>
          <w:sz w:val="24"/>
          <w:szCs w:val="24"/>
        </w:rPr>
        <w:t>etronidazole for the treatment of uncomplicated pelvic inflammatory disease (PID). J Antimicrob Chemother 1999; 44 (Suppl A):143.</w:t>
      </w:r>
    </w:p>
    <w:p w:rsidR="00000000" w:rsidRDefault="00035B19">
      <w:pPr>
        <w:widowControl w:val="0"/>
        <w:spacing w:before="120"/>
        <w:ind w:firstLine="567"/>
        <w:jc w:val="both"/>
        <w:rPr>
          <w:color w:val="000000"/>
          <w:sz w:val="24"/>
          <w:szCs w:val="24"/>
        </w:rPr>
      </w:pPr>
      <w:r>
        <w:rPr>
          <w:color w:val="000000"/>
          <w:sz w:val="24"/>
          <w:szCs w:val="24"/>
        </w:rPr>
        <w:t>Kubin R., Reiter C. Safety update of moxifloxacin: a current review of clinical trials and post-marketing observational studie</w:t>
      </w:r>
      <w:r>
        <w:rPr>
          <w:color w:val="000000"/>
          <w:sz w:val="24"/>
          <w:szCs w:val="24"/>
        </w:rPr>
        <w:t>s. Proceedings of the 40th ICAAC6; 2000 Sep 17–20; Toronto, Canada. p.477.</w:t>
      </w:r>
    </w:p>
    <w:p w:rsidR="00000000" w:rsidRDefault="00035B19">
      <w:pPr>
        <w:widowControl w:val="0"/>
        <w:spacing w:before="120"/>
        <w:ind w:firstLine="567"/>
        <w:jc w:val="both"/>
        <w:rPr>
          <w:color w:val="000000"/>
          <w:sz w:val="24"/>
          <w:szCs w:val="24"/>
        </w:rPr>
      </w:pPr>
      <w:r>
        <w:rPr>
          <w:color w:val="000000"/>
          <w:sz w:val="24"/>
          <w:szCs w:val="24"/>
        </w:rPr>
        <w:t>Springsklee M., Reiter C., Meyer J. Safety and Tolerability Profile of Moxifloxacin (MXF). Clin Microb Infection 1999; 5 (Suppl 3):140.</w:t>
      </w:r>
    </w:p>
    <w:p w:rsidR="00000000" w:rsidRDefault="00035B19">
      <w:pPr>
        <w:widowControl w:val="0"/>
        <w:spacing w:before="120"/>
        <w:ind w:firstLine="567"/>
        <w:jc w:val="both"/>
        <w:rPr>
          <w:color w:val="000000"/>
          <w:sz w:val="24"/>
          <w:szCs w:val="24"/>
        </w:rPr>
      </w:pPr>
      <w:r>
        <w:rPr>
          <w:color w:val="000000"/>
          <w:sz w:val="24"/>
          <w:szCs w:val="24"/>
        </w:rPr>
        <w:t>Vohr H., Wasinka-Kempka G., Ahr H. Studies on the Phototoxic Potential of a new 8-Methoxyquinolone: BAY 12-8039. Proceedings of the 36th ICAAC6; 1996 Sep 15–18; New Orleans, USA. p.103.</w:t>
      </w:r>
    </w:p>
    <w:p w:rsidR="00000000" w:rsidRDefault="00035B19">
      <w:pPr>
        <w:widowControl w:val="0"/>
        <w:spacing w:before="120"/>
        <w:ind w:firstLine="567"/>
        <w:jc w:val="both"/>
        <w:rPr>
          <w:color w:val="000000"/>
          <w:sz w:val="24"/>
          <w:szCs w:val="24"/>
        </w:rPr>
      </w:pPr>
      <w:r>
        <w:rPr>
          <w:color w:val="000000"/>
          <w:sz w:val="24"/>
          <w:szCs w:val="24"/>
        </w:rPr>
        <w:t>Man I., Murphy J., Fergeson J. Fluoroquinolone phototoxicity: a compar</w:t>
      </w:r>
      <w:r>
        <w:rPr>
          <w:color w:val="000000"/>
          <w:sz w:val="24"/>
          <w:szCs w:val="24"/>
        </w:rPr>
        <w:t>ison of moxifloxacin and lomefloxacin in normal volunteers. J Antimicrob Chemother 1999; 43 (Suppl B):77-82.</w:t>
      </w:r>
    </w:p>
    <w:p w:rsidR="00000000" w:rsidRDefault="00035B19">
      <w:pPr>
        <w:widowControl w:val="0"/>
        <w:spacing w:before="120"/>
        <w:ind w:firstLine="567"/>
        <w:jc w:val="both"/>
        <w:rPr>
          <w:color w:val="000000"/>
          <w:sz w:val="24"/>
          <w:szCs w:val="24"/>
        </w:rPr>
      </w:pPr>
      <w:r>
        <w:rPr>
          <w:color w:val="000000"/>
          <w:sz w:val="24"/>
          <w:szCs w:val="24"/>
        </w:rPr>
        <w:t>Ferguson J., Alajmi H., Kubin R., Dagget S., Saggu P. A double-blind, placebo- and lomefloxacin-controlled human volunteer phototest study to deter</w:t>
      </w:r>
      <w:r>
        <w:rPr>
          <w:color w:val="000000"/>
          <w:sz w:val="24"/>
          <w:szCs w:val="24"/>
        </w:rPr>
        <w:t>mine the photosensitising potential of oral moxifloxacin (BAY 12-8039). Proceedings of the 8th ICID7; 1998 May 15–18; Boston, USA. p.197.</w:t>
      </w:r>
    </w:p>
    <w:p w:rsidR="00000000" w:rsidRDefault="00035B19">
      <w:pPr>
        <w:widowControl w:val="0"/>
        <w:spacing w:before="120"/>
        <w:ind w:firstLine="567"/>
        <w:jc w:val="both"/>
        <w:rPr>
          <w:color w:val="000000"/>
          <w:sz w:val="24"/>
          <w:szCs w:val="24"/>
        </w:rPr>
      </w:pPr>
      <w:r>
        <w:rPr>
          <w:color w:val="000000"/>
          <w:sz w:val="24"/>
          <w:szCs w:val="24"/>
        </w:rPr>
        <w:t>Siepmann M., Kirch W. Tachycardia associated with moxifloxacin. BMJ 2001; 322:23.</w:t>
      </w:r>
    </w:p>
    <w:p w:rsidR="00000000" w:rsidRDefault="00035B19">
      <w:pPr>
        <w:widowControl w:val="0"/>
        <w:spacing w:before="120"/>
        <w:ind w:firstLine="567"/>
        <w:jc w:val="both"/>
        <w:rPr>
          <w:color w:val="000000"/>
          <w:sz w:val="24"/>
          <w:szCs w:val="24"/>
        </w:rPr>
      </w:pPr>
      <w:r>
        <w:rPr>
          <w:color w:val="000000"/>
          <w:sz w:val="24"/>
          <w:szCs w:val="24"/>
        </w:rPr>
        <w:t xml:space="preserve">Kubitza D., Delesen H. Influence of </w:t>
      </w:r>
      <w:r>
        <w:rPr>
          <w:color w:val="000000"/>
          <w:sz w:val="24"/>
          <w:szCs w:val="24"/>
        </w:rPr>
        <w:t>oral moxifloxacin on the QTs interval of healthy volunteers. Proceedings of the 40th ICAAC6; 2000 Sep 17–20; Toronto, Canada. p.475.</w:t>
      </w:r>
    </w:p>
    <w:p w:rsidR="00000000" w:rsidRDefault="00035B19">
      <w:pPr>
        <w:widowControl w:val="0"/>
        <w:spacing w:before="120"/>
        <w:ind w:firstLine="567"/>
        <w:jc w:val="both"/>
        <w:rPr>
          <w:color w:val="000000"/>
          <w:sz w:val="24"/>
          <w:szCs w:val="24"/>
        </w:rPr>
      </w:pPr>
      <w:r>
        <w:rPr>
          <w:color w:val="000000"/>
          <w:sz w:val="24"/>
          <w:szCs w:val="24"/>
        </w:rPr>
        <w:t>Hollister A., Haverstock D., Choudhri S. Moxifloxacin has a favorable cardiovascular safety profile in patients taking conc</w:t>
      </w:r>
      <w:r>
        <w:rPr>
          <w:color w:val="000000"/>
          <w:sz w:val="24"/>
          <w:szCs w:val="24"/>
        </w:rPr>
        <w:t>ominant QTs prolonging drugs. Proceedings of the 40th ICAAC6; 2000 Sep 17–20; Toronto, Canada. p.476.</w:t>
      </w:r>
    </w:p>
    <w:p w:rsidR="00000000" w:rsidRDefault="00035B19">
      <w:pPr>
        <w:widowControl w:val="0"/>
        <w:spacing w:before="120"/>
        <w:ind w:firstLine="567"/>
        <w:jc w:val="both"/>
        <w:rPr>
          <w:color w:val="000000"/>
          <w:sz w:val="24"/>
          <w:szCs w:val="24"/>
        </w:rPr>
      </w:pPr>
      <w:r>
        <w:rPr>
          <w:color w:val="000000"/>
          <w:sz w:val="24"/>
          <w:szCs w:val="24"/>
        </w:rPr>
        <w:t>Beyer G., Hiemer-Bau M., Ziege S., Edlund C., Lode H., Nord C. Impact of moxifloxacin versus clarithromycin on normal oropharyngeal microflora. Eur J Clin</w:t>
      </w:r>
      <w:r>
        <w:rPr>
          <w:color w:val="000000"/>
          <w:sz w:val="24"/>
          <w:szCs w:val="24"/>
        </w:rPr>
        <w:t xml:space="preserve"> Microbiol Infect Dis 2000; 19:548-50.</w:t>
      </w:r>
    </w:p>
    <w:p w:rsidR="00000000" w:rsidRDefault="00035B19">
      <w:pPr>
        <w:widowControl w:val="0"/>
        <w:spacing w:before="120"/>
        <w:ind w:firstLine="567"/>
        <w:jc w:val="both"/>
        <w:rPr>
          <w:color w:val="000000"/>
          <w:sz w:val="24"/>
          <w:szCs w:val="24"/>
        </w:rPr>
      </w:pPr>
      <w:r>
        <w:rPr>
          <w:color w:val="000000"/>
          <w:sz w:val="24"/>
          <w:szCs w:val="24"/>
        </w:rPr>
        <w:t>Edlund C., Beyer G., Hiemer-Bau M., Ziege S., Lode H., Nord C. Comparative effects of moxifloxacin and clarithromycin on normal intestinal microflora. Scand J Infect Dis 2000; 32:81-5.</w:t>
      </w:r>
    </w:p>
    <w:p w:rsidR="00000000" w:rsidRDefault="00035B19">
      <w:pPr>
        <w:widowControl w:val="0"/>
        <w:spacing w:before="120"/>
        <w:ind w:firstLine="567"/>
        <w:jc w:val="both"/>
        <w:rPr>
          <w:color w:val="000000"/>
          <w:sz w:val="24"/>
          <w:szCs w:val="24"/>
        </w:rPr>
      </w:pPr>
      <w:r>
        <w:rPr>
          <w:color w:val="000000"/>
          <w:sz w:val="24"/>
          <w:szCs w:val="24"/>
        </w:rPr>
        <w:t>Stass H., Ochmann K. No signific</w:t>
      </w:r>
      <w:r>
        <w:rPr>
          <w:color w:val="000000"/>
          <w:sz w:val="24"/>
          <w:szCs w:val="24"/>
        </w:rPr>
        <w:t>ant interaction between oral moxifloxacin (MOX) and calcium supplements (CAS) in healthy volunteers (HV). J Antimicrob Chemother 1999; 44 (Suppl A):132.</w:t>
      </w:r>
    </w:p>
    <w:p w:rsidR="00000000" w:rsidRDefault="00035B19">
      <w:pPr>
        <w:widowControl w:val="0"/>
        <w:spacing w:before="120"/>
        <w:ind w:firstLine="567"/>
        <w:jc w:val="both"/>
        <w:rPr>
          <w:color w:val="000000"/>
          <w:sz w:val="24"/>
          <w:szCs w:val="24"/>
        </w:rPr>
      </w:pPr>
      <w:r>
        <w:rPr>
          <w:color w:val="000000"/>
          <w:sz w:val="24"/>
          <w:szCs w:val="24"/>
        </w:rPr>
        <w:t>Stass H., Kubitza D. Effects of iron supplements on the oral bioavailability of moxifloxacin, a novel 8</w:t>
      </w:r>
      <w:r>
        <w:rPr>
          <w:color w:val="000000"/>
          <w:sz w:val="24"/>
          <w:szCs w:val="24"/>
        </w:rPr>
        <w:t>-methoxyfluoroquinolone, in humans. Clin Pharmacokinet 2001; 40 (Suppl 1):57-62.</w:t>
      </w:r>
    </w:p>
    <w:p w:rsidR="00000000" w:rsidRDefault="00035B19">
      <w:pPr>
        <w:widowControl w:val="0"/>
        <w:spacing w:before="120"/>
        <w:ind w:firstLine="567"/>
        <w:jc w:val="both"/>
        <w:rPr>
          <w:color w:val="000000"/>
          <w:sz w:val="24"/>
          <w:szCs w:val="24"/>
        </w:rPr>
      </w:pPr>
      <w:r>
        <w:rPr>
          <w:color w:val="000000"/>
          <w:sz w:val="24"/>
          <w:szCs w:val="24"/>
        </w:rPr>
        <w:t>Stass H., Boettcher M., Ochmann K. Evaluation of the influence of antacids and H2 antagonists on the absorption of moxifloxacin after oral administration of a 400 mg dose to h</w:t>
      </w:r>
      <w:r>
        <w:rPr>
          <w:color w:val="000000"/>
          <w:sz w:val="24"/>
          <w:szCs w:val="24"/>
        </w:rPr>
        <w:t>ealthy volunteers. Clin Pharmacokinet 2001; 40 (Suppl 1):39-48.</w:t>
      </w:r>
    </w:p>
    <w:p w:rsidR="00000000" w:rsidRDefault="00035B19">
      <w:pPr>
        <w:widowControl w:val="0"/>
        <w:spacing w:before="120"/>
        <w:ind w:firstLine="567"/>
        <w:jc w:val="both"/>
        <w:rPr>
          <w:color w:val="000000"/>
          <w:sz w:val="24"/>
          <w:szCs w:val="24"/>
        </w:rPr>
      </w:pPr>
      <w:r>
        <w:rPr>
          <w:color w:val="000000"/>
          <w:sz w:val="24"/>
          <w:szCs w:val="24"/>
        </w:rPr>
        <w:t>Stass H., Schuhly U., Wandel C., et al. Study to evaluate the interaction between oral moxifloxacin and sucralfate in healthy volunteers. Proceedings of the 39th ICAAC6. 1999 Sep 26–29. San Fr</w:t>
      </w:r>
      <w:r>
        <w:rPr>
          <w:color w:val="000000"/>
          <w:sz w:val="24"/>
          <w:szCs w:val="24"/>
        </w:rPr>
        <w:t>ancisco. USA. p.2.</w:t>
      </w:r>
    </w:p>
    <w:p w:rsidR="00000000" w:rsidRDefault="00035B19">
      <w:pPr>
        <w:widowControl w:val="0"/>
        <w:spacing w:before="120"/>
        <w:ind w:firstLine="567"/>
        <w:jc w:val="both"/>
        <w:rPr>
          <w:color w:val="000000"/>
          <w:sz w:val="24"/>
          <w:szCs w:val="24"/>
        </w:rPr>
      </w:pPr>
      <w:r>
        <w:rPr>
          <w:color w:val="000000"/>
          <w:sz w:val="24"/>
          <w:szCs w:val="24"/>
        </w:rPr>
        <w:t>Sachse R., Stass H., Delesen H., et al. Lack of interaction between moxifloxacin and combined oral contraceptive steroids. Clin Microb Infection 1999; 5 (Suppl 3):141.</w:t>
      </w:r>
    </w:p>
    <w:p w:rsidR="00000000" w:rsidRDefault="00035B19">
      <w:pPr>
        <w:widowControl w:val="0"/>
        <w:spacing w:before="120"/>
        <w:ind w:firstLine="567"/>
        <w:jc w:val="both"/>
        <w:rPr>
          <w:color w:val="000000"/>
          <w:sz w:val="24"/>
          <w:szCs w:val="24"/>
        </w:rPr>
      </w:pPr>
      <w:r>
        <w:rPr>
          <w:color w:val="000000"/>
          <w:sz w:val="24"/>
          <w:szCs w:val="24"/>
        </w:rPr>
        <w:t>Stass H., Frey R., Kubitza D., Moller J.-G., Zuhlsdorf M. Influence o</w:t>
      </w:r>
      <w:r>
        <w:rPr>
          <w:color w:val="000000"/>
          <w:sz w:val="24"/>
          <w:szCs w:val="24"/>
        </w:rPr>
        <w:t>f orally administered moxifloxacin (MOX) on the steady pharmacokinetics (PK) of digoxin (D) in healthy mail volunteers. J Antimicrob Chemother 1999; 44 (Suppl A):134.</w:t>
      </w:r>
    </w:p>
    <w:p w:rsidR="00000000" w:rsidRDefault="00035B19">
      <w:pPr>
        <w:widowControl w:val="0"/>
        <w:spacing w:before="120"/>
        <w:ind w:firstLine="567"/>
        <w:jc w:val="both"/>
        <w:rPr>
          <w:color w:val="000000"/>
          <w:sz w:val="24"/>
          <w:szCs w:val="24"/>
        </w:rPr>
      </w:pPr>
      <w:r>
        <w:rPr>
          <w:color w:val="000000"/>
          <w:sz w:val="24"/>
          <w:szCs w:val="24"/>
        </w:rPr>
        <w:t>Stass H., Kubitza D. Lack of pharmacokinetic interaction between moxifloxacin, a novel 8-</w:t>
      </w:r>
      <w:r>
        <w:rPr>
          <w:color w:val="000000"/>
          <w:sz w:val="24"/>
          <w:szCs w:val="24"/>
        </w:rPr>
        <w:t>methoxyfluoroquinolone, and theophylline. Clin Pharmacokinet 2001; 40 (Suppl 1):63-70.</w:t>
      </w:r>
    </w:p>
    <w:p w:rsidR="00000000" w:rsidRDefault="00035B19">
      <w:pPr>
        <w:widowControl w:val="0"/>
        <w:spacing w:before="120"/>
        <w:ind w:firstLine="567"/>
        <w:jc w:val="both"/>
        <w:rPr>
          <w:color w:val="000000"/>
          <w:sz w:val="24"/>
          <w:szCs w:val="24"/>
        </w:rPr>
      </w:pPr>
      <w:r>
        <w:rPr>
          <w:color w:val="000000"/>
          <w:sz w:val="24"/>
          <w:szCs w:val="24"/>
        </w:rPr>
        <w:t>Muller F., Hundt H., Muir A., et al. Study of the influence of once-daily 400 mg BAY 12-8039 (M) given once daily to healthy volunteers on PK and PD of warfarin (W). Pro</w:t>
      </w:r>
      <w:r>
        <w:rPr>
          <w:color w:val="000000"/>
          <w:sz w:val="24"/>
          <w:szCs w:val="24"/>
        </w:rPr>
        <w:t>ceedings of the 38th ICAAC6; 1998 Sep 24–27; San Diego, USA. p.4.</w:t>
      </w:r>
    </w:p>
    <w:p w:rsidR="00000000" w:rsidRDefault="00035B19">
      <w:pPr>
        <w:widowControl w:val="0"/>
        <w:spacing w:before="120"/>
        <w:ind w:firstLine="567"/>
        <w:jc w:val="both"/>
        <w:rPr>
          <w:color w:val="000000"/>
          <w:sz w:val="24"/>
          <w:szCs w:val="24"/>
        </w:rPr>
      </w:pPr>
      <w:r>
        <w:rPr>
          <w:color w:val="000000"/>
          <w:sz w:val="24"/>
          <w:szCs w:val="24"/>
        </w:rPr>
        <w:t>Синопальников А., Страчунский Л. Новые рекомендации по ведению взрослых пациентов с внебольничной пневмонией. Клин микробиол антимикроб химиотер 2001; 3(1): 54-68.</w:t>
      </w:r>
    </w:p>
    <w:p w:rsidR="00035B19" w:rsidRDefault="00035B19">
      <w:pPr>
        <w:widowControl w:val="0"/>
        <w:spacing w:before="120"/>
        <w:ind w:firstLine="567"/>
        <w:jc w:val="both"/>
        <w:rPr>
          <w:color w:val="000000"/>
          <w:sz w:val="24"/>
          <w:szCs w:val="24"/>
        </w:rPr>
      </w:pPr>
    </w:p>
    <w:sectPr w:rsidR="00035B1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46D65"/>
    <w:multiLevelType w:val="hybridMultilevel"/>
    <w:tmpl w:val="3B523334"/>
    <w:lvl w:ilvl="0" w:tplc="F9C48FD4">
      <w:start w:val="1"/>
      <w:numFmt w:val="decimal"/>
      <w:lvlText w:val="%1."/>
      <w:lvlJc w:val="left"/>
      <w:pPr>
        <w:tabs>
          <w:tab w:val="num" w:pos="1737"/>
        </w:tabs>
        <w:ind w:left="1737" w:hanging="1020"/>
      </w:pPr>
      <w:rPr>
        <w:rFonts w:hint="default"/>
      </w:r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1">
    <w:nsid w:val="3082192A"/>
    <w:multiLevelType w:val="hybridMultilevel"/>
    <w:tmpl w:val="14AED0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86"/>
    <w:rsid w:val="00035B19"/>
    <w:rsid w:val="0083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800000"/>
      <w:u w:val="none"/>
      <w:effect w:val="none"/>
    </w:rPr>
  </w:style>
  <w:style w:type="character" w:styleId="a4">
    <w:name w:val="FollowedHyperlink"/>
    <w:basedOn w:val="a0"/>
    <w:uiPriority w:val="99"/>
    <w:rPr>
      <w:color w:val="800000"/>
      <w:u w:val="none"/>
      <w:effect w:val="none"/>
    </w:rPr>
  </w:style>
  <w:style w:type="paragraph" w:styleId="a5">
    <w:name w:val="Normal (Web)"/>
    <w:basedOn w:val="a"/>
    <w:uiPriority w:val="99"/>
    <w:pPr>
      <w:spacing w:before="180" w:after="90" w:line="300" w:lineRule="auto"/>
      <w:ind w:left="15" w:right="45"/>
      <w:jc w:val="both"/>
    </w:pPr>
    <w:rPr>
      <w:rFonts w:ascii="Verdana" w:hAnsi="Verdana" w:cs="Verdana"/>
    </w:rPr>
  </w:style>
  <w:style w:type="paragraph" w:customStyle="1" w:styleId="left">
    <w:name w:val="left"/>
    <w:basedOn w:val="a"/>
    <w:uiPriority w:val="99"/>
    <w:pPr>
      <w:spacing w:before="180" w:after="90" w:line="300" w:lineRule="auto"/>
      <w:ind w:left="15" w:right="45"/>
    </w:pPr>
    <w:rPr>
      <w:rFonts w:ascii="Verdana" w:hAnsi="Verdana" w:cs="Verdana"/>
    </w:rPr>
  </w:style>
  <w:style w:type="paragraph" w:customStyle="1" w:styleId="right">
    <w:name w:val="right"/>
    <w:basedOn w:val="a"/>
    <w:uiPriority w:val="99"/>
    <w:pPr>
      <w:spacing w:before="180" w:after="90" w:line="300" w:lineRule="auto"/>
      <w:ind w:left="15" w:right="45"/>
      <w:jc w:val="right"/>
    </w:pPr>
    <w:rPr>
      <w:rFonts w:ascii="Verdana" w:hAnsi="Verdana" w:cs="Verdana"/>
    </w:rPr>
  </w:style>
  <w:style w:type="paragraph" w:customStyle="1" w:styleId="center">
    <w:name w:val="center"/>
    <w:basedOn w:val="a"/>
    <w:uiPriority w:val="99"/>
    <w:pPr>
      <w:spacing w:before="180" w:after="90" w:line="300" w:lineRule="auto"/>
      <w:ind w:left="15" w:right="45"/>
      <w:jc w:val="center"/>
    </w:pPr>
    <w:rPr>
      <w:rFonts w:ascii="Verdana" w:hAnsi="Verdana" w:cs="Verdana"/>
    </w:rPr>
  </w:style>
  <w:style w:type="paragraph" w:customStyle="1" w:styleId="a6">
    <w:name w:val="a"/>
    <w:basedOn w:val="a"/>
    <w:uiPriority w:val="99"/>
    <w:pPr>
      <w:spacing w:before="180" w:after="90" w:line="300" w:lineRule="auto"/>
      <w:ind w:left="15" w:right="45" w:firstLine="480"/>
      <w:jc w:val="both"/>
    </w:pPr>
    <w:rPr>
      <w:rFonts w:ascii="Verdana" w:hAnsi="Verdana" w:cs="Verdana"/>
    </w:rPr>
  </w:style>
  <w:style w:type="paragraph" w:customStyle="1" w:styleId="t8">
    <w:name w:val="t8"/>
    <w:basedOn w:val="a"/>
    <w:uiPriority w:val="99"/>
    <w:pPr>
      <w:spacing w:before="180" w:after="90" w:line="300" w:lineRule="auto"/>
      <w:ind w:left="15" w:right="45"/>
    </w:pPr>
    <w:rPr>
      <w:rFonts w:ascii="Verdana" w:hAnsi="Verdana" w:cs="Verdana"/>
      <w:sz w:val="16"/>
      <w:szCs w:val="16"/>
    </w:rPr>
  </w:style>
  <w:style w:type="paragraph" w:customStyle="1" w:styleId="t8c">
    <w:name w:val="t8c"/>
    <w:basedOn w:val="a"/>
    <w:uiPriority w:val="99"/>
    <w:pPr>
      <w:spacing w:before="180" w:after="90" w:line="300" w:lineRule="auto"/>
      <w:ind w:left="15" w:right="45"/>
      <w:jc w:val="center"/>
    </w:pPr>
    <w:rPr>
      <w:rFonts w:ascii="Verdana" w:hAnsi="Verdana" w:cs="Verdana"/>
      <w:sz w:val="16"/>
      <w:szCs w:val="16"/>
    </w:rPr>
  </w:style>
  <w:style w:type="paragraph" w:customStyle="1" w:styleId="mc">
    <w:name w:val="mc"/>
    <w:basedOn w:val="a"/>
    <w:uiPriority w:val="99"/>
    <w:pPr>
      <w:spacing w:before="15" w:after="30" w:line="300" w:lineRule="auto"/>
      <w:ind w:left="15" w:right="45"/>
      <w:jc w:val="center"/>
    </w:pPr>
    <w:rPr>
      <w:rFonts w:ascii="Verdana" w:hAnsi="Verdana" w:cs="Verdana"/>
    </w:rPr>
  </w:style>
  <w:style w:type="paragraph" w:customStyle="1" w:styleId="head">
    <w:name w:val="head"/>
    <w:basedOn w:val="a"/>
    <w:uiPriority w:val="99"/>
    <w:pPr>
      <w:spacing w:before="180" w:after="90" w:line="300" w:lineRule="auto"/>
      <w:ind w:left="15" w:right="45"/>
    </w:pPr>
    <w:rPr>
      <w:rFonts w:ascii="Verdana" w:hAnsi="Verdana" w:cs="Verdana"/>
      <w:b/>
      <w:bCs/>
      <w:sz w:val="26"/>
      <w:szCs w:val="26"/>
    </w:rPr>
  </w:style>
  <w:style w:type="paragraph" w:customStyle="1" w:styleId="head2">
    <w:name w:val="head2"/>
    <w:basedOn w:val="a"/>
    <w:uiPriority w:val="99"/>
    <w:pPr>
      <w:spacing w:before="180" w:after="90" w:line="300" w:lineRule="auto"/>
      <w:ind w:left="15" w:right="45"/>
    </w:pPr>
    <w:rPr>
      <w:rFonts w:ascii="Verdana" w:hAnsi="Verdana" w:cs="Verdana"/>
      <w:b/>
      <w:bCs/>
      <w:sz w:val="32"/>
      <w:szCs w:val="32"/>
    </w:rPr>
  </w:style>
  <w:style w:type="paragraph" w:customStyle="1" w:styleId="head3">
    <w:name w:val="head3"/>
    <w:basedOn w:val="a"/>
    <w:uiPriority w:val="99"/>
    <w:pPr>
      <w:spacing w:before="180" w:after="90" w:line="300" w:lineRule="auto"/>
      <w:ind w:left="15" w:right="45"/>
    </w:pPr>
    <w:rPr>
      <w:rFonts w:ascii="Verdana" w:hAnsi="Verdana" w:cs="Verdana"/>
      <w:b/>
      <w:bCs/>
      <w:sz w:val="28"/>
      <w:szCs w:val="28"/>
    </w:rPr>
  </w:style>
  <w:style w:type="paragraph" w:customStyle="1" w:styleId="head4">
    <w:name w:val="head4"/>
    <w:basedOn w:val="a"/>
    <w:uiPriority w:val="99"/>
    <w:pPr>
      <w:spacing w:before="90" w:after="45" w:line="300" w:lineRule="auto"/>
      <w:ind w:left="15" w:right="45"/>
    </w:pPr>
    <w:rPr>
      <w:rFonts w:ascii="Arial" w:hAnsi="Arial" w:cs="Arial"/>
      <w:b/>
      <w:bCs/>
      <w:sz w:val="24"/>
      <w:szCs w:val="24"/>
    </w:rPr>
  </w:style>
  <w:style w:type="paragraph" w:customStyle="1" w:styleId="link">
    <w:name w:val="link"/>
    <w:basedOn w:val="a"/>
    <w:uiPriority w:val="99"/>
    <w:pPr>
      <w:spacing w:before="180" w:after="90" w:line="300" w:lineRule="auto"/>
      <w:ind w:left="15" w:right="45"/>
      <w:jc w:val="both"/>
    </w:pPr>
    <w:rPr>
      <w:rFonts w:ascii="Verdana" w:hAnsi="Verdana" w:cs="Verdana"/>
      <w:color w:val="800000"/>
    </w:rPr>
  </w:style>
  <w:style w:type="paragraph" w:customStyle="1" w:styleId="j">
    <w:name w:val="j"/>
    <w:basedOn w:val="a"/>
    <w:uiPriority w:val="99"/>
    <w:pPr>
      <w:spacing w:before="180" w:after="90" w:line="300" w:lineRule="auto"/>
      <w:ind w:left="15" w:right="45"/>
      <w:jc w:val="both"/>
    </w:pPr>
    <w:rPr>
      <w:rFonts w:ascii="Verdana" w:hAnsi="Verdana" w:cs="Verdana"/>
    </w:rPr>
  </w:style>
  <w:style w:type="paragraph" w:customStyle="1" w:styleId="arial">
    <w:name w:val="arial"/>
    <w:basedOn w:val="a"/>
    <w:uiPriority w:val="99"/>
    <w:pPr>
      <w:spacing w:before="180" w:after="90" w:line="300" w:lineRule="auto"/>
      <w:ind w:left="15" w:right="45"/>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800000"/>
      <w:u w:val="none"/>
      <w:effect w:val="none"/>
    </w:rPr>
  </w:style>
  <w:style w:type="character" w:styleId="a4">
    <w:name w:val="FollowedHyperlink"/>
    <w:basedOn w:val="a0"/>
    <w:uiPriority w:val="99"/>
    <w:rPr>
      <w:color w:val="800000"/>
      <w:u w:val="none"/>
      <w:effect w:val="none"/>
    </w:rPr>
  </w:style>
  <w:style w:type="paragraph" w:styleId="a5">
    <w:name w:val="Normal (Web)"/>
    <w:basedOn w:val="a"/>
    <w:uiPriority w:val="99"/>
    <w:pPr>
      <w:spacing w:before="180" w:after="90" w:line="300" w:lineRule="auto"/>
      <w:ind w:left="15" w:right="45"/>
      <w:jc w:val="both"/>
    </w:pPr>
    <w:rPr>
      <w:rFonts w:ascii="Verdana" w:hAnsi="Verdana" w:cs="Verdana"/>
    </w:rPr>
  </w:style>
  <w:style w:type="paragraph" w:customStyle="1" w:styleId="left">
    <w:name w:val="left"/>
    <w:basedOn w:val="a"/>
    <w:uiPriority w:val="99"/>
    <w:pPr>
      <w:spacing w:before="180" w:after="90" w:line="300" w:lineRule="auto"/>
      <w:ind w:left="15" w:right="45"/>
    </w:pPr>
    <w:rPr>
      <w:rFonts w:ascii="Verdana" w:hAnsi="Verdana" w:cs="Verdana"/>
    </w:rPr>
  </w:style>
  <w:style w:type="paragraph" w:customStyle="1" w:styleId="right">
    <w:name w:val="right"/>
    <w:basedOn w:val="a"/>
    <w:uiPriority w:val="99"/>
    <w:pPr>
      <w:spacing w:before="180" w:after="90" w:line="300" w:lineRule="auto"/>
      <w:ind w:left="15" w:right="45"/>
      <w:jc w:val="right"/>
    </w:pPr>
    <w:rPr>
      <w:rFonts w:ascii="Verdana" w:hAnsi="Verdana" w:cs="Verdana"/>
    </w:rPr>
  </w:style>
  <w:style w:type="paragraph" w:customStyle="1" w:styleId="center">
    <w:name w:val="center"/>
    <w:basedOn w:val="a"/>
    <w:uiPriority w:val="99"/>
    <w:pPr>
      <w:spacing w:before="180" w:after="90" w:line="300" w:lineRule="auto"/>
      <w:ind w:left="15" w:right="45"/>
      <w:jc w:val="center"/>
    </w:pPr>
    <w:rPr>
      <w:rFonts w:ascii="Verdana" w:hAnsi="Verdana" w:cs="Verdana"/>
    </w:rPr>
  </w:style>
  <w:style w:type="paragraph" w:customStyle="1" w:styleId="a6">
    <w:name w:val="a"/>
    <w:basedOn w:val="a"/>
    <w:uiPriority w:val="99"/>
    <w:pPr>
      <w:spacing w:before="180" w:after="90" w:line="300" w:lineRule="auto"/>
      <w:ind w:left="15" w:right="45" w:firstLine="480"/>
      <w:jc w:val="both"/>
    </w:pPr>
    <w:rPr>
      <w:rFonts w:ascii="Verdana" w:hAnsi="Verdana" w:cs="Verdana"/>
    </w:rPr>
  </w:style>
  <w:style w:type="paragraph" w:customStyle="1" w:styleId="t8">
    <w:name w:val="t8"/>
    <w:basedOn w:val="a"/>
    <w:uiPriority w:val="99"/>
    <w:pPr>
      <w:spacing w:before="180" w:after="90" w:line="300" w:lineRule="auto"/>
      <w:ind w:left="15" w:right="45"/>
    </w:pPr>
    <w:rPr>
      <w:rFonts w:ascii="Verdana" w:hAnsi="Verdana" w:cs="Verdana"/>
      <w:sz w:val="16"/>
      <w:szCs w:val="16"/>
    </w:rPr>
  </w:style>
  <w:style w:type="paragraph" w:customStyle="1" w:styleId="t8c">
    <w:name w:val="t8c"/>
    <w:basedOn w:val="a"/>
    <w:uiPriority w:val="99"/>
    <w:pPr>
      <w:spacing w:before="180" w:after="90" w:line="300" w:lineRule="auto"/>
      <w:ind w:left="15" w:right="45"/>
      <w:jc w:val="center"/>
    </w:pPr>
    <w:rPr>
      <w:rFonts w:ascii="Verdana" w:hAnsi="Verdana" w:cs="Verdana"/>
      <w:sz w:val="16"/>
      <w:szCs w:val="16"/>
    </w:rPr>
  </w:style>
  <w:style w:type="paragraph" w:customStyle="1" w:styleId="mc">
    <w:name w:val="mc"/>
    <w:basedOn w:val="a"/>
    <w:uiPriority w:val="99"/>
    <w:pPr>
      <w:spacing w:before="15" w:after="30" w:line="300" w:lineRule="auto"/>
      <w:ind w:left="15" w:right="45"/>
      <w:jc w:val="center"/>
    </w:pPr>
    <w:rPr>
      <w:rFonts w:ascii="Verdana" w:hAnsi="Verdana" w:cs="Verdana"/>
    </w:rPr>
  </w:style>
  <w:style w:type="paragraph" w:customStyle="1" w:styleId="head">
    <w:name w:val="head"/>
    <w:basedOn w:val="a"/>
    <w:uiPriority w:val="99"/>
    <w:pPr>
      <w:spacing w:before="180" w:after="90" w:line="300" w:lineRule="auto"/>
      <w:ind w:left="15" w:right="45"/>
    </w:pPr>
    <w:rPr>
      <w:rFonts w:ascii="Verdana" w:hAnsi="Verdana" w:cs="Verdana"/>
      <w:b/>
      <w:bCs/>
      <w:sz w:val="26"/>
      <w:szCs w:val="26"/>
    </w:rPr>
  </w:style>
  <w:style w:type="paragraph" w:customStyle="1" w:styleId="head2">
    <w:name w:val="head2"/>
    <w:basedOn w:val="a"/>
    <w:uiPriority w:val="99"/>
    <w:pPr>
      <w:spacing w:before="180" w:after="90" w:line="300" w:lineRule="auto"/>
      <w:ind w:left="15" w:right="45"/>
    </w:pPr>
    <w:rPr>
      <w:rFonts w:ascii="Verdana" w:hAnsi="Verdana" w:cs="Verdana"/>
      <w:b/>
      <w:bCs/>
      <w:sz w:val="32"/>
      <w:szCs w:val="32"/>
    </w:rPr>
  </w:style>
  <w:style w:type="paragraph" w:customStyle="1" w:styleId="head3">
    <w:name w:val="head3"/>
    <w:basedOn w:val="a"/>
    <w:uiPriority w:val="99"/>
    <w:pPr>
      <w:spacing w:before="180" w:after="90" w:line="300" w:lineRule="auto"/>
      <w:ind w:left="15" w:right="45"/>
    </w:pPr>
    <w:rPr>
      <w:rFonts w:ascii="Verdana" w:hAnsi="Verdana" w:cs="Verdana"/>
      <w:b/>
      <w:bCs/>
      <w:sz w:val="28"/>
      <w:szCs w:val="28"/>
    </w:rPr>
  </w:style>
  <w:style w:type="paragraph" w:customStyle="1" w:styleId="head4">
    <w:name w:val="head4"/>
    <w:basedOn w:val="a"/>
    <w:uiPriority w:val="99"/>
    <w:pPr>
      <w:spacing w:before="90" w:after="45" w:line="300" w:lineRule="auto"/>
      <w:ind w:left="15" w:right="45"/>
    </w:pPr>
    <w:rPr>
      <w:rFonts w:ascii="Arial" w:hAnsi="Arial" w:cs="Arial"/>
      <w:b/>
      <w:bCs/>
      <w:sz w:val="24"/>
      <w:szCs w:val="24"/>
    </w:rPr>
  </w:style>
  <w:style w:type="paragraph" w:customStyle="1" w:styleId="link">
    <w:name w:val="link"/>
    <w:basedOn w:val="a"/>
    <w:uiPriority w:val="99"/>
    <w:pPr>
      <w:spacing w:before="180" w:after="90" w:line="300" w:lineRule="auto"/>
      <w:ind w:left="15" w:right="45"/>
      <w:jc w:val="both"/>
    </w:pPr>
    <w:rPr>
      <w:rFonts w:ascii="Verdana" w:hAnsi="Verdana" w:cs="Verdana"/>
      <w:color w:val="800000"/>
    </w:rPr>
  </w:style>
  <w:style w:type="paragraph" w:customStyle="1" w:styleId="j">
    <w:name w:val="j"/>
    <w:basedOn w:val="a"/>
    <w:uiPriority w:val="99"/>
    <w:pPr>
      <w:spacing w:before="180" w:after="90" w:line="300" w:lineRule="auto"/>
      <w:ind w:left="15" w:right="45"/>
      <w:jc w:val="both"/>
    </w:pPr>
    <w:rPr>
      <w:rFonts w:ascii="Verdana" w:hAnsi="Verdana" w:cs="Verdana"/>
    </w:rPr>
  </w:style>
  <w:style w:type="paragraph" w:customStyle="1" w:styleId="arial">
    <w:name w:val="arial"/>
    <w:basedOn w:val="a"/>
    <w:uiPriority w:val="99"/>
    <w:pPr>
      <w:spacing w:before="180" w:after="90" w:line="300" w:lineRule="auto"/>
      <w:ind w:left="15" w:right="45"/>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file:///D:\ref\&#1055;&#1086;&#1083;&#1100;&#1079;&#1086;&#1074;&#1072;&#1090;&#1077;&#1083;&#1080;\&#1084;&#1077;&#1076;&#1080;&#1094;&#1080;&#1085;&#1072;\&#1050;&#1052;&#1040;&#1061;%20-%202001,%20&#1058;&#1086;&#1084;%203,%20N%203%20-%20&#1051;_&#1057;_&#1057;&#1090;&#1088;&#1072;&#1095;&#1091;&#1085;&#1089;&#1082;&#1080;&#1081;,%20&#1042;_&#1040;_&#1050;&#1088;&#1077;&#1095;&#1080;&#1082;&#1086;&#1074;%20-%20&#1052;&#1086;&#1082;&#1089;&#1080;&#1092;&#1083;&#1086;&#1082;&#1089;&#1072;&#1094;&#1080;&#1085;%20&#8211;%20&#1092;&#1090;&#1086;&#1088;&#1093;&#1080;&#1085;&#1086;&#1083;&#1086;&#1085;%20&#1085;&#1086;&#1074;&#1086;&#1075;&#1086;%20&#1087;&#1086;&#1082;&#1086;&#1083;&#1077;&#1085;&#1080;&#1103;%20&#1089;%20&#1096;&#1080;&#1088;&#1086;&#1082;&#1080;&#1084;%20&#1089;&#1087;&#1077;&#1082;&#1090;&#1088;&#1086;&#1084;%20&#1072;&#1082;&#1090;&#1080;&#1074;&#1085;&#1086;&#1089;&#1090;&#1080;.files\243_text.files\243_r4.gif"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8788</Words>
  <Characters>50094</Characters>
  <Application>Microsoft Office Word</Application>
  <DocSecurity>0</DocSecurity>
  <Lines>417</Lines>
  <Paragraphs>117</Paragraphs>
  <ScaleCrop>false</ScaleCrop>
  <Company>PERSONAL COMPUTERS</Company>
  <LinksUpToDate>false</LinksUpToDate>
  <CharactersWithSpaces>58765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Моксифлоксацин – фторхинолон нового поколения с широким спектром активности</dc:title>
  <dc:creator>USER</dc:creator>
  <cp:lastModifiedBy>Igor</cp:lastModifiedBy>
  <cp:revision>3</cp:revision>
  <dcterms:created xsi:type="dcterms:W3CDTF">2024-07-24T11:33:00Z</dcterms:created>
  <dcterms:modified xsi:type="dcterms:W3CDTF">2024-07-24T11:33:00Z</dcterms:modified>
</cp:coreProperties>
</file>