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B83" w:rsidRPr="00FB6F33" w:rsidRDefault="00DB5479" w:rsidP="00524521">
      <w:pPr>
        <w:pStyle w:val="a6"/>
        <w:ind w:firstLine="0"/>
        <w:rPr>
          <w:rFonts w:ascii="Times New Roman" w:hAnsi="Times New Roman" w:cs="Times New Roman"/>
        </w:rPr>
      </w:pPr>
      <w:r w:rsidRPr="00FB6F33">
        <w:rPr>
          <w:rFonts w:ascii="Times New Roman" w:hAnsi="Times New Roman" w:cs="Times New Roman"/>
        </w:rPr>
        <w:t xml:space="preserve">ТЕМА: </w:t>
      </w:r>
      <w:r w:rsidR="00524521" w:rsidRPr="00FB6F33">
        <w:rPr>
          <w:rFonts w:ascii="Times New Roman" w:hAnsi="Times New Roman" w:cs="Times New Roman"/>
        </w:rPr>
        <w:t>Нарушение сосудистого тонуса</w:t>
      </w:r>
    </w:p>
    <w:p w:rsidR="00010B83" w:rsidRPr="00FB6F33" w:rsidRDefault="00010B83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452E8" w:rsidRPr="00FB6F33" w:rsidRDefault="007452E8" w:rsidP="007452E8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Важнейшим показателем сосудистого тонуса является </w:t>
      </w:r>
      <w:r w:rsidRPr="00FB6F33">
        <w:rPr>
          <w:b/>
          <w:sz w:val="20"/>
          <w:szCs w:val="20"/>
        </w:rPr>
        <w:t>систолическое артериальное давление</w:t>
      </w:r>
      <w:r w:rsidRPr="00FB6F33">
        <w:rPr>
          <w:sz w:val="20"/>
          <w:szCs w:val="20"/>
        </w:rPr>
        <w:t xml:space="preserve"> (АД), уровень которого зависит от величины ударного объема крови левого желудочка сердца, максимальной скорости ее изгнания и растяжимости аорты. В норме систолическое артериальное давление составляет 100-140 мм рт.</w:t>
      </w:r>
      <w:r w:rsidR="007E036E" w:rsidRPr="00FB6F33">
        <w:rPr>
          <w:sz w:val="20"/>
          <w:szCs w:val="20"/>
          <w:lang w:val="en-US"/>
        </w:rPr>
        <w:t xml:space="preserve"> </w:t>
      </w:r>
      <w:r w:rsidRPr="00FB6F33">
        <w:rPr>
          <w:sz w:val="20"/>
          <w:szCs w:val="20"/>
        </w:rPr>
        <w:t xml:space="preserve">ст. </w:t>
      </w:r>
    </w:p>
    <w:p w:rsidR="007452E8" w:rsidRPr="00FB6F33" w:rsidRDefault="007452E8" w:rsidP="007452E8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>Диастолическое АД</w:t>
      </w:r>
      <w:r w:rsidRPr="00FB6F33">
        <w:rPr>
          <w:sz w:val="20"/>
          <w:szCs w:val="20"/>
        </w:rPr>
        <w:t xml:space="preserve"> определяется в первую очередь тонусом артерий мышечного типа, объемом циркулирующей крови и в меньшей степени фракцией выброса левого желудочка. У здоровых людей диастолическое артериальное давление колеблется в пределах 60-90 мм рт.</w:t>
      </w:r>
      <w:r w:rsidR="007E036E" w:rsidRPr="00FB6F33">
        <w:rPr>
          <w:sz w:val="20"/>
          <w:szCs w:val="20"/>
        </w:rPr>
        <w:t xml:space="preserve"> </w:t>
      </w:r>
      <w:r w:rsidRPr="00FB6F33">
        <w:rPr>
          <w:sz w:val="20"/>
          <w:szCs w:val="20"/>
        </w:rPr>
        <w:t xml:space="preserve">ст. </w:t>
      </w:r>
    </w:p>
    <w:p w:rsidR="008431F4" w:rsidRPr="00FB6F33" w:rsidRDefault="00010B83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sz w:val="20"/>
          <w:szCs w:val="20"/>
          <w:lang w:val="en-US"/>
        </w:rPr>
      </w:pPr>
      <w:r w:rsidRPr="00FB6F33">
        <w:rPr>
          <w:b/>
          <w:bCs/>
          <w:sz w:val="20"/>
          <w:szCs w:val="20"/>
        </w:rPr>
        <w:t xml:space="preserve">Уровень </w:t>
      </w:r>
      <w:r w:rsidR="00907B47" w:rsidRPr="00FB6F33">
        <w:rPr>
          <w:b/>
          <w:bCs/>
          <w:sz w:val="20"/>
          <w:szCs w:val="20"/>
          <w:lang w:val="en-US"/>
        </w:rPr>
        <w:t xml:space="preserve">системного </w:t>
      </w:r>
      <w:r w:rsidR="000A5586" w:rsidRPr="00FB6F33">
        <w:rPr>
          <w:b/>
          <w:bCs/>
          <w:sz w:val="20"/>
          <w:szCs w:val="20"/>
        </w:rPr>
        <w:t>АД</w:t>
      </w:r>
      <w:r w:rsidRPr="00FB6F33">
        <w:rPr>
          <w:b/>
          <w:bCs/>
          <w:sz w:val="20"/>
          <w:szCs w:val="20"/>
        </w:rPr>
        <w:t xml:space="preserve"> </w:t>
      </w:r>
      <w:r w:rsidRPr="00FB6F33">
        <w:rPr>
          <w:b/>
          <w:sz w:val="20"/>
          <w:szCs w:val="20"/>
        </w:rPr>
        <w:t>обусловлен</w:t>
      </w:r>
      <w:r w:rsidR="00B13061" w:rsidRPr="00FB6F33">
        <w:rPr>
          <w:b/>
          <w:sz w:val="20"/>
          <w:szCs w:val="20"/>
          <w:lang w:val="en-US"/>
        </w:rPr>
        <w:t>:</w:t>
      </w:r>
    </w:p>
    <w:p w:rsidR="00F0365A" w:rsidRPr="00FB6F33" w:rsidRDefault="00F0365A" w:rsidP="007533DA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величиной систолического выброса и МОК, </w:t>
      </w:r>
    </w:p>
    <w:p w:rsidR="00F136D1" w:rsidRPr="00FB6F33" w:rsidRDefault="00F136D1" w:rsidP="007533DA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состоянием сосудистого тонуса (ОПСС), </w:t>
      </w:r>
    </w:p>
    <w:p w:rsidR="008431F4" w:rsidRPr="00FB6F33" w:rsidRDefault="00010B83" w:rsidP="007533DA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объемом циркулирующей крови</w:t>
      </w:r>
      <w:r w:rsidR="00672D33" w:rsidRPr="00FB6F33">
        <w:rPr>
          <w:sz w:val="20"/>
          <w:szCs w:val="20"/>
        </w:rPr>
        <w:t xml:space="preserve"> (ОЦК)</w:t>
      </w:r>
      <w:r w:rsidR="00F136D1" w:rsidRPr="00FB6F33">
        <w:rPr>
          <w:sz w:val="20"/>
          <w:szCs w:val="20"/>
        </w:rPr>
        <w:t xml:space="preserve">, </w:t>
      </w:r>
      <w:r w:rsidRPr="00FB6F33">
        <w:rPr>
          <w:sz w:val="20"/>
          <w:szCs w:val="20"/>
        </w:rPr>
        <w:t>е</w:t>
      </w:r>
      <w:r w:rsidR="00F0365A" w:rsidRPr="00FB6F33">
        <w:rPr>
          <w:sz w:val="20"/>
          <w:szCs w:val="20"/>
        </w:rPr>
        <w:t>ё</w:t>
      </w:r>
      <w:r w:rsidRPr="00FB6F33">
        <w:rPr>
          <w:sz w:val="20"/>
          <w:szCs w:val="20"/>
        </w:rPr>
        <w:t xml:space="preserve"> вязкостью</w:t>
      </w:r>
      <w:r w:rsidR="00F0365A" w:rsidRPr="00FB6F33">
        <w:rPr>
          <w:sz w:val="20"/>
          <w:szCs w:val="20"/>
        </w:rPr>
        <w:t>.</w:t>
      </w:r>
      <w:r w:rsidRPr="00FB6F33">
        <w:rPr>
          <w:sz w:val="20"/>
          <w:szCs w:val="20"/>
        </w:rPr>
        <w:t xml:space="preserve"> </w:t>
      </w:r>
    </w:p>
    <w:p w:rsidR="00103AB8" w:rsidRPr="00FB6F33" w:rsidRDefault="00010B83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Нарушения сосудистого тонуса обозначают терминами </w:t>
      </w:r>
      <w:r w:rsidR="007E036E" w:rsidRPr="00FB6F33">
        <w:rPr>
          <w:sz w:val="20"/>
          <w:szCs w:val="20"/>
        </w:rPr>
        <w:t>«гипертония» и «</w:t>
      </w:r>
      <w:r w:rsidRPr="00FB6F33">
        <w:rPr>
          <w:sz w:val="20"/>
          <w:szCs w:val="20"/>
        </w:rPr>
        <w:t>гипотония</w:t>
      </w:r>
      <w:r w:rsidR="007E036E" w:rsidRPr="00FB6F33">
        <w:rPr>
          <w:sz w:val="20"/>
          <w:szCs w:val="20"/>
        </w:rPr>
        <w:t>»</w:t>
      </w:r>
      <w:r w:rsidRPr="00FB6F33">
        <w:rPr>
          <w:sz w:val="20"/>
          <w:szCs w:val="20"/>
        </w:rPr>
        <w:t xml:space="preserve">, а изменение величины </w:t>
      </w:r>
      <w:r w:rsidR="007E036E" w:rsidRPr="00FB6F33">
        <w:rPr>
          <w:sz w:val="20"/>
          <w:szCs w:val="20"/>
        </w:rPr>
        <w:t>АД</w:t>
      </w:r>
      <w:r w:rsidRPr="00FB6F33">
        <w:rPr>
          <w:sz w:val="20"/>
          <w:szCs w:val="20"/>
        </w:rPr>
        <w:t xml:space="preserve"> </w:t>
      </w:r>
      <w:r w:rsidR="007E036E" w:rsidRPr="00FB6F33">
        <w:rPr>
          <w:sz w:val="20"/>
          <w:szCs w:val="20"/>
        </w:rPr>
        <w:t>–</w:t>
      </w:r>
      <w:r w:rsidRPr="00FB6F33">
        <w:rPr>
          <w:sz w:val="20"/>
          <w:szCs w:val="20"/>
        </w:rPr>
        <w:t xml:space="preserve"> </w:t>
      </w:r>
      <w:r w:rsidR="007E036E" w:rsidRPr="00FB6F33">
        <w:rPr>
          <w:sz w:val="20"/>
          <w:szCs w:val="20"/>
        </w:rPr>
        <w:t>«</w:t>
      </w:r>
      <w:r w:rsidRPr="00FB6F33">
        <w:rPr>
          <w:sz w:val="20"/>
          <w:szCs w:val="20"/>
        </w:rPr>
        <w:t>гип</w:t>
      </w:r>
      <w:r w:rsidR="007E036E" w:rsidRPr="00FB6F33">
        <w:rPr>
          <w:sz w:val="20"/>
          <w:szCs w:val="20"/>
        </w:rPr>
        <w:t>ертензия»</w:t>
      </w:r>
      <w:r w:rsidRPr="00FB6F33">
        <w:rPr>
          <w:sz w:val="20"/>
          <w:szCs w:val="20"/>
        </w:rPr>
        <w:t xml:space="preserve"> и </w:t>
      </w:r>
      <w:r w:rsidR="007E036E" w:rsidRPr="00FB6F33">
        <w:rPr>
          <w:sz w:val="20"/>
          <w:szCs w:val="20"/>
        </w:rPr>
        <w:t>«гипотензия»</w:t>
      </w:r>
      <w:r w:rsidRPr="00FB6F33">
        <w:rPr>
          <w:sz w:val="20"/>
          <w:szCs w:val="20"/>
        </w:rPr>
        <w:t>.</w:t>
      </w:r>
      <w:r w:rsidR="00103AB8" w:rsidRPr="00FB6F33">
        <w:rPr>
          <w:sz w:val="20"/>
          <w:szCs w:val="20"/>
        </w:rPr>
        <w:t xml:space="preserve"> </w:t>
      </w:r>
    </w:p>
    <w:p w:rsidR="007452E8" w:rsidRPr="00FB6F33" w:rsidRDefault="007452E8" w:rsidP="007452E8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>Классификация нарушений тонуса сосудов</w:t>
      </w:r>
      <w:r w:rsidRPr="00FB6F33">
        <w:rPr>
          <w:sz w:val="20"/>
          <w:szCs w:val="20"/>
        </w:rPr>
        <w:t>. В настоящее время различают два состояния, касающиеся изменения сосудистого тонуса:</w:t>
      </w:r>
    </w:p>
    <w:p w:rsidR="007452E8" w:rsidRPr="00FB6F33" w:rsidRDefault="007452E8" w:rsidP="007452E8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1. Повышение тонуса сосудов - гипертензия, или гипертония.</w:t>
      </w:r>
    </w:p>
    <w:p w:rsidR="007452E8" w:rsidRPr="00FB6F33" w:rsidRDefault="007452E8" w:rsidP="007452E8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2. Снижение тонуса сосудов - гипотензия (гипотония, или сосудистая недостаточность).</w:t>
      </w:r>
    </w:p>
    <w:p w:rsidR="006B215F" w:rsidRPr="00FB6F33" w:rsidRDefault="006B215F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D57338" w:rsidRPr="00FB6F33" w:rsidRDefault="00D57338" w:rsidP="00F80CB1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>Артериальные</w:t>
      </w:r>
      <w:r w:rsidRPr="00FB6F33">
        <w:rPr>
          <w:sz w:val="20"/>
          <w:szCs w:val="20"/>
        </w:rPr>
        <w:t> </w:t>
      </w:r>
      <w:r w:rsidRPr="00FB6F33">
        <w:rPr>
          <w:b/>
          <w:bCs/>
          <w:sz w:val="20"/>
          <w:szCs w:val="20"/>
        </w:rPr>
        <w:t>гипертензии</w:t>
      </w:r>
    </w:p>
    <w:p w:rsidR="007E036E" w:rsidRPr="00FB6F33" w:rsidRDefault="00D57338" w:rsidP="007E036E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  <w:r w:rsidRPr="00FB6F33">
        <w:rPr>
          <w:b/>
          <w:sz w:val="20"/>
          <w:szCs w:val="20"/>
        </w:rPr>
        <w:t>Артериальная гипертензия</w:t>
      </w:r>
      <w:r w:rsidRPr="00FB6F33">
        <w:rPr>
          <w:sz w:val="20"/>
          <w:szCs w:val="20"/>
        </w:rPr>
        <w:t xml:space="preserve"> </w:t>
      </w:r>
      <w:r w:rsidR="0002308E" w:rsidRPr="00FB6F33">
        <w:rPr>
          <w:sz w:val="20"/>
          <w:szCs w:val="20"/>
        </w:rPr>
        <w:t xml:space="preserve">(АГ) </w:t>
      </w:r>
      <w:r w:rsidRPr="00FB6F33">
        <w:rPr>
          <w:sz w:val="20"/>
          <w:szCs w:val="20"/>
        </w:rPr>
        <w:t>— состояние, при котором систолическое АД составляет 140 мм рт.</w:t>
      </w:r>
      <w:r w:rsidR="00404A4D" w:rsidRPr="00FB6F33">
        <w:rPr>
          <w:sz w:val="20"/>
          <w:szCs w:val="20"/>
        </w:rPr>
        <w:t xml:space="preserve"> </w:t>
      </w:r>
      <w:r w:rsidRPr="00FB6F33">
        <w:rPr>
          <w:sz w:val="20"/>
          <w:szCs w:val="20"/>
        </w:rPr>
        <w:t>ст. и более</w:t>
      </w:r>
      <w:r w:rsidR="007452E8" w:rsidRPr="00FB6F33">
        <w:rPr>
          <w:sz w:val="20"/>
          <w:szCs w:val="20"/>
        </w:rPr>
        <w:t xml:space="preserve">, а </w:t>
      </w:r>
      <w:r w:rsidRPr="00FB6F33">
        <w:rPr>
          <w:sz w:val="20"/>
          <w:szCs w:val="20"/>
        </w:rPr>
        <w:t>диастолическое АД 90 мм рт.</w:t>
      </w:r>
      <w:r w:rsidR="00404A4D" w:rsidRPr="00FB6F33">
        <w:rPr>
          <w:sz w:val="20"/>
          <w:szCs w:val="20"/>
        </w:rPr>
        <w:t xml:space="preserve"> </w:t>
      </w:r>
      <w:r w:rsidRPr="00FB6F33">
        <w:rPr>
          <w:sz w:val="20"/>
          <w:szCs w:val="20"/>
        </w:rPr>
        <w:t>ст. и более</w:t>
      </w:r>
      <w:r w:rsidR="007452E8" w:rsidRPr="00FB6F33">
        <w:rPr>
          <w:sz w:val="20"/>
          <w:szCs w:val="20"/>
        </w:rPr>
        <w:t>.</w:t>
      </w:r>
      <w:r w:rsidR="007E036E" w:rsidRPr="00FB6F33">
        <w:rPr>
          <w:bCs/>
          <w:sz w:val="20"/>
          <w:szCs w:val="20"/>
        </w:rPr>
        <w:t xml:space="preserve"> Артериальная гипертензия</w:t>
      </w:r>
      <w:r w:rsidR="007E036E" w:rsidRPr="00FB6F33">
        <w:rPr>
          <w:b/>
          <w:bCs/>
          <w:sz w:val="20"/>
          <w:szCs w:val="20"/>
        </w:rPr>
        <w:t xml:space="preserve"> </w:t>
      </w:r>
      <w:r w:rsidR="007E036E" w:rsidRPr="00FB6F33">
        <w:rPr>
          <w:bCs/>
          <w:sz w:val="20"/>
          <w:szCs w:val="20"/>
        </w:rPr>
        <w:t>сопровождается повышением внутрисосудистого давления в артериях большого круга кровообращения.</w:t>
      </w:r>
      <w:r w:rsidR="007E036E" w:rsidRPr="00FB6F33">
        <w:rPr>
          <w:b/>
          <w:bCs/>
          <w:sz w:val="20"/>
          <w:szCs w:val="20"/>
        </w:rPr>
        <w:t xml:space="preserve"> </w:t>
      </w:r>
      <w:r w:rsidR="007E036E" w:rsidRPr="00FB6F33">
        <w:rPr>
          <w:sz w:val="20"/>
          <w:szCs w:val="20"/>
        </w:rPr>
        <w:t>Артериальной гипертензией страдает примерно 25% взрослого населения.</w:t>
      </w:r>
    </w:p>
    <w:p w:rsidR="00F21AD1" w:rsidRPr="00FB6F33" w:rsidRDefault="00F21AD1" w:rsidP="00F21AD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По происхождению артериальная гипертензия бывает первичной и вторичной.</w:t>
      </w:r>
    </w:p>
    <w:p w:rsidR="00F21AD1" w:rsidRPr="00FB6F33" w:rsidRDefault="00F21AD1" w:rsidP="00F21AD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>Первичная артериальная гипертензия</w:t>
      </w:r>
      <w:r w:rsidRPr="00FB6F33">
        <w:rPr>
          <w:sz w:val="20"/>
          <w:szCs w:val="20"/>
        </w:rPr>
        <w:t xml:space="preserve"> (гипертоническая болезнь) - это стойкое повышение АД, не связанное с органическим поражением органов и систем, регулирующих сосудистый тонус. Распространенным названием первичной артериальной гипертензии является термин </w:t>
      </w:r>
      <w:r w:rsidRPr="00FB6F33">
        <w:rPr>
          <w:b/>
          <w:sz w:val="20"/>
          <w:szCs w:val="20"/>
        </w:rPr>
        <w:t xml:space="preserve">«эссенциальная гипертония» </w:t>
      </w:r>
      <w:r w:rsidRPr="00FB6F33">
        <w:rPr>
          <w:sz w:val="20"/>
          <w:szCs w:val="20"/>
        </w:rPr>
        <w:t xml:space="preserve">(гипертоническая болезнь - ГБ), что означает неясность ее этиологии. </w:t>
      </w:r>
    </w:p>
    <w:p w:rsidR="00F21AD1" w:rsidRPr="00FB6F33" w:rsidRDefault="00F21AD1" w:rsidP="00F21AD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>Вторичная артериальная гипертензия</w:t>
      </w:r>
      <w:r w:rsidRPr="00FB6F33">
        <w:rPr>
          <w:sz w:val="20"/>
          <w:szCs w:val="20"/>
        </w:rPr>
        <w:t xml:space="preserve"> - это повышение АД, представляющее собой лишь симптом другого диагностически подтвержденного заболевания (гломерулонефрит, стеноз почечных артерий, опухоль гипофиза или надпочечников и т.д.). В связи с этим вторичная гипертензия называется еще симптоматической. </w:t>
      </w:r>
    </w:p>
    <w:p w:rsidR="00D70A79" w:rsidRPr="00FB6F33" w:rsidRDefault="00D70A79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На долю первичной гипертензии приходится 80% всех случаев артериальной гипертензии. Остальные 20% составляют вторичную артериальную гипертензию.</w:t>
      </w:r>
    </w:p>
    <w:p w:rsidR="007452E8" w:rsidRPr="00FB6F33" w:rsidRDefault="007452E8" w:rsidP="00F80CB1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</w:p>
    <w:p w:rsidR="00D57338" w:rsidRPr="00FB6F33" w:rsidRDefault="00D57338" w:rsidP="00F80CB1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>Классификация</w:t>
      </w:r>
      <w:r w:rsidRPr="00FB6F33">
        <w:rPr>
          <w:sz w:val="20"/>
          <w:szCs w:val="20"/>
        </w:rPr>
        <w:t> </w:t>
      </w:r>
      <w:r w:rsidRPr="00FB6F33">
        <w:rPr>
          <w:b/>
          <w:bCs/>
          <w:sz w:val="20"/>
          <w:szCs w:val="20"/>
        </w:rPr>
        <w:t>артериальных</w:t>
      </w:r>
      <w:r w:rsidRPr="00FB6F33">
        <w:rPr>
          <w:sz w:val="20"/>
          <w:szCs w:val="20"/>
        </w:rPr>
        <w:t> </w:t>
      </w:r>
      <w:r w:rsidRPr="00FB6F33">
        <w:rPr>
          <w:b/>
          <w:bCs/>
          <w:sz w:val="20"/>
          <w:szCs w:val="20"/>
        </w:rPr>
        <w:t>гипертензий</w:t>
      </w:r>
    </w:p>
    <w:p w:rsidR="00D57338" w:rsidRPr="00FB6F33" w:rsidRDefault="00D57338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ВОЗ и Международное общество гипертензии в 1999 г. предложили классификацию артериальной гипертензии по уровню АД (табл. </w:t>
      </w:r>
      <w:r w:rsidR="008F3AE9" w:rsidRPr="00FB6F33">
        <w:rPr>
          <w:sz w:val="20"/>
          <w:szCs w:val="20"/>
        </w:rPr>
        <w:t>1</w:t>
      </w:r>
      <w:r w:rsidRPr="00FB6F33">
        <w:rPr>
          <w:sz w:val="20"/>
          <w:szCs w:val="20"/>
        </w:rPr>
        <w:t>).</w:t>
      </w:r>
    </w:p>
    <w:p w:rsidR="00D57338" w:rsidRPr="00FB6F33" w:rsidRDefault="00D57338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D57338" w:rsidRPr="00FB6F33" w:rsidRDefault="00D57338" w:rsidP="006B215F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Таблица </w:t>
      </w:r>
      <w:r w:rsidR="008F3AE9" w:rsidRPr="00FB6F33">
        <w:rPr>
          <w:b/>
          <w:bCs/>
          <w:sz w:val="20"/>
          <w:szCs w:val="20"/>
        </w:rPr>
        <w:t>1</w:t>
      </w:r>
      <w:r w:rsidRPr="00FB6F33">
        <w:rPr>
          <w:b/>
          <w:bCs/>
          <w:sz w:val="20"/>
          <w:szCs w:val="20"/>
        </w:rPr>
        <w:t>. Классификация артериальной гипертензии</w:t>
      </w:r>
      <w:r w:rsidR="003C7107" w:rsidRPr="00FB6F33">
        <w:rPr>
          <w:b/>
          <w:bCs/>
          <w:sz w:val="20"/>
          <w:szCs w:val="20"/>
        </w:rPr>
        <w:t xml:space="preserve"> по уровню АД</w:t>
      </w:r>
    </w:p>
    <w:p w:rsidR="006B215F" w:rsidRPr="00FB6F33" w:rsidRDefault="006B215F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5"/>
        <w:gridCol w:w="2273"/>
        <w:gridCol w:w="2269"/>
      </w:tblGrid>
      <w:tr w:rsidR="00D57338" w:rsidRPr="00FB6F33">
        <w:trPr>
          <w:jc w:val="center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F" w:rsidRPr="00FB6F33" w:rsidRDefault="00D57338" w:rsidP="00F80CB1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B6F33">
              <w:rPr>
                <w:sz w:val="20"/>
                <w:szCs w:val="20"/>
              </w:rPr>
              <w:t>Категория</w:t>
            </w:r>
            <w:r w:rsidR="00C627C8" w:rsidRPr="00FB6F33">
              <w:rPr>
                <w:sz w:val="20"/>
                <w:szCs w:val="20"/>
              </w:rPr>
              <w:t xml:space="preserve"> АД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F" w:rsidRPr="00FB6F33" w:rsidRDefault="00D57338" w:rsidP="00F80CB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F33">
              <w:rPr>
                <w:sz w:val="20"/>
                <w:szCs w:val="20"/>
              </w:rPr>
              <w:t>Систолическое АД</w:t>
            </w:r>
            <w:r w:rsidRPr="00FB6F33">
              <w:rPr>
                <w:sz w:val="20"/>
                <w:szCs w:val="20"/>
              </w:rPr>
              <w:br/>
              <w:t>мм рт.</w:t>
            </w:r>
            <w:r w:rsidR="00BE6A48" w:rsidRPr="00FB6F33">
              <w:rPr>
                <w:sz w:val="20"/>
                <w:szCs w:val="20"/>
              </w:rPr>
              <w:t xml:space="preserve"> </w:t>
            </w:r>
            <w:r w:rsidRPr="00FB6F33">
              <w:rPr>
                <w:sz w:val="20"/>
                <w:szCs w:val="20"/>
              </w:rPr>
              <w:t>ст.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F" w:rsidRPr="00FB6F33" w:rsidRDefault="00D57338" w:rsidP="00F80CB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F33">
              <w:rPr>
                <w:sz w:val="20"/>
                <w:szCs w:val="20"/>
              </w:rPr>
              <w:t>Диастолическое АД</w:t>
            </w:r>
            <w:r w:rsidRPr="00FB6F33">
              <w:rPr>
                <w:sz w:val="20"/>
                <w:szCs w:val="20"/>
              </w:rPr>
              <w:br/>
              <w:t>мм рт.</w:t>
            </w:r>
            <w:r w:rsidR="00BE6A48" w:rsidRPr="00FB6F33">
              <w:rPr>
                <w:sz w:val="20"/>
                <w:szCs w:val="20"/>
              </w:rPr>
              <w:t xml:space="preserve"> </w:t>
            </w:r>
            <w:r w:rsidRPr="00FB6F33">
              <w:rPr>
                <w:sz w:val="20"/>
                <w:szCs w:val="20"/>
              </w:rPr>
              <w:t>ст.</w:t>
            </w:r>
          </w:p>
        </w:tc>
      </w:tr>
      <w:tr w:rsidR="00D57338" w:rsidRPr="00FB6F33">
        <w:trPr>
          <w:jc w:val="center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F" w:rsidRPr="00FB6F33" w:rsidRDefault="00D57338" w:rsidP="00F80CB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F33">
              <w:rPr>
                <w:sz w:val="20"/>
                <w:szCs w:val="20"/>
              </w:rPr>
              <w:t>I степень (мягкая)</w:t>
            </w:r>
            <w:r w:rsidR="00C627C8" w:rsidRPr="00FB6F33">
              <w:rPr>
                <w:sz w:val="20"/>
                <w:szCs w:val="20"/>
              </w:rPr>
              <w:t xml:space="preserve"> АГ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F" w:rsidRPr="00FB6F33" w:rsidRDefault="00D57338" w:rsidP="00F80CB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F33">
              <w:rPr>
                <w:sz w:val="20"/>
                <w:szCs w:val="20"/>
              </w:rPr>
              <w:t>140–159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F" w:rsidRPr="00FB6F33" w:rsidRDefault="00D57338" w:rsidP="00F80CB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F33">
              <w:rPr>
                <w:sz w:val="20"/>
                <w:szCs w:val="20"/>
              </w:rPr>
              <w:t>90–99</w:t>
            </w:r>
          </w:p>
        </w:tc>
      </w:tr>
      <w:tr w:rsidR="00D57338" w:rsidRPr="00FB6F33">
        <w:trPr>
          <w:jc w:val="center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F" w:rsidRPr="00FB6F33" w:rsidRDefault="00D57338" w:rsidP="00F80CB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F33">
              <w:rPr>
                <w:sz w:val="20"/>
                <w:szCs w:val="20"/>
              </w:rPr>
              <w:t>II степень (умеренная)</w:t>
            </w:r>
            <w:r w:rsidR="00C627C8" w:rsidRPr="00FB6F33">
              <w:rPr>
                <w:sz w:val="20"/>
                <w:szCs w:val="20"/>
              </w:rPr>
              <w:t xml:space="preserve"> АГ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F" w:rsidRPr="00FB6F33" w:rsidRDefault="00D57338" w:rsidP="00F80CB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F33">
              <w:rPr>
                <w:sz w:val="20"/>
                <w:szCs w:val="20"/>
              </w:rPr>
              <w:t>160–179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F" w:rsidRPr="00FB6F33" w:rsidRDefault="00D57338" w:rsidP="00F80CB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F33">
              <w:rPr>
                <w:sz w:val="20"/>
                <w:szCs w:val="20"/>
              </w:rPr>
              <w:t>100–109</w:t>
            </w:r>
          </w:p>
        </w:tc>
      </w:tr>
      <w:tr w:rsidR="00D57338" w:rsidRPr="00FB6F33">
        <w:trPr>
          <w:jc w:val="center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F" w:rsidRPr="00FB6F33" w:rsidRDefault="00D57338" w:rsidP="00F80CB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F33">
              <w:rPr>
                <w:sz w:val="20"/>
                <w:szCs w:val="20"/>
              </w:rPr>
              <w:t>III степень (выраженная)</w:t>
            </w:r>
            <w:r w:rsidR="00C627C8" w:rsidRPr="00FB6F33">
              <w:rPr>
                <w:sz w:val="20"/>
                <w:szCs w:val="20"/>
              </w:rPr>
              <w:t xml:space="preserve"> АГ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F" w:rsidRPr="00FB6F33" w:rsidRDefault="00D57338" w:rsidP="00F80CB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F33">
              <w:rPr>
                <w:sz w:val="20"/>
                <w:szCs w:val="20"/>
              </w:rPr>
              <w:t>&gt;180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F" w:rsidRPr="00FB6F33" w:rsidRDefault="00D57338" w:rsidP="00F80CB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F33">
              <w:rPr>
                <w:sz w:val="20"/>
                <w:szCs w:val="20"/>
              </w:rPr>
              <w:t>&gt;110</w:t>
            </w:r>
          </w:p>
        </w:tc>
      </w:tr>
      <w:tr w:rsidR="00D57338" w:rsidRPr="00FB6F33">
        <w:trPr>
          <w:jc w:val="center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F" w:rsidRPr="00FB6F33" w:rsidRDefault="00D57338" w:rsidP="00F80CB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F33">
              <w:rPr>
                <w:sz w:val="20"/>
                <w:szCs w:val="20"/>
              </w:rPr>
              <w:t>Изолированная систолическая</w:t>
            </w:r>
            <w:r w:rsidR="00C627C8" w:rsidRPr="00FB6F33">
              <w:rPr>
                <w:sz w:val="20"/>
                <w:szCs w:val="20"/>
              </w:rPr>
              <w:t xml:space="preserve"> АГ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F" w:rsidRPr="00FB6F33" w:rsidRDefault="00D57338" w:rsidP="00F80CB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F33">
              <w:rPr>
                <w:sz w:val="20"/>
                <w:szCs w:val="20"/>
              </w:rPr>
              <w:t>&gt;140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9F" w:rsidRPr="00FB6F33" w:rsidRDefault="00D57338" w:rsidP="00F80CB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6F33">
              <w:rPr>
                <w:sz w:val="20"/>
                <w:szCs w:val="20"/>
              </w:rPr>
              <w:t>&lt;90</w:t>
            </w:r>
          </w:p>
        </w:tc>
      </w:tr>
    </w:tbl>
    <w:p w:rsidR="00A96B3F" w:rsidRPr="00FB6F33" w:rsidRDefault="00A96B3F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val="en-US"/>
        </w:rPr>
      </w:pPr>
    </w:p>
    <w:p w:rsidR="008D5E0A" w:rsidRPr="00FB6F33" w:rsidRDefault="008D5E0A" w:rsidP="00563E76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en-US"/>
        </w:rPr>
      </w:pPr>
    </w:p>
    <w:p w:rsidR="00141FC0" w:rsidRPr="00FB6F33" w:rsidRDefault="00141FC0" w:rsidP="00563E76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en-US"/>
        </w:rPr>
      </w:pPr>
    </w:p>
    <w:p w:rsidR="004F70C3" w:rsidRPr="00FB6F33" w:rsidRDefault="004F70C3" w:rsidP="00563E76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>Виды артериальных гипертензий</w:t>
      </w:r>
    </w:p>
    <w:p w:rsidR="00141FC0" w:rsidRPr="00FB6F33" w:rsidRDefault="00141FC0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  <w:lang w:val="en-US"/>
        </w:rPr>
      </w:pPr>
    </w:p>
    <w:p w:rsidR="00D42C46" w:rsidRPr="00FB6F33" w:rsidRDefault="00D42C46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  <w:r w:rsidRPr="00FB6F33">
        <w:rPr>
          <w:b/>
          <w:bCs/>
          <w:sz w:val="20"/>
          <w:szCs w:val="20"/>
          <w:lang w:val="en-US"/>
        </w:rPr>
        <w:t>I</w:t>
      </w:r>
      <w:r w:rsidRPr="00FB6F33">
        <w:rPr>
          <w:b/>
          <w:bCs/>
          <w:sz w:val="20"/>
          <w:szCs w:val="20"/>
        </w:rPr>
        <w:t>. По инициальному звену патогенеза:</w:t>
      </w:r>
    </w:p>
    <w:p w:rsidR="006A055F" w:rsidRPr="00FB6F33" w:rsidRDefault="00D42C46" w:rsidP="00CF36D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  <w:lang w:val="en-US"/>
        </w:rPr>
      </w:pPr>
      <w:r w:rsidRPr="00FB6F33">
        <w:rPr>
          <w:sz w:val="20"/>
          <w:szCs w:val="20"/>
        </w:rPr>
        <w:t xml:space="preserve">1. </w:t>
      </w:r>
      <w:r w:rsidR="004F70C3" w:rsidRPr="00FB6F33">
        <w:rPr>
          <w:sz w:val="20"/>
          <w:szCs w:val="20"/>
        </w:rPr>
        <w:t>Нейрогенные артериальные гипертензии</w:t>
      </w:r>
      <w:r w:rsidR="006439D5" w:rsidRPr="00FB6F33">
        <w:rPr>
          <w:sz w:val="20"/>
          <w:szCs w:val="20"/>
        </w:rPr>
        <w:t>:</w:t>
      </w:r>
      <w:r w:rsidR="00CF36D4" w:rsidRPr="00FB6F33">
        <w:rPr>
          <w:sz w:val="20"/>
          <w:szCs w:val="20"/>
        </w:rPr>
        <w:t xml:space="preserve"> </w:t>
      </w:r>
    </w:p>
    <w:p w:rsidR="006A055F" w:rsidRPr="00FB6F33" w:rsidRDefault="006A055F" w:rsidP="00CF36D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• </w:t>
      </w:r>
      <w:r w:rsidR="004F70C3" w:rsidRPr="00FB6F33">
        <w:rPr>
          <w:sz w:val="20"/>
          <w:szCs w:val="20"/>
        </w:rPr>
        <w:t>центрогенные</w:t>
      </w:r>
      <w:r w:rsidRPr="00FB6F33">
        <w:rPr>
          <w:sz w:val="20"/>
          <w:szCs w:val="20"/>
        </w:rPr>
        <w:t xml:space="preserve"> (нарушение ВНД, органические поражения мозга)</w:t>
      </w:r>
      <w:r w:rsidR="006439D5" w:rsidRPr="00FB6F33">
        <w:rPr>
          <w:sz w:val="20"/>
          <w:szCs w:val="20"/>
        </w:rPr>
        <w:t>;</w:t>
      </w:r>
      <w:r w:rsidR="00CF36D4" w:rsidRPr="00FB6F33">
        <w:rPr>
          <w:sz w:val="20"/>
          <w:szCs w:val="20"/>
        </w:rPr>
        <w:t xml:space="preserve"> </w:t>
      </w:r>
    </w:p>
    <w:p w:rsidR="004F70C3" w:rsidRPr="00FB6F33" w:rsidRDefault="006A055F" w:rsidP="00CF36D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• </w:t>
      </w:r>
      <w:r w:rsidR="004F70C3" w:rsidRPr="00FB6F33">
        <w:rPr>
          <w:sz w:val="20"/>
          <w:szCs w:val="20"/>
        </w:rPr>
        <w:t>рефлекторные (рефлексогенные)</w:t>
      </w:r>
      <w:r w:rsidRPr="00FB6F33">
        <w:rPr>
          <w:sz w:val="20"/>
          <w:szCs w:val="20"/>
        </w:rPr>
        <w:t>: условно- и безусловнорефлекторные АГ.</w:t>
      </w:r>
    </w:p>
    <w:p w:rsidR="004F70C3" w:rsidRPr="00FB6F33" w:rsidRDefault="00D42C46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2. </w:t>
      </w:r>
      <w:r w:rsidR="004F70C3" w:rsidRPr="00FB6F33">
        <w:rPr>
          <w:sz w:val="20"/>
          <w:szCs w:val="20"/>
        </w:rPr>
        <w:t>Эндокринные (гормональные).</w:t>
      </w:r>
    </w:p>
    <w:p w:rsidR="00B275AA" w:rsidRPr="00FB6F33" w:rsidRDefault="00D42C46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3. </w:t>
      </w:r>
      <w:r w:rsidR="004F70C3" w:rsidRPr="00FB6F33">
        <w:rPr>
          <w:sz w:val="20"/>
          <w:szCs w:val="20"/>
        </w:rPr>
        <w:t>Гипоксические (метаболические, ишемические)</w:t>
      </w:r>
      <w:r w:rsidR="0081462F" w:rsidRPr="00FB6F33">
        <w:rPr>
          <w:sz w:val="20"/>
          <w:szCs w:val="20"/>
        </w:rPr>
        <w:t>: церебро-ишемическая, почечная.</w:t>
      </w:r>
      <w:r w:rsidR="004F70C3" w:rsidRPr="00FB6F33">
        <w:rPr>
          <w:sz w:val="20"/>
          <w:szCs w:val="20"/>
        </w:rPr>
        <w:t xml:space="preserve"> </w:t>
      </w:r>
    </w:p>
    <w:p w:rsidR="00F84F57" w:rsidRPr="00FB6F33" w:rsidRDefault="00D42C46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4. </w:t>
      </w:r>
      <w:r w:rsidR="004F70C3" w:rsidRPr="00FB6F33">
        <w:rPr>
          <w:sz w:val="20"/>
          <w:szCs w:val="20"/>
        </w:rPr>
        <w:t xml:space="preserve">Гемические («кровяные»). </w:t>
      </w:r>
    </w:p>
    <w:p w:rsidR="001C3E99" w:rsidRPr="00FB6F33" w:rsidRDefault="00B275AA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5</w:t>
      </w:r>
      <w:r w:rsidR="001C3E99" w:rsidRPr="00FB6F33">
        <w:rPr>
          <w:sz w:val="20"/>
          <w:szCs w:val="20"/>
        </w:rPr>
        <w:t>. Лекарственные.</w:t>
      </w:r>
    </w:p>
    <w:p w:rsidR="001C3E99" w:rsidRPr="00FB6F33" w:rsidRDefault="00B275AA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6</w:t>
      </w:r>
      <w:r w:rsidR="001C3E99" w:rsidRPr="00FB6F33">
        <w:rPr>
          <w:sz w:val="20"/>
          <w:szCs w:val="20"/>
        </w:rPr>
        <w:t>. Алкогольные.</w:t>
      </w:r>
    </w:p>
    <w:p w:rsidR="00B275AA" w:rsidRPr="00FB6F33" w:rsidRDefault="00B275AA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7. Смешанные.</w:t>
      </w:r>
    </w:p>
    <w:p w:rsidR="00D42C46" w:rsidRPr="00FB6F33" w:rsidRDefault="00D42C46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  <w:r w:rsidRPr="00FB6F33">
        <w:rPr>
          <w:b/>
          <w:bCs/>
          <w:sz w:val="20"/>
          <w:szCs w:val="20"/>
          <w:lang w:val="en-US"/>
        </w:rPr>
        <w:t>II</w:t>
      </w:r>
      <w:r w:rsidRPr="00FB6F33">
        <w:rPr>
          <w:b/>
          <w:bCs/>
          <w:sz w:val="20"/>
          <w:szCs w:val="20"/>
        </w:rPr>
        <w:t xml:space="preserve">. Гемодинамические варианты </w:t>
      </w:r>
      <w:r w:rsidR="00FF1022" w:rsidRPr="00FB6F33">
        <w:rPr>
          <w:b/>
          <w:bCs/>
          <w:sz w:val="20"/>
          <w:szCs w:val="20"/>
        </w:rPr>
        <w:t>АГ (изменение сердечного выброса)</w:t>
      </w:r>
      <w:r w:rsidRPr="00FB6F33">
        <w:rPr>
          <w:b/>
          <w:bCs/>
          <w:sz w:val="20"/>
          <w:szCs w:val="20"/>
        </w:rPr>
        <w:t>:</w:t>
      </w:r>
    </w:p>
    <w:p w:rsidR="00D42C46" w:rsidRPr="00FB6F33" w:rsidRDefault="00D42C46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1. Гиперкинетически</w:t>
      </w:r>
      <w:r w:rsidR="00FF1022" w:rsidRPr="00FB6F33">
        <w:rPr>
          <w:sz w:val="20"/>
          <w:szCs w:val="20"/>
        </w:rPr>
        <w:t xml:space="preserve">е. Повышен сердечный выброс (при нормальном или </w:t>
      </w:r>
      <w:r w:rsidRPr="00FB6F33">
        <w:rPr>
          <w:sz w:val="20"/>
          <w:szCs w:val="20"/>
        </w:rPr>
        <w:t>пониженно</w:t>
      </w:r>
      <w:r w:rsidR="00FF1022" w:rsidRPr="00FB6F33">
        <w:rPr>
          <w:sz w:val="20"/>
          <w:szCs w:val="20"/>
        </w:rPr>
        <w:t>м</w:t>
      </w:r>
      <w:r w:rsidRPr="00FB6F33">
        <w:rPr>
          <w:sz w:val="20"/>
          <w:szCs w:val="20"/>
        </w:rPr>
        <w:t xml:space="preserve"> ОПСС</w:t>
      </w:r>
      <w:r w:rsidR="00FF1022" w:rsidRPr="00FB6F33">
        <w:rPr>
          <w:sz w:val="20"/>
          <w:szCs w:val="20"/>
        </w:rPr>
        <w:t>)</w:t>
      </w:r>
      <w:r w:rsidRPr="00FB6F33">
        <w:rPr>
          <w:sz w:val="20"/>
          <w:szCs w:val="20"/>
        </w:rPr>
        <w:t>.</w:t>
      </w:r>
    </w:p>
    <w:p w:rsidR="00FF1022" w:rsidRPr="00FB6F33" w:rsidRDefault="00D42C46" w:rsidP="00FF1022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2. </w:t>
      </w:r>
      <w:r w:rsidR="00FF1022" w:rsidRPr="00FB6F33">
        <w:rPr>
          <w:sz w:val="20"/>
          <w:szCs w:val="20"/>
        </w:rPr>
        <w:t>Гипокинетические. Понижен сердечный выброс (при значительно увеличенном  ОПСС).</w:t>
      </w:r>
    </w:p>
    <w:p w:rsidR="00D42C46" w:rsidRPr="00FB6F33" w:rsidRDefault="00D42C46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lastRenderedPageBreak/>
        <w:t xml:space="preserve">3. </w:t>
      </w:r>
      <w:r w:rsidR="00FF1022" w:rsidRPr="00FB6F33">
        <w:rPr>
          <w:sz w:val="20"/>
          <w:szCs w:val="20"/>
        </w:rPr>
        <w:t>Эукинетические. Нормальный сердечный выброс и пов</w:t>
      </w:r>
      <w:r w:rsidR="00222EE2" w:rsidRPr="00FB6F33">
        <w:rPr>
          <w:sz w:val="20"/>
          <w:szCs w:val="20"/>
        </w:rPr>
        <w:t>ы</w:t>
      </w:r>
      <w:r w:rsidR="00FF1022" w:rsidRPr="00FB6F33">
        <w:rPr>
          <w:sz w:val="20"/>
          <w:szCs w:val="20"/>
        </w:rPr>
        <w:t>шенное ОПСС.</w:t>
      </w:r>
    </w:p>
    <w:p w:rsidR="004A0C87" w:rsidRPr="00FB6F33" w:rsidRDefault="00126329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  <w:r w:rsidRPr="00FB6F33">
        <w:rPr>
          <w:b/>
          <w:bCs/>
          <w:sz w:val="20"/>
          <w:szCs w:val="20"/>
          <w:lang w:val="en-US"/>
        </w:rPr>
        <w:t>III</w:t>
      </w:r>
      <w:r w:rsidRPr="00FB6F33">
        <w:rPr>
          <w:b/>
          <w:bCs/>
          <w:sz w:val="20"/>
          <w:szCs w:val="20"/>
        </w:rPr>
        <w:t xml:space="preserve">. </w:t>
      </w:r>
      <w:r w:rsidR="00965452" w:rsidRPr="00FB6F33">
        <w:rPr>
          <w:b/>
          <w:bCs/>
          <w:sz w:val="20"/>
          <w:szCs w:val="20"/>
        </w:rPr>
        <w:t>По т</w:t>
      </w:r>
      <w:r w:rsidR="004F70C3" w:rsidRPr="00FB6F33">
        <w:rPr>
          <w:b/>
          <w:bCs/>
          <w:sz w:val="20"/>
          <w:szCs w:val="20"/>
        </w:rPr>
        <w:t>ип</w:t>
      </w:r>
      <w:r w:rsidR="00965452" w:rsidRPr="00FB6F33">
        <w:rPr>
          <w:b/>
          <w:bCs/>
          <w:sz w:val="20"/>
          <w:szCs w:val="20"/>
        </w:rPr>
        <w:t>у</w:t>
      </w:r>
      <w:r w:rsidR="004F70C3" w:rsidRPr="00FB6F33">
        <w:rPr>
          <w:b/>
          <w:bCs/>
          <w:sz w:val="20"/>
          <w:szCs w:val="20"/>
        </w:rPr>
        <w:t xml:space="preserve"> повышения АД</w:t>
      </w:r>
      <w:r w:rsidR="00246991" w:rsidRPr="00FB6F33">
        <w:rPr>
          <w:b/>
          <w:bCs/>
          <w:sz w:val="20"/>
          <w:szCs w:val="20"/>
        </w:rPr>
        <w:t>:</w:t>
      </w:r>
    </w:p>
    <w:p w:rsidR="004A0C87" w:rsidRPr="00FB6F33" w:rsidRDefault="004F70C3" w:rsidP="007533DA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систолические, </w:t>
      </w:r>
    </w:p>
    <w:p w:rsidR="004A0C87" w:rsidRPr="00FB6F33" w:rsidRDefault="004F70C3" w:rsidP="007533DA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диастолические</w:t>
      </w:r>
    </w:p>
    <w:p w:rsidR="004F70C3" w:rsidRPr="00FB6F33" w:rsidRDefault="004F70C3" w:rsidP="007533DA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смешанные (систоло</w:t>
      </w:r>
      <w:r w:rsidRPr="00FB6F33">
        <w:rPr>
          <w:sz w:val="20"/>
          <w:szCs w:val="20"/>
        </w:rPr>
        <w:noBreakHyphen/>
        <w:t>диастолические).</w:t>
      </w:r>
    </w:p>
    <w:p w:rsidR="00E82C68" w:rsidRPr="00FB6F33" w:rsidRDefault="00126329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  <w:lang w:val="en-US"/>
        </w:rPr>
        <w:t>IV</w:t>
      </w:r>
      <w:r w:rsidRPr="00FB6F33">
        <w:rPr>
          <w:b/>
          <w:bCs/>
          <w:sz w:val="20"/>
          <w:szCs w:val="20"/>
        </w:rPr>
        <w:t>. По х</w:t>
      </w:r>
      <w:r w:rsidR="004F70C3" w:rsidRPr="00FB6F33">
        <w:rPr>
          <w:b/>
          <w:bCs/>
          <w:sz w:val="20"/>
          <w:szCs w:val="20"/>
        </w:rPr>
        <w:t>арактер</w:t>
      </w:r>
      <w:r w:rsidRPr="00FB6F33">
        <w:rPr>
          <w:b/>
          <w:bCs/>
          <w:sz w:val="20"/>
          <w:szCs w:val="20"/>
        </w:rPr>
        <w:t>у</w:t>
      </w:r>
      <w:r w:rsidR="004F70C3" w:rsidRPr="00FB6F33">
        <w:rPr>
          <w:b/>
          <w:bCs/>
          <w:sz w:val="20"/>
          <w:szCs w:val="20"/>
        </w:rPr>
        <w:t xml:space="preserve"> клинического течения</w:t>
      </w:r>
      <w:r w:rsidRPr="00FB6F33">
        <w:rPr>
          <w:b/>
          <w:bCs/>
          <w:sz w:val="20"/>
          <w:szCs w:val="20"/>
        </w:rPr>
        <w:t>:</w:t>
      </w:r>
      <w:r w:rsidR="004F70C3" w:rsidRPr="00FB6F33">
        <w:rPr>
          <w:sz w:val="20"/>
          <w:szCs w:val="20"/>
        </w:rPr>
        <w:t xml:space="preserve"> </w:t>
      </w:r>
    </w:p>
    <w:p w:rsidR="00E82C68" w:rsidRPr="00FB6F33" w:rsidRDefault="00FF1022" w:rsidP="007533D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«Д</w:t>
      </w:r>
      <w:r w:rsidR="004F70C3" w:rsidRPr="00FB6F33">
        <w:rPr>
          <w:sz w:val="20"/>
          <w:szCs w:val="20"/>
        </w:rPr>
        <w:t>оброкачественные</w:t>
      </w:r>
      <w:r w:rsidRPr="00FB6F33">
        <w:rPr>
          <w:sz w:val="20"/>
          <w:szCs w:val="20"/>
        </w:rPr>
        <w:t xml:space="preserve">». Протекают </w:t>
      </w:r>
      <w:r w:rsidR="001A76B7" w:rsidRPr="00FB6F33">
        <w:rPr>
          <w:sz w:val="20"/>
          <w:szCs w:val="20"/>
        </w:rPr>
        <w:t>с</w:t>
      </w:r>
      <w:r w:rsidR="004F70C3" w:rsidRPr="00FB6F33">
        <w:rPr>
          <w:sz w:val="20"/>
          <w:szCs w:val="20"/>
        </w:rPr>
        <w:t xml:space="preserve"> медленным развитием, повышением как систолического, так и диастолического АД</w:t>
      </w:r>
      <w:r w:rsidR="00E82C68" w:rsidRPr="00FB6F33">
        <w:rPr>
          <w:sz w:val="20"/>
          <w:szCs w:val="20"/>
        </w:rPr>
        <w:t xml:space="preserve"> (</w:t>
      </w:r>
      <w:r w:rsidR="004F70C3" w:rsidRPr="00FB6F33">
        <w:rPr>
          <w:sz w:val="20"/>
          <w:szCs w:val="20"/>
        </w:rPr>
        <w:t>как правило, эукинетические</w:t>
      </w:r>
      <w:r w:rsidR="00765ADF" w:rsidRPr="00FB6F33">
        <w:rPr>
          <w:sz w:val="20"/>
          <w:szCs w:val="20"/>
        </w:rPr>
        <w:t>);</w:t>
      </w:r>
      <w:r w:rsidR="00E82C68" w:rsidRPr="00FB6F33">
        <w:rPr>
          <w:sz w:val="20"/>
          <w:szCs w:val="20"/>
        </w:rPr>
        <w:t xml:space="preserve"> </w:t>
      </w:r>
    </w:p>
    <w:p w:rsidR="004F70C3" w:rsidRPr="00FB6F33" w:rsidRDefault="00FF1022" w:rsidP="007533DA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«З</w:t>
      </w:r>
      <w:r w:rsidR="004F70C3" w:rsidRPr="00FB6F33">
        <w:rPr>
          <w:sz w:val="20"/>
          <w:szCs w:val="20"/>
        </w:rPr>
        <w:t>локачественные</w:t>
      </w:r>
      <w:r w:rsidRPr="00FB6F33">
        <w:rPr>
          <w:sz w:val="20"/>
          <w:szCs w:val="20"/>
        </w:rPr>
        <w:t>». Б</w:t>
      </w:r>
      <w:r w:rsidR="004F70C3" w:rsidRPr="00FB6F33">
        <w:rPr>
          <w:sz w:val="20"/>
          <w:szCs w:val="20"/>
        </w:rPr>
        <w:t>ыстро прогрессирую</w:t>
      </w:r>
      <w:r w:rsidRPr="00FB6F33">
        <w:rPr>
          <w:sz w:val="20"/>
          <w:szCs w:val="20"/>
        </w:rPr>
        <w:t>т</w:t>
      </w:r>
      <w:r w:rsidR="004F70C3" w:rsidRPr="00FB6F33">
        <w:rPr>
          <w:sz w:val="20"/>
          <w:szCs w:val="20"/>
        </w:rPr>
        <w:t>, с преимущественным повышением диастолического АД</w:t>
      </w:r>
      <w:r w:rsidR="00765ADF" w:rsidRPr="00FB6F33">
        <w:rPr>
          <w:sz w:val="20"/>
          <w:szCs w:val="20"/>
        </w:rPr>
        <w:t xml:space="preserve"> (</w:t>
      </w:r>
      <w:r w:rsidR="004F70C3" w:rsidRPr="00FB6F33">
        <w:rPr>
          <w:sz w:val="20"/>
          <w:szCs w:val="20"/>
        </w:rPr>
        <w:t>как правило, гипокинетические, реже — гиперкинетические</w:t>
      </w:r>
      <w:r w:rsidRPr="00FB6F33">
        <w:rPr>
          <w:sz w:val="20"/>
          <w:szCs w:val="20"/>
        </w:rPr>
        <w:t xml:space="preserve"> на начальном этапе</w:t>
      </w:r>
      <w:r w:rsidR="004F70C3" w:rsidRPr="00FB6F33">
        <w:rPr>
          <w:sz w:val="20"/>
          <w:szCs w:val="20"/>
        </w:rPr>
        <w:t>).</w:t>
      </w:r>
    </w:p>
    <w:p w:rsidR="00CF36D4" w:rsidRPr="00FB6F33" w:rsidRDefault="00CF36D4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</w:p>
    <w:p w:rsidR="00FF1022" w:rsidRPr="00FB6F33" w:rsidRDefault="00FF1022" w:rsidP="00FF1022">
      <w:pPr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>Этиология и патогенез</w:t>
      </w:r>
    </w:p>
    <w:p w:rsidR="00FF1022" w:rsidRPr="00FB6F33" w:rsidRDefault="00FF1022" w:rsidP="00FF1022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Факторы</w:t>
      </w:r>
      <w:r w:rsidRPr="00FB6F33">
        <w:rPr>
          <w:sz w:val="20"/>
          <w:szCs w:val="20"/>
        </w:rPr>
        <w:t> </w:t>
      </w:r>
      <w:r w:rsidRPr="00FB6F33">
        <w:rPr>
          <w:b/>
          <w:bCs/>
          <w:sz w:val="20"/>
          <w:szCs w:val="20"/>
        </w:rPr>
        <w:t>риска АГ</w:t>
      </w:r>
      <w:r w:rsidRPr="00FB6F33">
        <w:rPr>
          <w:b/>
          <w:sz w:val="20"/>
          <w:szCs w:val="20"/>
        </w:rPr>
        <w:t xml:space="preserve">: </w:t>
      </w:r>
      <w:r w:rsidRPr="00FB6F33">
        <w:rPr>
          <w:sz w:val="20"/>
          <w:szCs w:val="20"/>
        </w:rPr>
        <w:t>возраст</w:t>
      </w:r>
      <w:r w:rsidR="00DC0A0E" w:rsidRPr="00FB6F33">
        <w:rPr>
          <w:sz w:val="20"/>
          <w:szCs w:val="20"/>
        </w:rPr>
        <w:t xml:space="preserve"> (старше 65 лет – 65% заболеваемость АГ)</w:t>
      </w:r>
      <w:r w:rsidRPr="00FB6F33">
        <w:rPr>
          <w:sz w:val="20"/>
          <w:szCs w:val="20"/>
        </w:rPr>
        <w:t>, пол (мужчины</w:t>
      </w:r>
      <w:r w:rsidR="00181461" w:rsidRPr="00FB6F33">
        <w:rPr>
          <w:sz w:val="20"/>
          <w:szCs w:val="20"/>
        </w:rPr>
        <w:t xml:space="preserve"> </w:t>
      </w:r>
      <w:r w:rsidR="00DC0A0E" w:rsidRPr="00FB6F33">
        <w:rPr>
          <w:sz w:val="20"/>
          <w:szCs w:val="20"/>
        </w:rPr>
        <w:t xml:space="preserve">чаще </w:t>
      </w:r>
      <w:r w:rsidR="00181461" w:rsidRPr="00FB6F33">
        <w:rPr>
          <w:sz w:val="20"/>
          <w:szCs w:val="20"/>
        </w:rPr>
        <w:t xml:space="preserve">до </w:t>
      </w:r>
      <w:r w:rsidRPr="00FB6F33">
        <w:rPr>
          <w:sz w:val="20"/>
          <w:szCs w:val="20"/>
        </w:rPr>
        <w:t>5</w:t>
      </w:r>
      <w:r w:rsidR="00181461" w:rsidRPr="00FB6F33">
        <w:rPr>
          <w:sz w:val="20"/>
          <w:szCs w:val="20"/>
        </w:rPr>
        <w:t>0</w:t>
      </w:r>
      <w:r w:rsidR="00DC0A0E" w:rsidRPr="00FB6F33">
        <w:rPr>
          <w:sz w:val="20"/>
          <w:szCs w:val="20"/>
        </w:rPr>
        <w:t xml:space="preserve"> лет, </w:t>
      </w:r>
      <w:r w:rsidRPr="00FB6F33">
        <w:rPr>
          <w:sz w:val="20"/>
          <w:szCs w:val="20"/>
        </w:rPr>
        <w:t xml:space="preserve">женщины </w:t>
      </w:r>
      <w:r w:rsidR="00DC0A0E" w:rsidRPr="00FB6F33">
        <w:rPr>
          <w:sz w:val="20"/>
          <w:szCs w:val="20"/>
        </w:rPr>
        <w:t xml:space="preserve">– </w:t>
      </w:r>
      <w:r w:rsidR="00181461" w:rsidRPr="00FB6F33">
        <w:rPr>
          <w:sz w:val="20"/>
          <w:szCs w:val="20"/>
        </w:rPr>
        <w:t>после</w:t>
      </w:r>
      <w:r w:rsidRPr="00FB6F33">
        <w:rPr>
          <w:sz w:val="20"/>
          <w:szCs w:val="20"/>
        </w:rPr>
        <w:t xml:space="preserve"> </w:t>
      </w:r>
      <w:r w:rsidR="00181461" w:rsidRPr="00FB6F33">
        <w:rPr>
          <w:sz w:val="20"/>
          <w:szCs w:val="20"/>
        </w:rPr>
        <w:t>50</w:t>
      </w:r>
      <w:r w:rsidRPr="00FB6F33">
        <w:rPr>
          <w:sz w:val="20"/>
          <w:szCs w:val="20"/>
        </w:rPr>
        <w:t xml:space="preserve"> лет); наследственность, избычное потребление поваренной соли; гиперхолестеринемия; ожирение; сахарный диабет; хронический  эмоциональный стресс; гиподинамия; вредные привычки (курение, алкоголь); прием некоторых ЛС (контрацептивы, адреномиметики и т.д.).</w:t>
      </w:r>
    </w:p>
    <w:p w:rsidR="00D57338" w:rsidRPr="00FB6F33" w:rsidRDefault="00CF7778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Нейрогенные артериальные гипертензии</w:t>
      </w:r>
      <w:r w:rsidR="00965452" w:rsidRPr="00FB6F33">
        <w:rPr>
          <w:b/>
          <w:bCs/>
          <w:sz w:val="20"/>
          <w:szCs w:val="20"/>
        </w:rPr>
        <w:t xml:space="preserve">. </w:t>
      </w:r>
      <w:r w:rsidR="00BE335B" w:rsidRPr="00FB6F33">
        <w:rPr>
          <w:sz w:val="20"/>
          <w:szCs w:val="20"/>
        </w:rPr>
        <w:t xml:space="preserve">Выделяют </w:t>
      </w:r>
      <w:r w:rsidR="006A6355" w:rsidRPr="00FB6F33">
        <w:rPr>
          <w:sz w:val="20"/>
          <w:szCs w:val="20"/>
        </w:rPr>
        <w:t xml:space="preserve">центрогенные и </w:t>
      </w:r>
      <w:r w:rsidRPr="00FB6F33">
        <w:rPr>
          <w:sz w:val="20"/>
          <w:szCs w:val="20"/>
        </w:rPr>
        <w:t>рефлекторные (рефлексогенные)</w:t>
      </w:r>
      <w:r w:rsidR="00BE335B" w:rsidRPr="00FB6F33">
        <w:rPr>
          <w:sz w:val="20"/>
          <w:szCs w:val="20"/>
        </w:rPr>
        <w:t xml:space="preserve"> </w:t>
      </w:r>
      <w:r w:rsidR="00965452" w:rsidRPr="00FB6F33">
        <w:rPr>
          <w:sz w:val="20"/>
          <w:szCs w:val="20"/>
        </w:rPr>
        <w:t>АГ</w:t>
      </w:r>
      <w:r w:rsidRPr="00FB6F33">
        <w:rPr>
          <w:sz w:val="20"/>
          <w:szCs w:val="20"/>
        </w:rPr>
        <w:t>.</w:t>
      </w:r>
    </w:p>
    <w:p w:rsidR="007869B8" w:rsidRPr="00FB6F33" w:rsidRDefault="007869B8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Центрогенные </w:t>
      </w:r>
      <w:r w:rsidR="00CF36D4" w:rsidRPr="00FB6F33">
        <w:rPr>
          <w:b/>
          <w:bCs/>
          <w:sz w:val="20"/>
          <w:szCs w:val="20"/>
        </w:rPr>
        <w:t>АГ</w:t>
      </w:r>
      <w:r w:rsidRPr="00FB6F33">
        <w:rPr>
          <w:sz w:val="20"/>
          <w:szCs w:val="20"/>
        </w:rPr>
        <w:t>. Главной структурой, регулирующей системное АД, является сосудодвигательный центр. Его эфферентные влияния изменяют как тонус сосудов, так и функцию сердца.</w:t>
      </w:r>
    </w:p>
    <w:p w:rsidR="007869B8" w:rsidRPr="00FB6F33" w:rsidRDefault="00361FAF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Центрогенные АГ могут развиться в результате </w:t>
      </w:r>
      <w:r w:rsidR="007869B8" w:rsidRPr="00FB6F33">
        <w:rPr>
          <w:sz w:val="20"/>
          <w:szCs w:val="20"/>
        </w:rPr>
        <w:t>нарушения ВНД</w:t>
      </w:r>
      <w:r w:rsidR="006A6355" w:rsidRPr="00FB6F33">
        <w:rPr>
          <w:sz w:val="20"/>
          <w:szCs w:val="20"/>
        </w:rPr>
        <w:t xml:space="preserve"> (невроз)</w:t>
      </w:r>
      <w:r w:rsidR="000150D5" w:rsidRPr="00FB6F33">
        <w:rPr>
          <w:sz w:val="20"/>
          <w:szCs w:val="20"/>
        </w:rPr>
        <w:t>, органических</w:t>
      </w:r>
      <w:r w:rsidR="007869B8" w:rsidRPr="00FB6F33">
        <w:rPr>
          <w:sz w:val="20"/>
          <w:szCs w:val="20"/>
        </w:rPr>
        <w:t xml:space="preserve"> поражени</w:t>
      </w:r>
      <w:r w:rsidR="000150D5" w:rsidRPr="00FB6F33">
        <w:rPr>
          <w:sz w:val="20"/>
          <w:szCs w:val="20"/>
        </w:rPr>
        <w:t>й</w:t>
      </w:r>
      <w:r w:rsidR="007869B8" w:rsidRPr="00FB6F33">
        <w:rPr>
          <w:sz w:val="20"/>
          <w:szCs w:val="20"/>
        </w:rPr>
        <w:t xml:space="preserve"> структур мозга, регулирующих системную гемодинамику.</w:t>
      </w:r>
    </w:p>
    <w:p w:rsidR="000506E9" w:rsidRPr="00FB6F33" w:rsidRDefault="006A6355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Невроз </w:t>
      </w:r>
      <w:r w:rsidR="00D60028" w:rsidRPr="00FB6F33">
        <w:rPr>
          <w:sz w:val="20"/>
          <w:szCs w:val="20"/>
        </w:rPr>
        <w:t>р</w:t>
      </w:r>
      <w:r w:rsidRPr="00FB6F33">
        <w:rPr>
          <w:sz w:val="20"/>
          <w:szCs w:val="20"/>
        </w:rPr>
        <w:t xml:space="preserve">азвивается в результате </w:t>
      </w:r>
      <w:r w:rsidR="00D60028" w:rsidRPr="00FB6F33">
        <w:rPr>
          <w:sz w:val="20"/>
          <w:szCs w:val="20"/>
        </w:rPr>
        <w:t xml:space="preserve">хронического психоэмоционального </w:t>
      </w:r>
      <w:r w:rsidRPr="00FB6F33">
        <w:rPr>
          <w:sz w:val="20"/>
          <w:szCs w:val="20"/>
        </w:rPr>
        <w:t>стресс</w:t>
      </w:r>
      <w:r w:rsidR="0034772C" w:rsidRPr="00FB6F33">
        <w:rPr>
          <w:sz w:val="20"/>
          <w:szCs w:val="20"/>
        </w:rPr>
        <w:t>а</w:t>
      </w:r>
      <w:r w:rsidRPr="00FB6F33">
        <w:rPr>
          <w:sz w:val="20"/>
          <w:szCs w:val="20"/>
        </w:rPr>
        <w:t>.</w:t>
      </w:r>
      <w:r w:rsidR="007A0B6D" w:rsidRPr="00FB6F33">
        <w:rPr>
          <w:sz w:val="20"/>
          <w:szCs w:val="20"/>
        </w:rPr>
        <w:t xml:space="preserve"> </w:t>
      </w:r>
      <w:r w:rsidR="0034772C" w:rsidRPr="00FB6F33">
        <w:rPr>
          <w:sz w:val="20"/>
          <w:szCs w:val="20"/>
        </w:rPr>
        <w:t>Следствием невроза является ф</w:t>
      </w:r>
      <w:r w:rsidR="000506E9" w:rsidRPr="00FB6F33">
        <w:rPr>
          <w:sz w:val="20"/>
          <w:szCs w:val="20"/>
        </w:rPr>
        <w:t>ормирование корково</w:t>
      </w:r>
      <w:r w:rsidR="007A0B6D" w:rsidRPr="00FB6F33">
        <w:rPr>
          <w:sz w:val="20"/>
          <w:szCs w:val="20"/>
        </w:rPr>
        <w:t>-</w:t>
      </w:r>
      <w:r w:rsidR="000506E9" w:rsidRPr="00FB6F33">
        <w:rPr>
          <w:sz w:val="20"/>
          <w:szCs w:val="20"/>
        </w:rPr>
        <w:t>подкоркового комплекса возбуждения (</w:t>
      </w:r>
      <w:r w:rsidR="000506E9" w:rsidRPr="00FB6F33">
        <w:rPr>
          <w:b/>
          <w:bCs/>
          <w:i/>
          <w:iCs/>
          <w:sz w:val="20"/>
          <w:szCs w:val="20"/>
        </w:rPr>
        <w:t>доминанты возбуждения</w:t>
      </w:r>
      <w:r w:rsidR="0034772C" w:rsidRPr="00FB6F33">
        <w:rPr>
          <w:sz w:val="20"/>
          <w:szCs w:val="20"/>
        </w:rPr>
        <w:t>)</w:t>
      </w:r>
      <w:r w:rsidR="000506E9" w:rsidRPr="00FB6F33">
        <w:rPr>
          <w:sz w:val="20"/>
          <w:szCs w:val="20"/>
        </w:rPr>
        <w:t>. Этот комплекс включает симпатические ядра заднего гипоталамуса</w:t>
      </w:r>
      <w:r w:rsidR="0034772C" w:rsidRPr="00FB6F33">
        <w:rPr>
          <w:sz w:val="20"/>
          <w:szCs w:val="20"/>
        </w:rPr>
        <w:t xml:space="preserve">, </w:t>
      </w:r>
      <w:r w:rsidR="000506E9" w:rsidRPr="00FB6F33">
        <w:rPr>
          <w:sz w:val="20"/>
          <w:szCs w:val="20"/>
        </w:rPr>
        <w:t xml:space="preserve">адренергические структуры ретикулярной формации и </w:t>
      </w:r>
      <w:r w:rsidR="007A0B6D" w:rsidRPr="00FB6F33">
        <w:rPr>
          <w:sz w:val="20"/>
          <w:szCs w:val="20"/>
        </w:rPr>
        <w:t>сосудодвигательного</w:t>
      </w:r>
      <w:r w:rsidR="000506E9" w:rsidRPr="00FB6F33">
        <w:rPr>
          <w:sz w:val="20"/>
          <w:szCs w:val="20"/>
        </w:rPr>
        <w:t xml:space="preserve"> центра.</w:t>
      </w:r>
    </w:p>
    <w:p w:rsidR="001419EB" w:rsidRPr="00FB6F33" w:rsidRDefault="000506E9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Усиление влияний симпатической нервной системы </w:t>
      </w:r>
      <w:r w:rsidR="007A0B6D" w:rsidRPr="00FB6F33">
        <w:rPr>
          <w:sz w:val="20"/>
          <w:szCs w:val="20"/>
        </w:rPr>
        <w:t>п</w:t>
      </w:r>
      <w:r w:rsidRPr="00FB6F33">
        <w:rPr>
          <w:sz w:val="20"/>
          <w:szCs w:val="20"/>
        </w:rPr>
        <w:t>роявляется высвобождением избытка катехоламинов</w:t>
      </w:r>
      <w:r w:rsidR="00124432" w:rsidRPr="00FB6F33">
        <w:rPr>
          <w:sz w:val="20"/>
          <w:szCs w:val="20"/>
        </w:rPr>
        <w:t xml:space="preserve"> (КА)</w:t>
      </w:r>
      <w:r w:rsidR="00BB20BC" w:rsidRPr="00FB6F33">
        <w:rPr>
          <w:sz w:val="20"/>
          <w:szCs w:val="20"/>
        </w:rPr>
        <w:t>, что</w:t>
      </w:r>
      <w:r w:rsidR="00124432" w:rsidRPr="00FB6F33">
        <w:rPr>
          <w:sz w:val="20"/>
          <w:szCs w:val="20"/>
        </w:rPr>
        <w:t xml:space="preserve"> </w:t>
      </w:r>
      <w:r w:rsidR="00BB20BC" w:rsidRPr="00FB6F33">
        <w:rPr>
          <w:sz w:val="20"/>
          <w:szCs w:val="20"/>
        </w:rPr>
        <w:t>вызывает п</w:t>
      </w:r>
      <w:r w:rsidRPr="00FB6F33">
        <w:rPr>
          <w:sz w:val="20"/>
          <w:szCs w:val="20"/>
        </w:rPr>
        <w:t>овышение тонуса стенок артериальных и венозных сосудов.</w:t>
      </w:r>
      <w:r w:rsidR="00124432" w:rsidRPr="00FB6F33">
        <w:rPr>
          <w:sz w:val="20"/>
          <w:szCs w:val="20"/>
        </w:rPr>
        <w:t xml:space="preserve"> </w:t>
      </w:r>
      <w:r w:rsidRPr="00FB6F33">
        <w:rPr>
          <w:sz w:val="20"/>
          <w:szCs w:val="20"/>
        </w:rPr>
        <w:t xml:space="preserve">Стимуляция </w:t>
      </w:r>
      <w:r w:rsidR="00124432" w:rsidRPr="00FB6F33">
        <w:rPr>
          <w:sz w:val="20"/>
          <w:szCs w:val="20"/>
        </w:rPr>
        <w:t>КА</w:t>
      </w:r>
      <w:r w:rsidRPr="00FB6F33">
        <w:rPr>
          <w:sz w:val="20"/>
          <w:szCs w:val="20"/>
        </w:rPr>
        <w:t xml:space="preserve"> работы сердца</w:t>
      </w:r>
      <w:r w:rsidR="001419EB" w:rsidRPr="00FB6F33">
        <w:rPr>
          <w:sz w:val="20"/>
          <w:szCs w:val="20"/>
        </w:rPr>
        <w:t xml:space="preserve"> приводит к</w:t>
      </w:r>
      <w:r w:rsidRPr="00FB6F33">
        <w:rPr>
          <w:sz w:val="20"/>
          <w:szCs w:val="20"/>
        </w:rPr>
        <w:t xml:space="preserve"> увеличени</w:t>
      </w:r>
      <w:r w:rsidR="001419EB" w:rsidRPr="00FB6F33">
        <w:rPr>
          <w:sz w:val="20"/>
          <w:szCs w:val="20"/>
        </w:rPr>
        <w:t>ю</w:t>
      </w:r>
      <w:r w:rsidRPr="00FB6F33">
        <w:rPr>
          <w:sz w:val="20"/>
          <w:szCs w:val="20"/>
        </w:rPr>
        <w:t xml:space="preserve"> ударного и минутного выбросов крови.</w:t>
      </w:r>
      <w:r w:rsidR="00124432" w:rsidRPr="00FB6F33">
        <w:rPr>
          <w:sz w:val="20"/>
          <w:szCs w:val="20"/>
        </w:rPr>
        <w:t xml:space="preserve"> </w:t>
      </w:r>
    </w:p>
    <w:p w:rsidR="000506E9" w:rsidRPr="00FB6F33" w:rsidRDefault="001419EB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Возбуждение подкорковых центров вызывает а</w:t>
      </w:r>
      <w:r w:rsidR="000506E9" w:rsidRPr="00FB6F33">
        <w:rPr>
          <w:sz w:val="20"/>
          <w:szCs w:val="20"/>
        </w:rPr>
        <w:t>ктиваци</w:t>
      </w:r>
      <w:r w:rsidRPr="00FB6F33">
        <w:rPr>
          <w:sz w:val="20"/>
          <w:szCs w:val="20"/>
        </w:rPr>
        <w:t>ю</w:t>
      </w:r>
      <w:r w:rsidR="000506E9" w:rsidRPr="00FB6F33">
        <w:rPr>
          <w:sz w:val="20"/>
          <w:szCs w:val="20"/>
        </w:rPr>
        <w:t xml:space="preserve"> и других «гипертензивных» систем. Основной среди них является система </w:t>
      </w:r>
      <w:r w:rsidR="000506E9" w:rsidRPr="00FB6F33">
        <w:rPr>
          <w:b/>
          <w:bCs/>
          <w:i/>
          <w:iCs/>
          <w:sz w:val="20"/>
          <w:szCs w:val="20"/>
        </w:rPr>
        <w:t>гипоталамус — гипофиз — надпочечники.</w:t>
      </w:r>
      <w:r w:rsidR="000506E9" w:rsidRPr="00FB6F33">
        <w:rPr>
          <w:sz w:val="20"/>
          <w:szCs w:val="20"/>
        </w:rPr>
        <w:t xml:space="preserve"> Это сопровождается увеличением продукции и концентрации в крови гормонов с гипертензивным действием (АДГ, АКТГ и кортикостероидов).</w:t>
      </w:r>
    </w:p>
    <w:p w:rsidR="00D57338" w:rsidRPr="00FB6F33" w:rsidRDefault="000506E9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Потенцирование указанными веществами степени и длительности сужения артериол и венул, увеличения ОЦК, повышения сердечного выброса </w:t>
      </w:r>
      <w:r w:rsidR="0099608B" w:rsidRPr="00FB6F33">
        <w:rPr>
          <w:sz w:val="20"/>
          <w:szCs w:val="20"/>
        </w:rPr>
        <w:t>при</w:t>
      </w:r>
      <w:r w:rsidRPr="00FB6F33">
        <w:rPr>
          <w:sz w:val="20"/>
          <w:szCs w:val="20"/>
        </w:rPr>
        <w:t>в</w:t>
      </w:r>
      <w:r w:rsidR="0099608B" w:rsidRPr="00FB6F33">
        <w:rPr>
          <w:sz w:val="20"/>
          <w:szCs w:val="20"/>
        </w:rPr>
        <w:t>о</w:t>
      </w:r>
      <w:r w:rsidRPr="00FB6F33">
        <w:rPr>
          <w:sz w:val="20"/>
          <w:szCs w:val="20"/>
        </w:rPr>
        <w:t>д</w:t>
      </w:r>
      <w:r w:rsidR="0099608B" w:rsidRPr="00FB6F33">
        <w:rPr>
          <w:sz w:val="20"/>
          <w:szCs w:val="20"/>
        </w:rPr>
        <w:t>и</w:t>
      </w:r>
      <w:r w:rsidRPr="00FB6F33">
        <w:rPr>
          <w:sz w:val="20"/>
          <w:szCs w:val="20"/>
        </w:rPr>
        <w:t xml:space="preserve">т к </w:t>
      </w:r>
      <w:r w:rsidRPr="00FB6F33">
        <w:rPr>
          <w:iCs/>
          <w:sz w:val="20"/>
          <w:szCs w:val="20"/>
        </w:rPr>
        <w:t>стойкому повышению АД</w:t>
      </w:r>
      <w:r w:rsidRPr="00FB6F33">
        <w:rPr>
          <w:sz w:val="20"/>
          <w:szCs w:val="20"/>
        </w:rPr>
        <w:t xml:space="preserve"> — развивается артериальная гипертензия.</w:t>
      </w:r>
    </w:p>
    <w:p w:rsidR="00D919C6" w:rsidRPr="00FB6F33" w:rsidRDefault="00BA5428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Наиболее частыми причинами артериальных</w:t>
      </w:r>
      <w:r w:rsidR="00D919C6" w:rsidRPr="00FB6F33">
        <w:rPr>
          <w:sz w:val="20"/>
          <w:szCs w:val="20"/>
        </w:rPr>
        <w:t xml:space="preserve"> гипертензи</w:t>
      </w:r>
      <w:r w:rsidRPr="00FB6F33">
        <w:rPr>
          <w:sz w:val="20"/>
          <w:szCs w:val="20"/>
        </w:rPr>
        <w:t>й</w:t>
      </w:r>
      <w:r w:rsidR="00D919C6" w:rsidRPr="00FB6F33">
        <w:rPr>
          <w:sz w:val="20"/>
          <w:szCs w:val="20"/>
        </w:rPr>
        <w:t>, обусловленны</w:t>
      </w:r>
      <w:r w:rsidRPr="00FB6F33">
        <w:rPr>
          <w:sz w:val="20"/>
          <w:szCs w:val="20"/>
        </w:rPr>
        <w:t>х</w:t>
      </w:r>
      <w:r w:rsidR="00D919C6" w:rsidRPr="00FB6F33">
        <w:rPr>
          <w:sz w:val="20"/>
          <w:szCs w:val="20"/>
        </w:rPr>
        <w:t xml:space="preserve"> органическими повреждениями структур мозга участвующих в регуляции АД</w:t>
      </w:r>
      <w:r w:rsidRPr="00FB6F33">
        <w:rPr>
          <w:sz w:val="20"/>
          <w:szCs w:val="20"/>
        </w:rPr>
        <w:t xml:space="preserve">, являются: </w:t>
      </w:r>
      <w:r w:rsidR="00D919C6" w:rsidRPr="00FB6F33">
        <w:rPr>
          <w:sz w:val="20"/>
          <w:szCs w:val="20"/>
        </w:rPr>
        <w:t xml:space="preserve"> травма мозга (сотрясени</w:t>
      </w:r>
      <w:r w:rsidR="001325C1" w:rsidRPr="00FB6F33">
        <w:rPr>
          <w:sz w:val="20"/>
          <w:szCs w:val="20"/>
        </w:rPr>
        <w:t xml:space="preserve">е, </w:t>
      </w:r>
      <w:r w:rsidR="00D919C6" w:rsidRPr="00FB6F33">
        <w:rPr>
          <w:sz w:val="20"/>
          <w:szCs w:val="20"/>
        </w:rPr>
        <w:t>ушиб</w:t>
      </w:r>
      <w:r w:rsidR="001325C1" w:rsidRPr="00FB6F33">
        <w:rPr>
          <w:sz w:val="20"/>
          <w:szCs w:val="20"/>
        </w:rPr>
        <w:t>ы</w:t>
      </w:r>
      <w:r w:rsidR="00D919C6" w:rsidRPr="00FB6F33">
        <w:rPr>
          <w:sz w:val="20"/>
          <w:szCs w:val="20"/>
        </w:rPr>
        <w:t>), энцефалиты, опухоли мозга или его оболочек, приводящие к его сдавлению, кровоизлияние в желудочки мозга, очаговые ишемические поражения мозга.</w:t>
      </w:r>
      <w:r w:rsidRPr="00FB6F33">
        <w:rPr>
          <w:sz w:val="20"/>
          <w:szCs w:val="20"/>
        </w:rPr>
        <w:t xml:space="preserve"> </w:t>
      </w:r>
      <w:r w:rsidR="001325C1" w:rsidRPr="00FB6F33">
        <w:rPr>
          <w:sz w:val="20"/>
          <w:szCs w:val="20"/>
        </w:rPr>
        <w:t>В результате</w:t>
      </w:r>
      <w:r w:rsidR="00D919C6" w:rsidRPr="00FB6F33">
        <w:rPr>
          <w:sz w:val="20"/>
          <w:szCs w:val="20"/>
        </w:rPr>
        <w:t xml:space="preserve"> непосредственно повреждают структуры, участвующие в регуляции уровня АД</w:t>
      </w:r>
      <w:r w:rsidR="001419EB" w:rsidRPr="00FB6F33">
        <w:rPr>
          <w:sz w:val="20"/>
          <w:szCs w:val="20"/>
        </w:rPr>
        <w:t>:</w:t>
      </w:r>
      <w:r w:rsidR="00D919C6" w:rsidRPr="00FB6F33">
        <w:rPr>
          <w:sz w:val="20"/>
          <w:szCs w:val="20"/>
        </w:rPr>
        <w:t xml:space="preserve"> симпатические ядра гипоталамуса, ретикулярн</w:t>
      </w:r>
      <w:r w:rsidR="001419EB" w:rsidRPr="00FB6F33">
        <w:rPr>
          <w:sz w:val="20"/>
          <w:szCs w:val="20"/>
        </w:rPr>
        <w:t>ая</w:t>
      </w:r>
      <w:r w:rsidR="00D919C6" w:rsidRPr="00FB6F33">
        <w:rPr>
          <w:sz w:val="20"/>
          <w:szCs w:val="20"/>
        </w:rPr>
        <w:t xml:space="preserve"> формаци</w:t>
      </w:r>
      <w:r w:rsidR="001419EB" w:rsidRPr="00FB6F33">
        <w:rPr>
          <w:sz w:val="20"/>
          <w:szCs w:val="20"/>
        </w:rPr>
        <w:t>я</w:t>
      </w:r>
      <w:r w:rsidR="00D919C6" w:rsidRPr="00FB6F33">
        <w:rPr>
          <w:sz w:val="20"/>
          <w:szCs w:val="20"/>
        </w:rPr>
        <w:t xml:space="preserve">, </w:t>
      </w:r>
      <w:r w:rsidR="001419EB" w:rsidRPr="00FB6F33">
        <w:rPr>
          <w:sz w:val="20"/>
          <w:szCs w:val="20"/>
        </w:rPr>
        <w:t>сосудодвигательный</w:t>
      </w:r>
      <w:r w:rsidR="00D919C6" w:rsidRPr="00FB6F33">
        <w:rPr>
          <w:sz w:val="20"/>
          <w:szCs w:val="20"/>
        </w:rPr>
        <w:t xml:space="preserve"> центр. Это активирует симпатическую нервную систему и систему «гипоталамус — гипофиз — надпочечники». </w:t>
      </w:r>
    </w:p>
    <w:p w:rsidR="005A7703" w:rsidRPr="00FB6F33" w:rsidRDefault="005A7703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</w:p>
    <w:p w:rsidR="00DC222E" w:rsidRPr="00FB6F33" w:rsidRDefault="00DC222E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>Рефлекторные артериальные гипертензии.</w:t>
      </w:r>
    </w:p>
    <w:p w:rsidR="00DC222E" w:rsidRPr="00FB6F33" w:rsidRDefault="00DC222E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iCs/>
          <w:sz w:val="20"/>
          <w:szCs w:val="20"/>
        </w:rPr>
        <w:t xml:space="preserve">Условнорефлекторные </w:t>
      </w:r>
      <w:r w:rsidR="00CF36D4" w:rsidRPr="00FB6F33">
        <w:rPr>
          <w:b/>
          <w:bCs/>
          <w:iCs/>
          <w:sz w:val="20"/>
          <w:szCs w:val="20"/>
        </w:rPr>
        <w:t>АГ</w:t>
      </w:r>
      <w:r w:rsidRPr="00FB6F33">
        <w:rPr>
          <w:sz w:val="20"/>
          <w:szCs w:val="20"/>
        </w:rPr>
        <w:t xml:space="preserve"> развиваются в результате повторного сочетания индифферентных (условных) сигналов (например, информации о предстоящем публичном выступлении) с действием агентов, вызывающих повышение АД (например, кофеина). После определённого числа сочетаний увеличение АД регистрируется уже только на индифферентный сигнал. Через некоторое время может развиться стойкое повышение АД. </w:t>
      </w:r>
    </w:p>
    <w:p w:rsidR="00DC222E" w:rsidRPr="00FB6F33" w:rsidRDefault="00DC222E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iCs/>
          <w:sz w:val="20"/>
          <w:szCs w:val="20"/>
        </w:rPr>
        <w:t xml:space="preserve">Безусловнорефлекторные </w:t>
      </w:r>
      <w:r w:rsidR="00CF36D4" w:rsidRPr="00FB6F33">
        <w:rPr>
          <w:b/>
          <w:bCs/>
          <w:iCs/>
          <w:sz w:val="20"/>
          <w:szCs w:val="20"/>
        </w:rPr>
        <w:t>АГ</w:t>
      </w:r>
      <w:r w:rsidRPr="00FB6F33">
        <w:rPr>
          <w:sz w:val="20"/>
          <w:szCs w:val="20"/>
        </w:rPr>
        <w:t xml:space="preserve"> развиваются в результате хронического раздражения экстеро</w:t>
      </w:r>
      <w:r w:rsidR="00975B52" w:rsidRPr="00FB6F33">
        <w:rPr>
          <w:sz w:val="20"/>
          <w:szCs w:val="20"/>
        </w:rPr>
        <w:t>-</w:t>
      </w:r>
      <w:r w:rsidRPr="00FB6F33">
        <w:rPr>
          <w:sz w:val="20"/>
          <w:szCs w:val="20"/>
        </w:rPr>
        <w:t xml:space="preserve"> и интерорецепторов</w:t>
      </w:r>
      <w:r w:rsidR="00975B52" w:rsidRPr="00FB6F33">
        <w:rPr>
          <w:sz w:val="20"/>
          <w:szCs w:val="20"/>
        </w:rPr>
        <w:t xml:space="preserve">, </w:t>
      </w:r>
      <w:r w:rsidRPr="00FB6F33">
        <w:rPr>
          <w:sz w:val="20"/>
          <w:szCs w:val="20"/>
        </w:rPr>
        <w:t>нервных стволов и нервных центров или вследствие прекращения «депрессорной» афферентной импульсации</w:t>
      </w:r>
      <w:r w:rsidR="00975B52" w:rsidRPr="00FB6F33">
        <w:rPr>
          <w:sz w:val="20"/>
          <w:szCs w:val="20"/>
        </w:rPr>
        <w:t xml:space="preserve"> (длительно протекающие болевые синдромы – повреждение тройничного, лицевого, седалищного и других нервов, энцефалиты, опухоли мозга)</w:t>
      </w:r>
      <w:r w:rsidRPr="00FB6F33">
        <w:rPr>
          <w:sz w:val="20"/>
          <w:szCs w:val="20"/>
        </w:rPr>
        <w:t>.</w:t>
      </w:r>
    </w:p>
    <w:p w:rsidR="00DC222E" w:rsidRPr="00FB6F33" w:rsidRDefault="00DC222E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Длительное снижение или прекращение импульсации </w:t>
      </w:r>
      <w:r w:rsidR="008C10FF" w:rsidRPr="00FB6F33">
        <w:rPr>
          <w:sz w:val="20"/>
          <w:szCs w:val="20"/>
        </w:rPr>
        <w:t xml:space="preserve">из рефлексогенных зон дуги аорты и каротидного синуса </w:t>
      </w:r>
      <w:r w:rsidRPr="00FB6F33">
        <w:rPr>
          <w:sz w:val="20"/>
          <w:szCs w:val="20"/>
        </w:rPr>
        <w:t xml:space="preserve">«высвобождает» </w:t>
      </w:r>
      <w:r w:rsidR="00CB0916" w:rsidRPr="00FB6F33">
        <w:rPr>
          <w:sz w:val="20"/>
          <w:szCs w:val="20"/>
        </w:rPr>
        <w:t>сосудодвигательный</w:t>
      </w:r>
      <w:r w:rsidRPr="00FB6F33">
        <w:rPr>
          <w:sz w:val="20"/>
          <w:szCs w:val="20"/>
        </w:rPr>
        <w:t xml:space="preserve"> центр от сдерживающих влияний и может обусловить развитие артериальной гипертензии.</w:t>
      </w:r>
    </w:p>
    <w:p w:rsidR="0018743F" w:rsidRPr="00FB6F33" w:rsidRDefault="0018743F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</w:p>
    <w:p w:rsidR="006B215F" w:rsidRPr="00FB6F33" w:rsidRDefault="00C44B39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Эндокринные </w:t>
      </w:r>
      <w:r w:rsidR="00CF36D4" w:rsidRPr="00FB6F33">
        <w:rPr>
          <w:b/>
          <w:bCs/>
          <w:sz w:val="20"/>
          <w:szCs w:val="20"/>
        </w:rPr>
        <w:t xml:space="preserve">АГ. </w:t>
      </w:r>
    </w:p>
    <w:p w:rsidR="00C44B39" w:rsidRPr="00FB6F33" w:rsidRDefault="00C44B39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 xml:space="preserve">Надпочечниковые </w:t>
      </w:r>
      <w:r w:rsidR="00307959" w:rsidRPr="00FB6F33">
        <w:rPr>
          <w:sz w:val="20"/>
          <w:szCs w:val="20"/>
        </w:rPr>
        <w:t>АГ</w:t>
      </w:r>
      <w:r w:rsidRPr="00FB6F33">
        <w:rPr>
          <w:sz w:val="20"/>
          <w:szCs w:val="20"/>
        </w:rPr>
        <w:t xml:space="preserve"> подразделяют на катехоламиновые и кортикостероидные (минералокортикоидные и глюкокортикоидные).</w:t>
      </w:r>
    </w:p>
    <w:p w:rsidR="00307959" w:rsidRPr="00FB6F33" w:rsidRDefault="00307959" w:rsidP="00307959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Катехоламиновые АГ</w:t>
      </w:r>
      <w:r w:rsidRPr="00FB6F33">
        <w:rPr>
          <w:sz w:val="20"/>
          <w:szCs w:val="20"/>
        </w:rPr>
        <w:t xml:space="preserve"> развиваются в связи со значительным увеличением в крови катехоламинов — адреналина и норадреналина, вырабатываемых хромафинными клетками. В 99% всех случаев такой гипертензии обнаруживают феохромоцитому. Катехоламины одновременно увеличивают тонус сосудов и стимулируют работу сердца.</w:t>
      </w:r>
    </w:p>
    <w:p w:rsidR="00531951" w:rsidRPr="00FB6F33" w:rsidRDefault="00C44B39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В патогенезе артериальной гипертензии основное значение имеет избыточный синтез минералокортикоида </w:t>
      </w:r>
      <w:r w:rsidRPr="00FB6F33">
        <w:rPr>
          <w:b/>
          <w:bCs/>
          <w:sz w:val="20"/>
          <w:szCs w:val="20"/>
        </w:rPr>
        <w:t>альдостерона</w:t>
      </w:r>
      <w:r w:rsidRPr="00FB6F33">
        <w:rPr>
          <w:sz w:val="20"/>
          <w:szCs w:val="20"/>
        </w:rPr>
        <w:t xml:space="preserve">. Первичный гиперальдостеронизм: синдром Конна (аденома, продуцирующая альдостерон), адренокортикальная карцинома, первичная надпочечниковая гиперплазия. Вторичный альдостеронизм </w:t>
      </w:r>
      <w:r w:rsidR="00307959" w:rsidRPr="00FB6F33">
        <w:rPr>
          <w:sz w:val="20"/>
          <w:szCs w:val="20"/>
        </w:rPr>
        <w:t xml:space="preserve">– </w:t>
      </w:r>
      <w:r w:rsidRPr="00FB6F33">
        <w:rPr>
          <w:sz w:val="20"/>
          <w:szCs w:val="20"/>
        </w:rPr>
        <w:t xml:space="preserve"> как следствие патологических процессов, протекающих в других органах (например, при сердечной, почечной, </w:t>
      </w:r>
      <w:r w:rsidRPr="00FB6F33">
        <w:rPr>
          <w:sz w:val="20"/>
          <w:szCs w:val="20"/>
        </w:rPr>
        <w:lastRenderedPageBreak/>
        <w:t>печёночной недостаточности). При этих формах патологии может наблюдаться гиперпродукция альдостерона в клубочковой зоне коры обоих надпочечников.</w:t>
      </w:r>
      <w:r w:rsidR="00531951" w:rsidRPr="00FB6F33">
        <w:rPr>
          <w:sz w:val="20"/>
          <w:szCs w:val="20"/>
        </w:rPr>
        <w:t xml:space="preserve"> Гиперпродукция альдостерона способствуют реабсорбции в почках ионов натрия, что ведет к задержке в организме воды и увеличению объема циркулирующей крови, а следовательно, к подъему </w:t>
      </w:r>
      <w:r w:rsidR="00265E50" w:rsidRPr="00FB6F33">
        <w:rPr>
          <w:sz w:val="20"/>
          <w:szCs w:val="20"/>
        </w:rPr>
        <w:t>АД</w:t>
      </w:r>
      <w:r w:rsidR="00531951" w:rsidRPr="00FB6F33">
        <w:rPr>
          <w:sz w:val="20"/>
          <w:szCs w:val="20"/>
        </w:rPr>
        <w:t xml:space="preserve"> и формированию артериальной гипертензии.</w:t>
      </w:r>
    </w:p>
    <w:p w:rsidR="00EC54DD" w:rsidRPr="00FB6F33" w:rsidRDefault="00EC54DD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Глюкокортикоидные </w:t>
      </w:r>
      <w:r w:rsidR="00CF36D4" w:rsidRPr="00FB6F33">
        <w:rPr>
          <w:b/>
          <w:bCs/>
          <w:sz w:val="20"/>
          <w:szCs w:val="20"/>
        </w:rPr>
        <w:t>АГ</w:t>
      </w:r>
      <w:r w:rsidRPr="00FB6F33">
        <w:rPr>
          <w:sz w:val="20"/>
          <w:szCs w:val="20"/>
        </w:rPr>
        <w:t xml:space="preserve"> являются результатом гиперпродукции глюкокортикоидов, в основном кортизола</w:t>
      </w:r>
      <w:r w:rsidR="00265E50" w:rsidRPr="00FB6F33">
        <w:rPr>
          <w:sz w:val="20"/>
          <w:szCs w:val="20"/>
        </w:rPr>
        <w:t xml:space="preserve"> (</w:t>
      </w:r>
      <w:r w:rsidRPr="00FB6F33">
        <w:rPr>
          <w:sz w:val="20"/>
          <w:szCs w:val="20"/>
        </w:rPr>
        <w:t>остальные — кортизон, кортикостерон</w:t>
      </w:r>
      <w:r w:rsidR="00265E50" w:rsidRPr="00FB6F33">
        <w:rPr>
          <w:sz w:val="20"/>
          <w:szCs w:val="20"/>
        </w:rPr>
        <w:t xml:space="preserve"> и др.</w:t>
      </w:r>
      <w:r w:rsidRPr="00FB6F33">
        <w:rPr>
          <w:sz w:val="20"/>
          <w:szCs w:val="20"/>
        </w:rPr>
        <w:t xml:space="preserve">). Практически все </w:t>
      </w:r>
      <w:r w:rsidR="00265E50" w:rsidRPr="00FB6F33">
        <w:rPr>
          <w:sz w:val="20"/>
          <w:szCs w:val="20"/>
        </w:rPr>
        <w:t xml:space="preserve">АГ </w:t>
      </w:r>
      <w:r w:rsidRPr="00FB6F33">
        <w:rPr>
          <w:sz w:val="20"/>
          <w:szCs w:val="20"/>
        </w:rPr>
        <w:t xml:space="preserve"> глюкокортикоидного генеза развиваются при болезни и синдроме Иценко</w:t>
      </w:r>
      <w:r w:rsidR="00147C44" w:rsidRPr="00FB6F33">
        <w:rPr>
          <w:sz w:val="20"/>
          <w:szCs w:val="20"/>
        </w:rPr>
        <w:t>-</w:t>
      </w:r>
      <w:r w:rsidRPr="00FB6F33">
        <w:rPr>
          <w:sz w:val="20"/>
          <w:szCs w:val="20"/>
        </w:rPr>
        <w:t>Кушинга.</w:t>
      </w:r>
    </w:p>
    <w:p w:rsidR="00265E50" w:rsidRPr="00FB6F33" w:rsidRDefault="00265E50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Первичное или вторичное (под влиянием АКТГ) повышение секреции глюкокортикоидов вызывает увеличение плотности адренорецепторов, локализованных в сердце и сосудах, а также повышение их чувствительности к катехоламинам; стимуляцию продукции ангиотензиногена в печени. Вслед за повышением адренореактивности сердца и сосудов отмечается увеличение тонуса сосудов и сердечного выброса. Результатом этих гемодинамических эффектов является повышение АД.</w:t>
      </w:r>
    </w:p>
    <w:p w:rsidR="0079629F" w:rsidRPr="00FB6F33" w:rsidRDefault="0079629F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Гипертиреоз.</w:t>
      </w:r>
      <w:r w:rsidRPr="00FB6F33">
        <w:rPr>
          <w:sz w:val="20"/>
          <w:szCs w:val="20"/>
        </w:rPr>
        <w:t xml:space="preserve"> В основе развития </w:t>
      </w:r>
      <w:r w:rsidR="00CF36D4" w:rsidRPr="00FB6F33">
        <w:rPr>
          <w:sz w:val="20"/>
          <w:szCs w:val="20"/>
        </w:rPr>
        <w:t xml:space="preserve">АГ: </w:t>
      </w:r>
      <w:r w:rsidRPr="00FB6F33">
        <w:rPr>
          <w:sz w:val="20"/>
          <w:szCs w:val="20"/>
        </w:rPr>
        <w:t xml:space="preserve">кардиотонический эффект T3 и T4. Он характеризуется значительным увеличением </w:t>
      </w:r>
      <w:r w:rsidR="00CF36D4" w:rsidRPr="00FB6F33">
        <w:rPr>
          <w:sz w:val="20"/>
          <w:szCs w:val="20"/>
        </w:rPr>
        <w:t>МОК</w:t>
      </w:r>
      <w:r w:rsidRPr="00FB6F33">
        <w:rPr>
          <w:sz w:val="20"/>
          <w:szCs w:val="20"/>
        </w:rPr>
        <w:t>. Это достигается благодаря выраженной тахикардии (положительный хронотропный эффект) и увеличению ударного выброса (положительный инотропный эффект тиреоидных гормонов).</w:t>
      </w:r>
    </w:p>
    <w:p w:rsidR="0079629F" w:rsidRPr="00FB6F33" w:rsidRDefault="00CF36D4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АГ</w:t>
      </w:r>
      <w:r w:rsidR="0079629F" w:rsidRPr="00FB6F33">
        <w:rPr>
          <w:sz w:val="20"/>
          <w:szCs w:val="20"/>
        </w:rPr>
        <w:t xml:space="preserve"> при </w:t>
      </w:r>
      <w:r w:rsidR="0079629F" w:rsidRPr="00FB6F33">
        <w:rPr>
          <w:b/>
          <w:bCs/>
          <w:sz w:val="20"/>
          <w:szCs w:val="20"/>
        </w:rPr>
        <w:t>расстройствах эндокринной функции гипоталамо-гипофизарной системы.</w:t>
      </w:r>
      <w:r w:rsidR="0079629F" w:rsidRPr="00FB6F33">
        <w:rPr>
          <w:sz w:val="20"/>
          <w:szCs w:val="20"/>
        </w:rPr>
        <w:t xml:space="preserve"> Наибольшее клиническое значение имеет артериальная гипертензия, развивающаяся при значительном и длительном увеличении в крови АДГ и АКТГ.</w:t>
      </w:r>
    </w:p>
    <w:p w:rsidR="0079629F" w:rsidRPr="00FB6F33" w:rsidRDefault="0079629F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Гиперпродукция АДГ</w:t>
      </w:r>
      <w:r w:rsidRPr="00FB6F33">
        <w:rPr>
          <w:sz w:val="20"/>
          <w:szCs w:val="20"/>
        </w:rPr>
        <w:t xml:space="preserve"> </w:t>
      </w:r>
      <w:r w:rsidR="00C0162C" w:rsidRPr="00FB6F33">
        <w:rPr>
          <w:sz w:val="20"/>
          <w:szCs w:val="20"/>
        </w:rPr>
        <w:t>приводит к у</w:t>
      </w:r>
      <w:r w:rsidRPr="00FB6F33">
        <w:rPr>
          <w:sz w:val="20"/>
          <w:szCs w:val="20"/>
        </w:rPr>
        <w:t>величение ОЦК (гиперволемия)</w:t>
      </w:r>
      <w:r w:rsidR="009D1641" w:rsidRPr="00FB6F33">
        <w:rPr>
          <w:sz w:val="20"/>
          <w:szCs w:val="20"/>
        </w:rPr>
        <w:t>, чт</w:t>
      </w:r>
      <w:r w:rsidRPr="00FB6F33">
        <w:rPr>
          <w:sz w:val="20"/>
          <w:szCs w:val="20"/>
        </w:rPr>
        <w:t>о может привести к увеличению уровня АД.</w:t>
      </w:r>
      <w:r w:rsidR="0071323F" w:rsidRPr="00FB6F33">
        <w:rPr>
          <w:sz w:val="20"/>
          <w:szCs w:val="20"/>
        </w:rPr>
        <w:t xml:space="preserve"> </w:t>
      </w:r>
      <w:r w:rsidRPr="00FB6F33">
        <w:rPr>
          <w:sz w:val="20"/>
          <w:szCs w:val="20"/>
        </w:rPr>
        <w:t>Повышение величины сердечного выброса</w:t>
      </w:r>
      <w:r w:rsidR="0071323F" w:rsidRPr="00FB6F33">
        <w:rPr>
          <w:sz w:val="20"/>
          <w:szCs w:val="20"/>
        </w:rPr>
        <w:t xml:space="preserve"> в</w:t>
      </w:r>
      <w:r w:rsidRPr="00FB6F33">
        <w:rPr>
          <w:sz w:val="20"/>
          <w:szCs w:val="20"/>
        </w:rPr>
        <w:t xml:space="preserve">ызвано увеличением притока крови к сердцу в связи с гиперволемией. Избыток крови, растягивая миокард, увеличивает силу его сокращений </w:t>
      </w:r>
      <w:r w:rsidR="0071323F" w:rsidRPr="00FB6F33">
        <w:rPr>
          <w:sz w:val="20"/>
          <w:szCs w:val="20"/>
        </w:rPr>
        <w:t xml:space="preserve">(закон Франка-Старлинга) </w:t>
      </w:r>
      <w:r w:rsidRPr="00FB6F33">
        <w:rPr>
          <w:sz w:val="20"/>
          <w:szCs w:val="20"/>
        </w:rPr>
        <w:t>и как следствие — величину выброса сердца и АД.</w:t>
      </w:r>
      <w:r w:rsidR="00B618B7" w:rsidRPr="00FB6F33">
        <w:rPr>
          <w:sz w:val="20"/>
          <w:szCs w:val="20"/>
        </w:rPr>
        <w:t xml:space="preserve"> </w:t>
      </w:r>
      <w:r w:rsidRPr="00FB6F33">
        <w:rPr>
          <w:sz w:val="20"/>
          <w:szCs w:val="20"/>
        </w:rPr>
        <w:t>Стимуляция АДГ его рецепторов в ГМК стенок артериол</w:t>
      </w:r>
      <w:r w:rsidR="00B618B7" w:rsidRPr="00FB6F33">
        <w:rPr>
          <w:sz w:val="20"/>
          <w:szCs w:val="20"/>
        </w:rPr>
        <w:t xml:space="preserve"> </w:t>
      </w:r>
      <w:r w:rsidRPr="00FB6F33">
        <w:rPr>
          <w:sz w:val="20"/>
          <w:szCs w:val="20"/>
        </w:rPr>
        <w:t xml:space="preserve"> приводит к сужению их просвета, повышению ОПСС и уровня АД.</w:t>
      </w:r>
    </w:p>
    <w:p w:rsidR="0079629F" w:rsidRPr="00FB6F33" w:rsidRDefault="0079629F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9629F" w:rsidRPr="00FB6F33" w:rsidRDefault="006B215F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Гипоксические а</w:t>
      </w:r>
      <w:r w:rsidR="0079629F" w:rsidRPr="00FB6F33">
        <w:rPr>
          <w:b/>
          <w:bCs/>
          <w:sz w:val="20"/>
          <w:szCs w:val="20"/>
        </w:rPr>
        <w:t>ртериальные гипертензии</w:t>
      </w:r>
      <w:r w:rsidR="00CF36D4" w:rsidRPr="00FB6F33">
        <w:rPr>
          <w:b/>
          <w:bCs/>
          <w:sz w:val="20"/>
          <w:szCs w:val="20"/>
        </w:rPr>
        <w:t xml:space="preserve"> </w:t>
      </w:r>
      <w:r w:rsidRPr="00FB6F33">
        <w:rPr>
          <w:b/>
          <w:bCs/>
          <w:sz w:val="20"/>
          <w:szCs w:val="20"/>
        </w:rPr>
        <w:t xml:space="preserve">– </w:t>
      </w:r>
      <w:r w:rsidR="0079629F" w:rsidRPr="00FB6F33">
        <w:rPr>
          <w:sz w:val="20"/>
          <w:szCs w:val="20"/>
        </w:rPr>
        <w:t xml:space="preserve"> развиваю</w:t>
      </w:r>
      <w:r w:rsidRPr="00FB6F33">
        <w:rPr>
          <w:sz w:val="20"/>
          <w:szCs w:val="20"/>
        </w:rPr>
        <w:t>тся</w:t>
      </w:r>
      <w:r w:rsidR="0079629F" w:rsidRPr="00FB6F33">
        <w:rPr>
          <w:sz w:val="20"/>
          <w:szCs w:val="20"/>
        </w:rPr>
        <w:t xml:space="preserve"> в результате гипоксии органов (особенно мозга и почек. К ним относят </w:t>
      </w:r>
      <w:r w:rsidR="00CF36D4" w:rsidRPr="00FB6F33">
        <w:rPr>
          <w:sz w:val="20"/>
          <w:szCs w:val="20"/>
        </w:rPr>
        <w:t>АГ</w:t>
      </w:r>
      <w:r w:rsidR="0079629F" w:rsidRPr="00FB6F33">
        <w:rPr>
          <w:sz w:val="20"/>
          <w:szCs w:val="20"/>
        </w:rPr>
        <w:t>, в основе патогенеза которых лежат нарушения метаболизма веществ с гипо- и гипертензивным действием. Возникают эти гипертензии в результате расстройств кровообращения и последующей гипоксии различных внутренних органов.</w:t>
      </w:r>
    </w:p>
    <w:p w:rsidR="0079629F" w:rsidRPr="00FB6F33" w:rsidRDefault="0079629F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iCs/>
          <w:sz w:val="20"/>
          <w:szCs w:val="20"/>
        </w:rPr>
        <w:t>Метаболиты с гипертензивным</w:t>
      </w:r>
      <w:r w:rsidRPr="00FB6F33">
        <w:rPr>
          <w:sz w:val="20"/>
          <w:szCs w:val="20"/>
        </w:rPr>
        <w:t xml:space="preserve"> (прессорным) действием: ангиотензины (в наибольшей мере — ангиотензин II), биогенные амины (серотонин, тирамин), ПгF, тромбоксан А2, эндотелин, циклические нуклеотиды (в основном цАМФ).</w:t>
      </w:r>
    </w:p>
    <w:p w:rsidR="0079629F" w:rsidRPr="00FB6F33" w:rsidRDefault="0079629F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iCs/>
          <w:sz w:val="20"/>
          <w:szCs w:val="20"/>
        </w:rPr>
        <w:t>Метаболиты с гипотензивным</w:t>
      </w:r>
      <w:r w:rsidRPr="00FB6F33">
        <w:rPr>
          <w:sz w:val="20"/>
          <w:szCs w:val="20"/>
        </w:rPr>
        <w:t xml:space="preserve"> (депрессорным) эффектом: кинины (брадикинин,   каллидин), Пг групп E и I, аденозин, ацетилхолин, натрийуретические факторы (в том числе атриопептин), ГАМК, оксид азота (NО).</w:t>
      </w:r>
    </w:p>
    <w:p w:rsidR="0079629F" w:rsidRPr="00FB6F33" w:rsidRDefault="0079629F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Наиболее частыми клиническими разновидностями гипоксических </w:t>
      </w:r>
      <w:r w:rsidR="00265E50" w:rsidRPr="00FB6F33">
        <w:rPr>
          <w:sz w:val="20"/>
          <w:szCs w:val="20"/>
        </w:rPr>
        <w:t xml:space="preserve">АГ </w:t>
      </w:r>
      <w:r w:rsidRPr="00FB6F33">
        <w:rPr>
          <w:sz w:val="20"/>
          <w:szCs w:val="20"/>
        </w:rPr>
        <w:t>являются цереброишемическая гипертензия и почечные.</w:t>
      </w:r>
    </w:p>
    <w:p w:rsidR="00B84C09" w:rsidRPr="00FB6F33" w:rsidRDefault="0057299C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Цереброишемическая гипертензия.</w:t>
      </w:r>
      <w:r w:rsidR="00CF36D4" w:rsidRPr="00FB6F33">
        <w:rPr>
          <w:b/>
          <w:bCs/>
          <w:sz w:val="20"/>
          <w:szCs w:val="20"/>
        </w:rPr>
        <w:t xml:space="preserve"> </w:t>
      </w:r>
      <w:r w:rsidRPr="00FB6F33">
        <w:rPr>
          <w:sz w:val="20"/>
          <w:szCs w:val="20"/>
        </w:rPr>
        <w:t>Причина: нарушение кровоснабжения головного мозга, особенно — продолговатого</w:t>
      </w:r>
      <w:r w:rsidR="00CF36D4" w:rsidRPr="00FB6F33">
        <w:rPr>
          <w:sz w:val="20"/>
          <w:szCs w:val="20"/>
        </w:rPr>
        <w:t xml:space="preserve"> мозга</w:t>
      </w:r>
      <w:r w:rsidRPr="00FB6F33">
        <w:rPr>
          <w:sz w:val="20"/>
          <w:szCs w:val="20"/>
        </w:rPr>
        <w:t>, где расположен сосудодвигательный центр</w:t>
      </w:r>
      <w:r w:rsidR="004411BA" w:rsidRPr="00FB6F33">
        <w:rPr>
          <w:sz w:val="20"/>
          <w:szCs w:val="20"/>
        </w:rPr>
        <w:t xml:space="preserve"> (</w:t>
      </w:r>
      <w:r w:rsidRPr="00FB6F33">
        <w:rPr>
          <w:sz w:val="20"/>
          <w:szCs w:val="20"/>
        </w:rPr>
        <w:t>а</w:t>
      </w:r>
      <w:r w:rsidR="004411BA" w:rsidRPr="00FB6F33">
        <w:rPr>
          <w:sz w:val="20"/>
          <w:szCs w:val="20"/>
        </w:rPr>
        <w:t>теросклероз</w:t>
      </w:r>
      <w:r w:rsidRPr="00FB6F33">
        <w:rPr>
          <w:sz w:val="20"/>
          <w:szCs w:val="20"/>
        </w:rPr>
        <w:t>, тромбоз</w:t>
      </w:r>
      <w:r w:rsidR="004411BA" w:rsidRPr="00FB6F33">
        <w:rPr>
          <w:sz w:val="20"/>
          <w:szCs w:val="20"/>
        </w:rPr>
        <w:t>)</w:t>
      </w:r>
      <w:r w:rsidRPr="00FB6F33">
        <w:rPr>
          <w:sz w:val="20"/>
          <w:szCs w:val="20"/>
        </w:rPr>
        <w:t>.</w:t>
      </w:r>
      <w:r w:rsidR="004411BA" w:rsidRPr="00FB6F33">
        <w:rPr>
          <w:sz w:val="20"/>
          <w:szCs w:val="20"/>
        </w:rPr>
        <w:t xml:space="preserve"> </w:t>
      </w:r>
      <w:r w:rsidRPr="00FB6F33">
        <w:rPr>
          <w:sz w:val="20"/>
          <w:szCs w:val="20"/>
        </w:rPr>
        <w:t xml:space="preserve">Мозг весьма чувствителен к снижению содержания кислорода в крови. </w:t>
      </w:r>
    </w:p>
    <w:p w:rsidR="0057299C" w:rsidRPr="00FB6F33" w:rsidRDefault="0057299C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При значительном снижении перфузионного давления в сосудах мозга активируется симпатико</w:t>
      </w:r>
      <w:r w:rsidR="00435ADD" w:rsidRPr="00FB6F33">
        <w:rPr>
          <w:sz w:val="20"/>
          <w:szCs w:val="20"/>
        </w:rPr>
        <w:t>-</w:t>
      </w:r>
      <w:r w:rsidRPr="00FB6F33">
        <w:rPr>
          <w:sz w:val="20"/>
          <w:szCs w:val="20"/>
        </w:rPr>
        <w:t>адреналовая система. Это приводит к существенному и стойкому увеличению концентрации катехоламинов в крови.</w:t>
      </w:r>
      <w:r w:rsidR="00FF2013" w:rsidRPr="00FB6F33">
        <w:rPr>
          <w:sz w:val="20"/>
          <w:szCs w:val="20"/>
        </w:rPr>
        <w:t xml:space="preserve"> </w:t>
      </w:r>
      <w:r w:rsidRPr="00FB6F33">
        <w:rPr>
          <w:sz w:val="20"/>
          <w:szCs w:val="20"/>
        </w:rPr>
        <w:t>Повышенные уровни адреналина и норадреналина вызывают значительное увеличение сердечного выброса (за счёт положительного хроно</w:t>
      </w:r>
      <w:r w:rsidR="00635751" w:rsidRPr="00FB6F33">
        <w:rPr>
          <w:sz w:val="20"/>
          <w:szCs w:val="20"/>
        </w:rPr>
        <w:t>-</w:t>
      </w:r>
      <w:r w:rsidRPr="00FB6F33">
        <w:rPr>
          <w:sz w:val="20"/>
          <w:szCs w:val="20"/>
        </w:rPr>
        <w:t xml:space="preserve"> и инотропного эффектов их) и сужение артериол, ведущее к повышению ОПСС.</w:t>
      </w:r>
    </w:p>
    <w:p w:rsidR="0057299C" w:rsidRPr="00FB6F33" w:rsidRDefault="0057299C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Эти эффекты катехоламинов приводят к значительному повышению АД. При хронической ишемии мозга это завершается развитием артериальной гипертензии.</w:t>
      </w:r>
    </w:p>
    <w:p w:rsidR="003358A7" w:rsidRPr="00FB6F33" w:rsidRDefault="003358A7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</w:p>
    <w:p w:rsidR="00435ADD" w:rsidRPr="00FB6F33" w:rsidRDefault="0057299C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Вазоренальная </w:t>
      </w:r>
      <w:r w:rsidRPr="00FB6F33">
        <w:rPr>
          <w:b/>
          <w:sz w:val="20"/>
          <w:szCs w:val="20"/>
        </w:rPr>
        <w:t>(реноваскулярная</w:t>
      </w:r>
      <w:r w:rsidR="0079629F" w:rsidRPr="00FB6F33">
        <w:rPr>
          <w:b/>
          <w:sz w:val="20"/>
          <w:szCs w:val="20"/>
        </w:rPr>
        <w:t>)</w:t>
      </w:r>
      <w:r w:rsidR="0079629F" w:rsidRPr="00FB6F33">
        <w:rPr>
          <w:b/>
          <w:bCs/>
          <w:sz w:val="20"/>
          <w:szCs w:val="20"/>
        </w:rPr>
        <w:t xml:space="preserve"> </w:t>
      </w:r>
      <w:r w:rsidR="00435ADD" w:rsidRPr="00FB6F33">
        <w:rPr>
          <w:b/>
          <w:bCs/>
          <w:sz w:val="20"/>
          <w:szCs w:val="20"/>
        </w:rPr>
        <w:t>АГ</w:t>
      </w:r>
      <w:r w:rsidR="0079629F" w:rsidRPr="00FB6F33">
        <w:rPr>
          <w:sz w:val="20"/>
          <w:szCs w:val="20"/>
        </w:rPr>
        <w:t xml:space="preserve"> вызвана ишемией почки (почек) вследствие окклюзии почечных артерий.</w:t>
      </w:r>
      <w:r w:rsidR="00435ADD" w:rsidRPr="00FB6F33">
        <w:rPr>
          <w:sz w:val="20"/>
          <w:szCs w:val="20"/>
        </w:rPr>
        <w:t xml:space="preserve"> Нарушения внутрипочечного кровотока вызывают ишемию почек, которая выступает в роли «пускового механизма», активирующего секрецию ренина в юкстагломерулярном аппарате (ЮГА). </w:t>
      </w:r>
    </w:p>
    <w:p w:rsidR="00435ADD" w:rsidRPr="00FB6F33" w:rsidRDefault="00435ADD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Ренин поступает в кровь и вызывает энзиматическое расщепление плазменного белка ангиотензиногена, относящегося к α2-глобулинам. В результате этого образуется декапептид ангиотензин-I, который под влиянием ангиотензинпревращающего фермента (ангиотензинконвертаза, АПФ) переходит в октапептид </w:t>
      </w:r>
      <w:r w:rsidRPr="00FB6F33">
        <w:rPr>
          <w:b/>
          <w:sz w:val="20"/>
          <w:szCs w:val="20"/>
        </w:rPr>
        <w:t>ангиотензин-II</w:t>
      </w:r>
      <w:r w:rsidRPr="00FB6F33">
        <w:rPr>
          <w:sz w:val="20"/>
          <w:szCs w:val="20"/>
        </w:rPr>
        <w:t xml:space="preserve">, представляющий собой </w:t>
      </w:r>
      <w:r w:rsidRPr="00FB6F33">
        <w:rPr>
          <w:b/>
          <w:sz w:val="20"/>
          <w:szCs w:val="20"/>
        </w:rPr>
        <w:t>один из самых</w:t>
      </w:r>
      <w:r w:rsidRPr="00FB6F33">
        <w:rPr>
          <w:sz w:val="20"/>
          <w:szCs w:val="20"/>
        </w:rPr>
        <w:t xml:space="preserve"> </w:t>
      </w:r>
      <w:r w:rsidRPr="00FB6F33">
        <w:rPr>
          <w:b/>
          <w:sz w:val="20"/>
          <w:szCs w:val="20"/>
        </w:rPr>
        <w:t>сильных вазоконстрикторов</w:t>
      </w:r>
      <w:r w:rsidRPr="00FB6F33">
        <w:rPr>
          <w:sz w:val="20"/>
          <w:szCs w:val="20"/>
        </w:rPr>
        <w:t xml:space="preserve">. </w:t>
      </w:r>
    </w:p>
    <w:p w:rsidR="00435ADD" w:rsidRPr="00FB6F33" w:rsidRDefault="00435ADD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Следует особо отметить, что ангиотензин-II вызывает стойкое и длительное повышение АД, что связано с его достаточно медленным ферментативным расщеплением.</w:t>
      </w:r>
    </w:p>
    <w:p w:rsidR="00435ADD" w:rsidRPr="00FB6F33" w:rsidRDefault="00435ADD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Однако ангиотензин-II не только повышает тонус артерий, но и оказывает </w:t>
      </w:r>
      <w:r w:rsidRPr="00FB6F33">
        <w:rPr>
          <w:b/>
          <w:sz w:val="20"/>
          <w:szCs w:val="20"/>
        </w:rPr>
        <w:t>митогенное действие</w:t>
      </w:r>
      <w:r w:rsidRPr="00FB6F33">
        <w:rPr>
          <w:sz w:val="20"/>
          <w:szCs w:val="20"/>
        </w:rPr>
        <w:t xml:space="preserve">, вызывая усиленную пролиферацию гладкомышечных клеток и утолщение сосудистой стенки. По этой причине ангиотензин-II называют еще ростовым фактором. Указанный эффект опосредуется через активацию протеинкиназы С, тирозинкиназы и вызываемое ими фосфорилирование регуляторных белков. </w:t>
      </w:r>
    </w:p>
    <w:p w:rsidR="00435ADD" w:rsidRPr="00FB6F33" w:rsidRDefault="00435ADD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Функциональные и морфологические изменения артерий, индуцированные ангиотензином-II и другими эндогенными биологически активными веществами, получили название </w:t>
      </w:r>
      <w:r w:rsidRPr="00FB6F33">
        <w:rPr>
          <w:b/>
          <w:sz w:val="20"/>
          <w:szCs w:val="20"/>
        </w:rPr>
        <w:t>ремоделирования сосудистой стенки</w:t>
      </w:r>
      <w:r w:rsidRPr="00FB6F33">
        <w:rPr>
          <w:sz w:val="20"/>
          <w:szCs w:val="20"/>
        </w:rPr>
        <w:t>.</w:t>
      </w:r>
    </w:p>
    <w:p w:rsidR="00435ADD" w:rsidRPr="00FB6F33" w:rsidRDefault="007B2A1F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Р</w:t>
      </w:r>
      <w:r w:rsidR="009615E5" w:rsidRPr="00FB6F33">
        <w:rPr>
          <w:sz w:val="20"/>
          <w:szCs w:val="20"/>
        </w:rPr>
        <w:t>ецепторы ангиотензина-II обнаружены в надпочечниках</w:t>
      </w:r>
      <w:r w:rsidRPr="00FB6F33">
        <w:rPr>
          <w:sz w:val="20"/>
          <w:szCs w:val="20"/>
        </w:rPr>
        <w:t xml:space="preserve">, их стимуляция </w:t>
      </w:r>
      <w:r w:rsidR="009615E5" w:rsidRPr="00FB6F33">
        <w:rPr>
          <w:sz w:val="20"/>
          <w:szCs w:val="20"/>
        </w:rPr>
        <w:t xml:space="preserve">вызывает усиление секреции альдостерона, который индуцирует задержку ионов Na+ и воды в организме. Такие изменения водного и солевого обмена ведут к увеличению </w:t>
      </w:r>
      <w:r w:rsidR="00CA382B" w:rsidRPr="00FB6F33">
        <w:rPr>
          <w:sz w:val="20"/>
          <w:szCs w:val="20"/>
        </w:rPr>
        <w:t>ОЦК</w:t>
      </w:r>
      <w:r w:rsidR="009615E5" w:rsidRPr="00FB6F33">
        <w:rPr>
          <w:sz w:val="20"/>
          <w:szCs w:val="20"/>
        </w:rPr>
        <w:t xml:space="preserve"> и повышению АД.</w:t>
      </w:r>
    </w:p>
    <w:p w:rsidR="009615E5" w:rsidRPr="00FB6F33" w:rsidRDefault="009615E5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Таким образом, ангиотензиновое звено патогенеза АГ (</w:t>
      </w:r>
      <w:r w:rsidRPr="00FB6F33">
        <w:rPr>
          <w:b/>
          <w:sz w:val="20"/>
          <w:szCs w:val="20"/>
        </w:rPr>
        <w:t>ренин-ангиотензин-альдостероновая система</w:t>
      </w:r>
      <w:r w:rsidRPr="00FB6F33">
        <w:rPr>
          <w:sz w:val="20"/>
          <w:szCs w:val="20"/>
        </w:rPr>
        <w:t xml:space="preserve"> - </w:t>
      </w:r>
      <w:r w:rsidRPr="00FB6F33">
        <w:rPr>
          <w:b/>
          <w:sz w:val="20"/>
          <w:szCs w:val="20"/>
        </w:rPr>
        <w:t>РААС</w:t>
      </w:r>
      <w:r w:rsidRPr="00FB6F33">
        <w:rPr>
          <w:sz w:val="20"/>
          <w:szCs w:val="20"/>
        </w:rPr>
        <w:t>) включает в себя три основных компонента: 1) повышение тонуса артерий; 2) ремоделирование сосудистой стенки; 3) усиление секреции альдостерона.</w:t>
      </w:r>
    </w:p>
    <w:p w:rsidR="003358A7" w:rsidRPr="00FB6F33" w:rsidRDefault="003358A7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</w:p>
    <w:p w:rsidR="0030137B" w:rsidRPr="00FB6F33" w:rsidRDefault="0030137B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Ренопаренхиматозная </w:t>
      </w:r>
      <w:r w:rsidRPr="00FB6F33">
        <w:rPr>
          <w:sz w:val="20"/>
          <w:szCs w:val="20"/>
        </w:rPr>
        <w:t xml:space="preserve">(ренопривная, от лат. </w:t>
      </w:r>
      <w:r w:rsidRPr="00FB6F33">
        <w:rPr>
          <w:b/>
          <w:i/>
          <w:sz w:val="20"/>
          <w:szCs w:val="20"/>
        </w:rPr>
        <w:t>ren</w:t>
      </w:r>
      <w:r w:rsidRPr="00FB6F33">
        <w:rPr>
          <w:sz w:val="20"/>
          <w:szCs w:val="20"/>
        </w:rPr>
        <w:t xml:space="preserve"> </w:t>
      </w:r>
      <w:r w:rsidR="00CF36D4" w:rsidRPr="00FB6F33">
        <w:rPr>
          <w:sz w:val="20"/>
          <w:szCs w:val="20"/>
        </w:rPr>
        <w:t xml:space="preserve">– </w:t>
      </w:r>
      <w:r w:rsidRPr="00FB6F33">
        <w:rPr>
          <w:sz w:val="20"/>
          <w:szCs w:val="20"/>
        </w:rPr>
        <w:t xml:space="preserve">почка, </w:t>
      </w:r>
      <w:r w:rsidRPr="00FB6F33">
        <w:rPr>
          <w:b/>
          <w:i/>
          <w:sz w:val="20"/>
          <w:szCs w:val="20"/>
        </w:rPr>
        <w:t>privo</w:t>
      </w:r>
      <w:r w:rsidRPr="00FB6F33">
        <w:rPr>
          <w:sz w:val="20"/>
          <w:szCs w:val="20"/>
        </w:rPr>
        <w:t xml:space="preserve"> </w:t>
      </w:r>
      <w:r w:rsidR="00CF36D4" w:rsidRPr="00FB6F33">
        <w:rPr>
          <w:sz w:val="20"/>
          <w:szCs w:val="20"/>
        </w:rPr>
        <w:t xml:space="preserve">– </w:t>
      </w:r>
      <w:r w:rsidRPr="00FB6F33">
        <w:rPr>
          <w:sz w:val="20"/>
          <w:szCs w:val="20"/>
        </w:rPr>
        <w:t xml:space="preserve">лишать чего-либо) </w:t>
      </w:r>
      <w:r w:rsidR="00C11AAA" w:rsidRPr="00FB6F33">
        <w:rPr>
          <w:sz w:val="20"/>
          <w:szCs w:val="20"/>
        </w:rPr>
        <w:t>АГ, в</w:t>
      </w:r>
      <w:r w:rsidRPr="00FB6F33">
        <w:rPr>
          <w:sz w:val="20"/>
          <w:szCs w:val="20"/>
        </w:rPr>
        <w:t>ызван</w:t>
      </w:r>
      <w:r w:rsidR="00C11AAA" w:rsidRPr="00FB6F33">
        <w:rPr>
          <w:sz w:val="20"/>
          <w:szCs w:val="20"/>
        </w:rPr>
        <w:t xml:space="preserve">ная </w:t>
      </w:r>
      <w:r w:rsidRPr="00FB6F33">
        <w:rPr>
          <w:sz w:val="20"/>
          <w:szCs w:val="20"/>
        </w:rPr>
        <w:t>врождённым или приобретённым заболеванием почек</w:t>
      </w:r>
      <w:r w:rsidR="0035627C" w:rsidRPr="00FB6F33">
        <w:rPr>
          <w:sz w:val="20"/>
          <w:szCs w:val="20"/>
        </w:rPr>
        <w:t xml:space="preserve"> (</w:t>
      </w:r>
      <w:r w:rsidRPr="00FB6F33">
        <w:rPr>
          <w:sz w:val="20"/>
          <w:szCs w:val="20"/>
        </w:rPr>
        <w:t>двусторонние (гломерулонефрит, диабетическая нефропатия, тубулоинтерстициальный нефрит, поликистоз) и односторонние поражения почек (пиелонефрит, опухоль, травма, одиночная киста почки, гипоплазия, туберкулёз). Наиболее частая причина — гломерулонефрит.</w:t>
      </w:r>
    </w:p>
    <w:p w:rsidR="0030137B" w:rsidRPr="00FB6F33" w:rsidRDefault="00C11AAA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П</w:t>
      </w:r>
      <w:r w:rsidR="0030137B" w:rsidRPr="00FB6F33">
        <w:rPr>
          <w:sz w:val="20"/>
          <w:szCs w:val="20"/>
        </w:rPr>
        <w:t>атогенез</w:t>
      </w:r>
      <w:r w:rsidRPr="00FB6F33">
        <w:rPr>
          <w:sz w:val="20"/>
          <w:szCs w:val="20"/>
        </w:rPr>
        <w:t xml:space="preserve">: </w:t>
      </w:r>
      <w:r w:rsidR="0030137B" w:rsidRPr="00FB6F33">
        <w:rPr>
          <w:sz w:val="20"/>
          <w:szCs w:val="20"/>
        </w:rPr>
        <w:t>име</w:t>
      </w:r>
      <w:r w:rsidRPr="00FB6F33">
        <w:rPr>
          <w:sz w:val="20"/>
          <w:szCs w:val="20"/>
        </w:rPr>
        <w:t>е</w:t>
      </w:r>
      <w:r w:rsidR="0030137B" w:rsidRPr="00FB6F33">
        <w:rPr>
          <w:sz w:val="20"/>
          <w:szCs w:val="20"/>
        </w:rPr>
        <w:t>т значение уменьшение массы паренхимы почек, вырабатывающей БАВ с гипотензивным действием (Пг групп E и I с сосудорасширяющим эффектом, брадикинин и каллидин.</w:t>
      </w:r>
    </w:p>
    <w:p w:rsidR="00C11AAA" w:rsidRPr="00FB6F33" w:rsidRDefault="00C11AAA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</w:p>
    <w:p w:rsidR="0030137B" w:rsidRPr="00FB6F33" w:rsidRDefault="0030137B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Гемические </w:t>
      </w:r>
      <w:r w:rsidR="00C11AAA" w:rsidRPr="00FB6F33">
        <w:rPr>
          <w:b/>
          <w:bCs/>
          <w:sz w:val="20"/>
          <w:szCs w:val="20"/>
        </w:rPr>
        <w:t>АГ</w:t>
      </w:r>
      <w:r w:rsidR="004267E5" w:rsidRPr="00FB6F33">
        <w:rPr>
          <w:b/>
          <w:bCs/>
          <w:sz w:val="20"/>
          <w:szCs w:val="20"/>
        </w:rPr>
        <w:t xml:space="preserve">. </w:t>
      </w:r>
      <w:r w:rsidRPr="00FB6F33">
        <w:rPr>
          <w:sz w:val="20"/>
          <w:szCs w:val="20"/>
        </w:rPr>
        <w:t xml:space="preserve">Изменения состояния крови (увеличение </w:t>
      </w:r>
      <w:r w:rsidR="00C11AAA" w:rsidRPr="00FB6F33">
        <w:rPr>
          <w:sz w:val="20"/>
          <w:szCs w:val="20"/>
        </w:rPr>
        <w:t xml:space="preserve">ОЦК </w:t>
      </w:r>
      <w:r w:rsidRPr="00FB6F33">
        <w:rPr>
          <w:sz w:val="20"/>
          <w:szCs w:val="20"/>
        </w:rPr>
        <w:t>или вязкости) нередко приводит к развитию артериальной гипертензии</w:t>
      </w:r>
      <w:r w:rsidR="00AC3F77" w:rsidRPr="00FB6F33">
        <w:rPr>
          <w:sz w:val="20"/>
          <w:szCs w:val="20"/>
        </w:rPr>
        <w:t xml:space="preserve"> (</w:t>
      </w:r>
      <w:r w:rsidR="00AA7DA0" w:rsidRPr="00FB6F33">
        <w:rPr>
          <w:sz w:val="20"/>
          <w:szCs w:val="20"/>
        </w:rPr>
        <w:t xml:space="preserve">например, истинная </w:t>
      </w:r>
      <w:r w:rsidRPr="00FB6F33">
        <w:rPr>
          <w:sz w:val="20"/>
          <w:szCs w:val="20"/>
        </w:rPr>
        <w:t>поли</w:t>
      </w:r>
      <w:r w:rsidR="003E6067" w:rsidRPr="00FB6F33">
        <w:rPr>
          <w:sz w:val="20"/>
          <w:szCs w:val="20"/>
        </w:rPr>
        <w:t>цитеми</w:t>
      </w:r>
      <w:r w:rsidR="00AC3F77" w:rsidRPr="00FB6F33">
        <w:rPr>
          <w:sz w:val="20"/>
          <w:szCs w:val="20"/>
        </w:rPr>
        <w:t>я</w:t>
      </w:r>
      <w:r w:rsidR="00AA7DA0" w:rsidRPr="00FB6F33">
        <w:rPr>
          <w:sz w:val="20"/>
          <w:szCs w:val="20"/>
        </w:rPr>
        <w:t xml:space="preserve"> – болезнь Вакеза</w:t>
      </w:r>
      <w:r w:rsidR="003E6067" w:rsidRPr="00FB6F33">
        <w:rPr>
          <w:sz w:val="20"/>
          <w:szCs w:val="20"/>
        </w:rPr>
        <w:t>)</w:t>
      </w:r>
      <w:r w:rsidRPr="00FB6F33">
        <w:rPr>
          <w:sz w:val="20"/>
          <w:szCs w:val="20"/>
        </w:rPr>
        <w:t>.</w:t>
      </w:r>
    </w:p>
    <w:p w:rsidR="0030137B" w:rsidRPr="00FB6F33" w:rsidRDefault="00700706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Лекарственные </w:t>
      </w:r>
      <w:r w:rsidR="00C11AAA" w:rsidRPr="00FB6F33">
        <w:rPr>
          <w:b/>
          <w:bCs/>
          <w:sz w:val="20"/>
          <w:szCs w:val="20"/>
        </w:rPr>
        <w:t>АГ</w:t>
      </w:r>
      <w:r w:rsidR="004267E5" w:rsidRPr="00FB6F33">
        <w:rPr>
          <w:b/>
          <w:bCs/>
          <w:sz w:val="20"/>
          <w:szCs w:val="20"/>
        </w:rPr>
        <w:t xml:space="preserve">. </w:t>
      </w:r>
      <w:r w:rsidR="00EE2F49" w:rsidRPr="00FB6F33">
        <w:rPr>
          <w:bCs/>
          <w:sz w:val="20"/>
          <w:szCs w:val="20"/>
        </w:rPr>
        <w:t>Лекарственные средства с гипертензивным эффектом:</w:t>
      </w:r>
      <w:r w:rsidR="004267E5" w:rsidRPr="00FB6F33">
        <w:rPr>
          <w:bCs/>
          <w:sz w:val="20"/>
          <w:szCs w:val="20"/>
        </w:rPr>
        <w:t xml:space="preserve"> </w:t>
      </w:r>
      <w:r w:rsidRPr="00FB6F33">
        <w:rPr>
          <w:i/>
          <w:iCs/>
          <w:sz w:val="20"/>
          <w:szCs w:val="20"/>
        </w:rPr>
        <w:t>Адреномиметики</w:t>
      </w:r>
      <w:r w:rsidR="00EE2F49" w:rsidRPr="00FB6F33">
        <w:rPr>
          <w:i/>
          <w:iCs/>
          <w:sz w:val="20"/>
          <w:szCs w:val="20"/>
        </w:rPr>
        <w:t xml:space="preserve"> </w:t>
      </w:r>
      <w:r w:rsidRPr="00FB6F33">
        <w:rPr>
          <w:sz w:val="20"/>
          <w:szCs w:val="20"/>
        </w:rPr>
        <w:t>(например, эфедрин, фенилэфрин).</w:t>
      </w:r>
      <w:r w:rsidR="004267E5" w:rsidRPr="00FB6F33">
        <w:rPr>
          <w:sz w:val="20"/>
          <w:szCs w:val="20"/>
        </w:rPr>
        <w:t xml:space="preserve"> </w:t>
      </w:r>
      <w:r w:rsidR="0030137B" w:rsidRPr="00FB6F33">
        <w:rPr>
          <w:i/>
          <w:iCs/>
          <w:sz w:val="20"/>
          <w:szCs w:val="20"/>
        </w:rPr>
        <w:t>Пероральные контрацептивы</w:t>
      </w:r>
      <w:r w:rsidR="003638B4" w:rsidRPr="00FB6F33">
        <w:rPr>
          <w:i/>
          <w:iCs/>
          <w:sz w:val="20"/>
          <w:szCs w:val="20"/>
        </w:rPr>
        <w:t xml:space="preserve"> </w:t>
      </w:r>
      <w:r w:rsidR="003638B4" w:rsidRPr="00FB6F33">
        <w:rPr>
          <w:iCs/>
          <w:sz w:val="20"/>
          <w:szCs w:val="20"/>
        </w:rPr>
        <w:t>(</w:t>
      </w:r>
      <w:r w:rsidR="003638B4" w:rsidRPr="00FB6F33">
        <w:rPr>
          <w:sz w:val="20"/>
          <w:szCs w:val="20"/>
        </w:rPr>
        <w:t>содержащи</w:t>
      </w:r>
      <w:r w:rsidR="003638B4" w:rsidRPr="00FB6F33">
        <w:rPr>
          <w:sz w:val="20"/>
          <w:szCs w:val="20"/>
          <w:lang w:val="en-US"/>
        </w:rPr>
        <w:t>t</w:t>
      </w:r>
      <w:r w:rsidR="0030137B" w:rsidRPr="00FB6F33">
        <w:rPr>
          <w:sz w:val="20"/>
          <w:szCs w:val="20"/>
        </w:rPr>
        <w:t xml:space="preserve"> эстрогены, — стимуляция ренин-ангиотензиновой системы и задержка жидкости</w:t>
      </w:r>
      <w:r w:rsidR="003638B4" w:rsidRPr="00FB6F33">
        <w:rPr>
          <w:sz w:val="20"/>
          <w:szCs w:val="20"/>
        </w:rPr>
        <w:t>)</w:t>
      </w:r>
      <w:r w:rsidR="0030137B" w:rsidRPr="00FB6F33">
        <w:rPr>
          <w:sz w:val="20"/>
          <w:szCs w:val="20"/>
        </w:rPr>
        <w:t xml:space="preserve">. </w:t>
      </w:r>
      <w:r w:rsidR="00D31460" w:rsidRPr="00FB6F33">
        <w:rPr>
          <w:i/>
          <w:iCs/>
          <w:sz w:val="20"/>
          <w:szCs w:val="20"/>
        </w:rPr>
        <w:t>Нестероидные противовоспалительные средства</w:t>
      </w:r>
      <w:r w:rsidR="00D31460" w:rsidRPr="00FB6F33">
        <w:rPr>
          <w:sz w:val="20"/>
          <w:szCs w:val="20"/>
        </w:rPr>
        <w:t xml:space="preserve"> (</w:t>
      </w:r>
      <w:r w:rsidR="0030137B" w:rsidRPr="00FB6F33">
        <w:rPr>
          <w:sz w:val="20"/>
          <w:szCs w:val="20"/>
        </w:rPr>
        <w:t>НПВС</w:t>
      </w:r>
      <w:r w:rsidR="00D31460" w:rsidRPr="00FB6F33">
        <w:rPr>
          <w:sz w:val="20"/>
          <w:szCs w:val="20"/>
        </w:rPr>
        <w:t>) в</w:t>
      </w:r>
      <w:r w:rsidR="0030137B" w:rsidRPr="00FB6F33">
        <w:rPr>
          <w:sz w:val="20"/>
          <w:szCs w:val="20"/>
        </w:rPr>
        <w:t>ызывают артериальную гипертензию в результате подавления синтеза Пг, обладающих вазодилатирующим эффектом, а также благодаря задержке жидкости.</w:t>
      </w:r>
      <w:r w:rsidR="004267E5" w:rsidRPr="00FB6F33">
        <w:rPr>
          <w:sz w:val="20"/>
          <w:szCs w:val="20"/>
        </w:rPr>
        <w:t xml:space="preserve"> </w:t>
      </w:r>
      <w:r w:rsidR="0030137B" w:rsidRPr="00FB6F33">
        <w:rPr>
          <w:i/>
          <w:iCs/>
          <w:sz w:val="20"/>
          <w:szCs w:val="20"/>
        </w:rPr>
        <w:t>Трициклические антидепрессанты</w:t>
      </w:r>
      <w:r w:rsidR="0030137B" w:rsidRPr="00FB6F33">
        <w:rPr>
          <w:sz w:val="20"/>
          <w:szCs w:val="20"/>
        </w:rPr>
        <w:t xml:space="preserve"> </w:t>
      </w:r>
      <w:r w:rsidR="000A1934" w:rsidRPr="00FB6F33">
        <w:rPr>
          <w:sz w:val="20"/>
          <w:szCs w:val="20"/>
        </w:rPr>
        <w:t>(</w:t>
      </w:r>
      <w:r w:rsidR="0030137B" w:rsidRPr="00FB6F33">
        <w:rPr>
          <w:sz w:val="20"/>
          <w:szCs w:val="20"/>
        </w:rPr>
        <w:t>стимуляции симпатической нервной системы</w:t>
      </w:r>
      <w:r w:rsidR="000A1934" w:rsidRPr="00FB6F33">
        <w:rPr>
          <w:sz w:val="20"/>
          <w:szCs w:val="20"/>
        </w:rPr>
        <w:t>)</w:t>
      </w:r>
      <w:r w:rsidR="0030137B" w:rsidRPr="00FB6F33">
        <w:rPr>
          <w:sz w:val="20"/>
          <w:szCs w:val="20"/>
        </w:rPr>
        <w:t>.</w:t>
      </w:r>
      <w:r w:rsidR="004267E5" w:rsidRPr="00FB6F33">
        <w:rPr>
          <w:sz w:val="20"/>
          <w:szCs w:val="20"/>
        </w:rPr>
        <w:t xml:space="preserve"> </w:t>
      </w:r>
      <w:r w:rsidR="0030137B" w:rsidRPr="00FB6F33">
        <w:rPr>
          <w:i/>
          <w:iCs/>
          <w:sz w:val="20"/>
          <w:szCs w:val="20"/>
        </w:rPr>
        <w:t xml:space="preserve">Глюкокортикоиды </w:t>
      </w:r>
      <w:r w:rsidR="0030137B" w:rsidRPr="00FB6F33">
        <w:rPr>
          <w:sz w:val="20"/>
          <w:szCs w:val="20"/>
        </w:rPr>
        <w:t>вызывают повышение АД вследствие увеличения сосудистой реактивности к ангиотензину II и норадреналину, а также в результате задержки жидкости.</w:t>
      </w:r>
    </w:p>
    <w:p w:rsidR="0079629F" w:rsidRPr="00FB6F33" w:rsidRDefault="0030137B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Алкогольная артериальная гипертензия</w:t>
      </w:r>
      <w:r w:rsidR="004267E5" w:rsidRPr="00FB6F33">
        <w:rPr>
          <w:b/>
          <w:bCs/>
          <w:sz w:val="20"/>
          <w:szCs w:val="20"/>
        </w:rPr>
        <w:t xml:space="preserve">. </w:t>
      </w:r>
      <w:r w:rsidRPr="00FB6F33">
        <w:rPr>
          <w:sz w:val="20"/>
          <w:szCs w:val="20"/>
        </w:rPr>
        <w:t>В 5–25% случаев причиной артериальной гипертензии является хроническое употребление алкоголя. Точный механизм гипертензивного действия алкоголя не известен. Обсуждается значение стимуляции симпатической нервной системы, увеличения продукции глюкокортикоидов, гиперинсулинемии, увеличения захвата ионов кальция клетками и повышение ОПСС под влиянием алкоголя.</w:t>
      </w:r>
    </w:p>
    <w:p w:rsidR="00700706" w:rsidRPr="00FB6F33" w:rsidRDefault="00700706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Смешанные артериальные гипертензии</w:t>
      </w:r>
      <w:r w:rsidR="004267E5" w:rsidRPr="00FB6F33">
        <w:rPr>
          <w:b/>
          <w:bCs/>
          <w:sz w:val="20"/>
          <w:szCs w:val="20"/>
        </w:rPr>
        <w:t xml:space="preserve">. </w:t>
      </w:r>
      <w:r w:rsidRPr="00FB6F33">
        <w:rPr>
          <w:sz w:val="20"/>
          <w:szCs w:val="20"/>
        </w:rPr>
        <w:t xml:space="preserve">Помимо указанных выше, артериальные гипертензии могут развиваться в результате одновременного включения нескольких механизмов. </w:t>
      </w:r>
    </w:p>
    <w:p w:rsidR="00AA6142" w:rsidRPr="00FB6F33" w:rsidRDefault="00AA6142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211C1" w:rsidRPr="00FB6F33" w:rsidRDefault="00F211C1" w:rsidP="00C32E7B">
      <w:pPr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>Ессенциальная гиперт</w:t>
      </w:r>
      <w:r w:rsidR="004807A1" w:rsidRPr="00FB6F33">
        <w:rPr>
          <w:b/>
          <w:bCs/>
          <w:sz w:val="20"/>
          <w:szCs w:val="20"/>
        </w:rPr>
        <w:t>ензия (гипертоническая болезнь).</w:t>
      </w:r>
    </w:p>
    <w:p w:rsidR="004807A1" w:rsidRPr="00FB6F33" w:rsidRDefault="004807A1" w:rsidP="00C32E7B">
      <w:pPr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>Этиология, патогенез</w:t>
      </w:r>
    </w:p>
    <w:p w:rsidR="008D5E0A" w:rsidRPr="00FB6F33" w:rsidRDefault="005705DA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Гипертоническая болезнь</w:t>
      </w:r>
      <w:r w:rsidRPr="00FB6F33">
        <w:rPr>
          <w:sz w:val="20"/>
          <w:szCs w:val="20"/>
        </w:rPr>
        <w:t xml:space="preserve"> –</w:t>
      </w:r>
      <w:r w:rsidR="00DB186E" w:rsidRPr="00FB6F33">
        <w:rPr>
          <w:sz w:val="20"/>
          <w:szCs w:val="20"/>
        </w:rPr>
        <w:t xml:space="preserve"> </w:t>
      </w:r>
      <w:r w:rsidR="008D5E0A" w:rsidRPr="00FB6F33">
        <w:rPr>
          <w:sz w:val="20"/>
          <w:szCs w:val="20"/>
        </w:rPr>
        <w:t>артериальная гипертензия</w:t>
      </w:r>
      <w:r w:rsidR="00DB186E" w:rsidRPr="00FB6F33">
        <w:rPr>
          <w:sz w:val="20"/>
          <w:szCs w:val="20"/>
        </w:rPr>
        <w:t xml:space="preserve"> неизвестной этиологии. Диагноз гипертонической болезни (эссенциальной, первичной </w:t>
      </w:r>
      <w:r w:rsidR="008D5E0A" w:rsidRPr="00FB6F33">
        <w:rPr>
          <w:sz w:val="20"/>
          <w:szCs w:val="20"/>
        </w:rPr>
        <w:t>АГ</w:t>
      </w:r>
      <w:r w:rsidR="00DB186E" w:rsidRPr="00FB6F33">
        <w:rPr>
          <w:sz w:val="20"/>
          <w:szCs w:val="20"/>
        </w:rPr>
        <w:t xml:space="preserve">) устанавливают методом исключения вторичных (симптоматических) артериальных гипертензий. </w:t>
      </w:r>
    </w:p>
    <w:p w:rsidR="00F87B5E" w:rsidRPr="00FB6F33" w:rsidRDefault="00DB186E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Определение «эссенциальная» означает, что стойко повышенное АД при гипертонической болезни составляет сущность этой артериальной гипертензии. Каких-либо изменений в других органах, которые могли бы привести к артериальной гипертензии, при обычном обследовании не находят. </w:t>
      </w:r>
    </w:p>
    <w:p w:rsidR="00C91F96" w:rsidRPr="00FB6F33" w:rsidRDefault="00C91F96" w:rsidP="004267E5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Классические концепции этиологии и патогенеза эссенциальной </w:t>
      </w:r>
      <w:r w:rsidR="000679F9" w:rsidRPr="00FB6F33">
        <w:rPr>
          <w:sz w:val="20"/>
          <w:szCs w:val="20"/>
        </w:rPr>
        <w:t>АГ</w:t>
      </w:r>
      <w:r w:rsidRPr="00FB6F33">
        <w:rPr>
          <w:sz w:val="20"/>
          <w:szCs w:val="20"/>
        </w:rPr>
        <w:t xml:space="preserve"> включают нейрогенную теорию Г.Ф.Ланга</w:t>
      </w:r>
      <w:r w:rsidR="00E976A8" w:rsidRPr="00FB6F33">
        <w:rPr>
          <w:sz w:val="20"/>
          <w:szCs w:val="20"/>
        </w:rPr>
        <w:t>-А.Л.Мясникова</w:t>
      </w:r>
      <w:r w:rsidRPr="00FB6F33">
        <w:rPr>
          <w:sz w:val="20"/>
          <w:szCs w:val="20"/>
        </w:rPr>
        <w:t xml:space="preserve">, </w:t>
      </w:r>
      <w:r w:rsidR="004807A1" w:rsidRPr="00FB6F33">
        <w:rPr>
          <w:sz w:val="20"/>
          <w:szCs w:val="20"/>
        </w:rPr>
        <w:t xml:space="preserve">мембранную Ю.В.Постнова-С.Н.Орлова,  </w:t>
      </w:r>
      <w:r w:rsidRPr="00FB6F33">
        <w:rPr>
          <w:sz w:val="20"/>
          <w:szCs w:val="20"/>
        </w:rPr>
        <w:t>объемно-солевую А.Гайтона</w:t>
      </w:r>
      <w:r w:rsidR="00E976A8" w:rsidRPr="00FB6F33">
        <w:rPr>
          <w:sz w:val="20"/>
          <w:szCs w:val="20"/>
        </w:rPr>
        <w:t xml:space="preserve">, </w:t>
      </w:r>
      <w:r w:rsidR="00A46C72" w:rsidRPr="00FB6F33">
        <w:rPr>
          <w:sz w:val="20"/>
          <w:szCs w:val="20"/>
        </w:rPr>
        <w:t>церебро-ишемическую Диккинсона.</w:t>
      </w:r>
    </w:p>
    <w:p w:rsidR="001E7A40" w:rsidRPr="00FB6F33" w:rsidRDefault="00AD61DD" w:rsidP="001E7A40">
      <w:pPr>
        <w:suppressAutoHyphens/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FB6F33">
        <w:rPr>
          <w:b/>
          <w:bCs/>
          <w:sz w:val="20"/>
          <w:szCs w:val="20"/>
        </w:rPr>
        <w:t>Нейрогенная теория Г.Ф.Ланга</w:t>
      </w:r>
      <w:r w:rsidR="001E7A40" w:rsidRPr="00FB6F33">
        <w:rPr>
          <w:b/>
          <w:bCs/>
          <w:sz w:val="20"/>
          <w:szCs w:val="20"/>
        </w:rPr>
        <w:t xml:space="preserve"> </w:t>
      </w:r>
      <w:r w:rsidR="004807A1" w:rsidRPr="00FB6F33">
        <w:rPr>
          <w:b/>
          <w:bCs/>
          <w:sz w:val="20"/>
          <w:szCs w:val="20"/>
        </w:rPr>
        <w:t>–</w:t>
      </w:r>
      <w:r w:rsidR="001E7A40" w:rsidRPr="00FB6F33">
        <w:rPr>
          <w:b/>
          <w:bCs/>
          <w:sz w:val="20"/>
          <w:szCs w:val="20"/>
        </w:rPr>
        <w:t xml:space="preserve"> </w:t>
      </w:r>
      <w:r w:rsidRPr="00FB6F33">
        <w:rPr>
          <w:b/>
          <w:bCs/>
          <w:sz w:val="20"/>
          <w:szCs w:val="20"/>
        </w:rPr>
        <w:t>А.Л.Мясникова</w:t>
      </w:r>
      <w:r w:rsidRPr="00FB6F33">
        <w:rPr>
          <w:sz w:val="20"/>
          <w:szCs w:val="20"/>
        </w:rPr>
        <w:t xml:space="preserve">. </w:t>
      </w:r>
      <w:r w:rsidR="001E7A40" w:rsidRPr="00FB6F33">
        <w:rPr>
          <w:sz w:val="20"/>
          <w:szCs w:val="20"/>
        </w:rPr>
        <w:t xml:space="preserve">Согласно концепции, разработанной Г.Ф. Лангом и А.Л. Мясниковым, «нервное перенапряжение при гипертонической болезни реализуется в расстройстве трофики определенных мозговых структур, управляющих АД.  Об этом свидетельствуют частые случаи развития первичной гипертензии у людей </w:t>
      </w:r>
      <w:r w:rsidR="00115579" w:rsidRPr="00FB6F33">
        <w:rPr>
          <w:sz w:val="20"/>
          <w:szCs w:val="20"/>
        </w:rPr>
        <w:t>«стрессовых»</w:t>
      </w:r>
      <w:r w:rsidR="001E7A40" w:rsidRPr="00FB6F33">
        <w:rPr>
          <w:sz w:val="20"/>
          <w:szCs w:val="20"/>
        </w:rPr>
        <w:t xml:space="preserve"> профессий. Особое значение при этом имеют отрицательные эмоции, в частности </w:t>
      </w:r>
      <w:r w:rsidR="001E7A40" w:rsidRPr="00FB6F33">
        <w:rPr>
          <w:bCs/>
          <w:iCs/>
          <w:sz w:val="20"/>
          <w:szCs w:val="20"/>
        </w:rPr>
        <w:t>эмоции, не отреагированные в двигательном акте</w:t>
      </w:r>
      <w:r w:rsidR="001E7A40" w:rsidRPr="00FB6F33">
        <w:rPr>
          <w:sz w:val="20"/>
          <w:szCs w:val="20"/>
        </w:rPr>
        <w:t xml:space="preserve">, когда вся сила их патогенного воздействия обрушивается на систему кровообращения. На этом основании Г.Ф. Ланг назвал гипертоническую болезнь </w:t>
      </w:r>
      <w:r w:rsidR="001E7A40" w:rsidRPr="00FB6F33">
        <w:rPr>
          <w:b/>
          <w:sz w:val="20"/>
          <w:szCs w:val="20"/>
        </w:rPr>
        <w:t>«болезнью неотреагированных эмоций».</w:t>
      </w:r>
    </w:p>
    <w:p w:rsidR="001E7A40" w:rsidRPr="00FB6F33" w:rsidRDefault="001E7A40" w:rsidP="001E7A40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Непосредственный механизм повышения АД связан с возникновением </w:t>
      </w:r>
      <w:r w:rsidRPr="00FB6F33">
        <w:rPr>
          <w:b/>
          <w:sz w:val="20"/>
          <w:szCs w:val="20"/>
        </w:rPr>
        <w:t xml:space="preserve">очага застойного возбуждения </w:t>
      </w:r>
      <w:r w:rsidRPr="00FB6F33">
        <w:rPr>
          <w:sz w:val="20"/>
          <w:szCs w:val="20"/>
        </w:rPr>
        <w:t xml:space="preserve">(патологической доминанты, по терминологии А.А. Ухтомского) вегетативных центров головного мозга, в первую очередь сосудодвигательного центра. </w:t>
      </w:r>
    </w:p>
    <w:p w:rsidR="004267E5" w:rsidRPr="00FB6F33" w:rsidRDefault="00415A17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Стресс вызывает активацию гипофизарно-надпочечниковой и симпатоадреналовой системы с последующим включением прессорного механизма</w:t>
      </w:r>
      <w:r w:rsidR="000679F9" w:rsidRPr="00FB6F33">
        <w:rPr>
          <w:sz w:val="20"/>
          <w:szCs w:val="20"/>
        </w:rPr>
        <w:t xml:space="preserve"> РААС</w:t>
      </w:r>
      <w:r w:rsidRPr="00FB6F33">
        <w:rPr>
          <w:sz w:val="20"/>
          <w:szCs w:val="20"/>
        </w:rPr>
        <w:t xml:space="preserve">. Это приводит к увеличению </w:t>
      </w:r>
      <w:r w:rsidR="001E7A40" w:rsidRPr="00FB6F33">
        <w:rPr>
          <w:sz w:val="20"/>
          <w:szCs w:val="20"/>
        </w:rPr>
        <w:t xml:space="preserve">сердечного выброса (МОК) </w:t>
      </w:r>
      <w:r w:rsidRPr="00FB6F33">
        <w:rPr>
          <w:sz w:val="20"/>
          <w:szCs w:val="20"/>
        </w:rPr>
        <w:t xml:space="preserve">при неизменной или слегка сниженной величине </w:t>
      </w:r>
      <w:r w:rsidR="004267E5" w:rsidRPr="00FB6F33">
        <w:rPr>
          <w:sz w:val="20"/>
          <w:szCs w:val="20"/>
        </w:rPr>
        <w:t>ОПСС</w:t>
      </w:r>
      <w:r w:rsidRPr="00FB6F33">
        <w:rPr>
          <w:sz w:val="20"/>
          <w:szCs w:val="20"/>
        </w:rPr>
        <w:t xml:space="preserve">. </w:t>
      </w:r>
    </w:p>
    <w:p w:rsidR="001E7A40" w:rsidRPr="00FB6F33" w:rsidRDefault="001E7A40" w:rsidP="001E7A40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Рассмотренные процессы формируются на </w:t>
      </w:r>
      <w:r w:rsidRPr="00FB6F33">
        <w:rPr>
          <w:b/>
          <w:sz w:val="20"/>
          <w:szCs w:val="20"/>
        </w:rPr>
        <w:t>первой стадии гипертонической болезни</w:t>
      </w:r>
      <w:r w:rsidRPr="00FB6F33">
        <w:rPr>
          <w:sz w:val="20"/>
          <w:szCs w:val="20"/>
        </w:rPr>
        <w:t xml:space="preserve">, которая называется </w:t>
      </w:r>
      <w:r w:rsidRPr="00FB6F33">
        <w:rPr>
          <w:b/>
          <w:sz w:val="20"/>
          <w:szCs w:val="20"/>
        </w:rPr>
        <w:t>транзиторной</w:t>
      </w:r>
      <w:r w:rsidRPr="00FB6F33">
        <w:rPr>
          <w:sz w:val="20"/>
          <w:szCs w:val="20"/>
        </w:rPr>
        <w:t xml:space="preserve"> (преходящей) и клинически характеризуется непродолжительными эпизодами повышения АД.</w:t>
      </w:r>
    </w:p>
    <w:p w:rsidR="00415A17" w:rsidRPr="00FB6F33" w:rsidRDefault="00415A17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На второ</w:t>
      </w:r>
      <w:r w:rsidR="00410947" w:rsidRPr="00FB6F33">
        <w:rPr>
          <w:sz w:val="20"/>
          <w:szCs w:val="20"/>
        </w:rPr>
        <w:t>й стадии гипертонической болезни (</w:t>
      </w:r>
      <w:r w:rsidR="00934CD2" w:rsidRPr="00FB6F33">
        <w:rPr>
          <w:sz w:val="20"/>
          <w:szCs w:val="20"/>
        </w:rPr>
        <w:t xml:space="preserve">стадия </w:t>
      </w:r>
      <w:r w:rsidR="00410947" w:rsidRPr="00FB6F33">
        <w:rPr>
          <w:sz w:val="20"/>
          <w:szCs w:val="20"/>
        </w:rPr>
        <w:t>стабильн</w:t>
      </w:r>
      <w:r w:rsidR="00934CD2" w:rsidRPr="00FB6F33">
        <w:rPr>
          <w:sz w:val="20"/>
          <w:szCs w:val="20"/>
        </w:rPr>
        <w:t>ой</w:t>
      </w:r>
      <w:r w:rsidR="00410947" w:rsidRPr="00FB6F33">
        <w:rPr>
          <w:sz w:val="20"/>
          <w:szCs w:val="20"/>
        </w:rPr>
        <w:t xml:space="preserve"> АГ) </w:t>
      </w:r>
      <w:r w:rsidRPr="00FB6F33">
        <w:rPr>
          <w:sz w:val="20"/>
          <w:szCs w:val="20"/>
        </w:rPr>
        <w:t xml:space="preserve">увеличение </w:t>
      </w:r>
      <w:r w:rsidR="004267E5" w:rsidRPr="00FB6F33">
        <w:rPr>
          <w:sz w:val="20"/>
          <w:szCs w:val="20"/>
        </w:rPr>
        <w:t>АД</w:t>
      </w:r>
      <w:r w:rsidRPr="00FB6F33">
        <w:rPr>
          <w:sz w:val="20"/>
          <w:szCs w:val="20"/>
        </w:rPr>
        <w:t xml:space="preserve"> и местного кровотока приводит</w:t>
      </w:r>
      <w:r w:rsidR="000679F9" w:rsidRPr="00FB6F33">
        <w:rPr>
          <w:sz w:val="20"/>
          <w:szCs w:val="20"/>
        </w:rPr>
        <w:t xml:space="preserve"> </w:t>
      </w:r>
      <w:r w:rsidRPr="00FB6F33">
        <w:rPr>
          <w:sz w:val="20"/>
          <w:szCs w:val="20"/>
        </w:rPr>
        <w:t>к увеличению сосудистого тонуса и генерализованному спазму артериол (повышени</w:t>
      </w:r>
      <w:r w:rsidR="001E7A40" w:rsidRPr="00FB6F33">
        <w:rPr>
          <w:sz w:val="20"/>
          <w:szCs w:val="20"/>
        </w:rPr>
        <w:t>ю</w:t>
      </w:r>
      <w:r w:rsidRPr="00FB6F33">
        <w:rPr>
          <w:sz w:val="20"/>
          <w:szCs w:val="20"/>
        </w:rPr>
        <w:t xml:space="preserve"> ОПСС), направленному на приведение в соответствие местного кровотока и потребности в нем тканей.</w:t>
      </w:r>
    </w:p>
    <w:p w:rsidR="001E7A40" w:rsidRPr="00FB6F33" w:rsidRDefault="001E7A40" w:rsidP="001E7A40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В происхождении стабильного повышения тонуса сосудов имеют значение формирующиеся в этой стадии </w:t>
      </w:r>
      <w:r w:rsidRPr="00FB6F33">
        <w:rPr>
          <w:b/>
          <w:sz w:val="20"/>
          <w:szCs w:val="20"/>
        </w:rPr>
        <w:t>«порочные круги»</w:t>
      </w:r>
      <w:r w:rsidR="00410947" w:rsidRPr="00FB6F33">
        <w:rPr>
          <w:b/>
          <w:sz w:val="20"/>
          <w:szCs w:val="20"/>
        </w:rPr>
        <w:t xml:space="preserve"> </w:t>
      </w:r>
      <w:r w:rsidR="00410947" w:rsidRPr="00FB6F33">
        <w:rPr>
          <w:sz w:val="20"/>
          <w:szCs w:val="20"/>
        </w:rPr>
        <w:t>(рис. 1)</w:t>
      </w:r>
      <w:r w:rsidRPr="00FB6F33">
        <w:rPr>
          <w:sz w:val="20"/>
          <w:szCs w:val="20"/>
        </w:rPr>
        <w:t xml:space="preserve">: барорецепторный, почечный (с участием ЮГА), гипофизарно-надпочечниковый и сосудистый (повышение чувствительности стенки сосудов к катехоламинам). </w:t>
      </w:r>
    </w:p>
    <w:p w:rsidR="001E7A40" w:rsidRPr="00FB6F33" w:rsidRDefault="001E7A40" w:rsidP="001E7A40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В результате повышения АД развивается парабиоз барорецепторов сосудов и выпадает их тормозной контроль над нейронами сосудодвигательного центра. В итоге тонус сосудов повышается еще сильнее. </w:t>
      </w:r>
    </w:p>
    <w:p w:rsidR="001E7A40" w:rsidRPr="00FB6F33" w:rsidRDefault="001E7A40" w:rsidP="001E7A40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Спазм сосудов приводит к гипоксии ЮГА почек и активации РААС. </w:t>
      </w:r>
    </w:p>
    <w:p w:rsidR="001E7A40" w:rsidRPr="00FB6F33" w:rsidRDefault="001E7A40" w:rsidP="001E7A40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В свою очередь, ишемическая стимуляция аденогипофиза реализуется в секреции АКТГ и, следовательно, повышении содержания в крови гормонов коры надпочечников (минерало- и глюкокортикоидов). Поэтому высокий тонус сосудов поддерживается продолжительное время. </w:t>
      </w:r>
    </w:p>
    <w:p w:rsidR="001E7A40" w:rsidRPr="00FB6F33" w:rsidRDefault="001E7A40" w:rsidP="001E7A40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В механизме гипертонии также играет роль повышение чувствительности стенки сосудов к катехоламинам, и даже небольшие дозы адреналина оказывают выраженный вазоконстрикторный эффект.</w:t>
      </w:r>
    </w:p>
    <w:p w:rsidR="001E7A40" w:rsidRPr="00FB6F33" w:rsidRDefault="001E7A40" w:rsidP="001E7A40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Таким образом, определяющую роль в патогенезе АГ играют изменения нейрогуморальной регуляции сосудистого тонуса. </w:t>
      </w:r>
    </w:p>
    <w:p w:rsidR="001E7A40" w:rsidRPr="00FB6F33" w:rsidRDefault="001E7A40" w:rsidP="001E7A40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Конечным звеном этого патологического процесса является изменение функциональной активности ионотранспортирующих систем плазматической мембраны, что ведет к перегрузке гладкомышечных клеток ионами </w:t>
      </w:r>
      <w:r w:rsidRPr="00FB6F33">
        <w:rPr>
          <w:sz w:val="20"/>
          <w:szCs w:val="20"/>
          <w:lang w:val="en-US"/>
        </w:rPr>
        <w:t>C</w:t>
      </w:r>
      <w:r w:rsidRPr="00FB6F33">
        <w:rPr>
          <w:sz w:val="20"/>
          <w:szCs w:val="20"/>
        </w:rPr>
        <w:t xml:space="preserve">а2+ и патологическому повышению тонуса кровеносных сосудов. Такая концепция патогенеза артериальной гипертензии была выдвинута </w:t>
      </w:r>
      <w:r w:rsidRPr="00FB6F33">
        <w:rPr>
          <w:b/>
          <w:sz w:val="20"/>
          <w:szCs w:val="20"/>
        </w:rPr>
        <w:t>Ю.В. Постновым и С.Н. Орловым</w:t>
      </w:r>
      <w:r w:rsidRPr="00FB6F33">
        <w:rPr>
          <w:sz w:val="20"/>
          <w:szCs w:val="20"/>
        </w:rPr>
        <w:t xml:space="preserve">, которые назвали ее </w:t>
      </w:r>
      <w:r w:rsidRPr="00FB6F33">
        <w:rPr>
          <w:b/>
          <w:sz w:val="20"/>
          <w:szCs w:val="20"/>
        </w:rPr>
        <w:t>мембранной концепцией</w:t>
      </w:r>
      <w:r w:rsidRPr="00FB6F33">
        <w:rPr>
          <w:sz w:val="20"/>
          <w:szCs w:val="20"/>
        </w:rPr>
        <w:t>.</w:t>
      </w:r>
    </w:p>
    <w:p w:rsidR="00934CD2" w:rsidRPr="00FB6F33" w:rsidRDefault="00934CD2" w:rsidP="00934CD2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Объемно-солевая теория А. Гайтона</w:t>
      </w:r>
      <w:r w:rsidRPr="00FB6F33">
        <w:rPr>
          <w:sz w:val="20"/>
          <w:szCs w:val="20"/>
        </w:rPr>
        <w:t xml:space="preserve">. Согласно этой теории, в основе развития эссенциальной АГ лежит ослабление выделительной функции почек, которое приводит к задержке в организме ионов Na+ и воды, а, следовательно, к увеличению ОЦК и МОК. </w:t>
      </w:r>
    </w:p>
    <w:p w:rsidR="00934CD2" w:rsidRPr="00FB6F33" w:rsidRDefault="00934CD2" w:rsidP="00934CD2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При этом повышение АД играет компенсаторную роль –  необходимо для обеспечения адекватного натрийуреза и диуреза.</w:t>
      </w:r>
    </w:p>
    <w:p w:rsidR="00934CD2" w:rsidRPr="00FB6F33" w:rsidRDefault="00934CD2" w:rsidP="00934CD2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В ответ на повышение МОК, местные механизмы саморегуляции кровотока вызывают миогенное сужение артериол, результатом которого является нормализация МОК за счет повышения ОПСС и тем самым повышения АД. Увеличению выраженности и стойкости этой констрикторной реакции способствует повышение реактивности сосудов вследствие отека и аккумуляции ионов Na+ в их стенке. </w:t>
      </w:r>
    </w:p>
    <w:p w:rsidR="00934CD2" w:rsidRPr="00FB6F33" w:rsidRDefault="00934CD2" w:rsidP="00934CD2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Таким образом, с течением времени «</w:t>
      </w:r>
      <w:r w:rsidRPr="00FB6F33">
        <w:rPr>
          <w:b/>
          <w:sz w:val="20"/>
          <w:szCs w:val="20"/>
        </w:rPr>
        <w:t>гипертензия выброса</w:t>
      </w:r>
      <w:r w:rsidRPr="00FB6F33">
        <w:rPr>
          <w:sz w:val="20"/>
          <w:szCs w:val="20"/>
        </w:rPr>
        <w:t>» со свойственным ей гиперкинетическим типом изменений гемодинамики (увеличение МОК при нормальном ОПСС) трансформируется в «</w:t>
      </w:r>
      <w:r w:rsidRPr="00FB6F33">
        <w:rPr>
          <w:b/>
          <w:sz w:val="20"/>
          <w:szCs w:val="20"/>
        </w:rPr>
        <w:t>гипертензию сопротивления</w:t>
      </w:r>
      <w:r w:rsidRPr="00FB6F33">
        <w:rPr>
          <w:sz w:val="20"/>
          <w:szCs w:val="20"/>
        </w:rPr>
        <w:t xml:space="preserve">» с гипокинетическим гемодинамическим профилем (увеличение ОПСС при нормальном или сниженном МОК). </w:t>
      </w:r>
    </w:p>
    <w:p w:rsidR="001E7A40" w:rsidRPr="00FB6F33" w:rsidRDefault="001E7A40" w:rsidP="001E7A40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1E7A40" w:rsidRPr="00FB6F33" w:rsidRDefault="00B15104" w:rsidP="001E7A40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FB6F33">
        <w:rPr>
          <w:noProof/>
          <w:sz w:val="20"/>
          <w:szCs w:val="20"/>
        </w:rPr>
        <w:drawing>
          <wp:inline distT="0" distB="0" distL="0" distR="0">
            <wp:extent cx="3238500" cy="2886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A40" w:rsidRPr="00FB6F33" w:rsidRDefault="001E7A40" w:rsidP="001E7A40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E7A40" w:rsidRPr="00FB6F33" w:rsidRDefault="001E7A40" w:rsidP="001E7A40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>Рис. 1. «Порочные круги»</w:t>
      </w:r>
      <w:r w:rsidRPr="00FB6F33">
        <w:rPr>
          <w:sz w:val="20"/>
          <w:szCs w:val="20"/>
        </w:rPr>
        <w:t xml:space="preserve"> </w:t>
      </w:r>
      <w:r w:rsidRPr="00FB6F33">
        <w:rPr>
          <w:b/>
          <w:sz w:val="20"/>
          <w:szCs w:val="20"/>
        </w:rPr>
        <w:t>в патогенезе гипертонической болезни</w:t>
      </w:r>
      <w:r w:rsidRPr="00FB6F33">
        <w:rPr>
          <w:sz w:val="20"/>
          <w:szCs w:val="20"/>
        </w:rPr>
        <w:t>: АД - артериальное давление; АКТГ - адренокортикотропный гормон; КА - катехоламины; СДЦ - сосудодвигательный центр; РААС - ренинангиотензин-альдостероновая система; ЮГА - юкстагломерулярный аппарат.</w:t>
      </w:r>
    </w:p>
    <w:p w:rsidR="001E7A40" w:rsidRPr="00FB6F33" w:rsidRDefault="001E7A40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510C0" w:rsidRPr="00FB6F33" w:rsidRDefault="009510C0" w:rsidP="009510C0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Церебро-ишемическая теория Диккинсона. </w:t>
      </w:r>
      <w:r w:rsidRPr="00FB6F33">
        <w:rPr>
          <w:sz w:val="20"/>
          <w:szCs w:val="20"/>
        </w:rPr>
        <w:t>Уменьшение объемной скорости кровотока в сосудах головного мозга (атеросклероз</w:t>
      </w:r>
      <w:r w:rsidR="00115579" w:rsidRPr="00FB6F33">
        <w:rPr>
          <w:sz w:val="20"/>
          <w:szCs w:val="20"/>
        </w:rPr>
        <w:t>,</w:t>
      </w:r>
      <w:r w:rsidRPr="00FB6F33">
        <w:rPr>
          <w:sz w:val="20"/>
          <w:szCs w:val="20"/>
        </w:rPr>
        <w:t xml:space="preserve"> спазм церебральных сосудов</w:t>
      </w:r>
      <w:r w:rsidR="00115579" w:rsidRPr="00FB6F33">
        <w:rPr>
          <w:sz w:val="20"/>
          <w:szCs w:val="20"/>
        </w:rPr>
        <w:t xml:space="preserve"> </w:t>
      </w:r>
      <w:r w:rsidRPr="00FB6F33">
        <w:rPr>
          <w:sz w:val="20"/>
          <w:szCs w:val="20"/>
        </w:rPr>
        <w:t xml:space="preserve">и т.д.) вызывает ишемию мозга. Реакция на ишемию головного мозга начинается с хеморецепторов, расположенных в ЦНС, что приводит к активации  прессорного отдела сосудодвигательного центра, сильной симпатической вазоконстрикции,  стимуляции сердечной деятельности. </w:t>
      </w:r>
      <w:r w:rsidR="00BD69B4" w:rsidRPr="00FB6F33">
        <w:rPr>
          <w:sz w:val="20"/>
          <w:szCs w:val="20"/>
        </w:rPr>
        <w:t>У</w:t>
      </w:r>
      <w:r w:rsidRPr="00FB6F33">
        <w:rPr>
          <w:sz w:val="20"/>
          <w:szCs w:val="20"/>
        </w:rPr>
        <w:t>величение системного АД позволяет в определенной степени улучшить кровоснабжение мозга, однако поддержание стабильно высокого АД не может осуществляться только за счет спазма сосудов. Ишемия ЦНС, по-видимому, является только инициирующим звеном АГ.</w:t>
      </w:r>
    </w:p>
    <w:p w:rsidR="009510C0" w:rsidRPr="00FB6F33" w:rsidRDefault="009510C0" w:rsidP="009510C0">
      <w:pPr>
        <w:suppressAutoHyphens/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</w:p>
    <w:p w:rsidR="00430163" w:rsidRPr="00FB6F33" w:rsidRDefault="00237C3B" w:rsidP="004267E5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>Проявления гиперт</w:t>
      </w:r>
      <w:r w:rsidR="001A259D" w:rsidRPr="00FB6F33">
        <w:rPr>
          <w:b/>
          <w:bCs/>
          <w:sz w:val="20"/>
          <w:szCs w:val="20"/>
        </w:rPr>
        <w:t>онической болезни</w:t>
      </w:r>
    </w:p>
    <w:p w:rsidR="001A259D" w:rsidRPr="00FB6F33" w:rsidRDefault="001A259D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В зависимости от наличия изменений </w:t>
      </w:r>
      <w:r w:rsidRPr="00FB6F33">
        <w:rPr>
          <w:b/>
          <w:sz w:val="20"/>
          <w:szCs w:val="20"/>
        </w:rPr>
        <w:t>органов-мишеней</w:t>
      </w:r>
      <w:r w:rsidRPr="00FB6F33">
        <w:rPr>
          <w:sz w:val="20"/>
          <w:szCs w:val="20"/>
        </w:rPr>
        <w:t xml:space="preserve"> </w:t>
      </w:r>
      <w:r w:rsidR="002811D4" w:rsidRPr="00FB6F33">
        <w:rPr>
          <w:sz w:val="20"/>
          <w:szCs w:val="20"/>
        </w:rPr>
        <w:t>(сердце, почки, артерии, головной мозг</w:t>
      </w:r>
      <w:r w:rsidR="006A055F" w:rsidRPr="00FB6F33">
        <w:rPr>
          <w:sz w:val="20"/>
          <w:szCs w:val="20"/>
        </w:rPr>
        <w:t xml:space="preserve"> и с</w:t>
      </w:r>
      <w:r w:rsidR="001D63D1" w:rsidRPr="00FB6F33">
        <w:rPr>
          <w:sz w:val="20"/>
          <w:szCs w:val="20"/>
        </w:rPr>
        <w:t>е</w:t>
      </w:r>
      <w:r w:rsidR="006A055F" w:rsidRPr="00FB6F33">
        <w:rPr>
          <w:sz w:val="20"/>
          <w:szCs w:val="20"/>
        </w:rPr>
        <w:t>тчатка глаза</w:t>
      </w:r>
      <w:r w:rsidR="002811D4" w:rsidRPr="00FB6F33">
        <w:rPr>
          <w:sz w:val="20"/>
          <w:szCs w:val="20"/>
        </w:rPr>
        <w:t xml:space="preserve">) </w:t>
      </w:r>
      <w:r w:rsidRPr="00FB6F33">
        <w:rPr>
          <w:sz w:val="20"/>
          <w:szCs w:val="20"/>
        </w:rPr>
        <w:t>выделяют 3 стадии гипертонической болезни</w:t>
      </w:r>
      <w:r w:rsidR="002811D4" w:rsidRPr="00FB6F33">
        <w:rPr>
          <w:sz w:val="20"/>
          <w:szCs w:val="20"/>
        </w:rPr>
        <w:t>.</w:t>
      </w:r>
    </w:p>
    <w:p w:rsidR="00430163" w:rsidRPr="00FB6F33" w:rsidRDefault="00430163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 xml:space="preserve">I стадия — </w:t>
      </w:r>
      <w:r w:rsidR="00C83DD2" w:rsidRPr="00FB6F33">
        <w:rPr>
          <w:b/>
          <w:sz w:val="20"/>
          <w:szCs w:val="20"/>
        </w:rPr>
        <w:t>транзиторное повышение АД</w:t>
      </w:r>
      <w:r w:rsidR="00C83DD2" w:rsidRPr="00FB6F33">
        <w:rPr>
          <w:sz w:val="20"/>
          <w:szCs w:val="20"/>
        </w:rPr>
        <w:t xml:space="preserve"> без органических изменений в органах-мишенях. </w:t>
      </w:r>
      <w:r w:rsidR="004170D9" w:rsidRPr="00FB6F33">
        <w:rPr>
          <w:sz w:val="20"/>
          <w:szCs w:val="20"/>
        </w:rPr>
        <w:t>На этой стадии отм</w:t>
      </w:r>
      <w:r w:rsidR="001D63D1" w:rsidRPr="00FB6F33">
        <w:rPr>
          <w:sz w:val="20"/>
          <w:szCs w:val="20"/>
        </w:rPr>
        <w:t>ечается преходящее повышение АД</w:t>
      </w:r>
      <w:r w:rsidR="004170D9" w:rsidRPr="00FB6F33">
        <w:rPr>
          <w:sz w:val="20"/>
          <w:szCs w:val="20"/>
        </w:rPr>
        <w:t>, но признаки морфологических изменений внутренних органов отсутствуют.</w:t>
      </w:r>
    </w:p>
    <w:p w:rsidR="00430163" w:rsidRPr="00FB6F33" w:rsidRDefault="00430163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 xml:space="preserve">II стадия </w:t>
      </w:r>
      <w:r w:rsidR="004267E5" w:rsidRPr="00FB6F33">
        <w:rPr>
          <w:b/>
          <w:sz w:val="20"/>
          <w:szCs w:val="20"/>
        </w:rPr>
        <w:t>(стабильная АГ)</w:t>
      </w:r>
      <w:r w:rsidR="004267E5" w:rsidRPr="00FB6F33">
        <w:rPr>
          <w:sz w:val="20"/>
          <w:szCs w:val="20"/>
        </w:rPr>
        <w:t xml:space="preserve"> </w:t>
      </w:r>
      <w:r w:rsidRPr="00FB6F33">
        <w:rPr>
          <w:sz w:val="20"/>
          <w:szCs w:val="20"/>
        </w:rPr>
        <w:t>— повышение АД в сочетании с изменениями органов–мишеней, обусловленны</w:t>
      </w:r>
      <w:r w:rsidR="00C83DD2" w:rsidRPr="00FB6F33">
        <w:rPr>
          <w:sz w:val="20"/>
          <w:szCs w:val="20"/>
        </w:rPr>
        <w:t>ми</w:t>
      </w:r>
      <w:r w:rsidRPr="00FB6F33">
        <w:rPr>
          <w:sz w:val="20"/>
          <w:szCs w:val="20"/>
        </w:rPr>
        <w:t xml:space="preserve"> артериальной гипертензией, но без нарушения их функций</w:t>
      </w:r>
      <w:r w:rsidR="00C83DD2" w:rsidRPr="00FB6F33">
        <w:rPr>
          <w:sz w:val="20"/>
          <w:szCs w:val="20"/>
        </w:rPr>
        <w:t>.</w:t>
      </w:r>
      <w:r w:rsidR="004170D9" w:rsidRPr="00FB6F33">
        <w:rPr>
          <w:sz w:val="20"/>
          <w:szCs w:val="20"/>
        </w:rPr>
        <w:t xml:space="preserve"> Признаки поражения органов-мишеней: гипертрофия миокарда, атеросклероз артерий, нефросклероз, изменение сосудов глазного дна и др.</w:t>
      </w:r>
    </w:p>
    <w:p w:rsidR="004170D9" w:rsidRPr="00FB6F33" w:rsidRDefault="00430163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  <w:r w:rsidRPr="00FB6F33">
        <w:rPr>
          <w:b/>
          <w:sz w:val="20"/>
          <w:szCs w:val="20"/>
        </w:rPr>
        <w:t xml:space="preserve">III стадия </w:t>
      </w:r>
      <w:r w:rsidR="004267E5" w:rsidRPr="00FB6F33">
        <w:rPr>
          <w:b/>
          <w:sz w:val="20"/>
          <w:szCs w:val="20"/>
        </w:rPr>
        <w:t>(</w:t>
      </w:r>
      <w:r w:rsidR="006A055F" w:rsidRPr="00FB6F33">
        <w:rPr>
          <w:b/>
          <w:sz w:val="20"/>
          <w:szCs w:val="20"/>
        </w:rPr>
        <w:t>дистрофических органных изменений</w:t>
      </w:r>
      <w:r w:rsidR="004267E5" w:rsidRPr="00FB6F33">
        <w:rPr>
          <w:b/>
          <w:sz w:val="20"/>
          <w:szCs w:val="20"/>
        </w:rPr>
        <w:t>)</w:t>
      </w:r>
      <w:r w:rsidR="004267E5" w:rsidRPr="00FB6F33">
        <w:rPr>
          <w:sz w:val="20"/>
          <w:szCs w:val="20"/>
        </w:rPr>
        <w:t xml:space="preserve"> </w:t>
      </w:r>
      <w:r w:rsidRPr="00FB6F33">
        <w:rPr>
          <w:sz w:val="20"/>
          <w:szCs w:val="20"/>
        </w:rPr>
        <w:t xml:space="preserve">— артериальная гипертензия, сочетающаяся с </w:t>
      </w:r>
      <w:r w:rsidR="00C83DD2" w:rsidRPr="00FB6F33">
        <w:rPr>
          <w:sz w:val="20"/>
          <w:szCs w:val="20"/>
        </w:rPr>
        <w:t xml:space="preserve">грубыми изменениями </w:t>
      </w:r>
      <w:r w:rsidRPr="00FB6F33">
        <w:rPr>
          <w:sz w:val="20"/>
          <w:szCs w:val="20"/>
        </w:rPr>
        <w:t xml:space="preserve"> органов–мишеней с нарушением их функций</w:t>
      </w:r>
      <w:r w:rsidR="002E0501" w:rsidRPr="00FB6F33">
        <w:rPr>
          <w:sz w:val="20"/>
          <w:szCs w:val="20"/>
        </w:rPr>
        <w:t>: коронарная и хроническая сердечная недостаточность, первично сморщенная почка с хронической почечной недостаточностью, отслойка сетчатки, острые и хронический нарушения мозгового кровообращения, дистрофические и склеротические изменения в других органах (эндокринных железах, легких и др.).</w:t>
      </w:r>
    </w:p>
    <w:p w:rsidR="00ED32A5" w:rsidRPr="00FB6F33" w:rsidRDefault="00ED32A5" w:rsidP="00F80CB1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</w:p>
    <w:p w:rsidR="005A0B37" w:rsidRPr="00FB6F33" w:rsidRDefault="00C557E3" w:rsidP="00F80CB1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>Артериальные гипотензии</w:t>
      </w:r>
    </w:p>
    <w:p w:rsidR="00D14388" w:rsidRPr="00FB6F33" w:rsidRDefault="00D14388" w:rsidP="00D14388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FB6F33">
        <w:rPr>
          <w:bCs/>
          <w:sz w:val="20"/>
          <w:szCs w:val="20"/>
        </w:rPr>
        <w:t xml:space="preserve">Гипотензивные состояния встречаются у человека сравнительно редко. Их причины и механизмы развития изучены еще недостаточно. </w:t>
      </w:r>
    </w:p>
    <w:p w:rsidR="00D14388" w:rsidRPr="00FB6F33" w:rsidRDefault="00D14388" w:rsidP="00D14388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Артериальная гипотензия</w:t>
      </w:r>
      <w:r w:rsidRPr="00FB6F33">
        <w:rPr>
          <w:sz w:val="20"/>
          <w:szCs w:val="20"/>
        </w:rPr>
        <w:t xml:space="preserve"> </w:t>
      </w:r>
      <w:r w:rsidR="00D62C96" w:rsidRPr="00FB6F33">
        <w:rPr>
          <w:bCs/>
          <w:sz w:val="20"/>
          <w:szCs w:val="20"/>
        </w:rPr>
        <w:t xml:space="preserve">– это патологическое состояние, которое </w:t>
      </w:r>
      <w:r w:rsidRPr="00FB6F33">
        <w:rPr>
          <w:sz w:val="20"/>
          <w:szCs w:val="20"/>
        </w:rPr>
        <w:t>характеризу</w:t>
      </w:r>
      <w:r w:rsidR="00D62C96" w:rsidRPr="00FB6F33">
        <w:rPr>
          <w:sz w:val="20"/>
          <w:szCs w:val="20"/>
        </w:rPr>
        <w:t xml:space="preserve">ется  </w:t>
      </w:r>
      <w:r w:rsidRPr="00FB6F33">
        <w:rPr>
          <w:sz w:val="20"/>
          <w:szCs w:val="20"/>
        </w:rPr>
        <w:t xml:space="preserve">стойким снижением АД ниже нормы:  систолического до 100 мм рт. ст. и ниже у мужчин (95 мм рт. ст. у женщин), диастолического  до 60 мм рт. ст. и ниже. </w:t>
      </w:r>
    </w:p>
    <w:p w:rsidR="00D14388" w:rsidRPr="00FB6F33" w:rsidRDefault="00D14388" w:rsidP="00D14388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Классификация гипотензий. </w:t>
      </w:r>
      <w:r w:rsidRPr="00FB6F33">
        <w:rPr>
          <w:bCs/>
          <w:sz w:val="20"/>
          <w:szCs w:val="20"/>
        </w:rPr>
        <w:t>Выделяют две группы гипотензий: острую сосудистую недостаточность и хроническую сосудистую недостаточность.</w:t>
      </w:r>
    </w:p>
    <w:p w:rsidR="002E0501" w:rsidRPr="00FB6F33" w:rsidRDefault="002E0501" w:rsidP="002E0501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>Острая сосудистая недостаточность</w:t>
      </w:r>
      <w:r w:rsidRPr="00FB6F33">
        <w:rPr>
          <w:bCs/>
          <w:sz w:val="20"/>
          <w:szCs w:val="20"/>
        </w:rPr>
        <w:t xml:space="preserve"> </w:t>
      </w:r>
      <w:r w:rsidR="001B3FC7" w:rsidRPr="00FB6F33">
        <w:rPr>
          <w:bCs/>
          <w:sz w:val="20"/>
          <w:szCs w:val="20"/>
        </w:rPr>
        <w:t>–</w:t>
      </w:r>
      <w:r w:rsidRPr="00FB6F33">
        <w:rPr>
          <w:bCs/>
          <w:sz w:val="20"/>
          <w:szCs w:val="20"/>
        </w:rPr>
        <w:t xml:space="preserve"> это патологическое состояние, основным звеном которого является уменьшение ОЦК, приводящее к снижению артериального и венозного давления. Проявлениями этого процесса служат </w:t>
      </w:r>
      <w:r w:rsidRPr="00FB6F33">
        <w:rPr>
          <w:b/>
          <w:bCs/>
          <w:sz w:val="20"/>
          <w:szCs w:val="20"/>
        </w:rPr>
        <w:t>коллапс и обморок</w:t>
      </w:r>
      <w:r w:rsidRPr="00FB6F33">
        <w:rPr>
          <w:bCs/>
          <w:sz w:val="20"/>
          <w:szCs w:val="20"/>
        </w:rPr>
        <w:t>.</w:t>
      </w:r>
    </w:p>
    <w:p w:rsidR="002E1A69" w:rsidRPr="00FB6F33" w:rsidRDefault="002E0501" w:rsidP="002E1A69">
      <w:pPr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Коллапс</w:t>
      </w:r>
      <w:r w:rsidRPr="00FB6F33">
        <w:rPr>
          <w:bCs/>
          <w:sz w:val="20"/>
          <w:szCs w:val="20"/>
        </w:rPr>
        <w:t xml:space="preserve"> </w:t>
      </w:r>
      <w:r w:rsidR="001B3FC7" w:rsidRPr="00FB6F33">
        <w:rPr>
          <w:bCs/>
          <w:sz w:val="20"/>
          <w:szCs w:val="20"/>
        </w:rPr>
        <w:t xml:space="preserve">(от лат. </w:t>
      </w:r>
      <w:r w:rsidR="001B3FC7" w:rsidRPr="00FB6F33">
        <w:rPr>
          <w:bCs/>
          <w:i/>
          <w:sz w:val="20"/>
          <w:szCs w:val="20"/>
          <w:lang w:val="en-US"/>
        </w:rPr>
        <w:t>collapsus</w:t>
      </w:r>
      <w:r w:rsidR="001B3FC7" w:rsidRPr="00FB6F33">
        <w:rPr>
          <w:bCs/>
          <w:sz w:val="20"/>
          <w:szCs w:val="20"/>
        </w:rPr>
        <w:t xml:space="preserve"> – упавший, ослабевший) – </w:t>
      </w:r>
      <w:r w:rsidRPr="00FB6F33">
        <w:rPr>
          <w:bCs/>
          <w:sz w:val="20"/>
          <w:szCs w:val="20"/>
        </w:rPr>
        <w:t xml:space="preserve">вид острой сосудистой недостаточности, характеризующийся резким понижением артериального и венозного давления и снижением </w:t>
      </w:r>
      <w:r w:rsidR="00D62C96" w:rsidRPr="00FB6F33">
        <w:rPr>
          <w:bCs/>
          <w:sz w:val="20"/>
          <w:szCs w:val="20"/>
        </w:rPr>
        <w:t>ОЦК</w:t>
      </w:r>
      <w:r w:rsidRPr="00FB6F33">
        <w:rPr>
          <w:bCs/>
          <w:sz w:val="20"/>
          <w:szCs w:val="20"/>
        </w:rPr>
        <w:t xml:space="preserve"> в сосудистой системе. </w:t>
      </w:r>
      <w:r w:rsidR="002E1A69" w:rsidRPr="00FB6F33">
        <w:rPr>
          <w:sz w:val="20"/>
          <w:szCs w:val="20"/>
        </w:rPr>
        <w:t>Сознание при коллапсе может быть сохранено.</w:t>
      </w:r>
    </w:p>
    <w:p w:rsidR="00E6138B" w:rsidRPr="00FB6F33" w:rsidRDefault="00E6138B" w:rsidP="002E1A69">
      <w:pPr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Возникает коллапс в результате несоответствия ОЦК объему сосудистого русла.</w:t>
      </w:r>
    </w:p>
    <w:p w:rsidR="003357F1" w:rsidRPr="00FB6F33" w:rsidRDefault="003357F1" w:rsidP="002E1A69">
      <w:pPr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Виды коллапса в</w:t>
      </w:r>
      <w:r w:rsidR="00E6138B" w:rsidRPr="00FB6F33">
        <w:rPr>
          <w:sz w:val="20"/>
          <w:szCs w:val="20"/>
        </w:rPr>
        <w:t xml:space="preserve"> соответствии с основными причинами </w:t>
      </w:r>
      <w:r w:rsidRPr="00FB6F33">
        <w:rPr>
          <w:sz w:val="20"/>
          <w:szCs w:val="20"/>
        </w:rPr>
        <w:t>его возникновения.</w:t>
      </w:r>
    </w:p>
    <w:p w:rsidR="003357F1" w:rsidRPr="00FB6F33" w:rsidRDefault="003357F1" w:rsidP="003357F1">
      <w:pPr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 xml:space="preserve">1. Кардиогенный </w:t>
      </w:r>
      <w:r w:rsidRPr="00FB6F33">
        <w:rPr>
          <w:sz w:val="20"/>
          <w:szCs w:val="20"/>
        </w:rPr>
        <w:t>(сердечная недостаточность, например, при обширном инфаркте миокарда, аритмиях сердца и др.).</w:t>
      </w:r>
    </w:p>
    <w:p w:rsidR="003357F1" w:rsidRPr="00FB6F33" w:rsidRDefault="003357F1" w:rsidP="003357F1">
      <w:pPr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>2. Вазодилатационный</w:t>
      </w:r>
      <w:r w:rsidRPr="00FB6F33">
        <w:rPr>
          <w:sz w:val="20"/>
          <w:szCs w:val="20"/>
        </w:rPr>
        <w:t xml:space="preserve"> (снижение сосудистого тонуса при интоксикациях, инфекциях, гипертермии – токсико-инфекционный, панкреатический, аноксический).</w:t>
      </w:r>
    </w:p>
    <w:p w:rsidR="003357F1" w:rsidRPr="00FB6F33" w:rsidRDefault="003357F1" w:rsidP="003357F1">
      <w:pPr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>3. Гиповолемический</w:t>
      </w:r>
      <w:r w:rsidRPr="00FB6F33">
        <w:rPr>
          <w:sz w:val="20"/>
          <w:szCs w:val="20"/>
        </w:rPr>
        <w:t xml:space="preserve"> (быстрое, значительное уменьшение ОЦК</w:t>
      </w:r>
      <w:r w:rsidR="00D62C96" w:rsidRPr="00FB6F33">
        <w:rPr>
          <w:sz w:val="20"/>
          <w:szCs w:val="20"/>
        </w:rPr>
        <w:t xml:space="preserve"> – постгеморрагический коллапс</w:t>
      </w:r>
      <w:r w:rsidRPr="00FB6F33">
        <w:rPr>
          <w:sz w:val="20"/>
          <w:szCs w:val="20"/>
        </w:rPr>
        <w:t>).</w:t>
      </w:r>
    </w:p>
    <w:p w:rsidR="001463B6" w:rsidRPr="00FB6F33" w:rsidRDefault="002E0501" w:rsidP="002E0501">
      <w:pPr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Патогенез. В развитии коллапса важную роль играет снижение тонуса емкостных сосудов (преимущественно мелких вен), в которых обычно сосредоточена основная масса (75-80%) крови. </w:t>
      </w:r>
      <w:r w:rsidR="004678B4" w:rsidRPr="00FB6F33">
        <w:rPr>
          <w:sz w:val="20"/>
          <w:szCs w:val="20"/>
        </w:rPr>
        <w:t>Такая ситуация может возникнуть вследствие прямого действия различных токсинов на гладкую мускулатуру сосудов или явиться результатом снижения тонической активности симпатоадреналовой системы в сочетании с ваготонией. Депонированная кровь не участвует в циркуляции, что приводит к снижению ОЦК. В результате этих изменений уменьшается венозный приток крови к сердцу и вторично  происходит снижение сердечного выброса, в результате чего патологический процесс усугубляется</w:t>
      </w:r>
      <w:r w:rsidR="00C24B49" w:rsidRPr="00FB6F33">
        <w:rPr>
          <w:sz w:val="20"/>
          <w:szCs w:val="20"/>
        </w:rPr>
        <w:t xml:space="preserve"> (рис. 2)</w:t>
      </w:r>
      <w:r w:rsidR="004678B4" w:rsidRPr="00FB6F33">
        <w:rPr>
          <w:sz w:val="20"/>
          <w:szCs w:val="20"/>
        </w:rPr>
        <w:t xml:space="preserve">. </w:t>
      </w:r>
    </w:p>
    <w:p w:rsidR="00D62C96" w:rsidRPr="00FB6F33" w:rsidRDefault="00D62C96" w:rsidP="002E0501">
      <w:pPr>
        <w:ind w:firstLine="720"/>
        <w:jc w:val="both"/>
        <w:rPr>
          <w:sz w:val="20"/>
          <w:szCs w:val="20"/>
        </w:rPr>
      </w:pPr>
    </w:p>
    <w:p w:rsidR="001463B6" w:rsidRPr="00FB6F33" w:rsidRDefault="00B15104" w:rsidP="004E2260">
      <w:pPr>
        <w:jc w:val="center"/>
        <w:rPr>
          <w:b/>
          <w:bCs/>
          <w:sz w:val="20"/>
          <w:szCs w:val="20"/>
        </w:rPr>
      </w:pPr>
      <w:r w:rsidRPr="00FB6F33">
        <w:rPr>
          <w:noProof/>
          <w:sz w:val="20"/>
          <w:szCs w:val="20"/>
        </w:rPr>
        <w:drawing>
          <wp:inline distT="0" distB="0" distL="0" distR="0">
            <wp:extent cx="2952750" cy="3114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464" w:rsidRPr="00FB6F33" w:rsidRDefault="00D87464" w:rsidP="002E0501">
      <w:pPr>
        <w:ind w:firstLine="720"/>
        <w:jc w:val="both"/>
        <w:rPr>
          <w:b/>
          <w:sz w:val="20"/>
          <w:szCs w:val="20"/>
        </w:rPr>
      </w:pPr>
    </w:p>
    <w:p w:rsidR="001463B6" w:rsidRPr="00FB6F33" w:rsidRDefault="001463B6" w:rsidP="002E0501">
      <w:pPr>
        <w:ind w:firstLine="720"/>
        <w:jc w:val="both"/>
        <w:rPr>
          <w:b/>
          <w:bCs/>
          <w:sz w:val="20"/>
          <w:szCs w:val="20"/>
        </w:rPr>
      </w:pPr>
      <w:r w:rsidRPr="00FB6F33">
        <w:rPr>
          <w:b/>
          <w:sz w:val="20"/>
          <w:szCs w:val="20"/>
        </w:rPr>
        <w:t>Рис. 2. Схема патогенеза коллапса:</w:t>
      </w:r>
      <w:r w:rsidRPr="00FB6F33">
        <w:rPr>
          <w:sz w:val="20"/>
          <w:szCs w:val="20"/>
        </w:rPr>
        <w:t xml:space="preserve"> САС - симпатоадреналовая система; РЗ - рефлексогенные зоны; АД - артериальное давление; ОЦК - объем циркулирующей крови, УО - ударный объем; МОС - минутный объем сердца.</w:t>
      </w:r>
    </w:p>
    <w:p w:rsidR="001463B6" w:rsidRPr="00FB6F33" w:rsidRDefault="001463B6" w:rsidP="002E0501">
      <w:pPr>
        <w:ind w:firstLine="720"/>
        <w:jc w:val="both"/>
        <w:rPr>
          <w:b/>
          <w:bCs/>
          <w:sz w:val="20"/>
          <w:szCs w:val="20"/>
        </w:rPr>
      </w:pPr>
    </w:p>
    <w:p w:rsidR="001304A6" w:rsidRPr="00FB6F33" w:rsidRDefault="001304A6" w:rsidP="002E0501">
      <w:pPr>
        <w:ind w:firstLine="720"/>
        <w:jc w:val="both"/>
        <w:rPr>
          <w:bCs/>
          <w:sz w:val="20"/>
          <w:szCs w:val="20"/>
        </w:rPr>
      </w:pPr>
      <w:r w:rsidRPr="00FB6F33">
        <w:rPr>
          <w:bCs/>
          <w:sz w:val="20"/>
          <w:szCs w:val="20"/>
        </w:rPr>
        <w:t>Коллапс любого генеза может сопровождаться обмороком.</w:t>
      </w:r>
    </w:p>
    <w:p w:rsidR="001304A6" w:rsidRPr="00FB6F33" w:rsidRDefault="002E0501" w:rsidP="002E0501">
      <w:pPr>
        <w:ind w:firstLine="720"/>
        <w:jc w:val="both"/>
        <w:rPr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Обморок </w:t>
      </w:r>
      <w:r w:rsidR="005439BC" w:rsidRPr="00FB6F33">
        <w:rPr>
          <w:bCs/>
          <w:sz w:val="20"/>
          <w:szCs w:val="20"/>
        </w:rPr>
        <w:t xml:space="preserve">(синкопе, от греч. </w:t>
      </w:r>
      <w:r w:rsidR="005439BC" w:rsidRPr="00FB6F33">
        <w:rPr>
          <w:bCs/>
          <w:i/>
          <w:sz w:val="20"/>
          <w:szCs w:val="20"/>
          <w:lang w:val="en-US"/>
        </w:rPr>
        <w:t>syncope</w:t>
      </w:r>
      <w:r w:rsidR="005439BC" w:rsidRPr="00FB6F33">
        <w:rPr>
          <w:bCs/>
          <w:sz w:val="20"/>
          <w:szCs w:val="20"/>
        </w:rPr>
        <w:t xml:space="preserve"> – опускаться, падать) </w:t>
      </w:r>
      <w:r w:rsidR="00E6138B" w:rsidRPr="00FB6F33">
        <w:rPr>
          <w:bCs/>
          <w:sz w:val="20"/>
          <w:szCs w:val="20"/>
        </w:rPr>
        <w:t>–</w:t>
      </w:r>
      <w:r w:rsidRPr="00FB6F33">
        <w:rPr>
          <w:b/>
          <w:bCs/>
          <w:sz w:val="20"/>
          <w:szCs w:val="20"/>
        </w:rPr>
        <w:t xml:space="preserve"> </w:t>
      </w:r>
      <w:r w:rsidRPr="00FB6F33">
        <w:rPr>
          <w:bCs/>
          <w:sz w:val="20"/>
          <w:szCs w:val="20"/>
        </w:rPr>
        <w:t>острая сосудистая недостаточность, проявляющаяся к</w:t>
      </w:r>
      <w:r w:rsidR="001304A6" w:rsidRPr="00FB6F33">
        <w:rPr>
          <w:bCs/>
          <w:sz w:val="20"/>
          <w:szCs w:val="20"/>
        </w:rPr>
        <w:t>ратковременной потерей сознания вследствие острой гипоксии головного мозга.</w:t>
      </w:r>
      <w:r w:rsidR="005439BC" w:rsidRPr="00FB6F33">
        <w:rPr>
          <w:bCs/>
          <w:sz w:val="20"/>
          <w:szCs w:val="20"/>
        </w:rPr>
        <w:t xml:space="preserve"> </w:t>
      </w:r>
      <w:r w:rsidR="001304A6" w:rsidRPr="00FB6F33">
        <w:rPr>
          <w:bCs/>
          <w:sz w:val="20"/>
          <w:szCs w:val="20"/>
        </w:rPr>
        <w:t>Обычно продолжительность обморока н</w:t>
      </w:r>
      <w:r w:rsidR="00CB3FC4" w:rsidRPr="00FB6F33">
        <w:rPr>
          <w:bCs/>
          <w:sz w:val="20"/>
          <w:szCs w:val="20"/>
        </w:rPr>
        <w:t>е</w:t>
      </w:r>
      <w:r w:rsidR="001304A6" w:rsidRPr="00FB6F33">
        <w:rPr>
          <w:bCs/>
          <w:sz w:val="20"/>
          <w:szCs w:val="20"/>
        </w:rPr>
        <w:t xml:space="preserve"> превышает нескольких секунд или минут. </w:t>
      </w:r>
    </w:p>
    <w:p w:rsidR="002E0501" w:rsidRPr="00FB6F33" w:rsidRDefault="001304A6" w:rsidP="002E0501">
      <w:pPr>
        <w:ind w:firstLine="720"/>
        <w:jc w:val="both"/>
        <w:rPr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Причины обморока: </w:t>
      </w:r>
      <w:r w:rsidR="002E0501" w:rsidRPr="00FB6F33">
        <w:rPr>
          <w:b/>
          <w:bCs/>
          <w:sz w:val="20"/>
          <w:szCs w:val="20"/>
        </w:rPr>
        <w:t xml:space="preserve"> </w:t>
      </w:r>
    </w:p>
    <w:p w:rsidR="001304A6" w:rsidRPr="00FB6F33" w:rsidRDefault="001304A6" w:rsidP="002E0501">
      <w:pPr>
        <w:ind w:firstLine="720"/>
        <w:jc w:val="both"/>
        <w:rPr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1.  Системные и местные </w:t>
      </w:r>
      <w:r w:rsidRPr="00FB6F33">
        <w:rPr>
          <w:bCs/>
          <w:sz w:val="20"/>
          <w:szCs w:val="20"/>
        </w:rPr>
        <w:t>(церебральные)</w:t>
      </w:r>
      <w:r w:rsidRPr="00FB6F33">
        <w:rPr>
          <w:b/>
          <w:bCs/>
          <w:sz w:val="20"/>
          <w:szCs w:val="20"/>
        </w:rPr>
        <w:t xml:space="preserve"> расстройства кровообращения</w:t>
      </w:r>
      <w:r w:rsidR="004C76C1" w:rsidRPr="00FB6F33">
        <w:rPr>
          <w:bCs/>
          <w:sz w:val="20"/>
          <w:szCs w:val="20"/>
        </w:rPr>
        <w:t xml:space="preserve"> (острая гиповолемия, аритмии сердца, острая сердечная недостаточность</w:t>
      </w:r>
      <w:r w:rsidR="00AE2D0B" w:rsidRPr="00FB6F33">
        <w:rPr>
          <w:bCs/>
          <w:sz w:val="20"/>
          <w:szCs w:val="20"/>
        </w:rPr>
        <w:t xml:space="preserve">, </w:t>
      </w:r>
      <w:r w:rsidR="00CB3FC4" w:rsidRPr="00FB6F33">
        <w:rPr>
          <w:bCs/>
          <w:sz w:val="20"/>
          <w:szCs w:val="20"/>
        </w:rPr>
        <w:t>сужение артерий мозга и др.</w:t>
      </w:r>
      <w:r w:rsidR="00AE2D0B" w:rsidRPr="00FB6F33">
        <w:rPr>
          <w:bCs/>
          <w:sz w:val="20"/>
          <w:szCs w:val="20"/>
        </w:rPr>
        <w:t>)</w:t>
      </w:r>
      <w:r w:rsidRPr="00FB6F33">
        <w:rPr>
          <w:bCs/>
          <w:sz w:val="20"/>
          <w:szCs w:val="20"/>
        </w:rPr>
        <w:t>.</w:t>
      </w:r>
    </w:p>
    <w:p w:rsidR="001304A6" w:rsidRPr="00FB6F33" w:rsidRDefault="001304A6" w:rsidP="002E0501">
      <w:pPr>
        <w:ind w:firstLine="720"/>
        <w:jc w:val="both"/>
        <w:rPr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2. </w:t>
      </w:r>
      <w:r w:rsidR="00AE2D0B" w:rsidRPr="00FB6F33">
        <w:rPr>
          <w:b/>
          <w:bCs/>
          <w:sz w:val="20"/>
          <w:szCs w:val="20"/>
        </w:rPr>
        <w:t>Факторы нециркуляторного характера</w:t>
      </w:r>
      <w:r w:rsidR="00AE2D0B" w:rsidRPr="00FB6F33">
        <w:rPr>
          <w:bCs/>
          <w:sz w:val="20"/>
          <w:szCs w:val="20"/>
        </w:rPr>
        <w:t xml:space="preserve"> (различные гипоксии, кроме циркуляторной; гипокапния, эмоциональные расстройства, приступы страха</w:t>
      </w:r>
      <w:r w:rsidR="00CB3FC4" w:rsidRPr="00FB6F33">
        <w:rPr>
          <w:bCs/>
          <w:sz w:val="20"/>
          <w:szCs w:val="20"/>
        </w:rPr>
        <w:t xml:space="preserve"> </w:t>
      </w:r>
      <w:r w:rsidR="00AE2D0B" w:rsidRPr="00FB6F33">
        <w:rPr>
          <w:bCs/>
          <w:sz w:val="20"/>
          <w:szCs w:val="20"/>
        </w:rPr>
        <w:t>и др.).</w:t>
      </w:r>
    </w:p>
    <w:p w:rsidR="002E0501" w:rsidRPr="00FB6F33" w:rsidRDefault="002E0501" w:rsidP="002E0501">
      <w:pPr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>Виды обмороков</w:t>
      </w:r>
      <w:r w:rsidR="00AE2D0B" w:rsidRPr="00FB6F33">
        <w:rPr>
          <w:b/>
          <w:sz w:val="20"/>
          <w:szCs w:val="20"/>
        </w:rPr>
        <w:t xml:space="preserve">. </w:t>
      </w:r>
      <w:r w:rsidRPr="00FB6F33">
        <w:rPr>
          <w:b/>
          <w:i/>
          <w:sz w:val="20"/>
          <w:szCs w:val="20"/>
        </w:rPr>
        <w:t>Вазовагальный</w:t>
      </w:r>
      <w:r w:rsidRPr="00FB6F33">
        <w:rPr>
          <w:sz w:val="20"/>
          <w:szCs w:val="20"/>
        </w:rPr>
        <w:t xml:space="preserve"> - развивается при отсутствии свежего воздуха (в душном помещении), эмоциональном возбуждении в результате резкого снижения тонуса сосудов и падения артериального давления. Проявления характеризуются потерей сознания из-за снижения мозгового кровотока.</w:t>
      </w:r>
    </w:p>
    <w:p w:rsidR="002E0501" w:rsidRPr="00FB6F33" w:rsidRDefault="002E0501" w:rsidP="002E0501">
      <w:pPr>
        <w:ind w:firstLine="720"/>
        <w:jc w:val="both"/>
        <w:rPr>
          <w:sz w:val="20"/>
          <w:szCs w:val="20"/>
        </w:rPr>
      </w:pPr>
      <w:r w:rsidRPr="00FB6F33">
        <w:rPr>
          <w:b/>
          <w:i/>
          <w:sz w:val="20"/>
          <w:szCs w:val="20"/>
        </w:rPr>
        <w:t> Ортостатический</w:t>
      </w:r>
      <w:r w:rsidRPr="00FB6F33">
        <w:rPr>
          <w:sz w:val="20"/>
          <w:szCs w:val="20"/>
        </w:rPr>
        <w:t xml:space="preserve"> - возникает при резкой перемене положения тела из горизонтального в вертикальное или при продолжительном неподвижном пребывании в вертикальном положении (на посту).</w:t>
      </w:r>
    </w:p>
    <w:p w:rsidR="002E0501" w:rsidRPr="00FB6F33" w:rsidRDefault="002E0501" w:rsidP="002E0501">
      <w:pPr>
        <w:ind w:firstLine="720"/>
        <w:jc w:val="both"/>
        <w:rPr>
          <w:sz w:val="20"/>
          <w:szCs w:val="20"/>
        </w:rPr>
      </w:pPr>
      <w:r w:rsidRPr="00FB6F33">
        <w:rPr>
          <w:b/>
          <w:i/>
          <w:sz w:val="20"/>
          <w:szCs w:val="20"/>
        </w:rPr>
        <w:t> Синокаротидный</w:t>
      </w:r>
      <w:r w:rsidRPr="00FB6F33">
        <w:rPr>
          <w:sz w:val="20"/>
          <w:szCs w:val="20"/>
        </w:rPr>
        <w:t xml:space="preserve"> - вызывается поворотом головы, застегиванием пуговицы тугого воротничка или при пальпации шеи (особенно у пожилых людей). Патогенез объясняется гиперчувствительностью каротидного синуса, стенозом сонной и позвоночной артерий.</w:t>
      </w:r>
    </w:p>
    <w:p w:rsidR="002E0501" w:rsidRPr="00FB6F33" w:rsidRDefault="002E0501" w:rsidP="002E0501">
      <w:pPr>
        <w:ind w:firstLine="720"/>
        <w:jc w:val="both"/>
        <w:rPr>
          <w:sz w:val="20"/>
          <w:szCs w:val="20"/>
        </w:rPr>
      </w:pPr>
      <w:r w:rsidRPr="00FB6F33">
        <w:rPr>
          <w:b/>
          <w:i/>
          <w:sz w:val="20"/>
          <w:szCs w:val="20"/>
        </w:rPr>
        <w:t>Перераспределительный</w:t>
      </w:r>
      <w:r w:rsidRPr="00FB6F33">
        <w:rPr>
          <w:sz w:val="20"/>
          <w:szCs w:val="20"/>
        </w:rPr>
        <w:t xml:space="preserve"> - развивается при внезапном расширении вен брюшной полости в результате резкого падения внутрибрюшного давления (например, после быстрой эвакуации асцитической жидкости). При данном виде обморока скорость перераспределения большой массы крови в венозное русло брюшной полости превышает скорость развития адаптационной тонической реакции вен.</w:t>
      </w:r>
    </w:p>
    <w:p w:rsidR="002E0501" w:rsidRPr="00FB6F33" w:rsidRDefault="002E0501" w:rsidP="002E0501">
      <w:pPr>
        <w:ind w:firstLine="720"/>
        <w:jc w:val="both"/>
        <w:rPr>
          <w:sz w:val="20"/>
          <w:szCs w:val="20"/>
        </w:rPr>
      </w:pPr>
      <w:r w:rsidRPr="00FB6F33">
        <w:rPr>
          <w:b/>
          <w:i/>
          <w:sz w:val="20"/>
          <w:szCs w:val="20"/>
        </w:rPr>
        <w:t> Кашлевой</w:t>
      </w:r>
      <w:r w:rsidRPr="00FB6F33">
        <w:rPr>
          <w:sz w:val="20"/>
          <w:szCs w:val="20"/>
        </w:rPr>
        <w:t xml:space="preserve"> - индуцируется приступом кашля, что сопровождается повышением внутригрудного давления и снижением возврата венозной крови к сердцу.</w:t>
      </w:r>
    </w:p>
    <w:p w:rsidR="002E0501" w:rsidRPr="00FB6F33" w:rsidRDefault="002E0501" w:rsidP="002E0501">
      <w:pPr>
        <w:ind w:firstLine="720"/>
        <w:jc w:val="both"/>
        <w:rPr>
          <w:sz w:val="20"/>
          <w:szCs w:val="20"/>
        </w:rPr>
      </w:pPr>
      <w:r w:rsidRPr="00FB6F33">
        <w:rPr>
          <w:b/>
          <w:i/>
          <w:sz w:val="20"/>
          <w:szCs w:val="20"/>
        </w:rPr>
        <w:t> Кардиогенный</w:t>
      </w:r>
      <w:r w:rsidRPr="00FB6F33">
        <w:rPr>
          <w:sz w:val="20"/>
          <w:szCs w:val="20"/>
        </w:rPr>
        <w:t xml:space="preserve"> - связан с нарушениями сердечного ритма и эффективности сердечного выброса на фоне пороков и др. патологии сердца.</w:t>
      </w:r>
    </w:p>
    <w:p w:rsidR="002E0501" w:rsidRPr="00FB6F33" w:rsidRDefault="002E0501" w:rsidP="002E0501">
      <w:pPr>
        <w:ind w:firstLine="720"/>
        <w:jc w:val="both"/>
        <w:rPr>
          <w:sz w:val="20"/>
          <w:szCs w:val="20"/>
        </w:rPr>
      </w:pPr>
      <w:r w:rsidRPr="00FB6F33">
        <w:rPr>
          <w:b/>
          <w:i/>
          <w:sz w:val="20"/>
          <w:szCs w:val="20"/>
        </w:rPr>
        <w:t xml:space="preserve"> Метаболический</w:t>
      </w:r>
      <w:r w:rsidRPr="00FB6F33">
        <w:rPr>
          <w:sz w:val="20"/>
          <w:szCs w:val="20"/>
        </w:rPr>
        <w:t xml:space="preserve"> - вызывается гипервентиляцией. В патогенезе данного вида обморока играют роль обусловленное гипокапнией сужение просвета сосудов мозга и ишемия ЦНС.</w:t>
      </w:r>
    </w:p>
    <w:p w:rsidR="002E0501" w:rsidRPr="00FB6F33" w:rsidRDefault="00AE2D0B" w:rsidP="002E0501">
      <w:pPr>
        <w:ind w:firstLine="720"/>
        <w:jc w:val="both"/>
        <w:rPr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В основе патогенеза </w:t>
      </w:r>
      <w:r w:rsidRPr="00FB6F33">
        <w:rPr>
          <w:bCs/>
          <w:sz w:val="20"/>
          <w:szCs w:val="20"/>
        </w:rPr>
        <w:t>обморока лежит гипоксия головного мозга, вызывающая нарушение обмена веществ в нем и расстройство энергетического обеспечения нейронов. Это, в свою очередь, обусловливает потерю сознания и нарушение жизнедеятельности организма.</w:t>
      </w:r>
    </w:p>
    <w:p w:rsidR="004678B4" w:rsidRPr="00FB6F33" w:rsidRDefault="004678B4" w:rsidP="002E0501">
      <w:pPr>
        <w:ind w:firstLine="720"/>
        <w:jc w:val="both"/>
        <w:rPr>
          <w:bCs/>
          <w:sz w:val="20"/>
          <w:szCs w:val="20"/>
        </w:rPr>
      </w:pPr>
    </w:p>
    <w:p w:rsidR="002E0501" w:rsidRPr="00FB6F33" w:rsidRDefault="002E0501" w:rsidP="002E0501">
      <w:pPr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Хроническая сосудистая недостаточность</w:t>
      </w:r>
      <w:r w:rsidR="00346719" w:rsidRPr="00FB6F33">
        <w:rPr>
          <w:b/>
          <w:bCs/>
          <w:sz w:val="20"/>
          <w:szCs w:val="20"/>
        </w:rPr>
        <w:t>.</w:t>
      </w:r>
    </w:p>
    <w:p w:rsidR="002E0501" w:rsidRPr="00FB6F33" w:rsidRDefault="002E0501" w:rsidP="002E0501">
      <w:pPr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1</w:t>
      </w:r>
      <w:r w:rsidR="00C60992" w:rsidRPr="00FB6F33">
        <w:rPr>
          <w:b/>
          <w:bCs/>
          <w:sz w:val="20"/>
          <w:szCs w:val="20"/>
        </w:rPr>
        <w:t>.</w:t>
      </w:r>
      <w:r w:rsidRPr="00FB6F33">
        <w:rPr>
          <w:sz w:val="20"/>
          <w:szCs w:val="20"/>
        </w:rPr>
        <w:t> </w:t>
      </w:r>
      <w:r w:rsidR="00C60992" w:rsidRPr="00FB6F33">
        <w:rPr>
          <w:b/>
          <w:sz w:val="20"/>
          <w:szCs w:val="20"/>
        </w:rPr>
        <w:t>Ф</w:t>
      </w:r>
      <w:r w:rsidRPr="00FB6F33">
        <w:rPr>
          <w:b/>
          <w:bCs/>
          <w:sz w:val="20"/>
          <w:szCs w:val="20"/>
        </w:rPr>
        <w:t xml:space="preserve">изиологическая гипотония, </w:t>
      </w:r>
      <w:r w:rsidRPr="00FB6F33">
        <w:rPr>
          <w:sz w:val="20"/>
          <w:szCs w:val="20"/>
        </w:rPr>
        <w:t>которая рассматривается как вариант конституциональной нормы, может развиваться у спортсменов и в процессе акклиматизации к условиям высокогорья;</w:t>
      </w:r>
    </w:p>
    <w:p w:rsidR="00C60992" w:rsidRPr="00FB6F33" w:rsidRDefault="002E0501" w:rsidP="002E0501">
      <w:pPr>
        <w:ind w:firstLine="720"/>
        <w:jc w:val="both"/>
        <w:rPr>
          <w:sz w:val="20"/>
          <w:szCs w:val="20"/>
        </w:rPr>
      </w:pPr>
      <w:r w:rsidRPr="00FB6F33">
        <w:rPr>
          <w:b/>
          <w:bCs/>
          <w:sz w:val="20"/>
          <w:szCs w:val="20"/>
        </w:rPr>
        <w:t>2</w:t>
      </w:r>
      <w:r w:rsidR="00C60992" w:rsidRPr="00FB6F33">
        <w:rPr>
          <w:b/>
          <w:bCs/>
          <w:sz w:val="20"/>
          <w:szCs w:val="20"/>
        </w:rPr>
        <w:t>. П</w:t>
      </w:r>
      <w:r w:rsidRPr="00FB6F33">
        <w:rPr>
          <w:b/>
          <w:bCs/>
          <w:sz w:val="20"/>
          <w:szCs w:val="20"/>
        </w:rPr>
        <w:t xml:space="preserve">атологическая гипотония. </w:t>
      </w:r>
      <w:r w:rsidRPr="00FB6F33">
        <w:rPr>
          <w:sz w:val="20"/>
          <w:szCs w:val="20"/>
        </w:rPr>
        <w:t xml:space="preserve">К этой группе относятся: </w:t>
      </w:r>
    </w:p>
    <w:p w:rsidR="00C60992" w:rsidRPr="00FB6F33" w:rsidRDefault="000842D4" w:rsidP="002E0501">
      <w:pPr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>•</w:t>
      </w:r>
      <w:r w:rsidR="002E0501" w:rsidRPr="00FB6F33">
        <w:rPr>
          <w:b/>
          <w:sz w:val="20"/>
          <w:szCs w:val="20"/>
        </w:rPr>
        <w:t xml:space="preserve"> </w:t>
      </w:r>
      <w:r w:rsidR="002E0501" w:rsidRPr="00FB6F33">
        <w:rPr>
          <w:b/>
          <w:iCs/>
          <w:sz w:val="20"/>
          <w:szCs w:val="20"/>
        </w:rPr>
        <w:t>первичная гипотония</w:t>
      </w:r>
      <w:r w:rsidR="002E0501" w:rsidRPr="00FB6F33">
        <w:rPr>
          <w:i/>
          <w:iCs/>
          <w:sz w:val="20"/>
          <w:szCs w:val="20"/>
        </w:rPr>
        <w:t xml:space="preserve">, </w:t>
      </w:r>
      <w:r w:rsidR="002E0501" w:rsidRPr="00FB6F33">
        <w:rPr>
          <w:sz w:val="20"/>
          <w:szCs w:val="20"/>
        </w:rPr>
        <w:t xml:space="preserve">являющаяся самостоятельным заболеванием (нейроциркуляторная дистония гипотонического типа, гипотоническая болезнь и другие синонимы); </w:t>
      </w:r>
    </w:p>
    <w:p w:rsidR="002E0501" w:rsidRPr="00FB6F33" w:rsidRDefault="000842D4" w:rsidP="002E0501">
      <w:pPr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>•</w:t>
      </w:r>
      <w:r w:rsidR="002E0501" w:rsidRPr="00FB6F33">
        <w:rPr>
          <w:b/>
          <w:sz w:val="20"/>
          <w:szCs w:val="20"/>
        </w:rPr>
        <w:t xml:space="preserve"> </w:t>
      </w:r>
      <w:r w:rsidR="002E0501" w:rsidRPr="00FB6F33">
        <w:rPr>
          <w:b/>
          <w:iCs/>
          <w:sz w:val="20"/>
          <w:szCs w:val="20"/>
        </w:rPr>
        <w:t>вторичная</w:t>
      </w:r>
      <w:r w:rsidRPr="00FB6F33">
        <w:rPr>
          <w:b/>
          <w:iCs/>
          <w:sz w:val="20"/>
          <w:szCs w:val="20"/>
        </w:rPr>
        <w:t xml:space="preserve"> (</w:t>
      </w:r>
      <w:r w:rsidR="002E0501" w:rsidRPr="00FB6F33">
        <w:rPr>
          <w:b/>
          <w:iCs/>
          <w:sz w:val="20"/>
          <w:szCs w:val="20"/>
        </w:rPr>
        <w:t>симптоматическая</w:t>
      </w:r>
      <w:r w:rsidRPr="00FB6F33">
        <w:rPr>
          <w:b/>
          <w:iCs/>
          <w:sz w:val="20"/>
          <w:szCs w:val="20"/>
        </w:rPr>
        <w:t>)</w:t>
      </w:r>
      <w:r w:rsidR="002E0501" w:rsidRPr="00FB6F33">
        <w:rPr>
          <w:b/>
          <w:iCs/>
          <w:sz w:val="20"/>
          <w:szCs w:val="20"/>
        </w:rPr>
        <w:t xml:space="preserve"> гипотония</w:t>
      </w:r>
      <w:r w:rsidR="002E0501" w:rsidRPr="00FB6F33">
        <w:rPr>
          <w:i/>
          <w:iCs/>
          <w:sz w:val="20"/>
          <w:szCs w:val="20"/>
        </w:rPr>
        <w:t xml:space="preserve"> </w:t>
      </w:r>
      <w:r w:rsidRPr="00FB6F33">
        <w:rPr>
          <w:i/>
          <w:iCs/>
          <w:sz w:val="20"/>
          <w:szCs w:val="20"/>
        </w:rPr>
        <w:t xml:space="preserve">– </w:t>
      </w:r>
      <w:r w:rsidRPr="00FB6F33">
        <w:rPr>
          <w:iCs/>
          <w:sz w:val="20"/>
          <w:szCs w:val="20"/>
        </w:rPr>
        <w:t xml:space="preserve">представляет симптом другого заболевания (при </w:t>
      </w:r>
      <w:r w:rsidR="002E0501" w:rsidRPr="00FB6F33">
        <w:rPr>
          <w:sz w:val="20"/>
          <w:szCs w:val="20"/>
        </w:rPr>
        <w:t>анемиях, гипофункции коры надпочечников и др.</w:t>
      </w:r>
      <w:r w:rsidRPr="00FB6F33">
        <w:rPr>
          <w:sz w:val="20"/>
          <w:szCs w:val="20"/>
        </w:rPr>
        <w:t xml:space="preserve">). </w:t>
      </w:r>
    </w:p>
    <w:p w:rsidR="000842D4" w:rsidRPr="00FB6F33" w:rsidRDefault="000842D4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</w:p>
    <w:p w:rsidR="000842D4" w:rsidRPr="00FB6F33" w:rsidRDefault="000842D4" w:rsidP="00F80CB1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По инициальному звену механизма развития </w:t>
      </w:r>
      <w:r w:rsidRPr="00FB6F33">
        <w:rPr>
          <w:bCs/>
          <w:sz w:val="20"/>
          <w:szCs w:val="20"/>
        </w:rPr>
        <w:t xml:space="preserve">выделяют артериальные гипотензии: </w:t>
      </w:r>
    </w:p>
    <w:p w:rsidR="000842D4" w:rsidRPr="00FB6F33" w:rsidRDefault="000842D4" w:rsidP="000842D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• </w:t>
      </w:r>
      <w:r w:rsidR="00371974" w:rsidRPr="00FB6F33">
        <w:rPr>
          <w:sz w:val="20"/>
          <w:szCs w:val="20"/>
        </w:rPr>
        <w:t>Н</w:t>
      </w:r>
      <w:r w:rsidRPr="00FB6F33">
        <w:rPr>
          <w:bCs/>
          <w:sz w:val="20"/>
          <w:szCs w:val="20"/>
        </w:rPr>
        <w:t xml:space="preserve">ейрогенные: </w:t>
      </w:r>
      <w:r w:rsidRPr="00FB6F33">
        <w:rPr>
          <w:sz w:val="20"/>
          <w:szCs w:val="20"/>
        </w:rPr>
        <w:t>центрогенные и рефлекторные.</w:t>
      </w:r>
    </w:p>
    <w:p w:rsidR="000842D4" w:rsidRPr="00FB6F33" w:rsidRDefault="000842D4" w:rsidP="00F80CB1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FB6F33">
        <w:rPr>
          <w:sz w:val="20"/>
          <w:szCs w:val="20"/>
        </w:rPr>
        <w:t xml:space="preserve">• </w:t>
      </w:r>
      <w:r w:rsidR="00371974" w:rsidRPr="00FB6F33">
        <w:rPr>
          <w:sz w:val="20"/>
          <w:szCs w:val="20"/>
        </w:rPr>
        <w:t>Э</w:t>
      </w:r>
      <w:r w:rsidRPr="00FB6F33">
        <w:rPr>
          <w:bCs/>
          <w:sz w:val="20"/>
          <w:szCs w:val="20"/>
        </w:rPr>
        <w:t>ндокринные</w:t>
      </w:r>
      <w:r w:rsidR="00371974" w:rsidRPr="00FB6F33">
        <w:rPr>
          <w:bCs/>
          <w:sz w:val="20"/>
          <w:szCs w:val="20"/>
        </w:rPr>
        <w:t>.</w:t>
      </w:r>
    </w:p>
    <w:p w:rsidR="002E0501" w:rsidRPr="00FB6F33" w:rsidRDefault="000842D4" w:rsidP="00F80CB1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0"/>
          <w:szCs w:val="20"/>
        </w:rPr>
      </w:pPr>
      <w:r w:rsidRPr="00FB6F33">
        <w:rPr>
          <w:sz w:val="20"/>
          <w:szCs w:val="20"/>
        </w:rPr>
        <w:t>•</w:t>
      </w:r>
      <w:r w:rsidRPr="00FB6F33">
        <w:rPr>
          <w:bCs/>
          <w:sz w:val="20"/>
          <w:szCs w:val="20"/>
        </w:rPr>
        <w:t xml:space="preserve"> </w:t>
      </w:r>
      <w:r w:rsidR="00371974" w:rsidRPr="00FB6F33">
        <w:rPr>
          <w:bCs/>
          <w:sz w:val="20"/>
          <w:szCs w:val="20"/>
        </w:rPr>
        <w:t>М</w:t>
      </w:r>
      <w:r w:rsidRPr="00FB6F33">
        <w:rPr>
          <w:bCs/>
          <w:sz w:val="20"/>
          <w:szCs w:val="20"/>
        </w:rPr>
        <w:t>етаболические.</w:t>
      </w:r>
    </w:p>
    <w:p w:rsidR="00922C54" w:rsidRPr="00FB6F33" w:rsidRDefault="00922C54" w:rsidP="00AE2D0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iCs/>
          <w:sz w:val="20"/>
          <w:szCs w:val="20"/>
        </w:rPr>
        <w:t xml:space="preserve">Нейрогенные артериальные гипотензии. </w:t>
      </w:r>
      <w:r w:rsidRPr="00FB6F33">
        <w:rPr>
          <w:b/>
          <w:sz w:val="20"/>
          <w:szCs w:val="20"/>
        </w:rPr>
        <w:t xml:space="preserve"> </w:t>
      </w:r>
      <w:r w:rsidRPr="00FB6F33">
        <w:rPr>
          <w:sz w:val="20"/>
          <w:szCs w:val="20"/>
        </w:rPr>
        <w:t>Среди нейрогенных артериальных гипотензий выделяют гипотензии центрогенные и рефлекторные.</w:t>
      </w:r>
    </w:p>
    <w:p w:rsidR="00AE2D0B" w:rsidRPr="00FB6F33" w:rsidRDefault="00922C54" w:rsidP="00AE2D0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iCs/>
          <w:sz w:val="20"/>
          <w:szCs w:val="20"/>
        </w:rPr>
        <w:t>Центрогенные артериальные гипотензии</w:t>
      </w:r>
      <w:r w:rsidRPr="00FB6F33">
        <w:rPr>
          <w:iCs/>
          <w:sz w:val="20"/>
          <w:szCs w:val="20"/>
        </w:rPr>
        <w:t xml:space="preserve"> </w:t>
      </w:r>
      <w:r w:rsidR="00AE2D0B" w:rsidRPr="00FB6F33">
        <w:rPr>
          <w:sz w:val="20"/>
          <w:szCs w:val="20"/>
        </w:rPr>
        <w:t>являются результатом либо функционального расстройства ВНД, либо органического повреждения мозговых структур, участвующих в регуляции АД.</w:t>
      </w:r>
    </w:p>
    <w:p w:rsidR="008D318C" w:rsidRPr="00FB6F33" w:rsidRDefault="00922C54" w:rsidP="00AE2D0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 xml:space="preserve">Артериальные гипотензии вследствие нарушения ВНД. </w:t>
      </w:r>
      <w:r w:rsidR="00AE2D0B" w:rsidRPr="00FB6F33">
        <w:rPr>
          <w:sz w:val="20"/>
          <w:szCs w:val="20"/>
        </w:rPr>
        <w:t>Причин</w:t>
      </w:r>
      <w:r w:rsidRPr="00FB6F33">
        <w:rPr>
          <w:sz w:val="20"/>
          <w:szCs w:val="20"/>
        </w:rPr>
        <w:t xml:space="preserve">а: </w:t>
      </w:r>
      <w:r w:rsidR="00AE2D0B" w:rsidRPr="00FB6F33">
        <w:rPr>
          <w:sz w:val="20"/>
          <w:szCs w:val="20"/>
        </w:rPr>
        <w:t xml:space="preserve">длительный </w:t>
      </w:r>
      <w:r w:rsidRPr="00FB6F33">
        <w:rPr>
          <w:sz w:val="20"/>
          <w:szCs w:val="20"/>
        </w:rPr>
        <w:t xml:space="preserve">и повторный </w:t>
      </w:r>
      <w:r w:rsidR="00AE2D0B" w:rsidRPr="00FB6F33">
        <w:rPr>
          <w:sz w:val="20"/>
          <w:szCs w:val="20"/>
        </w:rPr>
        <w:t>стресс</w:t>
      </w:r>
      <w:r w:rsidRPr="00FB6F33">
        <w:rPr>
          <w:sz w:val="20"/>
          <w:szCs w:val="20"/>
        </w:rPr>
        <w:t xml:space="preserve">, что </w:t>
      </w:r>
      <w:r w:rsidR="00AE2D0B" w:rsidRPr="00FB6F33">
        <w:rPr>
          <w:sz w:val="20"/>
          <w:szCs w:val="20"/>
        </w:rPr>
        <w:t xml:space="preserve">ведёт к развитию невротического состояния </w:t>
      </w:r>
      <w:r w:rsidR="00371974" w:rsidRPr="00FB6F33">
        <w:rPr>
          <w:sz w:val="20"/>
          <w:szCs w:val="20"/>
        </w:rPr>
        <w:t>(</w:t>
      </w:r>
      <w:r w:rsidR="00AE2D0B" w:rsidRPr="00FB6F33">
        <w:rPr>
          <w:sz w:val="20"/>
          <w:szCs w:val="20"/>
        </w:rPr>
        <w:t>невроза</w:t>
      </w:r>
      <w:r w:rsidR="00371974" w:rsidRPr="00FB6F33">
        <w:rPr>
          <w:sz w:val="20"/>
          <w:szCs w:val="20"/>
        </w:rPr>
        <w:t>)</w:t>
      </w:r>
      <w:r w:rsidRPr="00FB6F33">
        <w:rPr>
          <w:sz w:val="20"/>
          <w:szCs w:val="20"/>
        </w:rPr>
        <w:t>.</w:t>
      </w:r>
      <w:r w:rsidR="008D318C" w:rsidRPr="00FB6F33">
        <w:rPr>
          <w:sz w:val="20"/>
          <w:szCs w:val="20"/>
        </w:rPr>
        <w:t xml:space="preserve"> </w:t>
      </w:r>
    </w:p>
    <w:p w:rsidR="00922C54" w:rsidRPr="00FB6F33" w:rsidRDefault="008D318C" w:rsidP="00AE2D0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Патогенез</w:t>
      </w:r>
      <w:r w:rsidR="00922C54" w:rsidRPr="00FB6F33">
        <w:rPr>
          <w:sz w:val="20"/>
          <w:szCs w:val="20"/>
        </w:rPr>
        <w:t xml:space="preserve">. Активация </w:t>
      </w:r>
      <w:r w:rsidR="00AE2D0B" w:rsidRPr="00FB6F33">
        <w:rPr>
          <w:sz w:val="20"/>
          <w:szCs w:val="20"/>
        </w:rPr>
        <w:t>парасимпатически</w:t>
      </w:r>
      <w:r w:rsidR="00922C54" w:rsidRPr="00FB6F33">
        <w:rPr>
          <w:sz w:val="20"/>
          <w:szCs w:val="20"/>
        </w:rPr>
        <w:t xml:space="preserve">х влияний </w:t>
      </w:r>
      <w:r w:rsidR="00AE2D0B" w:rsidRPr="00FB6F33">
        <w:rPr>
          <w:sz w:val="20"/>
          <w:szCs w:val="20"/>
        </w:rPr>
        <w:t xml:space="preserve"> на ССС обусловливает снижение сократительной функции миокарда, сердечного выброса крови и тонуса резистивных сосудов. </w:t>
      </w:r>
    </w:p>
    <w:p w:rsidR="00922C54" w:rsidRPr="00FB6F33" w:rsidRDefault="00AE2D0B" w:rsidP="00922C54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>Артериальные гипотензии вследствие органических изменений в структурах мозга</w:t>
      </w:r>
      <w:r w:rsidR="00922C54" w:rsidRPr="00FB6F33">
        <w:rPr>
          <w:b/>
          <w:sz w:val="20"/>
          <w:szCs w:val="20"/>
        </w:rPr>
        <w:t>.</w:t>
      </w:r>
      <w:r w:rsidR="00922C54" w:rsidRPr="00FB6F33">
        <w:rPr>
          <w:sz w:val="20"/>
          <w:szCs w:val="20"/>
        </w:rPr>
        <w:t xml:space="preserve"> </w:t>
      </w:r>
      <w:r w:rsidRPr="00FB6F33">
        <w:rPr>
          <w:sz w:val="20"/>
          <w:szCs w:val="20"/>
        </w:rPr>
        <w:t xml:space="preserve"> </w:t>
      </w:r>
      <w:r w:rsidR="00922C54" w:rsidRPr="00FB6F33">
        <w:rPr>
          <w:sz w:val="20"/>
          <w:szCs w:val="20"/>
        </w:rPr>
        <w:t xml:space="preserve">Причины: травмы головного мозга, нарушения мозгового кровообращения, дегенеративные изменения в веществе головного мозга и др. </w:t>
      </w:r>
    </w:p>
    <w:p w:rsidR="00AE2D0B" w:rsidRPr="00FB6F33" w:rsidRDefault="00922C54" w:rsidP="00AE2D0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Патогенез. С</w:t>
      </w:r>
      <w:r w:rsidR="00AE2D0B" w:rsidRPr="00FB6F33">
        <w:rPr>
          <w:sz w:val="20"/>
          <w:szCs w:val="20"/>
        </w:rPr>
        <w:t>нижение активности симпатико</w:t>
      </w:r>
      <w:r w:rsidR="008D318C" w:rsidRPr="00FB6F33">
        <w:rPr>
          <w:sz w:val="20"/>
          <w:szCs w:val="20"/>
        </w:rPr>
        <w:t>-</w:t>
      </w:r>
      <w:r w:rsidR="00AE2D0B" w:rsidRPr="00FB6F33">
        <w:rPr>
          <w:sz w:val="20"/>
          <w:szCs w:val="20"/>
        </w:rPr>
        <w:t>адреналовой системы и выраженности её эффектов на ССС</w:t>
      </w:r>
      <w:r w:rsidRPr="00FB6F33">
        <w:rPr>
          <w:sz w:val="20"/>
          <w:szCs w:val="20"/>
        </w:rPr>
        <w:t xml:space="preserve"> ведет к снижению </w:t>
      </w:r>
      <w:r w:rsidR="00AE2D0B" w:rsidRPr="00FB6F33">
        <w:rPr>
          <w:sz w:val="20"/>
          <w:szCs w:val="20"/>
        </w:rPr>
        <w:t>тонуса стенок артериол, ОПСС, сердечного выброса.</w:t>
      </w:r>
    </w:p>
    <w:p w:rsidR="00922C54" w:rsidRPr="00FB6F33" w:rsidRDefault="00AE2D0B" w:rsidP="00AE2D0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iCs/>
          <w:sz w:val="20"/>
          <w:szCs w:val="20"/>
        </w:rPr>
        <w:t>Рефлекторные</w:t>
      </w:r>
      <w:r w:rsidR="00922C54" w:rsidRPr="00FB6F33">
        <w:rPr>
          <w:b/>
          <w:iCs/>
          <w:sz w:val="20"/>
          <w:szCs w:val="20"/>
        </w:rPr>
        <w:t xml:space="preserve"> артериальные гипотензии. </w:t>
      </w:r>
      <w:r w:rsidRPr="00FB6F33">
        <w:rPr>
          <w:sz w:val="20"/>
          <w:szCs w:val="20"/>
        </w:rPr>
        <w:t xml:space="preserve"> </w:t>
      </w:r>
    </w:p>
    <w:p w:rsidR="00922C54" w:rsidRPr="00FB6F33" w:rsidRDefault="00AE2D0B" w:rsidP="00AE2D0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 xml:space="preserve">Причина: нарушение проведения эфферентных гипертензивных импульсов от сосудодвигательного центра продолговатого мозга к стенкам сосудов и сердцу. Наиболее часто это развивается при нейросифилисе, боковом амиотрофическом склерозе, сирингомиелии, периферических невропатиях различного генеза (диабетического, инфекционного, нейротоксического). </w:t>
      </w:r>
    </w:p>
    <w:p w:rsidR="00AE2D0B" w:rsidRPr="00FB6F33" w:rsidRDefault="00AE2D0B" w:rsidP="00AE2D0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Механизм развития заключается в значительном уменьшении или прекращении тонических влияний симпатической нервной системы на стенки сосудов и сердца</w:t>
      </w:r>
      <w:r w:rsidR="00922C54" w:rsidRPr="00FB6F33">
        <w:rPr>
          <w:sz w:val="20"/>
          <w:szCs w:val="20"/>
        </w:rPr>
        <w:t>.</w:t>
      </w:r>
    </w:p>
    <w:p w:rsidR="00922C54" w:rsidRPr="00FB6F33" w:rsidRDefault="00922C54" w:rsidP="00AE2D0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B215F" w:rsidRPr="00FB6F33" w:rsidRDefault="00922C54" w:rsidP="00AE2D0B">
      <w:pPr>
        <w:suppressAutoHyphens/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FB6F33">
        <w:rPr>
          <w:b/>
          <w:sz w:val="20"/>
          <w:szCs w:val="20"/>
        </w:rPr>
        <w:t xml:space="preserve">Эндокринные артериальные гипотензии. </w:t>
      </w:r>
    </w:p>
    <w:p w:rsidR="00922C54" w:rsidRPr="00FB6F33" w:rsidRDefault="0024496E" w:rsidP="00AE2D0B">
      <w:pPr>
        <w:suppressAutoHyphens/>
        <w:autoSpaceDE w:val="0"/>
        <w:autoSpaceDN w:val="0"/>
        <w:adjustRightInd w:val="0"/>
        <w:ind w:firstLine="720"/>
        <w:jc w:val="both"/>
        <w:rPr>
          <w:iCs/>
          <w:sz w:val="20"/>
          <w:szCs w:val="20"/>
        </w:rPr>
      </w:pPr>
      <w:r w:rsidRPr="00FB6F33">
        <w:rPr>
          <w:sz w:val="20"/>
          <w:szCs w:val="20"/>
        </w:rPr>
        <w:t xml:space="preserve">Различают артериальные гипотензии надпочечникового, гипофизарного и гипотиреоидного генеза. </w:t>
      </w:r>
    </w:p>
    <w:p w:rsidR="00AE2D0B" w:rsidRPr="00FB6F33" w:rsidRDefault="0024496E" w:rsidP="00AE2D0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iCs/>
          <w:sz w:val="20"/>
          <w:szCs w:val="20"/>
        </w:rPr>
        <w:t>Н</w:t>
      </w:r>
      <w:r w:rsidR="00AE2D0B" w:rsidRPr="00FB6F33">
        <w:rPr>
          <w:b/>
          <w:iCs/>
          <w:sz w:val="20"/>
          <w:szCs w:val="20"/>
        </w:rPr>
        <w:t>адпочечников</w:t>
      </w:r>
      <w:r w:rsidRPr="00FB6F33">
        <w:rPr>
          <w:b/>
          <w:iCs/>
          <w:sz w:val="20"/>
          <w:szCs w:val="20"/>
        </w:rPr>
        <w:t xml:space="preserve">ая недостаточность </w:t>
      </w:r>
      <w:r w:rsidRPr="00FB6F33">
        <w:rPr>
          <w:iCs/>
          <w:sz w:val="20"/>
          <w:szCs w:val="20"/>
        </w:rPr>
        <w:t>развивается при</w:t>
      </w:r>
      <w:r w:rsidRPr="00FB6F33">
        <w:rPr>
          <w:b/>
          <w:iCs/>
          <w:sz w:val="20"/>
          <w:szCs w:val="20"/>
        </w:rPr>
        <w:t xml:space="preserve"> </w:t>
      </w:r>
      <w:r w:rsidR="00AE2D0B" w:rsidRPr="00FB6F33">
        <w:rPr>
          <w:sz w:val="20"/>
          <w:szCs w:val="20"/>
        </w:rPr>
        <w:t xml:space="preserve"> гипотрофи</w:t>
      </w:r>
      <w:r w:rsidRPr="00FB6F33">
        <w:rPr>
          <w:sz w:val="20"/>
          <w:szCs w:val="20"/>
        </w:rPr>
        <w:t>и</w:t>
      </w:r>
      <w:r w:rsidR="00AE2D0B" w:rsidRPr="00FB6F33">
        <w:rPr>
          <w:sz w:val="20"/>
          <w:szCs w:val="20"/>
        </w:rPr>
        <w:t xml:space="preserve"> коры надпочечников, опухол</w:t>
      </w:r>
      <w:r w:rsidRPr="00FB6F33">
        <w:rPr>
          <w:sz w:val="20"/>
          <w:szCs w:val="20"/>
        </w:rPr>
        <w:t>и</w:t>
      </w:r>
      <w:r w:rsidR="00AE2D0B" w:rsidRPr="00FB6F33">
        <w:rPr>
          <w:sz w:val="20"/>
          <w:szCs w:val="20"/>
        </w:rPr>
        <w:t xml:space="preserve"> коры надпочечников с разрушением </w:t>
      </w:r>
      <w:r w:rsidRPr="00FB6F33">
        <w:rPr>
          <w:sz w:val="20"/>
          <w:szCs w:val="20"/>
        </w:rPr>
        <w:t xml:space="preserve">их </w:t>
      </w:r>
      <w:r w:rsidR="00AE2D0B" w:rsidRPr="00FB6F33">
        <w:rPr>
          <w:sz w:val="20"/>
          <w:szCs w:val="20"/>
        </w:rPr>
        <w:t>паренхимы, кровоизлияни</w:t>
      </w:r>
      <w:r w:rsidRPr="00FB6F33">
        <w:rPr>
          <w:sz w:val="20"/>
          <w:szCs w:val="20"/>
        </w:rPr>
        <w:t>и</w:t>
      </w:r>
      <w:r w:rsidR="00AE2D0B" w:rsidRPr="00FB6F33">
        <w:rPr>
          <w:sz w:val="20"/>
          <w:szCs w:val="20"/>
        </w:rPr>
        <w:t xml:space="preserve"> в надпочечник (один или оба), </w:t>
      </w:r>
      <w:r w:rsidRPr="00FB6F33">
        <w:rPr>
          <w:sz w:val="20"/>
          <w:szCs w:val="20"/>
        </w:rPr>
        <w:t xml:space="preserve">травмах, инфекционных или аутоиммунных поражениях </w:t>
      </w:r>
      <w:r w:rsidR="00AE2D0B" w:rsidRPr="00FB6F33">
        <w:rPr>
          <w:sz w:val="20"/>
          <w:szCs w:val="20"/>
        </w:rPr>
        <w:t>надпочечников</w:t>
      </w:r>
      <w:r w:rsidRPr="00FB6F33">
        <w:rPr>
          <w:sz w:val="20"/>
          <w:szCs w:val="20"/>
        </w:rPr>
        <w:t>. Эти процессы приводят к д</w:t>
      </w:r>
      <w:r w:rsidR="00AE2D0B" w:rsidRPr="00FB6F33">
        <w:rPr>
          <w:sz w:val="20"/>
          <w:szCs w:val="20"/>
        </w:rPr>
        <w:t>ефицит</w:t>
      </w:r>
      <w:r w:rsidRPr="00FB6F33">
        <w:rPr>
          <w:sz w:val="20"/>
          <w:szCs w:val="20"/>
        </w:rPr>
        <w:t>у</w:t>
      </w:r>
      <w:r w:rsidR="00AE2D0B" w:rsidRPr="00FB6F33">
        <w:rPr>
          <w:sz w:val="20"/>
          <w:szCs w:val="20"/>
        </w:rPr>
        <w:t xml:space="preserve"> катехоламинов, минерало- и глюкокортикоидов.</w:t>
      </w:r>
    </w:p>
    <w:p w:rsidR="006B215F" w:rsidRPr="00FB6F33" w:rsidRDefault="006B215F" w:rsidP="00AE2D0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>Питуитарная недостаточность</w:t>
      </w:r>
      <w:r w:rsidRPr="00FB6F33">
        <w:rPr>
          <w:sz w:val="20"/>
          <w:szCs w:val="20"/>
        </w:rPr>
        <w:t xml:space="preserve"> (недостаточность </w:t>
      </w:r>
      <w:r w:rsidR="00AE2D0B" w:rsidRPr="00FB6F33">
        <w:rPr>
          <w:sz w:val="20"/>
          <w:szCs w:val="20"/>
        </w:rPr>
        <w:t>гипофиза</w:t>
      </w:r>
      <w:r w:rsidRPr="00FB6F33">
        <w:rPr>
          <w:sz w:val="20"/>
          <w:szCs w:val="20"/>
        </w:rPr>
        <w:t>)</w:t>
      </w:r>
      <w:r w:rsidRPr="00FB6F33">
        <w:rPr>
          <w:b/>
          <w:sz w:val="20"/>
          <w:szCs w:val="20"/>
        </w:rPr>
        <w:t xml:space="preserve"> </w:t>
      </w:r>
      <w:r w:rsidRPr="00FB6F33">
        <w:rPr>
          <w:sz w:val="20"/>
          <w:szCs w:val="20"/>
        </w:rPr>
        <w:t xml:space="preserve">обусловливает развитие артериальной гипотензии вследствие </w:t>
      </w:r>
      <w:r w:rsidR="00AE2D0B" w:rsidRPr="00FB6F33">
        <w:rPr>
          <w:sz w:val="20"/>
          <w:szCs w:val="20"/>
        </w:rPr>
        <w:t xml:space="preserve">недостаточного эффекта вазопрессина, АКТГ, ТТГ, СТГ. </w:t>
      </w:r>
    </w:p>
    <w:p w:rsidR="006B215F" w:rsidRPr="00FB6F33" w:rsidRDefault="006B215F" w:rsidP="00AE2D0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b/>
          <w:sz w:val="20"/>
          <w:szCs w:val="20"/>
        </w:rPr>
        <w:t>Г</w:t>
      </w:r>
      <w:r w:rsidR="00AE2D0B" w:rsidRPr="00FB6F33">
        <w:rPr>
          <w:b/>
          <w:sz w:val="20"/>
          <w:szCs w:val="20"/>
        </w:rPr>
        <w:t>ипотирео</w:t>
      </w:r>
      <w:r w:rsidRPr="00FB6F33">
        <w:rPr>
          <w:b/>
          <w:sz w:val="20"/>
          <w:szCs w:val="20"/>
        </w:rPr>
        <w:t>з</w:t>
      </w:r>
      <w:r w:rsidR="00AE2D0B" w:rsidRPr="00FB6F33">
        <w:rPr>
          <w:b/>
          <w:sz w:val="20"/>
          <w:szCs w:val="20"/>
        </w:rPr>
        <w:t xml:space="preserve"> </w:t>
      </w:r>
      <w:r w:rsidRPr="00FB6F33">
        <w:rPr>
          <w:sz w:val="20"/>
          <w:szCs w:val="20"/>
        </w:rPr>
        <w:t xml:space="preserve">приводит к развитию артериальной гипотензии вследствие </w:t>
      </w:r>
      <w:r w:rsidR="00AE2D0B" w:rsidRPr="00FB6F33">
        <w:rPr>
          <w:sz w:val="20"/>
          <w:szCs w:val="20"/>
        </w:rPr>
        <w:t>дефицит</w:t>
      </w:r>
      <w:r w:rsidRPr="00FB6F33">
        <w:rPr>
          <w:sz w:val="20"/>
          <w:szCs w:val="20"/>
        </w:rPr>
        <w:t>а</w:t>
      </w:r>
      <w:r w:rsidR="00AE2D0B" w:rsidRPr="00FB6F33">
        <w:rPr>
          <w:sz w:val="20"/>
          <w:szCs w:val="20"/>
        </w:rPr>
        <w:t xml:space="preserve"> T3 и T4 или их эффектов. </w:t>
      </w:r>
    </w:p>
    <w:p w:rsidR="006B215F" w:rsidRPr="00FB6F33" w:rsidRDefault="006B215F" w:rsidP="00AE2D0B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B6F33">
        <w:rPr>
          <w:sz w:val="20"/>
          <w:szCs w:val="20"/>
        </w:rPr>
        <w:t>Патогенез. Указанные выше причины прямо или опосредованно (через уменьшение тонуса симпатической нервной системы) вызывают снижение ОЦК, сердечного выброса и тонуса артериол.</w:t>
      </w:r>
    </w:p>
    <w:p w:rsidR="002E0501" w:rsidRPr="00FB6F33" w:rsidRDefault="00AE2D0B" w:rsidP="006B215F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  <w:r w:rsidRPr="00FB6F33">
        <w:rPr>
          <w:b/>
          <w:bCs/>
          <w:sz w:val="20"/>
          <w:szCs w:val="20"/>
        </w:rPr>
        <w:t xml:space="preserve">Метаболические </w:t>
      </w:r>
      <w:r w:rsidR="006B215F" w:rsidRPr="00FB6F33">
        <w:rPr>
          <w:b/>
          <w:sz w:val="20"/>
          <w:szCs w:val="20"/>
        </w:rPr>
        <w:t xml:space="preserve">артериальные гипотензии </w:t>
      </w:r>
      <w:r w:rsidR="006B215F" w:rsidRPr="00FB6F33">
        <w:rPr>
          <w:sz w:val="20"/>
          <w:szCs w:val="20"/>
        </w:rPr>
        <w:t xml:space="preserve">встречаются редко. </w:t>
      </w:r>
      <w:r w:rsidRPr="00FB6F33">
        <w:rPr>
          <w:bCs/>
          <w:sz w:val="20"/>
          <w:szCs w:val="20"/>
        </w:rPr>
        <w:t xml:space="preserve"> </w:t>
      </w:r>
      <w:r w:rsidR="006B215F" w:rsidRPr="00FB6F33">
        <w:rPr>
          <w:bCs/>
          <w:sz w:val="20"/>
          <w:szCs w:val="20"/>
        </w:rPr>
        <w:t xml:space="preserve">Они развиваются при </w:t>
      </w:r>
      <w:r w:rsidRPr="00FB6F33">
        <w:rPr>
          <w:sz w:val="20"/>
          <w:szCs w:val="20"/>
        </w:rPr>
        <w:t>д</w:t>
      </w:r>
      <w:r w:rsidR="006B215F" w:rsidRPr="00FB6F33">
        <w:rPr>
          <w:sz w:val="20"/>
          <w:szCs w:val="20"/>
        </w:rPr>
        <w:t>истрофических</w:t>
      </w:r>
      <w:r w:rsidRPr="00FB6F33">
        <w:rPr>
          <w:sz w:val="20"/>
          <w:szCs w:val="20"/>
        </w:rPr>
        <w:t xml:space="preserve"> изменения</w:t>
      </w:r>
      <w:r w:rsidR="006B215F" w:rsidRPr="00FB6F33">
        <w:rPr>
          <w:sz w:val="20"/>
          <w:szCs w:val="20"/>
        </w:rPr>
        <w:t>х в органах и тканях, участвующих в синтезе метаболитов с гипертензивным действием.</w:t>
      </w:r>
    </w:p>
    <w:p w:rsidR="002E0501" w:rsidRPr="00FB6F33" w:rsidRDefault="002E0501" w:rsidP="00F80CB1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20"/>
        </w:rPr>
      </w:pPr>
    </w:p>
    <w:p w:rsidR="0064644C" w:rsidRPr="00FB6F33" w:rsidRDefault="0064644C" w:rsidP="00F80CB1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sectPr w:rsidR="0064644C" w:rsidRPr="00FB6F33" w:rsidSect="00F80CB1">
      <w:footerReference w:type="default" r:id="rId9"/>
      <w:pgSz w:w="11906" w:h="16838" w:code="9"/>
      <w:pgMar w:top="851" w:right="567" w:bottom="851" w:left="1247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5577" w:rsidRDefault="00555577">
      <w:r>
        <w:separator/>
      </w:r>
    </w:p>
  </w:endnote>
  <w:endnote w:type="continuationSeparator" w:id="0">
    <w:p w:rsidR="00555577" w:rsidRDefault="0055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7AB" w:rsidRDefault="00E147AB" w:rsidP="00F67075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2748">
      <w:rPr>
        <w:rStyle w:val="a5"/>
        <w:noProof/>
      </w:rPr>
      <w:t>1</w:t>
    </w:r>
    <w:r>
      <w:rPr>
        <w:rStyle w:val="a5"/>
      </w:rPr>
      <w:fldChar w:fldCharType="end"/>
    </w:r>
  </w:p>
  <w:p w:rsidR="00E147AB" w:rsidRDefault="00E147AB" w:rsidP="001F1D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5577" w:rsidRDefault="00555577">
      <w:r>
        <w:separator/>
      </w:r>
    </w:p>
  </w:footnote>
  <w:footnote w:type="continuationSeparator" w:id="0">
    <w:p w:rsidR="00555577" w:rsidRDefault="0055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058F"/>
    <w:multiLevelType w:val="hybridMultilevel"/>
    <w:tmpl w:val="E38C3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84DA3"/>
    <w:multiLevelType w:val="hybridMultilevel"/>
    <w:tmpl w:val="49FE0C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422357"/>
    <w:multiLevelType w:val="hybridMultilevel"/>
    <w:tmpl w:val="ECA40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FD"/>
    <w:rsid w:val="0000718D"/>
    <w:rsid w:val="00010B83"/>
    <w:rsid w:val="000117B8"/>
    <w:rsid w:val="00013A86"/>
    <w:rsid w:val="00014CA1"/>
    <w:rsid w:val="000150D5"/>
    <w:rsid w:val="0001630A"/>
    <w:rsid w:val="0002308E"/>
    <w:rsid w:val="0004225D"/>
    <w:rsid w:val="00042CCE"/>
    <w:rsid w:val="00043280"/>
    <w:rsid w:val="0004335C"/>
    <w:rsid w:val="00045C87"/>
    <w:rsid w:val="000506E9"/>
    <w:rsid w:val="00050D3C"/>
    <w:rsid w:val="00062272"/>
    <w:rsid w:val="00066E8C"/>
    <w:rsid w:val="000679F9"/>
    <w:rsid w:val="0007437D"/>
    <w:rsid w:val="00082471"/>
    <w:rsid w:val="000842D4"/>
    <w:rsid w:val="00085416"/>
    <w:rsid w:val="00090615"/>
    <w:rsid w:val="00090A52"/>
    <w:rsid w:val="00091C06"/>
    <w:rsid w:val="000A1934"/>
    <w:rsid w:val="000A5586"/>
    <w:rsid w:val="000A72A7"/>
    <w:rsid w:val="000B1975"/>
    <w:rsid w:val="000B34BA"/>
    <w:rsid w:val="000C4CC8"/>
    <w:rsid w:val="000C6C74"/>
    <w:rsid w:val="000D329C"/>
    <w:rsid w:val="000D5A5C"/>
    <w:rsid w:val="000E46C8"/>
    <w:rsid w:val="000F041B"/>
    <w:rsid w:val="00103AB8"/>
    <w:rsid w:val="0010669B"/>
    <w:rsid w:val="00115579"/>
    <w:rsid w:val="001170CA"/>
    <w:rsid w:val="00120B1D"/>
    <w:rsid w:val="00124432"/>
    <w:rsid w:val="00126329"/>
    <w:rsid w:val="001304A6"/>
    <w:rsid w:val="001325C1"/>
    <w:rsid w:val="0013561E"/>
    <w:rsid w:val="00136D6A"/>
    <w:rsid w:val="001371B7"/>
    <w:rsid w:val="00137C14"/>
    <w:rsid w:val="001419EB"/>
    <w:rsid w:val="00141FC0"/>
    <w:rsid w:val="00143105"/>
    <w:rsid w:val="001463B6"/>
    <w:rsid w:val="00147C44"/>
    <w:rsid w:val="00152406"/>
    <w:rsid w:val="00157F8B"/>
    <w:rsid w:val="001752BC"/>
    <w:rsid w:val="00181461"/>
    <w:rsid w:val="0018743F"/>
    <w:rsid w:val="001970F5"/>
    <w:rsid w:val="00197E70"/>
    <w:rsid w:val="001A035B"/>
    <w:rsid w:val="001A1E46"/>
    <w:rsid w:val="001A259D"/>
    <w:rsid w:val="001A510A"/>
    <w:rsid w:val="001A76B7"/>
    <w:rsid w:val="001B3FC7"/>
    <w:rsid w:val="001C017C"/>
    <w:rsid w:val="001C1818"/>
    <w:rsid w:val="001C3E99"/>
    <w:rsid w:val="001C4705"/>
    <w:rsid w:val="001D06BE"/>
    <w:rsid w:val="001D63D1"/>
    <w:rsid w:val="001E46AC"/>
    <w:rsid w:val="001E4720"/>
    <w:rsid w:val="001E5562"/>
    <w:rsid w:val="001E7A40"/>
    <w:rsid w:val="001F1AD5"/>
    <w:rsid w:val="001F1D31"/>
    <w:rsid w:val="001F3E49"/>
    <w:rsid w:val="0020252D"/>
    <w:rsid w:val="00204CEC"/>
    <w:rsid w:val="00205885"/>
    <w:rsid w:val="0021625F"/>
    <w:rsid w:val="002215E8"/>
    <w:rsid w:val="00222EE2"/>
    <w:rsid w:val="00223AB7"/>
    <w:rsid w:val="00223EB9"/>
    <w:rsid w:val="00237C3B"/>
    <w:rsid w:val="0024496E"/>
    <w:rsid w:val="00246991"/>
    <w:rsid w:val="00265E50"/>
    <w:rsid w:val="00271A78"/>
    <w:rsid w:val="00280459"/>
    <w:rsid w:val="002811D4"/>
    <w:rsid w:val="00281A7F"/>
    <w:rsid w:val="00290C31"/>
    <w:rsid w:val="00294616"/>
    <w:rsid w:val="002A02CE"/>
    <w:rsid w:val="002D1999"/>
    <w:rsid w:val="002D28CE"/>
    <w:rsid w:val="002D4F38"/>
    <w:rsid w:val="002E0501"/>
    <w:rsid w:val="002E1A69"/>
    <w:rsid w:val="002E3BD3"/>
    <w:rsid w:val="002E6301"/>
    <w:rsid w:val="002E76A2"/>
    <w:rsid w:val="002E7C70"/>
    <w:rsid w:val="002F078E"/>
    <w:rsid w:val="002F5D06"/>
    <w:rsid w:val="0030137B"/>
    <w:rsid w:val="00301500"/>
    <w:rsid w:val="00306B87"/>
    <w:rsid w:val="00307959"/>
    <w:rsid w:val="003147AC"/>
    <w:rsid w:val="003151DF"/>
    <w:rsid w:val="00330243"/>
    <w:rsid w:val="003354EA"/>
    <w:rsid w:val="003357F1"/>
    <w:rsid w:val="003358A7"/>
    <w:rsid w:val="00341C5F"/>
    <w:rsid w:val="00346719"/>
    <w:rsid w:val="0034772C"/>
    <w:rsid w:val="00355CEF"/>
    <w:rsid w:val="0035627C"/>
    <w:rsid w:val="00361FAF"/>
    <w:rsid w:val="003638B4"/>
    <w:rsid w:val="00366B8F"/>
    <w:rsid w:val="00371974"/>
    <w:rsid w:val="00381121"/>
    <w:rsid w:val="00385994"/>
    <w:rsid w:val="00391EAA"/>
    <w:rsid w:val="003A098B"/>
    <w:rsid w:val="003A5691"/>
    <w:rsid w:val="003A60B9"/>
    <w:rsid w:val="003B08A8"/>
    <w:rsid w:val="003B40BC"/>
    <w:rsid w:val="003B6ECD"/>
    <w:rsid w:val="003C0315"/>
    <w:rsid w:val="003C4358"/>
    <w:rsid w:val="003C7107"/>
    <w:rsid w:val="003C7D08"/>
    <w:rsid w:val="003D5E95"/>
    <w:rsid w:val="003D7846"/>
    <w:rsid w:val="003E45CC"/>
    <w:rsid w:val="003E6067"/>
    <w:rsid w:val="003E6112"/>
    <w:rsid w:val="003F186E"/>
    <w:rsid w:val="003F1CE5"/>
    <w:rsid w:val="003F3B9F"/>
    <w:rsid w:val="003F54CE"/>
    <w:rsid w:val="0040446B"/>
    <w:rsid w:val="00404A4D"/>
    <w:rsid w:val="00404B44"/>
    <w:rsid w:val="004052AC"/>
    <w:rsid w:val="00410947"/>
    <w:rsid w:val="00415A17"/>
    <w:rsid w:val="00416F8E"/>
    <w:rsid w:val="004170D9"/>
    <w:rsid w:val="004267E5"/>
    <w:rsid w:val="00430163"/>
    <w:rsid w:val="00435ADD"/>
    <w:rsid w:val="004411BA"/>
    <w:rsid w:val="004427C3"/>
    <w:rsid w:val="004444D2"/>
    <w:rsid w:val="004446CF"/>
    <w:rsid w:val="004514FC"/>
    <w:rsid w:val="0046145C"/>
    <w:rsid w:val="004678B4"/>
    <w:rsid w:val="00476D49"/>
    <w:rsid w:val="0048025A"/>
    <w:rsid w:val="004807A1"/>
    <w:rsid w:val="00491A5B"/>
    <w:rsid w:val="004922C5"/>
    <w:rsid w:val="004A0C87"/>
    <w:rsid w:val="004A4FEA"/>
    <w:rsid w:val="004B1F27"/>
    <w:rsid w:val="004B5127"/>
    <w:rsid w:val="004B6913"/>
    <w:rsid w:val="004C1059"/>
    <w:rsid w:val="004C27DA"/>
    <w:rsid w:val="004C387D"/>
    <w:rsid w:val="004C69A9"/>
    <w:rsid w:val="004C76C1"/>
    <w:rsid w:val="004C7A81"/>
    <w:rsid w:val="004D1391"/>
    <w:rsid w:val="004D1F1E"/>
    <w:rsid w:val="004E2260"/>
    <w:rsid w:val="004F0759"/>
    <w:rsid w:val="004F3845"/>
    <w:rsid w:val="004F70C3"/>
    <w:rsid w:val="00500F74"/>
    <w:rsid w:val="00502427"/>
    <w:rsid w:val="005232F8"/>
    <w:rsid w:val="00524521"/>
    <w:rsid w:val="00530397"/>
    <w:rsid w:val="00531951"/>
    <w:rsid w:val="005333EC"/>
    <w:rsid w:val="005439BC"/>
    <w:rsid w:val="0055018E"/>
    <w:rsid w:val="005501CF"/>
    <w:rsid w:val="00553D8B"/>
    <w:rsid w:val="00555577"/>
    <w:rsid w:val="00555DB4"/>
    <w:rsid w:val="00556BDE"/>
    <w:rsid w:val="00556EC1"/>
    <w:rsid w:val="005575FF"/>
    <w:rsid w:val="00563E76"/>
    <w:rsid w:val="005648D0"/>
    <w:rsid w:val="005705DA"/>
    <w:rsid w:val="0057299C"/>
    <w:rsid w:val="00591D02"/>
    <w:rsid w:val="00596D64"/>
    <w:rsid w:val="005A0B37"/>
    <w:rsid w:val="005A7703"/>
    <w:rsid w:val="005A7BE5"/>
    <w:rsid w:val="005B1E78"/>
    <w:rsid w:val="005B2D5E"/>
    <w:rsid w:val="005C6B28"/>
    <w:rsid w:val="005D1F40"/>
    <w:rsid w:val="005E0A20"/>
    <w:rsid w:val="00605A13"/>
    <w:rsid w:val="00606682"/>
    <w:rsid w:val="006105F8"/>
    <w:rsid w:val="0061125B"/>
    <w:rsid w:val="00620FEC"/>
    <w:rsid w:val="00635751"/>
    <w:rsid w:val="00635BC4"/>
    <w:rsid w:val="00642623"/>
    <w:rsid w:val="00643108"/>
    <w:rsid w:val="006439D5"/>
    <w:rsid w:val="0064644C"/>
    <w:rsid w:val="006468A9"/>
    <w:rsid w:val="00653DC3"/>
    <w:rsid w:val="0066469F"/>
    <w:rsid w:val="00666B9A"/>
    <w:rsid w:val="00672D33"/>
    <w:rsid w:val="006872DB"/>
    <w:rsid w:val="00687FBA"/>
    <w:rsid w:val="006903BA"/>
    <w:rsid w:val="00691375"/>
    <w:rsid w:val="00691F47"/>
    <w:rsid w:val="00695CF9"/>
    <w:rsid w:val="006A055F"/>
    <w:rsid w:val="006A6355"/>
    <w:rsid w:val="006B215F"/>
    <w:rsid w:val="006D2476"/>
    <w:rsid w:val="006E0414"/>
    <w:rsid w:val="006E1859"/>
    <w:rsid w:val="006E2748"/>
    <w:rsid w:val="006E57E8"/>
    <w:rsid w:val="006E691D"/>
    <w:rsid w:val="006F6A68"/>
    <w:rsid w:val="006F6D60"/>
    <w:rsid w:val="00700706"/>
    <w:rsid w:val="00711ED5"/>
    <w:rsid w:val="0071323F"/>
    <w:rsid w:val="00720A11"/>
    <w:rsid w:val="00722D90"/>
    <w:rsid w:val="007263C0"/>
    <w:rsid w:val="007314C7"/>
    <w:rsid w:val="00734B74"/>
    <w:rsid w:val="007350BF"/>
    <w:rsid w:val="00736AEA"/>
    <w:rsid w:val="007379FB"/>
    <w:rsid w:val="00744DE8"/>
    <w:rsid w:val="007452E8"/>
    <w:rsid w:val="007533DA"/>
    <w:rsid w:val="00765ADF"/>
    <w:rsid w:val="00770E2E"/>
    <w:rsid w:val="007869B8"/>
    <w:rsid w:val="00795899"/>
    <w:rsid w:val="00795C63"/>
    <w:rsid w:val="0079629F"/>
    <w:rsid w:val="007A0B6D"/>
    <w:rsid w:val="007A52E8"/>
    <w:rsid w:val="007A7B65"/>
    <w:rsid w:val="007B177B"/>
    <w:rsid w:val="007B2A1F"/>
    <w:rsid w:val="007B5BA8"/>
    <w:rsid w:val="007C053D"/>
    <w:rsid w:val="007C1284"/>
    <w:rsid w:val="007C4BDC"/>
    <w:rsid w:val="007C5B1A"/>
    <w:rsid w:val="007D0366"/>
    <w:rsid w:val="007D49E5"/>
    <w:rsid w:val="007D4D24"/>
    <w:rsid w:val="007D7760"/>
    <w:rsid w:val="007D7A33"/>
    <w:rsid w:val="007E036E"/>
    <w:rsid w:val="007E1E71"/>
    <w:rsid w:val="007F3D1E"/>
    <w:rsid w:val="008012E0"/>
    <w:rsid w:val="00813355"/>
    <w:rsid w:val="00813ADD"/>
    <w:rsid w:val="0081462F"/>
    <w:rsid w:val="00814CF9"/>
    <w:rsid w:val="00815C63"/>
    <w:rsid w:val="008372F5"/>
    <w:rsid w:val="00840C32"/>
    <w:rsid w:val="00841796"/>
    <w:rsid w:val="008431F4"/>
    <w:rsid w:val="00856A67"/>
    <w:rsid w:val="00867D0F"/>
    <w:rsid w:val="008811ED"/>
    <w:rsid w:val="00881CF4"/>
    <w:rsid w:val="00882006"/>
    <w:rsid w:val="00882A50"/>
    <w:rsid w:val="00891B33"/>
    <w:rsid w:val="0089208B"/>
    <w:rsid w:val="008A29BF"/>
    <w:rsid w:val="008A79B3"/>
    <w:rsid w:val="008B3AC9"/>
    <w:rsid w:val="008C0515"/>
    <w:rsid w:val="008C10FF"/>
    <w:rsid w:val="008C183A"/>
    <w:rsid w:val="008D1A79"/>
    <w:rsid w:val="008D3103"/>
    <w:rsid w:val="008D318C"/>
    <w:rsid w:val="008D41A3"/>
    <w:rsid w:val="008D5E0A"/>
    <w:rsid w:val="008F0DF6"/>
    <w:rsid w:val="008F3AE9"/>
    <w:rsid w:val="008F4341"/>
    <w:rsid w:val="00903311"/>
    <w:rsid w:val="00907B47"/>
    <w:rsid w:val="0091653F"/>
    <w:rsid w:val="00922C54"/>
    <w:rsid w:val="00925FBE"/>
    <w:rsid w:val="00926B6B"/>
    <w:rsid w:val="00934CD2"/>
    <w:rsid w:val="00941C75"/>
    <w:rsid w:val="0094424D"/>
    <w:rsid w:val="00947094"/>
    <w:rsid w:val="009510C0"/>
    <w:rsid w:val="009551B4"/>
    <w:rsid w:val="00957AF0"/>
    <w:rsid w:val="009601E1"/>
    <w:rsid w:val="009615E5"/>
    <w:rsid w:val="00964E33"/>
    <w:rsid w:val="00965452"/>
    <w:rsid w:val="00975B52"/>
    <w:rsid w:val="00981225"/>
    <w:rsid w:val="00983A51"/>
    <w:rsid w:val="00991239"/>
    <w:rsid w:val="0099243F"/>
    <w:rsid w:val="0099608B"/>
    <w:rsid w:val="009A394D"/>
    <w:rsid w:val="009A73D5"/>
    <w:rsid w:val="009B29B3"/>
    <w:rsid w:val="009B34B7"/>
    <w:rsid w:val="009C5173"/>
    <w:rsid w:val="009C6B3E"/>
    <w:rsid w:val="009C7A47"/>
    <w:rsid w:val="009D1641"/>
    <w:rsid w:val="009D3FBD"/>
    <w:rsid w:val="009E2DF0"/>
    <w:rsid w:val="009E6AC2"/>
    <w:rsid w:val="009F19F0"/>
    <w:rsid w:val="009F6891"/>
    <w:rsid w:val="009F69BC"/>
    <w:rsid w:val="009F77D2"/>
    <w:rsid w:val="00A125B8"/>
    <w:rsid w:val="00A2689C"/>
    <w:rsid w:val="00A338A2"/>
    <w:rsid w:val="00A33BF0"/>
    <w:rsid w:val="00A4586E"/>
    <w:rsid w:val="00A46BBA"/>
    <w:rsid w:val="00A46C72"/>
    <w:rsid w:val="00A56CC7"/>
    <w:rsid w:val="00A6108C"/>
    <w:rsid w:val="00A65BBB"/>
    <w:rsid w:val="00A7639E"/>
    <w:rsid w:val="00A7662E"/>
    <w:rsid w:val="00A7721B"/>
    <w:rsid w:val="00A80C5C"/>
    <w:rsid w:val="00A845A3"/>
    <w:rsid w:val="00A85B03"/>
    <w:rsid w:val="00A85DB1"/>
    <w:rsid w:val="00A86CC1"/>
    <w:rsid w:val="00A95953"/>
    <w:rsid w:val="00A96B3F"/>
    <w:rsid w:val="00AA0BC0"/>
    <w:rsid w:val="00AA39EF"/>
    <w:rsid w:val="00AA6142"/>
    <w:rsid w:val="00AA7DA0"/>
    <w:rsid w:val="00AC3F77"/>
    <w:rsid w:val="00AC5C02"/>
    <w:rsid w:val="00AD0ED7"/>
    <w:rsid w:val="00AD38FE"/>
    <w:rsid w:val="00AD61DD"/>
    <w:rsid w:val="00AE2D0B"/>
    <w:rsid w:val="00AF0779"/>
    <w:rsid w:val="00AF73A4"/>
    <w:rsid w:val="00B04E9F"/>
    <w:rsid w:val="00B11A37"/>
    <w:rsid w:val="00B13061"/>
    <w:rsid w:val="00B14E1C"/>
    <w:rsid w:val="00B15104"/>
    <w:rsid w:val="00B156E8"/>
    <w:rsid w:val="00B2139C"/>
    <w:rsid w:val="00B22465"/>
    <w:rsid w:val="00B24D39"/>
    <w:rsid w:val="00B275AA"/>
    <w:rsid w:val="00B35D93"/>
    <w:rsid w:val="00B41F35"/>
    <w:rsid w:val="00B44013"/>
    <w:rsid w:val="00B460B3"/>
    <w:rsid w:val="00B503F6"/>
    <w:rsid w:val="00B56AD8"/>
    <w:rsid w:val="00B57542"/>
    <w:rsid w:val="00B57B47"/>
    <w:rsid w:val="00B618B7"/>
    <w:rsid w:val="00B619A9"/>
    <w:rsid w:val="00B64AEE"/>
    <w:rsid w:val="00B7160F"/>
    <w:rsid w:val="00B723B1"/>
    <w:rsid w:val="00B84C09"/>
    <w:rsid w:val="00B93727"/>
    <w:rsid w:val="00BA07DA"/>
    <w:rsid w:val="00BA3B67"/>
    <w:rsid w:val="00BA5428"/>
    <w:rsid w:val="00BA651D"/>
    <w:rsid w:val="00BB20BC"/>
    <w:rsid w:val="00BD57D4"/>
    <w:rsid w:val="00BD69B4"/>
    <w:rsid w:val="00BE1E02"/>
    <w:rsid w:val="00BE335B"/>
    <w:rsid w:val="00BE341D"/>
    <w:rsid w:val="00BE6A48"/>
    <w:rsid w:val="00BF29F0"/>
    <w:rsid w:val="00BF6CDD"/>
    <w:rsid w:val="00C0162C"/>
    <w:rsid w:val="00C07DA0"/>
    <w:rsid w:val="00C11AAA"/>
    <w:rsid w:val="00C22AAA"/>
    <w:rsid w:val="00C230EC"/>
    <w:rsid w:val="00C23D26"/>
    <w:rsid w:val="00C2476C"/>
    <w:rsid w:val="00C24B49"/>
    <w:rsid w:val="00C32E7B"/>
    <w:rsid w:val="00C33341"/>
    <w:rsid w:val="00C40752"/>
    <w:rsid w:val="00C4088D"/>
    <w:rsid w:val="00C417C4"/>
    <w:rsid w:val="00C42E77"/>
    <w:rsid w:val="00C44B39"/>
    <w:rsid w:val="00C45336"/>
    <w:rsid w:val="00C47C52"/>
    <w:rsid w:val="00C520C2"/>
    <w:rsid w:val="00C557E3"/>
    <w:rsid w:val="00C60992"/>
    <w:rsid w:val="00C627C8"/>
    <w:rsid w:val="00C66717"/>
    <w:rsid w:val="00C74BA5"/>
    <w:rsid w:val="00C76FDB"/>
    <w:rsid w:val="00C80BF8"/>
    <w:rsid w:val="00C83DD2"/>
    <w:rsid w:val="00C91F96"/>
    <w:rsid w:val="00C93174"/>
    <w:rsid w:val="00C958C9"/>
    <w:rsid w:val="00C96707"/>
    <w:rsid w:val="00CA382B"/>
    <w:rsid w:val="00CA3945"/>
    <w:rsid w:val="00CA5E57"/>
    <w:rsid w:val="00CA66E4"/>
    <w:rsid w:val="00CB0916"/>
    <w:rsid w:val="00CB2D67"/>
    <w:rsid w:val="00CB3FC4"/>
    <w:rsid w:val="00CB7027"/>
    <w:rsid w:val="00CC1F80"/>
    <w:rsid w:val="00CC481C"/>
    <w:rsid w:val="00CC6F35"/>
    <w:rsid w:val="00CD3131"/>
    <w:rsid w:val="00CE5FDF"/>
    <w:rsid w:val="00CF339C"/>
    <w:rsid w:val="00CF36D4"/>
    <w:rsid w:val="00CF7778"/>
    <w:rsid w:val="00D14388"/>
    <w:rsid w:val="00D24565"/>
    <w:rsid w:val="00D27BC1"/>
    <w:rsid w:val="00D3062D"/>
    <w:rsid w:val="00D31460"/>
    <w:rsid w:val="00D33715"/>
    <w:rsid w:val="00D3411D"/>
    <w:rsid w:val="00D342D0"/>
    <w:rsid w:val="00D40549"/>
    <w:rsid w:val="00D42C46"/>
    <w:rsid w:val="00D45EA8"/>
    <w:rsid w:val="00D52EA3"/>
    <w:rsid w:val="00D57338"/>
    <w:rsid w:val="00D60028"/>
    <w:rsid w:val="00D61B61"/>
    <w:rsid w:val="00D62C96"/>
    <w:rsid w:val="00D70A79"/>
    <w:rsid w:val="00D70D8D"/>
    <w:rsid w:val="00D84C85"/>
    <w:rsid w:val="00D87464"/>
    <w:rsid w:val="00D876D6"/>
    <w:rsid w:val="00D919C6"/>
    <w:rsid w:val="00D952DF"/>
    <w:rsid w:val="00D9550B"/>
    <w:rsid w:val="00DA12DE"/>
    <w:rsid w:val="00DA3BE0"/>
    <w:rsid w:val="00DA624A"/>
    <w:rsid w:val="00DB1153"/>
    <w:rsid w:val="00DB186E"/>
    <w:rsid w:val="00DB5479"/>
    <w:rsid w:val="00DC0A0E"/>
    <w:rsid w:val="00DC222E"/>
    <w:rsid w:val="00DC39E6"/>
    <w:rsid w:val="00DD0F9C"/>
    <w:rsid w:val="00E06928"/>
    <w:rsid w:val="00E06AE1"/>
    <w:rsid w:val="00E102E5"/>
    <w:rsid w:val="00E147AB"/>
    <w:rsid w:val="00E160E3"/>
    <w:rsid w:val="00E21C9E"/>
    <w:rsid w:val="00E27C5A"/>
    <w:rsid w:val="00E377B1"/>
    <w:rsid w:val="00E42E81"/>
    <w:rsid w:val="00E6138B"/>
    <w:rsid w:val="00E74115"/>
    <w:rsid w:val="00E75911"/>
    <w:rsid w:val="00E80456"/>
    <w:rsid w:val="00E81554"/>
    <w:rsid w:val="00E82C68"/>
    <w:rsid w:val="00E82F53"/>
    <w:rsid w:val="00E914FB"/>
    <w:rsid w:val="00E976A8"/>
    <w:rsid w:val="00EA0052"/>
    <w:rsid w:val="00EA1F4D"/>
    <w:rsid w:val="00EC54DD"/>
    <w:rsid w:val="00EC709C"/>
    <w:rsid w:val="00ED207C"/>
    <w:rsid w:val="00ED285C"/>
    <w:rsid w:val="00ED32A5"/>
    <w:rsid w:val="00EE2F49"/>
    <w:rsid w:val="00EE58F4"/>
    <w:rsid w:val="00EF452A"/>
    <w:rsid w:val="00EF5CBF"/>
    <w:rsid w:val="00F0365A"/>
    <w:rsid w:val="00F12C92"/>
    <w:rsid w:val="00F136D1"/>
    <w:rsid w:val="00F20CAC"/>
    <w:rsid w:val="00F211C1"/>
    <w:rsid w:val="00F21AD1"/>
    <w:rsid w:val="00F25DB7"/>
    <w:rsid w:val="00F302F0"/>
    <w:rsid w:val="00F31B25"/>
    <w:rsid w:val="00F402FB"/>
    <w:rsid w:val="00F46662"/>
    <w:rsid w:val="00F627BF"/>
    <w:rsid w:val="00F67075"/>
    <w:rsid w:val="00F712A3"/>
    <w:rsid w:val="00F77557"/>
    <w:rsid w:val="00F80CB1"/>
    <w:rsid w:val="00F8199C"/>
    <w:rsid w:val="00F84F57"/>
    <w:rsid w:val="00F85BE2"/>
    <w:rsid w:val="00F87B5E"/>
    <w:rsid w:val="00F92996"/>
    <w:rsid w:val="00FA013D"/>
    <w:rsid w:val="00FA149F"/>
    <w:rsid w:val="00FB13FD"/>
    <w:rsid w:val="00FB2D34"/>
    <w:rsid w:val="00FB6F33"/>
    <w:rsid w:val="00FD1A50"/>
    <w:rsid w:val="00FE2BDC"/>
    <w:rsid w:val="00FE4120"/>
    <w:rsid w:val="00FF1022"/>
    <w:rsid w:val="00FF17AB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84416B-1637-4D96-AC20-37806E5F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locked/>
    <w:rsid w:val="003E45CC"/>
    <w:pPr>
      <w:keepNext/>
      <w:widowControl w:val="0"/>
      <w:autoSpaceDE w:val="0"/>
      <w:autoSpaceDN w:val="0"/>
      <w:spacing w:before="40" w:line="460" w:lineRule="auto"/>
      <w:ind w:right="-7"/>
      <w:jc w:val="center"/>
      <w:outlineLvl w:val="2"/>
    </w:pPr>
    <w:rPr>
      <w:rFonts w:ascii="Courier New" w:hAnsi="Courier New" w:cs="Courier New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Название"/>
    <w:basedOn w:val="a"/>
    <w:qFormat/>
    <w:pPr>
      <w:suppressAutoHyphens/>
      <w:autoSpaceDE w:val="0"/>
      <w:autoSpaceDN w:val="0"/>
      <w:adjustRightInd w:val="0"/>
      <w:ind w:firstLine="340"/>
      <w:jc w:val="center"/>
    </w:pPr>
    <w:rPr>
      <w:rFonts w:ascii="Arial" w:hAnsi="Arial" w:cs="Arial"/>
      <w:b/>
      <w:bCs/>
      <w:sz w:val="20"/>
      <w:szCs w:val="20"/>
    </w:rPr>
  </w:style>
  <w:style w:type="paragraph" w:styleId="a7">
    <w:name w:val="Body Text Indent"/>
    <w:basedOn w:val="a"/>
    <w:pPr>
      <w:suppressAutoHyphens/>
      <w:autoSpaceDE w:val="0"/>
      <w:autoSpaceDN w:val="0"/>
      <w:adjustRightInd w:val="0"/>
      <w:ind w:firstLine="340"/>
      <w:jc w:val="both"/>
    </w:pPr>
  </w:style>
  <w:style w:type="character" w:styleId="a8">
    <w:name w:val="Hyperlink"/>
    <w:rsid w:val="004F7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">
              <w:marLeft w:val="150"/>
              <w:marRight w:val="0"/>
              <w:marTop w:val="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">
                  <w:marLeft w:val="15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">
                      <w:marLeft w:val="150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150"/>
                          <w:marRight w:val="0"/>
                          <w:marTop w:val="3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">
                              <w:marLeft w:val="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">
                              <w:marLeft w:val="15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">
                              <w:marLeft w:val="15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">
                              <w:marLeft w:val="15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">
                              <w:marLeft w:val="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">
                          <w:marLeft w:val="150"/>
                          <w:marRight w:val="0"/>
                          <w:marTop w:val="3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">
                              <w:marLeft w:val="15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">
                              <w:marLeft w:val="15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">
                          <w:marLeft w:val="0"/>
                          <w:marRight w:val="0"/>
                          <w:marTop w:val="3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">
              <w:marLeft w:val="150"/>
              <w:marRight w:val="0"/>
              <w:marTop w:val="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">
                  <w:marLeft w:val="15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">
                      <w:marLeft w:val="150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">
                          <w:marLeft w:val="0"/>
                          <w:marRight w:val="0"/>
                          <w:marTop w:val="3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">
                          <w:marLeft w:val="150"/>
                          <w:marRight w:val="0"/>
                          <w:marTop w:val="3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">
                              <w:marLeft w:val="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">
                              <w:marLeft w:val="15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">
                              <w:marLeft w:val="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">
                              <w:marLeft w:val="15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">
                              <w:marLeft w:val="15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">
                          <w:marLeft w:val="150"/>
                          <w:marRight w:val="0"/>
                          <w:marTop w:val="3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">
                              <w:marLeft w:val="15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">
                              <w:marLeft w:val="15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">
                              <w:marLeft w:val="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43"/>
          <w:marRight w:val="43"/>
          <w:marTop w:val="43"/>
          <w:marBottom w:val="43"/>
          <w:divBdr>
            <w:top w:val="single" w:sz="4" w:space="5" w:color="C5C8D0"/>
            <w:left w:val="single" w:sz="4" w:space="5" w:color="C5C8D0"/>
            <w:bottom w:val="single" w:sz="4" w:space="5" w:color="C5C8D0"/>
            <w:right w:val="single" w:sz="4" w:space="5" w:color="C5C8D0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">
          <w:marLeft w:val="43"/>
          <w:marRight w:val="43"/>
          <w:marTop w:val="43"/>
          <w:marBottom w:val="43"/>
          <w:divBdr>
            <w:top w:val="single" w:sz="4" w:space="5" w:color="C5C8D0"/>
            <w:left w:val="single" w:sz="4" w:space="5" w:color="C5C8D0"/>
            <w:bottom w:val="single" w:sz="4" w:space="5" w:color="C5C8D0"/>
            <w:right w:val="single" w:sz="4" w:space="5" w:color="C5C8D0"/>
          </w:divBdr>
        </w:div>
      </w:divsChild>
    </w:div>
    <w:div w:id="168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">
              <w:marLeft w:val="150"/>
              <w:marRight w:val="0"/>
              <w:marTop w:val="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">
                  <w:marLeft w:val="150"/>
                  <w:marRight w:val="0"/>
                  <w:marTop w:val="3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">
                      <w:marLeft w:val="150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">
                          <w:marLeft w:val="150"/>
                          <w:marRight w:val="0"/>
                          <w:marTop w:val="3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">
                              <w:marLeft w:val="15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">
                              <w:marLeft w:val="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">
                              <w:marLeft w:val="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">
                              <w:marLeft w:val="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">
                              <w:marLeft w:val="150"/>
                              <w:marRight w:val="0"/>
                              <w:marTop w:val="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">
                                  <w:marLeft w:val="0"/>
                                  <w:marRight w:val="0"/>
                                  <w:marTop w:val="3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">
          <w:marLeft w:val="43"/>
          <w:marRight w:val="43"/>
          <w:marTop w:val="43"/>
          <w:marBottom w:val="43"/>
          <w:divBdr>
            <w:top w:val="single" w:sz="4" w:space="5" w:color="C5C8D0"/>
            <w:left w:val="single" w:sz="4" w:space="5" w:color="C5C8D0"/>
            <w:bottom w:val="single" w:sz="4" w:space="5" w:color="C5C8D0"/>
            <w:right w:val="single" w:sz="4" w:space="5" w:color="C5C8D0"/>
          </w:divBdr>
        </w:div>
      </w:divsChild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86"/>
      <w:marRight w:val="8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">
              <w:marLeft w:val="172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">
                  <w:marLeft w:val="172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">
                      <w:marLeft w:val="172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">
                          <w:marLeft w:val="172"/>
                          <w:marRight w:val="0"/>
                          <w:marTop w:val="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">
                              <w:marLeft w:val="172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">
                                  <w:marLeft w:val="0"/>
                                  <w:marRight w:val="0"/>
                                  <w:marTop w:val="4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">
                                  <w:marLeft w:val="0"/>
                                  <w:marRight w:val="0"/>
                                  <w:marTop w:val="4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">
                                  <w:marLeft w:val="0"/>
                                  <w:marRight w:val="0"/>
                                  <w:marTop w:val="4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">
                                  <w:marLeft w:val="0"/>
                                  <w:marRight w:val="0"/>
                                  <w:marTop w:val="4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">
                                  <w:marLeft w:val="0"/>
                                  <w:marRight w:val="0"/>
                                  <w:marTop w:val="4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">
      <w:marLeft w:val="86"/>
      <w:marRight w:val="8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172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">
                  <w:marLeft w:val="172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">
                      <w:marLeft w:val="172"/>
                      <w:marRight w:val="0"/>
                      <w:marTop w:val="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">
                          <w:marLeft w:val="172"/>
                          <w:marRight w:val="0"/>
                          <w:marTop w:val="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">
                              <w:marLeft w:val="172"/>
                              <w:marRight w:val="0"/>
                              <w:marTop w:val="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">
                                  <w:marLeft w:val="0"/>
                                  <w:marRight w:val="0"/>
                                  <w:marTop w:val="4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8828">
                      <w:marLeft w:val="13"/>
                      <w:marRight w:val="30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0891">
                      <w:marLeft w:val="13"/>
                      <w:marRight w:val="30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4606</Words>
  <Characters>26256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(для внутрикафедрального пользования)</vt:lpstr>
    </vt:vector>
  </TitlesOfParts>
  <Company>FIDO</Company>
  <LinksUpToDate>false</LinksUpToDate>
  <CharactersWithSpaces>30801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(для внутрикафедрального пользования)</dc:title>
  <dc:subject/>
  <dc:creator>Ivan Nikiforov</dc:creator>
  <cp:keywords/>
  <cp:lastModifiedBy>Igor</cp:lastModifiedBy>
  <cp:revision>3</cp:revision>
  <cp:lastPrinted>2013-10-26T15:14:00Z</cp:lastPrinted>
  <dcterms:created xsi:type="dcterms:W3CDTF">2024-10-11T10:59:00Z</dcterms:created>
  <dcterms:modified xsi:type="dcterms:W3CDTF">2024-10-11T10:59:00Z</dcterms:modified>
</cp:coreProperties>
</file>