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b/>
          <w:i/>
          <w:sz w:val="20"/>
        </w:rPr>
        <w:t>Недостаточность кровообращения</w:t>
      </w:r>
      <w:r w:rsidRPr="00F3259E">
        <w:rPr>
          <w:b/>
          <w:sz w:val="20"/>
        </w:rPr>
        <w:t xml:space="preserve"> </w:t>
      </w:r>
      <w:r w:rsidRPr="00F3259E">
        <w:rPr>
          <w:sz w:val="20"/>
        </w:rPr>
        <w:t>(</w:t>
      </w:r>
      <w:proofErr w:type="spellStart"/>
      <w:proofErr w:type="gramStart"/>
      <w:r w:rsidRPr="00F3259E">
        <w:rPr>
          <w:sz w:val="20"/>
        </w:rPr>
        <w:t>сердечно-сосудистая</w:t>
      </w:r>
      <w:proofErr w:type="spellEnd"/>
      <w:proofErr w:type="gramEnd"/>
      <w:r w:rsidRPr="00F3259E">
        <w:rPr>
          <w:sz w:val="20"/>
        </w:rPr>
        <w:t xml:space="preserve"> недостаточность) - это патофизиологический синдром, при кот</w:t>
      </w:r>
      <w:r w:rsidRPr="00F3259E">
        <w:rPr>
          <w:sz w:val="20"/>
        </w:rPr>
        <w:t>о</w:t>
      </w:r>
      <w:r w:rsidRPr="00F3259E">
        <w:rPr>
          <w:sz w:val="20"/>
        </w:rPr>
        <w:t xml:space="preserve">ром </w:t>
      </w:r>
      <w:proofErr w:type="spellStart"/>
      <w:r w:rsidRPr="00F3259E">
        <w:rPr>
          <w:sz w:val="20"/>
        </w:rPr>
        <w:t>сердечно-сосудистая</w:t>
      </w:r>
      <w:proofErr w:type="spellEnd"/>
      <w:r w:rsidRPr="00F3259E">
        <w:rPr>
          <w:sz w:val="20"/>
        </w:rPr>
        <w:t xml:space="preserve"> система даже в условиях ее напряжения не может обеспечить гемодинамическую потребность организма, это приводит к функциональной и структурной перестройке (</w:t>
      </w:r>
      <w:proofErr w:type="spellStart"/>
      <w:r w:rsidRPr="00F3259E">
        <w:rPr>
          <w:sz w:val="20"/>
        </w:rPr>
        <w:t>ремоделированию</w:t>
      </w:r>
      <w:proofErr w:type="spellEnd"/>
      <w:r w:rsidRPr="00F3259E">
        <w:rPr>
          <w:sz w:val="20"/>
        </w:rPr>
        <w:t>) органов и си</w:t>
      </w:r>
      <w:r w:rsidRPr="00F3259E">
        <w:rPr>
          <w:sz w:val="20"/>
        </w:rPr>
        <w:t>с</w:t>
      </w:r>
      <w:r w:rsidRPr="00F3259E">
        <w:rPr>
          <w:sz w:val="20"/>
        </w:rPr>
        <w:t>тем.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В зависимости от того, какое звено </w:t>
      </w:r>
      <w:proofErr w:type="spellStart"/>
      <w:proofErr w:type="gramStart"/>
      <w:r w:rsidRPr="00F3259E">
        <w:rPr>
          <w:sz w:val="20"/>
        </w:rPr>
        <w:t>сердечно-сосудистой</w:t>
      </w:r>
      <w:proofErr w:type="spellEnd"/>
      <w:proofErr w:type="gramEnd"/>
      <w:r w:rsidRPr="00F3259E">
        <w:rPr>
          <w:sz w:val="20"/>
        </w:rPr>
        <w:t xml:space="preserve"> системы преимущественно страдает, различ</w:t>
      </w:r>
      <w:r w:rsidRPr="00F3259E">
        <w:rPr>
          <w:sz w:val="20"/>
        </w:rPr>
        <w:t>а</w:t>
      </w:r>
      <w:r w:rsidRPr="00F3259E">
        <w:rPr>
          <w:sz w:val="20"/>
        </w:rPr>
        <w:t>ют:</w:t>
      </w:r>
    </w:p>
    <w:p w:rsidR="00F3259E" w:rsidRPr="00F3259E" w:rsidRDefault="00F3259E" w:rsidP="00003691">
      <w:pPr>
        <w:pStyle w:val="a6"/>
        <w:numPr>
          <w:ilvl w:val="0"/>
          <w:numId w:val="6"/>
        </w:numPr>
        <w:spacing w:line="192" w:lineRule="auto"/>
        <w:rPr>
          <w:sz w:val="20"/>
        </w:rPr>
      </w:pPr>
      <w:r w:rsidRPr="00F3259E">
        <w:rPr>
          <w:sz w:val="20"/>
        </w:rPr>
        <w:t>сердечную недостаточность (СН) - ведущее значение играет нарушение функции миокарда;</w:t>
      </w:r>
    </w:p>
    <w:p w:rsidR="00F3259E" w:rsidRPr="00F3259E" w:rsidRDefault="00F3259E" w:rsidP="00003691">
      <w:pPr>
        <w:pStyle w:val="a6"/>
        <w:numPr>
          <w:ilvl w:val="0"/>
          <w:numId w:val="6"/>
        </w:numPr>
        <w:spacing w:line="192" w:lineRule="auto"/>
        <w:rPr>
          <w:sz w:val="20"/>
        </w:rPr>
      </w:pPr>
      <w:proofErr w:type="gramStart"/>
      <w:r w:rsidRPr="00F3259E">
        <w:rPr>
          <w:sz w:val="20"/>
        </w:rPr>
        <w:t>сосудистую</w:t>
      </w:r>
      <w:proofErr w:type="gramEnd"/>
      <w:r w:rsidRPr="00F3259E">
        <w:rPr>
          <w:sz w:val="20"/>
        </w:rPr>
        <w:t xml:space="preserve"> недостаточность-несостоятельность сос</w:t>
      </w:r>
      <w:r w:rsidRPr="00F3259E">
        <w:rPr>
          <w:sz w:val="20"/>
        </w:rPr>
        <w:t>у</w:t>
      </w:r>
      <w:r w:rsidRPr="00F3259E">
        <w:rPr>
          <w:sz w:val="20"/>
        </w:rPr>
        <w:t>дистого русла (гипотония).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Каждая из форм НК по быстроте развития симптомов делится </w:t>
      </w:r>
      <w:proofErr w:type="gramStart"/>
      <w:r w:rsidRPr="00F3259E">
        <w:rPr>
          <w:sz w:val="20"/>
        </w:rPr>
        <w:t>на</w:t>
      </w:r>
      <w:proofErr w:type="gramEnd"/>
      <w:r w:rsidRPr="00F3259E">
        <w:rPr>
          <w:sz w:val="20"/>
        </w:rPr>
        <w:t>:</w:t>
      </w:r>
    </w:p>
    <w:p w:rsidR="00F3259E" w:rsidRPr="00F3259E" w:rsidRDefault="00F3259E" w:rsidP="00003691">
      <w:pPr>
        <w:pStyle w:val="a6"/>
        <w:numPr>
          <w:ilvl w:val="0"/>
          <w:numId w:val="7"/>
        </w:numPr>
        <w:spacing w:line="192" w:lineRule="auto"/>
        <w:rPr>
          <w:sz w:val="20"/>
        </w:rPr>
      </w:pPr>
      <w:proofErr w:type="gramStart"/>
      <w:r w:rsidRPr="00F3259E">
        <w:rPr>
          <w:sz w:val="20"/>
        </w:rPr>
        <w:t>острую</w:t>
      </w:r>
      <w:proofErr w:type="gramEnd"/>
      <w:r w:rsidRPr="00F3259E">
        <w:rPr>
          <w:sz w:val="20"/>
        </w:rPr>
        <w:t xml:space="preserve"> - развивается минуты, часы сутки (например, при инфаркте миокарда);</w:t>
      </w:r>
    </w:p>
    <w:p w:rsidR="00F3259E" w:rsidRPr="00F3259E" w:rsidRDefault="00F3259E" w:rsidP="00003691">
      <w:pPr>
        <w:pStyle w:val="a6"/>
        <w:numPr>
          <w:ilvl w:val="0"/>
          <w:numId w:val="7"/>
        </w:numPr>
        <w:spacing w:line="192" w:lineRule="auto"/>
        <w:rPr>
          <w:sz w:val="20"/>
        </w:rPr>
      </w:pPr>
      <w:proofErr w:type="gramStart"/>
      <w:r w:rsidRPr="00F3259E">
        <w:rPr>
          <w:sz w:val="20"/>
        </w:rPr>
        <w:t>хроническую</w:t>
      </w:r>
      <w:proofErr w:type="gramEnd"/>
      <w:r w:rsidRPr="00F3259E">
        <w:rPr>
          <w:sz w:val="20"/>
        </w:rPr>
        <w:t xml:space="preserve"> - развивается постепенно (месяцы-годы).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  <w:r w:rsidRPr="00F3259E">
        <w:rPr>
          <w:b/>
          <w:bCs/>
          <w:sz w:val="20"/>
        </w:rPr>
        <w:t>Сосудистая недостаточность: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b/>
          <w:bCs/>
          <w:i/>
          <w:iCs/>
          <w:sz w:val="20"/>
        </w:rPr>
        <w:t>Острая сосудистая недостаточность</w:t>
      </w:r>
      <w:r w:rsidRPr="00F3259E">
        <w:rPr>
          <w:sz w:val="20"/>
        </w:rPr>
        <w:t xml:space="preserve"> представлена тр</w:t>
      </w:r>
      <w:r w:rsidRPr="00F3259E">
        <w:rPr>
          <w:sz w:val="20"/>
        </w:rPr>
        <w:t>е</w:t>
      </w:r>
      <w:r w:rsidRPr="00F3259E">
        <w:rPr>
          <w:sz w:val="20"/>
        </w:rPr>
        <w:t>мя формами:</w:t>
      </w:r>
    </w:p>
    <w:p w:rsidR="00F3259E" w:rsidRPr="00F3259E" w:rsidRDefault="00F3259E" w:rsidP="00003691">
      <w:pPr>
        <w:pStyle w:val="a6"/>
        <w:numPr>
          <w:ilvl w:val="0"/>
          <w:numId w:val="37"/>
        </w:numPr>
        <w:spacing w:line="192" w:lineRule="auto"/>
        <w:rPr>
          <w:sz w:val="20"/>
        </w:rPr>
      </w:pPr>
      <w:r w:rsidRPr="00F3259E">
        <w:rPr>
          <w:sz w:val="20"/>
        </w:rPr>
        <w:t>коллапс;</w:t>
      </w:r>
    </w:p>
    <w:p w:rsidR="00F3259E" w:rsidRPr="00F3259E" w:rsidRDefault="00F3259E" w:rsidP="00003691">
      <w:pPr>
        <w:pStyle w:val="a6"/>
        <w:numPr>
          <w:ilvl w:val="0"/>
          <w:numId w:val="37"/>
        </w:numPr>
        <w:spacing w:line="192" w:lineRule="auto"/>
        <w:rPr>
          <w:sz w:val="20"/>
        </w:rPr>
      </w:pPr>
      <w:r w:rsidRPr="00F3259E">
        <w:rPr>
          <w:sz w:val="20"/>
        </w:rPr>
        <w:t>обморок;</w:t>
      </w:r>
    </w:p>
    <w:p w:rsidR="00F3259E" w:rsidRPr="00F3259E" w:rsidRDefault="00F3259E" w:rsidP="00003691">
      <w:pPr>
        <w:pStyle w:val="a6"/>
        <w:numPr>
          <w:ilvl w:val="0"/>
          <w:numId w:val="37"/>
        </w:numPr>
        <w:spacing w:line="192" w:lineRule="auto"/>
        <w:rPr>
          <w:sz w:val="20"/>
        </w:rPr>
      </w:pPr>
      <w:r w:rsidRPr="00F3259E">
        <w:rPr>
          <w:sz w:val="20"/>
        </w:rPr>
        <w:t>шок;</w:t>
      </w:r>
    </w:p>
    <w:p w:rsidR="00F3259E" w:rsidRPr="00F3259E" w:rsidRDefault="00F3259E" w:rsidP="00003691">
      <w:pPr>
        <w:pStyle w:val="a6"/>
        <w:numPr>
          <w:ilvl w:val="0"/>
          <w:numId w:val="37"/>
        </w:numPr>
        <w:spacing w:line="192" w:lineRule="auto"/>
        <w:rPr>
          <w:sz w:val="20"/>
        </w:rPr>
      </w:pPr>
      <w:r w:rsidRPr="00F3259E">
        <w:rPr>
          <w:sz w:val="20"/>
        </w:rPr>
        <w:t xml:space="preserve">хроническая – </w:t>
      </w:r>
      <w:proofErr w:type="spellStart"/>
      <w:r w:rsidRPr="00F3259E">
        <w:rPr>
          <w:sz w:val="20"/>
        </w:rPr>
        <w:t>вегето-сосудистая</w:t>
      </w:r>
      <w:proofErr w:type="spell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дистония</w:t>
      </w:r>
      <w:proofErr w:type="spellEnd"/>
      <w:r w:rsidRPr="00F3259E">
        <w:rPr>
          <w:sz w:val="20"/>
        </w:rPr>
        <w:t xml:space="preserve">.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  <w:r w:rsidRPr="00F3259E">
        <w:rPr>
          <w:b/>
          <w:bCs/>
          <w:sz w:val="20"/>
        </w:rPr>
        <w:t>Сердечная недостаточность: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Острая сердечная недостаточность это:</w:t>
      </w:r>
    </w:p>
    <w:p w:rsidR="00F3259E" w:rsidRPr="00F3259E" w:rsidRDefault="00F3259E" w:rsidP="00003691">
      <w:pPr>
        <w:pStyle w:val="a6"/>
        <w:numPr>
          <w:ilvl w:val="0"/>
          <w:numId w:val="39"/>
        </w:numPr>
        <w:spacing w:line="192" w:lineRule="auto"/>
        <w:rPr>
          <w:sz w:val="20"/>
        </w:rPr>
      </w:pPr>
      <w:r w:rsidRPr="00F3259E">
        <w:rPr>
          <w:sz w:val="20"/>
        </w:rPr>
        <w:t>внезапное нарушение насосной функции сердца, прив</w:t>
      </w:r>
      <w:r w:rsidRPr="00F3259E">
        <w:rPr>
          <w:sz w:val="20"/>
        </w:rPr>
        <w:t>о</w:t>
      </w:r>
      <w:r w:rsidRPr="00F3259E">
        <w:rPr>
          <w:sz w:val="20"/>
        </w:rPr>
        <w:t>дящие к невозможности обеспечения адекватного кровообращения, несмотря на включение компенс</w:t>
      </w:r>
      <w:r w:rsidRPr="00F3259E">
        <w:rPr>
          <w:sz w:val="20"/>
        </w:rPr>
        <w:t>а</w:t>
      </w:r>
      <w:r w:rsidRPr="00F3259E">
        <w:rPr>
          <w:sz w:val="20"/>
        </w:rPr>
        <w:t>торных механизмов;</w:t>
      </w:r>
    </w:p>
    <w:p w:rsidR="00F3259E" w:rsidRPr="00F3259E" w:rsidRDefault="00F3259E" w:rsidP="00003691">
      <w:pPr>
        <w:pStyle w:val="a6"/>
        <w:numPr>
          <w:ilvl w:val="0"/>
          <w:numId w:val="39"/>
        </w:numPr>
        <w:spacing w:line="192" w:lineRule="auto"/>
        <w:rPr>
          <w:sz w:val="20"/>
        </w:rPr>
      </w:pPr>
      <w:r w:rsidRPr="00F3259E">
        <w:rPr>
          <w:sz w:val="20"/>
        </w:rPr>
        <w:t>развивается при инфаркте миокарда, острой недостаточности митрального и аортального клапанов, ра</w:t>
      </w:r>
      <w:r w:rsidRPr="00F3259E">
        <w:rPr>
          <w:sz w:val="20"/>
        </w:rPr>
        <w:t>з</w:t>
      </w:r>
      <w:r w:rsidRPr="00F3259E">
        <w:rPr>
          <w:sz w:val="20"/>
        </w:rPr>
        <w:t>рыве стенок левого желудочка.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pacing w:val="-12"/>
          <w:sz w:val="20"/>
        </w:rPr>
      </w:pPr>
      <w:r w:rsidRPr="00F3259E">
        <w:rPr>
          <w:spacing w:val="-12"/>
          <w:sz w:val="20"/>
        </w:rPr>
        <w:t xml:space="preserve">Острая сердечная недостаточность имеет </w:t>
      </w:r>
      <w:proofErr w:type="gramStart"/>
      <w:r w:rsidRPr="00F3259E">
        <w:rPr>
          <w:spacing w:val="-12"/>
          <w:sz w:val="20"/>
        </w:rPr>
        <w:t>три клинич</w:t>
      </w:r>
      <w:r w:rsidRPr="00F3259E">
        <w:rPr>
          <w:spacing w:val="-12"/>
          <w:sz w:val="20"/>
        </w:rPr>
        <w:t>е</w:t>
      </w:r>
      <w:r w:rsidRPr="00F3259E">
        <w:rPr>
          <w:spacing w:val="-12"/>
          <w:sz w:val="20"/>
        </w:rPr>
        <w:t>ские</w:t>
      </w:r>
      <w:proofErr w:type="gramEnd"/>
      <w:r w:rsidRPr="00F3259E">
        <w:rPr>
          <w:spacing w:val="-12"/>
          <w:sz w:val="20"/>
        </w:rPr>
        <w:t xml:space="preserve"> формы: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</w:p>
    <w:p w:rsidR="00F3259E" w:rsidRPr="00F3259E" w:rsidRDefault="00F3259E" w:rsidP="00003691">
      <w:pPr>
        <w:pStyle w:val="a6"/>
        <w:numPr>
          <w:ilvl w:val="0"/>
          <w:numId w:val="38"/>
        </w:numPr>
        <w:spacing w:line="192" w:lineRule="auto"/>
        <w:rPr>
          <w:sz w:val="20"/>
        </w:rPr>
      </w:pPr>
      <w:r w:rsidRPr="00F3259E">
        <w:rPr>
          <w:sz w:val="20"/>
        </w:rPr>
        <w:t>сердечная астма;</w:t>
      </w:r>
    </w:p>
    <w:p w:rsidR="00F3259E" w:rsidRPr="00F3259E" w:rsidRDefault="00F3259E" w:rsidP="00003691">
      <w:pPr>
        <w:pStyle w:val="a6"/>
        <w:numPr>
          <w:ilvl w:val="0"/>
          <w:numId w:val="38"/>
        </w:numPr>
        <w:spacing w:line="192" w:lineRule="auto"/>
        <w:rPr>
          <w:sz w:val="20"/>
        </w:rPr>
      </w:pPr>
      <w:r w:rsidRPr="00F3259E">
        <w:rPr>
          <w:sz w:val="20"/>
        </w:rPr>
        <w:t>отек легких;</w:t>
      </w:r>
    </w:p>
    <w:p w:rsidR="00F3259E" w:rsidRPr="00F3259E" w:rsidRDefault="00F3259E" w:rsidP="00003691">
      <w:pPr>
        <w:pStyle w:val="a6"/>
        <w:numPr>
          <w:ilvl w:val="0"/>
          <w:numId w:val="38"/>
        </w:numPr>
        <w:spacing w:line="192" w:lineRule="auto"/>
        <w:rPr>
          <w:sz w:val="20"/>
        </w:rPr>
      </w:pPr>
      <w:proofErr w:type="spellStart"/>
      <w:r w:rsidRPr="00F3259E">
        <w:rPr>
          <w:sz w:val="20"/>
        </w:rPr>
        <w:t>кардиогенный</w:t>
      </w:r>
      <w:proofErr w:type="spellEnd"/>
      <w:r w:rsidRPr="00F3259E">
        <w:rPr>
          <w:sz w:val="20"/>
        </w:rPr>
        <w:t xml:space="preserve"> шок.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proofErr w:type="gramStart"/>
      <w:r w:rsidRPr="00F3259E">
        <w:rPr>
          <w:b/>
          <w:bCs/>
          <w:i/>
          <w:iCs/>
          <w:sz w:val="20"/>
        </w:rPr>
        <w:t>Хроническая</w:t>
      </w:r>
      <w:proofErr w:type="gramEnd"/>
      <w:r w:rsidRPr="00F3259E">
        <w:rPr>
          <w:b/>
          <w:bCs/>
          <w:i/>
          <w:iCs/>
          <w:sz w:val="20"/>
        </w:rPr>
        <w:t xml:space="preserve"> СН (ХСН) </w:t>
      </w:r>
      <w:r w:rsidRPr="00F3259E">
        <w:rPr>
          <w:sz w:val="20"/>
        </w:rPr>
        <w:t>– это клинический синдром, характ</w:t>
      </w:r>
      <w:r w:rsidRPr="00F3259E">
        <w:rPr>
          <w:sz w:val="20"/>
        </w:rPr>
        <w:t>е</w:t>
      </w:r>
      <w:r w:rsidRPr="00F3259E">
        <w:rPr>
          <w:sz w:val="20"/>
        </w:rPr>
        <w:t>ризующийся наличием одышки, сердцебиения при физической нагрузке, а затем и в покое, быстрой утомляемости, периферических отеков и объективными (</w:t>
      </w:r>
      <w:proofErr w:type="spellStart"/>
      <w:r w:rsidRPr="00F3259E">
        <w:rPr>
          <w:sz w:val="20"/>
        </w:rPr>
        <w:t>физикальными</w:t>
      </w:r>
      <w:proofErr w:type="spellEnd"/>
      <w:r w:rsidRPr="00F3259E">
        <w:rPr>
          <w:sz w:val="20"/>
        </w:rPr>
        <w:t>, инструментальными) признаками нарушения функции сердца в покое; осложняет течение многих заб</w:t>
      </w:r>
      <w:r w:rsidRPr="00F3259E">
        <w:rPr>
          <w:sz w:val="20"/>
        </w:rPr>
        <w:t>о</w:t>
      </w:r>
      <w:r w:rsidRPr="00F3259E">
        <w:rPr>
          <w:sz w:val="20"/>
        </w:rPr>
        <w:t>леваний сердца.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i/>
          <w:iCs/>
          <w:sz w:val="20"/>
        </w:rPr>
        <w:t>В зависимости от характера нарушения функции сердца ХСН делят на формы</w:t>
      </w:r>
      <w:r w:rsidRPr="00F3259E">
        <w:rPr>
          <w:sz w:val="20"/>
        </w:rPr>
        <w:t>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360"/>
        </w:tabs>
        <w:spacing w:line="192" w:lineRule="auto"/>
        <w:rPr>
          <w:sz w:val="20"/>
        </w:rPr>
      </w:pPr>
      <w:proofErr w:type="gramStart"/>
      <w:r w:rsidRPr="00F3259E">
        <w:rPr>
          <w:b/>
          <w:bCs/>
          <w:sz w:val="20"/>
        </w:rPr>
        <w:t>Систолическую</w:t>
      </w:r>
      <w:proofErr w:type="gramEnd"/>
      <w:r w:rsidRPr="00F3259E">
        <w:rPr>
          <w:b/>
          <w:bCs/>
          <w:sz w:val="20"/>
        </w:rPr>
        <w:t xml:space="preserve"> </w:t>
      </w:r>
      <w:r w:rsidRPr="00F3259E">
        <w:rPr>
          <w:sz w:val="20"/>
        </w:rPr>
        <w:t>- обусловлена снижением сократительной способности миокарда (систолическая дисфункция миока</w:t>
      </w:r>
      <w:r w:rsidRPr="00F3259E">
        <w:rPr>
          <w:sz w:val="20"/>
        </w:rPr>
        <w:t>р</w:t>
      </w:r>
      <w:r w:rsidRPr="00F3259E">
        <w:rPr>
          <w:sz w:val="20"/>
        </w:rPr>
        <w:t xml:space="preserve">да); </w:t>
      </w:r>
    </w:p>
    <w:p w:rsidR="00F3259E" w:rsidRPr="00F3259E" w:rsidRDefault="00F3259E" w:rsidP="00F3259E">
      <w:pPr>
        <w:pStyle w:val="a6"/>
        <w:tabs>
          <w:tab w:val="num" w:pos="360"/>
        </w:tabs>
        <w:spacing w:line="192" w:lineRule="auto"/>
        <w:rPr>
          <w:sz w:val="20"/>
        </w:rPr>
      </w:pPr>
      <w:proofErr w:type="spellStart"/>
      <w:r w:rsidRPr="00F3259E">
        <w:rPr>
          <w:b/>
          <w:bCs/>
          <w:sz w:val="20"/>
        </w:rPr>
        <w:t>Диастолическую</w:t>
      </w:r>
      <w:proofErr w:type="spellEnd"/>
      <w:r w:rsidRPr="00F3259E">
        <w:rPr>
          <w:sz w:val="20"/>
        </w:rPr>
        <w:t xml:space="preserve"> - нарушение </w:t>
      </w:r>
      <w:proofErr w:type="spellStart"/>
      <w:r w:rsidRPr="00F3259E">
        <w:rPr>
          <w:sz w:val="20"/>
        </w:rPr>
        <w:t>диастолического</w:t>
      </w:r>
      <w:proofErr w:type="spellEnd"/>
      <w:r w:rsidRPr="00F3259E">
        <w:rPr>
          <w:sz w:val="20"/>
        </w:rPr>
        <w:t xml:space="preserve"> расслабл</w:t>
      </w:r>
      <w:r w:rsidRPr="00F3259E">
        <w:rPr>
          <w:sz w:val="20"/>
        </w:rPr>
        <w:t>е</w:t>
      </w:r>
      <w:r w:rsidRPr="00F3259E">
        <w:rPr>
          <w:sz w:val="20"/>
        </w:rPr>
        <w:t>ния миокарда (</w:t>
      </w:r>
      <w:proofErr w:type="spellStart"/>
      <w:r w:rsidRPr="00F3259E">
        <w:rPr>
          <w:sz w:val="20"/>
        </w:rPr>
        <w:t>диастолическая</w:t>
      </w:r>
      <w:proofErr w:type="spellEnd"/>
      <w:r w:rsidRPr="00F3259E">
        <w:rPr>
          <w:sz w:val="20"/>
        </w:rPr>
        <w:t xml:space="preserve"> дисфункция);</w:t>
      </w:r>
    </w:p>
    <w:p w:rsidR="00F3259E" w:rsidRPr="00F3259E" w:rsidRDefault="00F3259E" w:rsidP="00F3259E">
      <w:pPr>
        <w:pStyle w:val="a6"/>
        <w:tabs>
          <w:tab w:val="num" w:pos="360"/>
        </w:tabs>
        <w:spacing w:line="192" w:lineRule="auto"/>
        <w:rPr>
          <w:sz w:val="20"/>
        </w:rPr>
      </w:pPr>
      <w:proofErr w:type="gramStart"/>
      <w:r w:rsidRPr="00F3259E">
        <w:rPr>
          <w:b/>
          <w:bCs/>
          <w:sz w:val="20"/>
        </w:rPr>
        <w:t>Смешанную</w:t>
      </w:r>
      <w:proofErr w:type="gramEnd"/>
      <w:r w:rsidRPr="00F3259E">
        <w:rPr>
          <w:b/>
          <w:bCs/>
          <w:sz w:val="20"/>
        </w:rPr>
        <w:t xml:space="preserve"> </w:t>
      </w:r>
      <w:r w:rsidRPr="00F3259E">
        <w:rPr>
          <w:sz w:val="20"/>
        </w:rPr>
        <w:t xml:space="preserve">- более распространенная, чаще </w:t>
      </w:r>
      <w:proofErr w:type="spellStart"/>
      <w:r w:rsidRPr="00F3259E">
        <w:rPr>
          <w:sz w:val="20"/>
        </w:rPr>
        <w:t>диастолическая</w:t>
      </w:r>
      <w:proofErr w:type="spellEnd"/>
      <w:r w:rsidRPr="00F3259E">
        <w:rPr>
          <w:sz w:val="20"/>
        </w:rPr>
        <w:t xml:space="preserve"> дисфункция по времени предшествует систолич</w:t>
      </w:r>
      <w:r w:rsidRPr="00F3259E">
        <w:rPr>
          <w:sz w:val="20"/>
        </w:rPr>
        <w:t>е</w:t>
      </w:r>
      <w:r w:rsidRPr="00F3259E">
        <w:rPr>
          <w:sz w:val="20"/>
        </w:rPr>
        <w:t>ской.</w:t>
      </w:r>
    </w:p>
    <w:p w:rsidR="00F3259E" w:rsidRPr="00F3259E" w:rsidRDefault="00F3259E" w:rsidP="00F3259E">
      <w:pPr>
        <w:pStyle w:val="a6"/>
        <w:tabs>
          <w:tab w:val="num" w:pos="360"/>
        </w:tabs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i/>
          <w:iCs/>
          <w:sz w:val="20"/>
        </w:rPr>
        <w:t>В зависимости от преобладания функциональных наруш</w:t>
      </w:r>
      <w:r w:rsidRPr="00F3259E">
        <w:rPr>
          <w:i/>
          <w:iCs/>
          <w:sz w:val="20"/>
        </w:rPr>
        <w:t>е</w:t>
      </w:r>
      <w:r w:rsidRPr="00F3259E">
        <w:rPr>
          <w:i/>
          <w:iCs/>
          <w:sz w:val="20"/>
        </w:rPr>
        <w:t xml:space="preserve">ний в определенном отделе сердца ХСН делят </w:t>
      </w:r>
      <w:proofErr w:type="gramStart"/>
      <w:r w:rsidRPr="00F3259E">
        <w:rPr>
          <w:i/>
          <w:iCs/>
          <w:sz w:val="20"/>
        </w:rPr>
        <w:t>на</w:t>
      </w:r>
      <w:proofErr w:type="gramEnd"/>
      <w:r w:rsidRPr="00F3259E">
        <w:rPr>
          <w:sz w:val="20"/>
        </w:rPr>
        <w:t>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pacing w:val="-6"/>
          <w:sz w:val="20"/>
        </w:rPr>
      </w:pPr>
      <w:proofErr w:type="gramStart"/>
      <w:r w:rsidRPr="00F3259E">
        <w:rPr>
          <w:b/>
          <w:bCs/>
          <w:spacing w:val="-6"/>
          <w:sz w:val="20"/>
        </w:rPr>
        <w:t>Левожелудочковая</w:t>
      </w:r>
      <w:proofErr w:type="gramEnd"/>
      <w:r w:rsidRPr="00F3259E">
        <w:rPr>
          <w:spacing w:val="-6"/>
          <w:sz w:val="20"/>
        </w:rPr>
        <w:t xml:space="preserve"> - застой в малом круге кровообращ</w:t>
      </w:r>
      <w:r w:rsidRPr="00F3259E">
        <w:rPr>
          <w:spacing w:val="-6"/>
          <w:sz w:val="20"/>
        </w:rPr>
        <w:t>е</w:t>
      </w:r>
      <w:r w:rsidRPr="00F3259E">
        <w:rPr>
          <w:spacing w:val="-6"/>
          <w:sz w:val="20"/>
        </w:rPr>
        <w:t>ния;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pacing w:val="-10"/>
          <w:sz w:val="20"/>
        </w:rPr>
      </w:pPr>
      <w:proofErr w:type="gramStart"/>
      <w:r w:rsidRPr="00F3259E">
        <w:rPr>
          <w:b/>
          <w:bCs/>
          <w:spacing w:val="-10"/>
          <w:sz w:val="20"/>
        </w:rPr>
        <w:t>Правожелудочковая</w:t>
      </w:r>
      <w:proofErr w:type="gramEnd"/>
      <w:r w:rsidRPr="00F3259E">
        <w:rPr>
          <w:b/>
          <w:bCs/>
          <w:spacing w:val="-10"/>
          <w:sz w:val="20"/>
        </w:rPr>
        <w:t xml:space="preserve"> </w:t>
      </w:r>
      <w:r w:rsidRPr="00F3259E">
        <w:rPr>
          <w:spacing w:val="-10"/>
          <w:sz w:val="20"/>
        </w:rPr>
        <w:t>- застой в большом круге кровообр</w:t>
      </w:r>
      <w:r w:rsidRPr="00F3259E">
        <w:rPr>
          <w:spacing w:val="-10"/>
          <w:sz w:val="20"/>
        </w:rPr>
        <w:t>а</w:t>
      </w:r>
      <w:r w:rsidRPr="00F3259E">
        <w:rPr>
          <w:spacing w:val="-10"/>
          <w:sz w:val="20"/>
        </w:rPr>
        <w:t>щения;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proofErr w:type="gramStart"/>
      <w:r w:rsidRPr="00F3259E">
        <w:rPr>
          <w:b/>
          <w:bCs/>
          <w:sz w:val="20"/>
        </w:rPr>
        <w:t>Тотальная</w:t>
      </w:r>
      <w:proofErr w:type="gramEnd"/>
      <w:r w:rsidRPr="00F3259E">
        <w:rPr>
          <w:b/>
          <w:bCs/>
          <w:sz w:val="20"/>
        </w:rPr>
        <w:t xml:space="preserve"> </w:t>
      </w:r>
      <w:r w:rsidRPr="00F3259E">
        <w:rPr>
          <w:sz w:val="20"/>
        </w:rPr>
        <w:t>- застой в обоих кругах.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  <w:smallCaps/>
        </w:rPr>
      </w:pPr>
      <w:r w:rsidRPr="00F3259E">
        <w:rPr>
          <w:b/>
          <w:smallCaps/>
        </w:rPr>
        <w:t>ЭТИОЛОГИЯ ХСН</w:t>
      </w:r>
    </w:p>
    <w:p w:rsidR="00F3259E" w:rsidRPr="00F3259E" w:rsidRDefault="00F3259E" w:rsidP="00F3259E">
      <w:pPr>
        <w:spacing w:line="192" w:lineRule="auto"/>
        <w:jc w:val="both"/>
        <w:rPr>
          <w:smallCaps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Основные причины развития ХСН можно разделить </w:t>
      </w:r>
      <w:proofErr w:type="gramStart"/>
      <w:r w:rsidRPr="00F3259E">
        <w:rPr>
          <w:sz w:val="20"/>
        </w:rPr>
        <w:t>на</w:t>
      </w:r>
      <w:proofErr w:type="gramEnd"/>
      <w:r w:rsidRPr="00F3259E">
        <w:rPr>
          <w:sz w:val="20"/>
        </w:rPr>
        <w:t>:</w:t>
      </w:r>
    </w:p>
    <w:p w:rsidR="00F3259E" w:rsidRPr="00F3259E" w:rsidRDefault="00F3259E" w:rsidP="00003691">
      <w:pPr>
        <w:pStyle w:val="a6"/>
        <w:numPr>
          <w:ilvl w:val="0"/>
          <w:numId w:val="3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поражение мышцы сердца (преимущественно систолич</w:t>
      </w:r>
      <w:r w:rsidRPr="00F3259E">
        <w:rPr>
          <w:sz w:val="20"/>
        </w:rPr>
        <w:t>е</w:t>
      </w:r>
      <w:r w:rsidRPr="00F3259E">
        <w:rPr>
          <w:sz w:val="20"/>
        </w:rPr>
        <w:t>ская недостаточность; фракция выброса &lt; 40%):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 - </w:t>
      </w:r>
      <w:proofErr w:type="gramStart"/>
      <w:r w:rsidRPr="00F3259E">
        <w:rPr>
          <w:sz w:val="20"/>
        </w:rPr>
        <w:t>первичная</w:t>
      </w:r>
      <w:proofErr w:type="gramEnd"/>
      <w:r w:rsidRPr="00F3259E">
        <w:rPr>
          <w:sz w:val="20"/>
        </w:rPr>
        <w:t xml:space="preserve">: миокарды, </w:t>
      </w:r>
      <w:proofErr w:type="spellStart"/>
      <w:r w:rsidRPr="00F3259E">
        <w:rPr>
          <w:sz w:val="20"/>
        </w:rPr>
        <w:t>дилатационные</w:t>
      </w:r>
      <w:proofErr w:type="spell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кардиомиоп</w:t>
      </w:r>
      <w:r w:rsidRPr="00F3259E">
        <w:rPr>
          <w:sz w:val="20"/>
        </w:rPr>
        <w:t>а</w:t>
      </w:r>
      <w:r w:rsidRPr="00F3259E">
        <w:rPr>
          <w:sz w:val="20"/>
        </w:rPr>
        <w:t>тии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 - вторичные: диффузный и постинфарктный кардиос</w:t>
      </w:r>
      <w:r w:rsidRPr="00F3259E">
        <w:rPr>
          <w:sz w:val="20"/>
        </w:rPr>
        <w:t>к</w:t>
      </w:r>
      <w:r w:rsidRPr="00F3259E">
        <w:rPr>
          <w:sz w:val="20"/>
        </w:rPr>
        <w:t xml:space="preserve">лероз (поражение сердца при диффузных заболеваниях соединительной ткани, </w:t>
      </w:r>
      <w:proofErr w:type="spellStart"/>
      <w:r w:rsidRPr="00F3259E">
        <w:rPr>
          <w:sz w:val="20"/>
        </w:rPr>
        <w:t>токси-аллергических</w:t>
      </w:r>
      <w:proofErr w:type="spellEnd"/>
      <w:r w:rsidRPr="00F3259E">
        <w:rPr>
          <w:sz w:val="20"/>
        </w:rPr>
        <w:t>, эндо</w:t>
      </w:r>
      <w:r w:rsidRPr="00F3259E">
        <w:rPr>
          <w:sz w:val="20"/>
        </w:rPr>
        <w:t>к</w:t>
      </w:r>
      <w:r w:rsidRPr="00F3259E">
        <w:rPr>
          <w:sz w:val="20"/>
        </w:rPr>
        <w:t>ринных).</w:t>
      </w:r>
    </w:p>
    <w:p w:rsidR="00F3259E" w:rsidRPr="00F3259E" w:rsidRDefault="00F3259E" w:rsidP="00003691">
      <w:pPr>
        <w:pStyle w:val="a6"/>
        <w:numPr>
          <w:ilvl w:val="0"/>
          <w:numId w:val="3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гемодинамическая перегрузка сердечной мышцы: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 </w:t>
      </w:r>
      <w:proofErr w:type="gramStart"/>
      <w:r w:rsidRPr="00F3259E">
        <w:rPr>
          <w:sz w:val="20"/>
        </w:rPr>
        <w:t>- давлением (систолическая перегрузка ЛЖ): стенозы клап</w:t>
      </w:r>
      <w:r w:rsidRPr="00F3259E">
        <w:rPr>
          <w:sz w:val="20"/>
        </w:rPr>
        <w:t>а</w:t>
      </w:r>
      <w:r w:rsidRPr="00F3259E">
        <w:rPr>
          <w:sz w:val="20"/>
        </w:rPr>
        <w:t xml:space="preserve">нов (митрального, </w:t>
      </w:r>
      <w:proofErr w:type="spellStart"/>
      <w:r w:rsidRPr="00F3259E">
        <w:rPr>
          <w:sz w:val="20"/>
        </w:rPr>
        <w:t>трикуспидального</w:t>
      </w:r>
      <w:proofErr w:type="spellEnd"/>
      <w:r w:rsidRPr="00F3259E">
        <w:rPr>
          <w:sz w:val="20"/>
        </w:rPr>
        <w:t>, аортального, легочной артерии); артериальная гипертензия (системная, л</w:t>
      </w:r>
      <w:r w:rsidRPr="00F3259E">
        <w:rPr>
          <w:sz w:val="20"/>
        </w:rPr>
        <w:t>е</w:t>
      </w:r>
      <w:r w:rsidRPr="00F3259E">
        <w:rPr>
          <w:sz w:val="20"/>
        </w:rPr>
        <w:t>гочная).</w:t>
      </w:r>
      <w:proofErr w:type="gramEnd"/>
    </w:p>
    <w:p w:rsidR="00F3259E" w:rsidRPr="00F3259E" w:rsidRDefault="00F3259E" w:rsidP="00F3259E">
      <w:pPr>
        <w:pStyle w:val="a6"/>
        <w:tabs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 xml:space="preserve"> -   объёмом (</w:t>
      </w:r>
      <w:proofErr w:type="spellStart"/>
      <w:r w:rsidRPr="00F3259E">
        <w:rPr>
          <w:sz w:val="20"/>
        </w:rPr>
        <w:t>диастолическая</w:t>
      </w:r>
      <w:proofErr w:type="spellEnd"/>
      <w:r w:rsidRPr="00F3259E">
        <w:rPr>
          <w:sz w:val="20"/>
        </w:rPr>
        <w:t xml:space="preserve"> перегрузка ЛЖ): недостаточность клапанов сердца; внутрисердечные шунты (дефект межжел</w:t>
      </w:r>
      <w:r w:rsidRPr="00F3259E">
        <w:rPr>
          <w:sz w:val="20"/>
        </w:rPr>
        <w:t>у</w:t>
      </w:r>
      <w:r w:rsidRPr="00F3259E">
        <w:rPr>
          <w:sz w:val="20"/>
        </w:rPr>
        <w:t>дочковой перегородки и т.д.);</w:t>
      </w:r>
    </w:p>
    <w:p w:rsidR="00F3259E" w:rsidRPr="00F3259E" w:rsidRDefault="00F3259E" w:rsidP="00F3259E">
      <w:pPr>
        <w:pStyle w:val="a6"/>
        <w:tabs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 xml:space="preserve"> -    перегрузка давлением и объемом - комбинированные п</w:t>
      </w:r>
      <w:r w:rsidRPr="00F3259E">
        <w:rPr>
          <w:sz w:val="20"/>
        </w:rPr>
        <w:t>о</w:t>
      </w:r>
      <w:r w:rsidRPr="00F3259E">
        <w:rPr>
          <w:sz w:val="20"/>
        </w:rPr>
        <w:t>роки сердца;</w:t>
      </w:r>
    </w:p>
    <w:p w:rsidR="00F3259E" w:rsidRPr="00F3259E" w:rsidRDefault="00F3259E" w:rsidP="00003691">
      <w:pPr>
        <w:pStyle w:val="a6"/>
        <w:numPr>
          <w:ilvl w:val="0"/>
          <w:numId w:val="36"/>
        </w:numPr>
        <w:tabs>
          <w:tab w:val="clear" w:pos="720"/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>нарушение наполнения желудочков (преимуществе</w:t>
      </w:r>
      <w:r w:rsidRPr="00F3259E">
        <w:rPr>
          <w:sz w:val="20"/>
        </w:rPr>
        <w:t>н</w:t>
      </w:r>
      <w:r w:rsidRPr="00F3259E">
        <w:rPr>
          <w:sz w:val="20"/>
        </w:rPr>
        <w:t xml:space="preserve">но </w:t>
      </w:r>
      <w:proofErr w:type="spellStart"/>
      <w:r w:rsidRPr="00F3259E">
        <w:rPr>
          <w:sz w:val="20"/>
        </w:rPr>
        <w:t>диастолическая</w:t>
      </w:r>
      <w:proofErr w:type="spellEnd"/>
      <w:r w:rsidRPr="00F3259E">
        <w:rPr>
          <w:sz w:val="20"/>
        </w:rPr>
        <w:t xml:space="preserve"> недостаточность):</w:t>
      </w:r>
    </w:p>
    <w:p w:rsidR="00F3259E" w:rsidRPr="00F3259E" w:rsidRDefault="00F3259E" w:rsidP="00F3259E">
      <w:pPr>
        <w:pStyle w:val="a6"/>
        <w:tabs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 xml:space="preserve"> -   артериальная гипертензия, гипертрофическая и </w:t>
      </w:r>
      <w:proofErr w:type="spellStart"/>
      <w:r w:rsidRPr="00F3259E">
        <w:rPr>
          <w:sz w:val="20"/>
        </w:rPr>
        <w:t>рестриктивная</w:t>
      </w:r>
      <w:proofErr w:type="spell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кардиомиопатия</w:t>
      </w:r>
      <w:proofErr w:type="spellEnd"/>
      <w:r w:rsidRPr="00F3259E">
        <w:rPr>
          <w:sz w:val="20"/>
        </w:rPr>
        <w:t xml:space="preserve">, </w:t>
      </w:r>
      <w:proofErr w:type="spellStart"/>
      <w:r w:rsidRPr="00F3259E">
        <w:rPr>
          <w:sz w:val="20"/>
        </w:rPr>
        <w:t>слипчивый</w:t>
      </w:r>
      <w:proofErr w:type="spellEnd"/>
      <w:r w:rsidRPr="00F3259E">
        <w:rPr>
          <w:sz w:val="20"/>
        </w:rPr>
        <w:t xml:space="preserve"> перикардит; знач</w:t>
      </w:r>
      <w:r w:rsidRPr="00F3259E">
        <w:rPr>
          <w:sz w:val="20"/>
        </w:rPr>
        <w:t>и</w:t>
      </w:r>
      <w:r w:rsidRPr="00F3259E">
        <w:rPr>
          <w:sz w:val="20"/>
        </w:rPr>
        <w:t xml:space="preserve">тельный </w:t>
      </w:r>
      <w:proofErr w:type="spellStart"/>
      <w:r w:rsidRPr="00F3259E">
        <w:rPr>
          <w:sz w:val="20"/>
        </w:rPr>
        <w:t>гидроперикард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36"/>
        </w:numPr>
        <w:tabs>
          <w:tab w:val="clear" w:pos="720"/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>заболевания с высоким сердечным выбросом:</w:t>
      </w:r>
    </w:p>
    <w:p w:rsidR="00F3259E" w:rsidRPr="00F3259E" w:rsidRDefault="00F3259E" w:rsidP="00F3259E">
      <w:pPr>
        <w:pStyle w:val="a6"/>
        <w:tabs>
          <w:tab w:val="left" w:pos="709"/>
        </w:tabs>
        <w:spacing w:line="192" w:lineRule="auto"/>
        <w:ind w:left="709" w:hanging="425"/>
        <w:rPr>
          <w:sz w:val="20"/>
        </w:rPr>
      </w:pPr>
      <w:r w:rsidRPr="00F3259E">
        <w:rPr>
          <w:sz w:val="20"/>
        </w:rPr>
        <w:t xml:space="preserve">  -   тиреотоксикоз, анемия, ожирение.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Патогенез ХСН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С патогенетических позиций ХСН расценивается как комплекс гемодинамических и нейрогуморальных реакций на дисфун</w:t>
      </w:r>
      <w:r w:rsidRPr="00F3259E">
        <w:rPr>
          <w:sz w:val="20"/>
        </w:rPr>
        <w:t>к</w:t>
      </w:r>
      <w:r w:rsidRPr="00F3259E">
        <w:rPr>
          <w:sz w:val="20"/>
        </w:rPr>
        <w:t>цию сердца.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В основе современной теории патогенеза ХСН лежит нейрогуморальная модель. Она основана на том, что вследствие нар</w:t>
      </w:r>
      <w:r w:rsidRPr="00F3259E">
        <w:rPr>
          <w:sz w:val="20"/>
        </w:rPr>
        <w:t>у</w:t>
      </w:r>
      <w:r w:rsidRPr="00F3259E">
        <w:rPr>
          <w:sz w:val="20"/>
        </w:rPr>
        <w:t>шения насосной функции сердца происходит:</w:t>
      </w:r>
    </w:p>
    <w:p w:rsidR="00F3259E" w:rsidRPr="00F3259E" w:rsidRDefault="00F3259E" w:rsidP="00003691">
      <w:pPr>
        <w:pStyle w:val="a6"/>
        <w:numPr>
          <w:ilvl w:val="0"/>
          <w:numId w:val="1"/>
        </w:numPr>
        <w:spacing w:line="192" w:lineRule="auto"/>
        <w:rPr>
          <w:sz w:val="20"/>
        </w:rPr>
      </w:pPr>
      <w:r w:rsidRPr="00F3259E">
        <w:rPr>
          <w:sz w:val="20"/>
        </w:rPr>
        <w:t xml:space="preserve">активация </w:t>
      </w:r>
      <w:proofErr w:type="spellStart"/>
      <w:r w:rsidRPr="00F3259E">
        <w:rPr>
          <w:sz w:val="20"/>
        </w:rPr>
        <w:t>нейро-гуморальных</w:t>
      </w:r>
      <w:proofErr w:type="spellEnd"/>
      <w:r w:rsidRPr="00F3259E">
        <w:rPr>
          <w:sz w:val="20"/>
        </w:rPr>
        <w:t xml:space="preserve"> систем (</w:t>
      </w:r>
      <w:proofErr w:type="spellStart"/>
      <w:r w:rsidRPr="00F3259E">
        <w:rPr>
          <w:sz w:val="20"/>
        </w:rPr>
        <w:t>симпато-адреналовой</w:t>
      </w:r>
      <w:proofErr w:type="spellEnd"/>
      <w:r w:rsidRPr="00F3259E">
        <w:rPr>
          <w:sz w:val="20"/>
        </w:rPr>
        <w:t xml:space="preserve"> (САС), рени</w:t>
      </w:r>
      <w:proofErr w:type="gramStart"/>
      <w:r w:rsidRPr="00F3259E">
        <w:rPr>
          <w:sz w:val="20"/>
        </w:rPr>
        <w:t>н-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ангиотензин-альдостероновой</w:t>
      </w:r>
      <w:proofErr w:type="spellEnd"/>
      <w:r w:rsidRPr="00F3259E">
        <w:rPr>
          <w:sz w:val="20"/>
        </w:rPr>
        <w:t xml:space="preserve"> (РААС), выработки антидиуретического гормона (АДГ), снижается э</w:t>
      </w:r>
      <w:r w:rsidRPr="00F3259E">
        <w:rPr>
          <w:sz w:val="20"/>
        </w:rPr>
        <w:t>ф</w:t>
      </w:r>
      <w:r w:rsidRPr="00F3259E">
        <w:rPr>
          <w:sz w:val="20"/>
        </w:rPr>
        <w:t xml:space="preserve">фект </w:t>
      </w:r>
      <w:proofErr w:type="spellStart"/>
      <w:r w:rsidRPr="00F3259E">
        <w:rPr>
          <w:sz w:val="20"/>
        </w:rPr>
        <w:t>натрий-уретических</w:t>
      </w:r>
      <w:proofErr w:type="spellEnd"/>
      <w:r w:rsidRPr="00F3259E">
        <w:rPr>
          <w:sz w:val="20"/>
        </w:rPr>
        <w:t xml:space="preserve"> факторов;</w:t>
      </w:r>
    </w:p>
    <w:p w:rsidR="00F3259E" w:rsidRPr="00F3259E" w:rsidRDefault="00F3259E" w:rsidP="00003691">
      <w:pPr>
        <w:pStyle w:val="a6"/>
        <w:numPr>
          <w:ilvl w:val="0"/>
          <w:numId w:val="1"/>
        </w:numPr>
        <w:spacing w:line="192" w:lineRule="auto"/>
        <w:rPr>
          <w:sz w:val="20"/>
        </w:rPr>
      </w:pPr>
      <w:r w:rsidRPr="00F3259E">
        <w:rPr>
          <w:sz w:val="20"/>
        </w:rPr>
        <w:t xml:space="preserve">активация САС приводит к </w:t>
      </w:r>
      <w:proofErr w:type="gramStart"/>
      <w:r w:rsidRPr="00F3259E">
        <w:rPr>
          <w:sz w:val="20"/>
        </w:rPr>
        <w:t>периферической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вазоконстри</w:t>
      </w:r>
      <w:r w:rsidRPr="00F3259E">
        <w:rPr>
          <w:sz w:val="20"/>
        </w:rPr>
        <w:t>к</w:t>
      </w:r>
      <w:r w:rsidRPr="00F3259E">
        <w:rPr>
          <w:sz w:val="20"/>
        </w:rPr>
        <w:t>ции</w:t>
      </w:r>
      <w:proofErr w:type="spellEnd"/>
      <w:r w:rsidRPr="00F3259E">
        <w:rPr>
          <w:sz w:val="20"/>
        </w:rPr>
        <w:t>, увеличению ЧСС;</w:t>
      </w:r>
    </w:p>
    <w:p w:rsidR="00F3259E" w:rsidRPr="00F3259E" w:rsidRDefault="00F3259E" w:rsidP="00003691">
      <w:pPr>
        <w:pStyle w:val="a6"/>
        <w:numPr>
          <w:ilvl w:val="0"/>
          <w:numId w:val="1"/>
        </w:numPr>
        <w:spacing w:line="192" w:lineRule="auto"/>
        <w:rPr>
          <w:sz w:val="20"/>
        </w:rPr>
      </w:pPr>
      <w:r w:rsidRPr="00F3259E">
        <w:rPr>
          <w:sz w:val="20"/>
        </w:rPr>
        <w:t xml:space="preserve">активация РААС ведёт к периферической </w:t>
      </w:r>
      <w:proofErr w:type="spellStart"/>
      <w:r w:rsidRPr="00F3259E">
        <w:rPr>
          <w:sz w:val="20"/>
        </w:rPr>
        <w:t>вазоконстрикции</w:t>
      </w:r>
      <w:proofErr w:type="spellEnd"/>
      <w:r w:rsidRPr="00F3259E">
        <w:rPr>
          <w:sz w:val="20"/>
        </w:rPr>
        <w:t>, перестройке сосудистого русла, гипертрофии миокарда, з</w:t>
      </w:r>
      <w:r w:rsidRPr="00F3259E">
        <w:rPr>
          <w:sz w:val="20"/>
        </w:rPr>
        <w:t>а</w:t>
      </w:r>
      <w:r w:rsidRPr="00F3259E">
        <w:rPr>
          <w:sz w:val="20"/>
        </w:rPr>
        <w:t>держке натрия и воды;</w:t>
      </w:r>
    </w:p>
    <w:p w:rsidR="00F3259E" w:rsidRPr="00F3259E" w:rsidRDefault="00F3259E" w:rsidP="00003691">
      <w:pPr>
        <w:pStyle w:val="a6"/>
        <w:numPr>
          <w:ilvl w:val="0"/>
          <w:numId w:val="1"/>
        </w:numPr>
        <w:spacing w:line="192" w:lineRule="auto"/>
        <w:rPr>
          <w:sz w:val="20"/>
        </w:rPr>
      </w:pPr>
      <w:r w:rsidRPr="00F3259E">
        <w:rPr>
          <w:sz w:val="20"/>
        </w:rPr>
        <w:t>повышение выработки АДГ (вазопрессина) сопровожд</w:t>
      </w:r>
      <w:r w:rsidRPr="00F3259E">
        <w:rPr>
          <w:sz w:val="20"/>
        </w:rPr>
        <w:t>а</w:t>
      </w:r>
      <w:r w:rsidRPr="00F3259E">
        <w:rPr>
          <w:sz w:val="20"/>
        </w:rPr>
        <w:t xml:space="preserve">ется </w:t>
      </w:r>
      <w:proofErr w:type="spellStart"/>
      <w:r w:rsidRPr="00F3259E">
        <w:rPr>
          <w:sz w:val="20"/>
        </w:rPr>
        <w:t>вазоконстрикцией</w:t>
      </w:r>
      <w:proofErr w:type="spellEnd"/>
      <w:r w:rsidRPr="00F3259E">
        <w:rPr>
          <w:sz w:val="20"/>
        </w:rPr>
        <w:t>, задержкой воды.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lastRenderedPageBreak/>
        <w:t xml:space="preserve"> На ранних этапах СН функционируют компенсаторные мех</w:t>
      </w:r>
      <w:r w:rsidRPr="00F3259E">
        <w:rPr>
          <w:sz w:val="20"/>
        </w:rPr>
        <w:t>а</w:t>
      </w:r>
      <w:r w:rsidRPr="00F3259E">
        <w:rPr>
          <w:sz w:val="20"/>
        </w:rPr>
        <w:t xml:space="preserve">низмы, направленные на ликвидацию гипоксии жизненно важных органов (эффект </w:t>
      </w:r>
      <w:proofErr w:type="spellStart"/>
      <w:r w:rsidRPr="00F3259E">
        <w:rPr>
          <w:sz w:val="20"/>
        </w:rPr>
        <w:t>Франка-Старлинга</w:t>
      </w:r>
      <w:proofErr w:type="spellEnd"/>
      <w:r w:rsidRPr="00F3259E">
        <w:rPr>
          <w:sz w:val="20"/>
        </w:rPr>
        <w:t xml:space="preserve">, рефлекс </w:t>
      </w:r>
      <w:proofErr w:type="spellStart"/>
      <w:r w:rsidRPr="00F3259E">
        <w:rPr>
          <w:sz w:val="20"/>
        </w:rPr>
        <w:t>Бейн-Бриджа</w:t>
      </w:r>
      <w:proofErr w:type="spellEnd"/>
      <w:r w:rsidRPr="00F3259E">
        <w:rPr>
          <w:sz w:val="20"/>
        </w:rPr>
        <w:t>); при длительном течении ХСН они истощ</w:t>
      </w:r>
      <w:r w:rsidRPr="00F3259E">
        <w:rPr>
          <w:sz w:val="20"/>
        </w:rPr>
        <w:t>а</w:t>
      </w:r>
      <w:r w:rsidRPr="00F3259E">
        <w:rPr>
          <w:sz w:val="20"/>
        </w:rPr>
        <w:t>ются, СН прогрессирует.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 Клинические проявления ХСН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tabs>
          <w:tab w:val="left" w:pos="0"/>
        </w:tabs>
        <w:spacing w:line="192" w:lineRule="auto"/>
        <w:rPr>
          <w:sz w:val="20"/>
        </w:rPr>
      </w:pPr>
      <w:r w:rsidRPr="00F3259E">
        <w:rPr>
          <w:sz w:val="20"/>
        </w:rPr>
        <w:t>Самые ранние симптомы ХСН:</w:t>
      </w:r>
    </w:p>
    <w:p w:rsidR="00F3259E" w:rsidRPr="00F3259E" w:rsidRDefault="00F3259E" w:rsidP="00003691">
      <w:pPr>
        <w:pStyle w:val="a6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слабость, повышенная утомляемость вследствие </w:t>
      </w:r>
      <w:proofErr w:type="gramStart"/>
      <w:r w:rsidRPr="00F3259E">
        <w:rPr>
          <w:sz w:val="20"/>
        </w:rPr>
        <w:t>неаде</w:t>
      </w:r>
      <w:r w:rsidRPr="00F3259E">
        <w:rPr>
          <w:sz w:val="20"/>
        </w:rPr>
        <w:t>к</w:t>
      </w:r>
      <w:r w:rsidRPr="00F3259E">
        <w:rPr>
          <w:sz w:val="20"/>
        </w:rPr>
        <w:t>ватной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оксигенации</w:t>
      </w:r>
      <w:proofErr w:type="spellEnd"/>
      <w:r w:rsidRPr="00F3259E">
        <w:rPr>
          <w:sz w:val="20"/>
        </w:rPr>
        <w:t xml:space="preserve"> скелетных мышц;</w:t>
      </w:r>
    </w:p>
    <w:p w:rsidR="00F3259E" w:rsidRPr="00F3259E" w:rsidRDefault="00F3259E" w:rsidP="00003691">
      <w:pPr>
        <w:pStyle w:val="a6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сердцебиение при физической нагрузке - компенсато</w:t>
      </w:r>
      <w:r w:rsidRPr="00F3259E">
        <w:rPr>
          <w:sz w:val="20"/>
        </w:rPr>
        <w:t>р</w:t>
      </w:r>
      <w:r w:rsidRPr="00F3259E">
        <w:rPr>
          <w:sz w:val="20"/>
        </w:rPr>
        <w:t>ная активация сердечной деятельности;</w:t>
      </w:r>
    </w:p>
    <w:p w:rsidR="00F3259E" w:rsidRPr="00F3259E" w:rsidRDefault="00F3259E" w:rsidP="00003691">
      <w:pPr>
        <w:pStyle w:val="a6"/>
        <w:numPr>
          <w:ilvl w:val="0"/>
          <w:numId w:val="35"/>
        </w:numPr>
        <w:tabs>
          <w:tab w:val="clear" w:pos="720"/>
          <w:tab w:val="left" w:pos="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жажда - вследствие внутриклеточной дегидрат</w:t>
      </w:r>
      <w:r w:rsidRPr="00F3259E">
        <w:rPr>
          <w:sz w:val="20"/>
        </w:rPr>
        <w:t>а</w:t>
      </w:r>
      <w:r w:rsidRPr="00F3259E">
        <w:rPr>
          <w:sz w:val="20"/>
        </w:rPr>
        <w:t>ции.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pacing w:val="-6"/>
          <w:sz w:val="20"/>
        </w:rPr>
      </w:pPr>
      <w:r w:rsidRPr="00F3259E">
        <w:rPr>
          <w:spacing w:val="-6"/>
          <w:sz w:val="20"/>
        </w:rPr>
        <w:t>Клиническая симптоматика ХСН зависит от того, в каком круге кровообращения возникают гемодинамические наруш</w:t>
      </w:r>
      <w:r w:rsidRPr="00F3259E">
        <w:rPr>
          <w:spacing w:val="-6"/>
          <w:sz w:val="20"/>
        </w:rPr>
        <w:t>е</w:t>
      </w:r>
      <w:r w:rsidRPr="00F3259E">
        <w:rPr>
          <w:spacing w:val="-6"/>
          <w:sz w:val="20"/>
        </w:rPr>
        <w:t>ния.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b/>
          <w:bCs/>
          <w:i/>
          <w:sz w:val="20"/>
        </w:rPr>
        <w:t>Левожелудочковая СН</w:t>
      </w:r>
      <w:r w:rsidRPr="00F3259E">
        <w:rPr>
          <w:sz w:val="20"/>
        </w:rPr>
        <w:t xml:space="preserve"> - обусловлена нарушением функции левого желудочка при аортальных и митральных пороках, арт</w:t>
      </w:r>
      <w:r w:rsidRPr="00F3259E">
        <w:rPr>
          <w:sz w:val="20"/>
        </w:rPr>
        <w:t>е</w:t>
      </w:r>
      <w:r w:rsidRPr="00F3259E">
        <w:rPr>
          <w:sz w:val="20"/>
        </w:rPr>
        <w:t>риальной гипертензии, ИБС (коронарная недостаточность больше поражает левый желудочек).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Клинические проявления обусловлены застоем в малом круге кровообращения.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Основные жалобы: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tabs>
          <w:tab w:val="left" w:pos="0"/>
        </w:tabs>
        <w:spacing w:line="192" w:lineRule="auto"/>
        <w:rPr>
          <w:b/>
          <w:bCs/>
          <w:sz w:val="20"/>
        </w:rPr>
      </w:pPr>
      <w:r w:rsidRPr="00F3259E">
        <w:rPr>
          <w:b/>
          <w:bCs/>
          <w:sz w:val="20"/>
        </w:rPr>
        <w:t>Одышка:</w:t>
      </w:r>
    </w:p>
    <w:p w:rsidR="00F3259E" w:rsidRPr="00F3259E" w:rsidRDefault="00F3259E" w:rsidP="00F3259E">
      <w:pPr>
        <w:pStyle w:val="a6"/>
        <w:tabs>
          <w:tab w:val="left" w:pos="0"/>
        </w:tabs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tabs>
          <w:tab w:val="left" w:pos="0"/>
        </w:tabs>
        <w:spacing w:line="192" w:lineRule="auto"/>
        <w:rPr>
          <w:i/>
          <w:iCs/>
          <w:sz w:val="20"/>
        </w:rPr>
      </w:pPr>
      <w:r w:rsidRPr="00F3259E">
        <w:rPr>
          <w:i/>
          <w:iCs/>
          <w:sz w:val="20"/>
        </w:rPr>
        <w:t>Причины:</w:t>
      </w:r>
    </w:p>
    <w:p w:rsidR="00F3259E" w:rsidRPr="00F3259E" w:rsidRDefault="00F3259E" w:rsidP="00003691">
      <w:pPr>
        <w:pStyle w:val="a6"/>
        <w:numPr>
          <w:ilvl w:val="0"/>
          <w:numId w:val="32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pacing w:val="-6"/>
          <w:sz w:val="20"/>
        </w:rPr>
      </w:pPr>
      <w:r w:rsidRPr="00F3259E">
        <w:rPr>
          <w:spacing w:val="-6"/>
          <w:sz w:val="20"/>
        </w:rPr>
        <w:t>накопление недоокисленных метаболитов в крови (</w:t>
      </w:r>
      <w:proofErr w:type="spellStart"/>
      <w:r w:rsidRPr="00F3259E">
        <w:rPr>
          <w:spacing w:val="-6"/>
          <w:sz w:val="20"/>
        </w:rPr>
        <w:t>ла</w:t>
      </w:r>
      <w:r w:rsidRPr="00F3259E">
        <w:rPr>
          <w:spacing w:val="-6"/>
          <w:sz w:val="20"/>
        </w:rPr>
        <w:t>к</w:t>
      </w:r>
      <w:r w:rsidRPr="00F3259E">
        <w:rPr>
          <w:spacing w:val="-6"/>
          <w:sz w:val="20"/>
        </w:rPr>
        <w:t>тат</w:t>
      </w:r>
      <w:proofErr w:type="spellEnd"/>
      <w:r w:rsidRPr="00F3259E">
        <w:rPr>
          <w:spacing w:val="-6"/>
          <w:sz w:val="20"/>
        </w:rPr>
        <w:t>) при их взаимодействии с бикарбонатами натрия, способствует выделению СО</w:t>
      </w:r>
      <w:proofErr w:type="gramStart"/>
      <w:r w:rsidRPr="00F3259E">
        <w:rPr>
          <w:spacing w:val="-6"/>
          <w:sz w:val="20"/>
          <w:vertAlign w:val="subscript"/>
        </w:rPr>
        <w:t>2</w:t>
      </w:r>
      <w:proofErr w:type="gramEnd"/>
      <w:r w:rsidRPr="00F3259E">
        <w:rPr>
          <w:spacing w:val="-6"/>
          <w:sz w:val="20"/>
          <w:vertAlign w:val="subscript"/>
        </w:rPr>
        <w:t xml:space="preserve"> </w:t>
      </w:r>
      <w:r w:rsidRPr="00F3259E">
        <w:rPr>
          <w:spacing w:val="-6"/>
          <w:sz w:val="20"/>
        </w:rPr>
        <w:t>, что приводит к раздражению дыхател</w:t>
      </w:r>
      <w:r w:rsidRPr="00F3259E">
        <w:rPr>
          <w:spacing w:val="-6"/>
          <w:sz w:val="20"/>
        </w:rPr>
        <w:t>ь</w:t>
      </w:r>
      <w:r w:rsidRPr="00F3259E">
        <w:rPr>
          <w:spacing w:val="-6"/>
          <w:sz w:val="20"/>
        </w:rPr>
        <w:t>ного центра;</w:t>
      </w:r>
    </w:p>
    <w:p w:rsidR="00F3259E" w:rsidRPr="00F3259E" w:rsidRDefault="00F3259E" w:rsidP="00003691">
      <w:pPr>
        <w:pStyle w:val="a6"/>
        <w:numPr>
          <w:ilvl w:val="0"/>
          <w:numId w:val="32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z w:val="20"/>
        </w:rPr>
      </w:pPr>
      <w:r w:rsidRPr="00F3259E">
        <w:rPr>
          <w:sz w:val="20"/>
        </w:rPr>
        <w:t>повышение гидростатического давления в легочных капиллярах с повышением их проницательности, транссудация вып</w:t>
      </w:r>
      <w:r w:rsidRPr="00F3259E">
        <w:rPr>
          <w:sz w:val="20"/>
        </w:rPr>
        <w:t>о</w:t>
      </w:r>
      <w:r w:rsidRPr="00F3259E">
        <w:rPr>
          <w:sz w:val="20"/>
        </w:rPr>
        <w:t>та в просвет альвеол;</w:t>
      </w:r>
    </w:p>
    <w:p w:rsidR="00F3259E" w:rsidRPr="00F3259E" w:rsidRDefault="00F3259E" w:rsidP="00003691">
      <w:pPr>
        <w:pStyle w:val="a6"/>
        <w:numPr>
          <w:ilvl w:val="0"/>
          <w:numId w:val="32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z w:val="20"/>
        </w:rPr>
      </w:pPr>
      <w:r w:rsidRPr="00F3259E">
        <w:rPr>
          <w:sz w:val="20"/>
        </w:rPr>
        <w:t>скопление жидкости в плевральной полости (гидрот</w:t>
      </w:r>
      <w:r w:rsidRPr="00F3259E">
        <w:rPr>
          <w:sz w:val="20"/>
        </w:rPr>
        <w:t>о</w:t>
      </w:r>
      <w:r w:rsidRPr="00F3259E">
        <w:rPr>
          <w:sz w:val="20"/>
        </w:rPr>
        <w:t>ракс).</w:t>
      </w:r>
    </w:p>
    <w:p w:rsidR="00F3259E" w:rsidRPr="00F3259E" w:rsidRDefault="00F3259E" w:rsidP="00F3259E">
      <w:pPr>
        <w:pStyle w:val="a6"/>
        <w:tabs>
          <w:tab w:val="num" w:pos="0"/>
          <w:tab w:val="left" w:pos="426"/>
        </w:tabs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i/>
          <w:iCs/>
          <w:sz w:val="20"/>
        </w:rPr>
      </w:pPr>
      <w:r w:rsidRPr="00F3259E">
        <w:rPr>
          <w:i/>
          <w:iCs/>
          <w:sz w:val="20"/>
        </w:rPr>
        <w:t>Особенность одышки при СН:</w:t>
      </w:r>
    </w:p>
    <w:p w:rsidR="00F3259E" w:rsidRPr="00F3259E" w:rsidRDefault="00F3259E" w:rsidP="00003691">
      <w:pPr>
        <w:pStyle w:val="a6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z w:val="20"/>
        </w:rPr>
      </w:pPr>
      <w:r w:rsidRPr="00F3259E">
        <w:rPr>
          <w:sz w:val="20"/>
        </w:rPr>
        <w:t>усиливается при физической нагрузке, после еды;</w:t>
      </w:r>
    </w:p>
    <w:p w:rsidR="00F3259E" w:rsidRPr="00F3259E" w:rsidRDefault="00F3259E" w:rsidP="00003691">
      <w:pPr>
        <w:pStyle w:val="a6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z w:val="20"/>
        </w:rPr>
      </w:pPr>
      <w:r w:rsidRPr="00F3259E">
        <w:rPr>
          <w:sz w:val="20"/>
        </w:rPr>
        <w:t>усиливается при переходе в горизонтальное положение (ночная одышка);</w:t>
      </w:r>
    </w:p>
    <w:p w:rsidR="00F3259E" w:rsidRPr="00F3259E" w:rsidRDefault="00F3259E" w:rsidP="00003691">
      <w:pPr>
        <w:pStyle w:val="a6"/>
        <w:numPr>
          <w:ilvl w:val="0"/>
          <w:numId w:val="33"/>
        </w:numPr>
        <w:tabs>
          <w:tab w:val="clear" w:pos="720"/>
          <w:tab w:val="num" w:pos="0"/>
          <w:tab w:val="left" w:pos="426"/>
        </w:tabs>
        <w:spacing w:line="192" w:lineRule="auto"/>
        <w:ind w:left="0" w:firstLine="0"/>
        <w:rPr>
          <w:sz w:val="20"/>
        </w:rPr>
      </w:pPr>
      <w:r w:rsidRPr="00F3259E">
        <w:rPr>
          <w:sz w:val="20"/>
        </w:rPr>
        <w:t>приступообразно усиливается - приступы сердечной а</w:t>
      </w:r>
      <w:r w:rsidRPr="00F3259E">
        <w:rPr>
          <w:sz w:val="20"/>
        </w:rPr>
        <w:t>с</w:t>
      </w:r>
      <w:r w:rsidRPr="00F3259E">
        <w:rPr>
          <w:sz w:val="20"/>
        </w:rPr>
        <w:t>тмы.</w:t>
      </w:r>
    </w:p>
    <w:p w:rsidR="00F3259E" w:rsidRPr="00F3259E" w:rsidRDefault="00F3259E" w:rsidP="00F3259E">
      <w:pPr>
        <w:pStyle w:val="a6"/>
        <w:spacing w:line="192" w:lineRule="auto"/>
        <w:ind w:left="360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  <w:r w:rsidRPr="00F3259E">
        <w:rPr>
          <w:b/>
          <w:bCs/>
          <w:sz w:val="20"/>
        </w:rPr>
        <w:t xml:space="preserve">Кашель: 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</w:p>
    <w:p w:rsidR="00F3259E" w:rsidRPr="00F3259E" w:rsidRDefault="00F3259E" w:rsidP="00003691">
      <w:pPr>
        <w:pStyle w:val="a6"/>
        <w:numPr>
          <w:ilvl w:val="0"/>
          <w:numId w:val="3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преимущественно ночью:</w:t>
      </w:r>
    </w:p>
    <w:p w:rsidR="00F3259E" w:rsidRPr="00F3259E" w:rsidRDefault="00F3259E" w:rsidP="00003691">
      <w:pPr>
        <w:pStyle w:val="a6"/>
        <w:numPr>
          <w:ilvl w:val="0"/>
          <w:numId w:val="3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gramStart"/>
      <w:r w:rsidRPr="00F3259E">
        <w:rPr>
          <w:sz w:val="20"/>
        </w:rPr>
        <w:t>непродуктивный</w:t>
      </w:r>
      <w:proofErr w:type="gramEnd"/>
      <w:r w:rsidRPr="00F3259E">
        <w:rPr>
          <w:sz w:val="20"/>
        </w:rPr>
        <w:t xml:space="preserve"> или со скудным отхождением слизистой мокроты; причина - пропитывание стенок бронхов тран</w:t>
      </w:r>
      <w:r w:rsidRPr="00F3259E">
        <w:rPr>
          <w:sz w:val="20"/>
        </w:rPr>
        <w:t>с</w:t>
      </w:r>
      <w:r w:rsidRPr="00F3259E">
        <w:rPr>
          <w:sz w:val="20"/>
        </w:rPr>
        <w:t>судатом.</w:t>
      </w:r>
    </w:p>
    <w:p w:rsidR="00F3259E" w:rsidRPr="00F3259E" w:rsidRDefault="00F3259E" w:rsidP="00003691">
      <w:pPr>
        <w:pStyle w:val="a6"/>
        <w:numPr>
          <w:ilvl w:val="0"/>
          <w:numId w:val="3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кровохарканье (прожилки крови в мокроте вследствие ра</w:t>
      </w:r>
      <w:r w:rsidRPr="00F3259E">
        <w:rPr>
          <w:sz w:val="20"/>
        </w:rPr>
        <w:t>з</w:t>
      </w:r>
      <w:r w:rsidRPr="00F3259E">
        <w:rPr>
          <w:sz w:val="20"/>
        </w:rPr>
        <w:t>рыва переполненных легочных капилляров - чаще при митральном стенозе).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ind w:firstLine="360"/>
        <w:jc w:val="both"/>
        <w:rPr>
          <w:b/>
        </w:rPr>
      </w:pPr>
      <w:r w:rsidRPr="00F3259E">
        <w:rPr>
          <w:b/>
        </w:rPr>
        <w:t>Сердцебиение.</w:t>
      </w:r>
    </w:p>
    <w:p w:rsidR="00F3259E" w:rsidRPr="00F3259E" w:rsidRDefault="00F3259E" w:rsidP="00F3259E">
      <w:pPr>
        <w:spacing w:line="192" w:lineRule="auto"/>
        <w:ind w:firstLine="360"/>
        <w:jc w:val="both"/>
      </w:pPr>
    </w:p>
    <w:p w:rsidR="00F3259E" w:rsidRPr="00F3259E" w:rsidRDefault="00F3259E" w:rsidP="00F3259E">
      <w:pPr>
        <w:spacing w:line="192" w:lineRule="auto"/>
        <w:ind w:firstLine="360"/>
        <w:jc w:val="both"/>
        <w:rPr>
          <w:b/>
        </w:rPr>
      </w:pPr>
      <w:r w:rsidRPr="00F3259E">
        <w:rPr>
          <w:b/>
        </w:rPr>
        <w:t>Повышенная утомляемость.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Данные объективного исследования: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Общий осмотр: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/>
          <w:sz w:val="20"/>
        </w:rPr>
        <w:t xml:space="preserve"> </w:t>
      </w:r>
      <w:r w:rsidRPr="00F3259E">
        <w:rPr>
          <w:bCs/>
          <w:sz w:val="20"/>
        </w:rPr>
        <w:t xml:space="preserve">- вынужденное положение </w:t>
      </w:r>
      <w:proofErr w:type="spellStart"/>
      <w:r w:rsidRPr="00F3259E">
        <w:rPr>
          <w:bCs/>
          <w:sz w:val="20"/>
        </w:rPr>
        <w:t>ортопное</w:t>
      </w:r>
      <w:proofErr w:type="spellEnd"/>
      <w:r w:rsidRPr="00F3259E">
        <w:rPr>
          <w:bCs/>
          <w:sz w:val="20"/>
        </w:rPr>
        <w:t xml:space="preserve"> – сидя с опущенными ногами - уменьшается венозный возврат, уменьшается </w:t>
      </w:r>
      <w:proofErr w:type="spellStart"/>
      <w:r w:rsidRPr="00F3259E">
        <w:rPr>
          <w:bCs/>
          <w:sz w:val="20"/>
        </w:rPr>
        <w:t>предн</w:t>
      </w:r>
      <w:r w:rsidRPr="00F3259E">
        <w:rPr>
          <w:bCs/>
          <w:sz w:val="20"/>
        </w:rPr>
        <w:t>а</w:t>
      </w:r>
      <w:r w:rsidRPr="00F3259E">
        <w:rPr>
          <w:bCs/>
          <w:sz w:val="20"/>
        </w:rPr>
        <w:t>грузка</w:t>
      </w:r>
      <w:proofErr w:type="spellEnd"/>
      <w:r w:rsidRPr="00F3259E">
        <w:rPr>
          <w:bCs/>
          <w:sz w:val="20"/>
        </w:rPr>
        <w:t xml:space="preserve"> на сердце;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</w:t>
      </w:r>
      <w:proofErr w:type="spellStart"/>
      <w:r w:rsidRPr="00F3259E">
        <w:rPr>
          <w:bCs/>
          <w:sz w:val="20"/>
        </w:rPr>
        <w:t>акроцианоз</w:t>
      </w:r>
      <w:proofErr w:type="spellEnd"/>
      <w:r w:rsidRPr="00F3259E">
        <w:rPr>
          <w:bCs/>
          <w:sz w:val="20"/>
        </w:rPr>
        <w:t>.</w:t>
      </w: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Исследование органов дыхания: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признаки застойного бронхита: жесткое дыхание, сухие, з</w:t>
      </w:r>
      <w:r w:rsidRPr="00F3259E">
        <w:rPr>
          <w:bCs/>
          <w:sz w:val="20"/>
        </w:rPr>
        <w:t>а</w:t>
      </w:r>
      <w:r w:rsidRPr="00F3259E">
        <w:rPr>
          <w:bCs/>
          <w:sz w:val="20"/>
        </w:rPr>
        <w:t>тем влажные незвучные хрипы;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при пропитывании стенок альвеол транссудатом ослабление везикулярного дыхания, крепитация. Данные явления более в</w:t>
      </w:r>
      <w:r w:rsidRPr="00F3259E">
        <w:rPr>
          <w:bCs/>
          <w:sz w:val="20"/>
        </w:rPr>
        <w:t>ы</w:t>
      </w:r>
      <w:r w:rsidRPr="00F3259E">
        <w:rPr>
          <w:bCs/>
          <w:sz w:val="20"/>
        </w:rPr>
        <w:t xml:space="preserve">ражены в </w:t>
      </w:r>
      <w:proofErr w:type="spellStart"/>
      <w:r w:rsidRPr="00F3259E">
        <w:rPr>
          <w:bCs/>
          <w:sz w:val="20"/>
        </w:rPr>
        <w:t>заднебазальных</w:t>
      </w:r>
      <w:proofErr w:type="spellEnd"/>
      <w:r w:rsidRPr="00F3259E">
        <w:rPr>
          <w:bCs/>
          <w:sz w:val="20"/>
        </w:rPr>
        <w:t xml:space="preserve"> отделах легких (подлопаточные, подмышечные области);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синдром гидроторакса, чаще справа.</w:t>
      </w: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 xml:space="preserve">Исследование </w:t>
      </w:r>
      <w:proofErr w:type="spellStart"/>
      <w:proofErr w:type="gramStart"/>
      <w:r w:rsidRPr="00F3259E">
        <w:rPr>
          <w:b/>
          <w:bCs/>
          <w:i/>
          <w:iCs/>
          <w:sz w:val="20"/>
        </w:rPr>
        <w:t>сердечно-сосудистой</w:t>
      </w:r>
      <w:proofErr w:type="spellEnd"/>
      <w:proofErr w:type="gramEnd"/>
      <w:r w:rsidRPr="00F3259E">
        <w:rPr>
          <w:b/>
          <w:bCs/>
          <w:i/>
          <w:iCs/>
          <w:sz w:val="20"/>
        </w:rPr>
        <w:t xml:space="preserve"> системы: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разлитой, усиленный верхушечный толчок при компенсаторном усилении сердечных сокращений, его латеральное смещ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>ние при гипертрофии левого желудочка;</w:t>
      </w:r>
    </w:p>
    <w:p w:rsidR="00F3259E" w:rsidRPr="00F3259E" w:rsidRDefault="00F3259E" w:rsidP="00F3259E">
      <w:pPr>
        <w:pStyle w:val="a6"/>
        <w:spacing w:line="192" w:lineRule="auto"/>
        <w:rPr>
          <w:bCs/>
          <w:spacing w:val="-6"/>
          <w:sz w:val="20"/>
        </w:rPr>
      </w:pPr>
      <w:r w:rsidRPr="00F3259E">
        <w:rPr>
          <w:bCs/>
          <w:sz w:val="20"/>
        </w:rPr>
        <w:t xml:space="preserve"> - </w:t>
      </w:r>
      <w:r w:rsidRPr="00F3259E">
        <w:rPr>
          <w:bCs/>
          <w:spacing w:val="-6"/>
          <w:sz w:val="20"/>
        </w:rPr>
        <w:t>смещение левой границы относительной тупости сердца вл</w:t>
      </w:r>
      <w:r w:rsidRPr="00F3259E">
        <w:rPr>
          <w:bCs/>
          <w:spacing w:val="-6"/>
          <w:sz w:val="20"/>
        </w:rPr>
        <w:t>е</w:t>
      </w:r>
      <w:r w:rsidRPr="00F3259E">
        <w:rPr>
          <w:bCs/>
          <w:spacing w:val="-6"/>
          <w:sz w:val="20"/>
        </w:rPr>
        <w:t>во;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изменение конфигурации сердца - митральная, ао</w:t>
      </w:r>
      <w:r w:rsidRPr="00F3259E">
        <w:rPr>
          <w:bCs/>
          <w:sz w:val="20"/>
        </w:rPr>
        <w:t>р</w:t>
      </w:r>
      <w:r w:rsidRPr="00F3259E">
        <w:rPr>
          <w:bCs/>
          <w:sz w:val="20"/>
        </w:rPr>
        <w:t>тальная;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при аускультации сердца – ослабление </w:t>
      </w:r>
      <w:r w:rsidRPr="00F3259E">
        <w:rPr>
          <w:bCs/>
          <w:sz w:val="20"/>
          <w:lang w:val="en-US"/>
        </w:rPr>
        <w:t>I</w:t>
      </w:r>
      <w:r w:rsidRPr="00F3259E">
        <w:rPr>
          <w:bCs/>
          <w:sz w:val="20"/>
        </w:rPr>
        <w:t xml:space="preserve"> тона на ве</w:t>
      </w:r>
      <w:r w:rsidRPr="00F3259E">
        <w:rPr>
          <w:bCs/>
          <w:sz w:val="20"/>
        </w:rPr>
        <w:t>р</w:t>
      </w:r>
      <w:r w:rsidRPr="00F3259E">
        <w:rPr>
          <w:bCs/>
          <w:sz w:val="20"/>
        </w:rPr>
        <w:t>хушке;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появление дополнительных 3 и 4 тонов («ритм галопа»), акцент второго тона на легочной артерии (пов</w:t>
      </w:r>
      <w:r w:rsidRPr="00F3259E">
        <w:rPr>
          <w:bCs/>
          <w:sz w:val="20"/>
        </w:rPr>
        <w:t>ы</w:t>
      </w:r>
      <w:r w:rsidRPr="00F3259E">
        <w:rPr>
          <w:bCs/>
          <w:sz w:val="20"/>
        </w:rPr>
        <w:t>шение давления в малом круге кровообращения);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систолический шум относительной митральной недостаточности, может быть </w:t>
      </w:r>
      <w:proofErr w:type="spellStart"/>
      <w:r w:rsidRPr="00F3259E">
        <w:rPr>
          <w:bCs/>
          <w:sz w:val="20"/>
        </w:rPr>
        <w:t>аускультативная</w:t>
      </w:r>
      <w:proofErr w:type="spellEnd"/>
      <w:r w:rsidRPr="00F3259E">
        <w:rPr>
          <w:bCs/>
          <w:sz w:val="20"/>
        </w:rPr>
        <w:t xml:space="preserve"> картина соответству</w:t>
      </w:r>
      <w:r w:rsidRPr="00F3259E">
        <w:rPr>
          <w:bCs/>
          <w:sz w:val="20"/>
        </w:rPr>
        <w:t>ю</w:t>
      </w:r>
      <w:r w:rsidRPr="00F3259E">
        <w:rPr>
          <w:bCs/>
          <w:sz w:val="20"/>
        </w:rPr>
        <w:t xml:space="preserve">щего порока; 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тахикардия;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уровень АД - вначале ДАД снижается (компенсаторное расширение артерии и капилляров), затем оно повышается (акт</w:t>
      </w:r>
      <w:r w:rsidRPr="00F3259E">
        <w:rPr>
          <w:bCs/>
          <w:sz w:val="20"/>
        </w:rPr>
        <w:t>и</w:t>
      </w:r>
      <w:r w:rsidRPr="00F3259E">
        <w:rPr>
          <w:bCs/>
          <w:sz w:val="20"/>
        </w:rPr>
        <w:t>вация САС, РААС).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  <w:i/>
        </w:rPr>
      </w:pPr>
      <w:r w:rsidRPr="00F3259E">
        <w:rPr>
          <w:b/>
          <w:i/>
        </w:rPr>
        <w:t xml:space="preserve">Правожелудочковая СН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Может развиваться при прогрессировании левожелудо</w:t>
      </w:r>
      <w:r w:rsidRPr="00F3259E">
        <w:rPr>
          <w:sz w:val="20"/>
        </w:rPr>
        <w:t>ч</w:t>
      </w:r>
      <w:r w:rsidRPr="00F3259E">
        <w:rPr>
          <w:sz w:val="20"/>
        </w:rPr>
        <w:t>ковой или самостоятельно (при митральном стенозе, ХОБЛ, эмфиземе лёгких, пневмосклерозе, первичной легочной г</w:t>
      </w:r>
      <w:r w:rsidRPr="00F3259E">
        <w:rPr>
          <w:sz w:val="20"/>
        </w:rPr>
        <w:t>и</w:t>
      </w:r>
      <w:r w:rsidRPr="00F3259E">
        <w:rPr>
          <w:sz w:val="20"/>
        </w:rPr>
        <w:t>пертензии)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Клинические проявления </w:t>
      </w:r>
      <w:proofErr w:type="gramStart"/>
      <w:r w:rsidRPr="00F3259E">
        <w:rPr>
          <w:sz w:val="20"/>
        </w:rPr>
        <w:t>правожелудочковой</w:t>
      </w:r>
      <w:proofErr w:type="gramEnd"/>
      <w:r w:rsidRPr="00F3259E">
        <w:rPr>
          <w:sz w:val="20"/>
        </w:rPr>
        <w:t xml:space="preserve"> СН обусловлены застойными явлениями в тканях и органах, </w:t>
      </w:r>
      <w:proofErr w:type="spellStart"/>
      <w:r w:rsidRPr="00F3259E">
        <w:rPr>
          <w:sz w:val="20"/>
        </w:rPr>
        <w:t>кровосна</w:t>
      </w:r>
      <w:r w:rsidRPr="00F3259E">
        <w:rPr>
          <w:sz w:val="20"/>
        </w:rPr>
        <w:t>б</w:t>
      </w:r>
      <w:r w:rsidRPr="00F3259E">
        <w:rPr>
          <w:sz w:val="20"/>
        </w:rPr>
        <w:t>жаемых</w:t>
      </w:r>
      <w:proofErr w:type="spellEnd"/>
      <w:r w:rsidRPr="00F3259E">
        <w:rPr>
          <w:sz w:val="20"/>
        </w:rPr>
        <w:t xml:space="preserve"> сосудами большого круга кровообращения.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Жалобы: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>Отеки - на ногах, у постельных больных - в области поя</w:t>
      </w:r>
      <w:r w:rsidRPr="00F3259E">
        <w:rPr>
          <w:sz w:val="20"/>
        </w:rPr>
        <w:t>с</w:t>
      </w:r>
      <w:r w:rsidRPr="00F3259E">
        <w:rPr>
          <w:sz w:val="20"/>
        </w:rPr>
        <w:t xml:space="preserve">ницы, крестца; при выраженной ХСН скопление жидкости в полостях.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i/>
          <w:iCs/>
          <w:sz w:val="20"/>
        </w:rPr>
      </w:pPr>
      <w:r w:rsidRPr="00F3259E">
        <w:rPr>
          <w:i/>
          <w:iCs/>
          <w:sz w:val="20"/>
        </w:rPr>
        <w:t>Причины отеков при ХСН:</w:t>
      </w:r>
    </w:p>
    <w:p w:rsidR="00F3259E" w:rsidRPr="00F3259E" w:rsidRDefault="00F3259E" w:rsidP="00003691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повышение гидростатического давления </w:t>
      </w: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 xml:space="preserve"> капилл</w:t>
      </w:r>
      <w:r w:rsidRPr="00F3259E">
        <w:rPr>
          <w:sz w:val="20"/>
        </w:rPr>
        <w:t>я</w:t>
      </w:r>
      <w:r w:rsidRPr="00F3259E">
        <w:rPr>
          <w:sz w:val="20"/>
        </w:rPr>
        <w:t>ра;</w:t>
      </w:r>
    </w:p>
    <w:p w:rsidR="00F3259E" w:rsidRPr="00F3259E" w:rsidRDefault="00F3259E" w:rsidP="00003691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замедление кровотока;</w:t>
      </w:r>
    </w:p>
    <w:p w:rsidR="00F3259E" w:rsidRPr="00F3259E" w:rsidRDefault="00F3259E" w:rsidP="00003691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lastRenderedPageBreak/>
        <w:t>задержка натрия и воды;</w:t>
      </w:r>
    </w:p>
    <w:p w:rsidR="00F3259E" w:rsidRPr="00F3259E" w:rsidRDefault="00F3259E" w:rsidP="00003691">
      <w:pPr>
        <w:pStyle w:val="a6"/>
        <w:numPr>
          <w:ilvl w:val="0"/>
          <w:numId w:val="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снижение </w:t>
      </w:r>
      <w:proofErr w:type="spellStart"/>
      <w:r w:rsidRPr="00F3259E">
        <w:rPr>
          <w:sz w:val="20"/>
        </w:rPr>
        <w:t>онкотического</w:t>
      </w:r>
      <w:proofErr w:type="spellEnd"/>
      <w:r w:rsidRPr="00F3259E">
        <w:rPr>
          <w:sz w:val="20"/>
        </w:rPr>
        <w:t xml:space="preserve"> давления плазмы крови вследствие уменьшения </w:t>
      </w:r>
      <w:proofErr w:type="spellStart"/>
      <w:r w:rsidRPr="00F3259E">
        <w:rPr>
          <w:sz w:val="20"/>
        </w:rPr>
        <w:t>белковообразовательной</w:t>
      </w:r>
      <w:proofErr w:type="spellEnd"/>
      <w:r w:rsidRPr="00F3259E">
        <w:rPr>
          <w:sz w:val="20"/>
        </w:rPr>
        <w:t xml:space="preserve"> функции п</w:t>
      </w:r>
      <w:r w:rsidRPr="00F3259E">
        <w:rPr>
          <w:sz w:val="20"/>
        </w:rPr>
        <w:t>е</w:t>
      </w:r>
      <w:r w:rsidRPr="00F3259E">
        <w:rPr>
          <w:sz w:val="20"/>
        </w:rPr>
        <w:t>чени;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Тупая боль, тяжесть, </w:t>
      </w:r>
      <w:proofErr w:type="spellStart"/>
      <w:r w:rsidRPr="00F3259E">
        <w:rPr>
          <w:sz w:val="20"/>
        </w:rPr>
        <w:t>распирание</w:t>
      </w:r>
      <w:proofErr w:type="spellEnd"/>
      <w:r w:rsidRPr="00F3259E">
        <w:rPr>
          <w:sz w:val="20"/>
        </w:rPr>
        <w:t xml:space="preserve"> в правом подреберье (ра</w:t>
      </w:r>
      <w:r w:rsidRPr="00F3259E">
        <w:rPr>
          <w:sz w:val="20"/>
        </w:rPr>
        <w:t>с</w:t>
      </w:r>
      <w:r w:rsidRPr="00F3259E">
        <w:rPr>
          <w:sz w:val="20"/>
        </w:rPr>
        <w:t>тяжение фиброзной капсулы печени);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Тошнота, рвота, отсутствие аппетита, метеоризм, запоры – застойная </w:t>
      </w:r>
      <w:proofErr w:type="spellStart"/>
      <w:r w:rsidRPr="00F3259E">
        <w:rPr>
          <w:sz w:val="20"/>
        </w:rPr>
        <w:t>гастроэнтеропатия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Уменьшение суточного диуреза, </w:t>
      </w:r>
      <w:proofErr w:type="spellStart"/>
      <w:r w:rsidRPr="00F3259E">
        <w:rPr>
          <w:sz w:val="20"/>
        </w:rPr>
        <w:t>никтурия</w:t>
      </w:r>
      <w:proofErr w:type="spellEnd"/>
      <w:r w:rsidRPr="00F3259E">
        <w:rPr>
          <w:sz w:val="20"/>
        </w:rPr>
        <w:t xml:space="preserve"> – застойная не</w:t>
      </w:r>
      <w:r w:rsidRPr="00F3259E">
        <w:rPr>
          <w:sz w:val="20"/>
        </w:rPr>
        <w:t>ф</w:t>
      </w:r>
      <w:r w:rsidRPr="00F3259E">
        <w:rPr>
          <w:sz w:val="20"/>
        </w:rPr>
        <w:t>ропатия;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>Головные боли, ухудшение умственной деятельности - н</w:t>
      </w:r>
      <w:r w:rsidRPr="00F3259E">
        <w:rPr>
          <w:sz w:val="20"/>
        </w:rPr>
        <w:t>а</w:t>
      </w:r>
      <w:r w:rsidRPr="00F3259E">
        <w:rPr>
          <w:sz w:val="20"/>
        </w:rPr>
        <w:t>рушение функции ЦНС.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Данные объективного исследования:</w:t>
      </w:r>
    </w:p>
    <w:p w:rsidR="00F3259E" w:rsidRPr="00F3259E" w:rsidRDefault="00F3259E" w:rsidP="00003691">
      <w:pPr>
        <w:pStyle w:val="a6"/>
        <w:numPr>
          <w:ilvl w:val="0"/>
          <w:numId w:val="2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акроцианоз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2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отеки на ногах, могут быть диффузные вплоть до ан</w:t>
      </w:r>
      <w:r w:rsidRPr="00F3259E">
        <w:rPr>
          <w:sz w:val="20"/>
        </w:rPr>
        <w:t>а</w:t>
      </w:r>
      <w:r w:rsidRPr="00F3259E">
        <w:rPr>
          <w:sz w:val="20"/>
        </w:rPr>
        <w:t>сарки;</w:t>
      </w:r>
    </w:p>
    <w:p w:rsidR="00F3259E" w:rsidRPr="00F3259E" w:rsidRDefault="00F3259E" w:rsidP="00003691">
      <w:pPr>
        <w:pStyle w:val="a6"/>
        <w:numPr>
          <w:ilvl w:val="0"/>
          <w:numId w:val="2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желтушное окрашивание кожи и слизистых при кардиал</w:t>
      </w:r>
      <w:r w:rsidRPr="00F3259E">
        <w:rPr>
          <w:sz w:val="20"/>
        </w:rPr>
        <w:t>ь</w:t>
      </w:r>
      <w:r w:rsidRPr="00F3259E">
        <w:rPr>
          <w:sz w:val="20"/>
        </w:rPr>
        <w:t>ном фиброзе печени.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b/>
          <w:bCs/>
          <w:sz w:val="20"/>
        </w:rPr>
      </w:pPr>
      <w:r w:rsidRPr="00F3259E">
        <w:rPr>
          <w:b/>
          <w:bCs/>
          <w:sz w:val="20"/>
        </w:rPr>
        <w:t>Исследование органов дыхания: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признаки ХОБЛ, эмфиземы легких.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b/>
          <w:bCs/>
          <w:sz w:val="20"/>
        </w:rPr>
      </w:pPr>
      <w:r w:rsidRPr="00F3259E">
        <w:rPr>
          <w:b/>
          <w:bCs/>
          <w:sz w:val="20"/>
        </w:rPr>
        <w:t xml:space="preserve">Исследование </w:t>
      </w:r>
      <w:proofErr w:type="spellStart"/>
      <w:proofErr w:type="gramStart"/>
      <w:r w:rsidRPr="00F3259E">
        <w:rPr>
          <w:b/>
          <w:bCs/>
          <w:sz w:val="20"/>
        </w:rPr>
        <w:t>сердечно-сосудистой</w:t>
      </w:r>
      <w:proofErr w:type="spellEnd"/>
      <w:proofErr w:type="gramEnd"/>
      <w:r w:rsidRPr="00F3259E">
        <w:rPr>
          <w:b/>
          <w:bCs/>
          <w:sz w:val="20"/>
        </w:rPr>
        <w:t xml:space="preserve"> системы: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набухание шейных вен;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положительный венный пульс;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появление сердечного толчка и </w:t>
      </w:r>
      <w:proofErr w:type="spellStart"/>
      <w:r w:rsidRPr="00F3259E">
        <w:rPr>
          <w:sz w:val="20"/>
        </w:rPr>
        <w:t>эпигастральной</w:t>
      </w:r>
      <w:proofErr w:type="spellEnd"/>
      <w:r w:rsidRPr="00F3259E">
        <w:rPr>
          <w:sz w:val="20"/>
        </w:rPr>
        <w:t xml:space="preserve"> пульсации при гипертрофии и дилатации правого жел</w:t>
      </w:r>
      <w:r w:rsidRPr="00F3259E">
        <w:rPr>
          <w:sz w:val="20"/>
        </w:rPr>
        <w:t>у</w:t>
      </w:r>
      <w:r w:rsidRPr="00F3259E">
        <w:rPr>
          <w:sz w:val="20"/>
        </w:rPr>
        <w:t>дочка;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смещение правой границы относительной тупости сер</w:t>
      </w:r>
      <w:r w:rsidRPr="00F3259E">
        <w:rPr>
          <w:sz w:val="20"/>
        </w:rPr>
        <w:t>д</w:t>
      </w:r>
      <w:r w:rsidRPr="00F3259E">
        <w:rPr>
          <w:sz w:val="20"/>
        </w:rPr>
        <w:t>ца вправо;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увеличение абсолютной тупости сердца;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аускультативно</w:t>
      </w:r>
      <w:proofErr w:type="spellEnd"/>
      <w:r w:rsidRPr="00F3259E">
        <w:rPr>
          <w:sz w:val="20"/>
        </w:rPr>
        <w:t xml:space="preserve"> ослабление 1 тона появление дополнител</w:t>
      </w:r>
      <w:r w:rsidRPr="00F3259E">
        <w:rPr>
          <w:sz w:val="20"/>
        </w:rPr>
        <w:t>ь</w:t>
      </w:r>
      <w:r w:rsidRPr="00F3259E">
        <w:rPr>
          <w:sz w:val="20"/>
        </w:rPr>
        <w:t>ных тонов, систолического шума в точке выслушивания трехстворчатого клапана, акцент 2 тона на легочной арт</w:t>
      </w:r>
      <w:r w:rsidRPr="00F3259E">
        <w:rPr>
          <w:sz w:val="20"/>
        </w:rPr>
        <w:t>е</w:t>
      </w:r>
      <w:r w:rsidRPr="00F3259E">
        <w:rPr>
          <w:sz w:val="20"/>
        </w:rPr>
        <w:t>рии (легочная гипертензия);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тахикардия (рефлекс </w:t>
      </w:r>
      <w:proofErr w:type="spellStart"/>
      <w:r w:rsidRPr="00F3259E">
        <w:rPr>
          <w:sz w:val="20"/>
        </w:rPr>
        <w:t>Бейн-Бриджа</w:t>
      </w:r>
      <w:proofErr w:type="spellEnd"/>
      <w:r w:rsidRPr="00F3259E">
        <w:rPr>
          <w:sz w:val="20"/>
        </w:rPr>
        <w:t>)</w:t>
      </w:r>
    </w:p>
    <w:p w:rsidR="00F3259E" w:rsidRPr="00F3259E" w:rsidRDefault="00F3259E" w:rsidP="00003691">
      <w:pPr>
        <w:pStyle w:val="a6"/>
        <w:numPr>
          <w:ilvl w:val="0"/>
          <w:numId w:val="3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повышение АД, в основном </w:t>
      </w:r>
      <w:proofErr w:type="spellStart"/>
      <w:r w:rsidRPr="00F3259E">
        <w:rPr>
          <w:sz w:val="20"/>
        </w:rPr>
        <w:t>диастолического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b/>
          <w:bCs/>
          <w:sz w:val="20"/>
        </w:rPr>
      </w:pPr>
      <w:r w:rsidRPr="00F3259E">
        <w:rPr>
          <w:b/>
          <w:bCs/>
          <w:sz w:val="20"/>
        </w:rPr>
        <w:t>Исследование органов пищеварения: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увеличение живота-асцит, пупочная грыжа;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«голова медузы» - при портальной гипертензии на фоне кардиального фиброза печени;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выбухание в правом подреберье при значительном увел</w:t>
      </w:r>
      <w:r w:rsidRPr="00F3259E">
        <w:rPr>
          <w:sz w:val="20"/>
        </w:rPr>
        <w:t>и</w:t>
      </w:r>
      <w:r w:rsidRPr="00F3259E">
        <w:rPr>
          <w:sz w:val="20"/>
        </w:rPr>
        <w:t>чении печени;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гепатомегалия</w:t>
      </w:r>
      <w:proofErr w:type="spellEnd"/>
      <w:r w:rsidRPr="00F3259E">
        <w:rPr>
          <w:sz w:val="20"/>
        </w:rPr>
        <w:t xml:space="preserve"> - край закруглен, эластичен, болезне</w:t>
      </w:r>
      <w:r w:rsidRPr="00F3259E">
        <w:rPr>
          <w:sz w:val="20"/>
        </w:rPr>
        <w:t>н</w:t>
      </w:r>
      <w:r w:rsidRPr="00F3259E">
        <w:rPr>
          <w:sz w:val="20"/>
        </w:rPr>
        <w:t>ный, поверхность гладкая;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 развитии фиброза печень плотная, край заос</w:t>
      </w:r>
      <w:r w:rsidRPr="00F3259E">
        <w:rPr>
          <w:sz w:val="20"/>
        </w:rPr>
        <w:t>т</w:t>
      </w:r>
      <w:r w:rsidRPr="00F3259E">
        <w:rPr>
          <w:sz w:val="20"/>
        </w:rPr>
        <w:t>рен;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положительный симптом </w:t>
      </w:r>
      <w:proofErr w:type="spellStart"/>
      <w:r w:rsidRPr="00F3259E">
        <w:rPr>
          <w:sz w:val="20"/>
        </w:rPr>
        <w:t>Плеша</w:t>
      </w:r>
      <w:proofErr w:type="spellEnd"/>
      <w:r w:rsidRPr="00F3259E">
        <w:rPr>
          <w:sz w:val="20"/>
        </w:rPr>
        <w:t xml:space="preserve"> - набухание яремной вены справа при надавливании на печень;</w:t>
      </w:r>
    </w:p>
    <w:p w:rsidR="00F3259E" w:rsidRPr="00F3259E" w:rsidRDefault="00F3259E" w:rsidP="00003691">
      <w:pPr>
        <w:pStyle w:val="a6"/>
        <w:numPr>
          <w:ilvl w:val="0"/>
          <w:numId w:val="3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 асците - положительный симптом флюктуации, прит</w:t>
      </w:r>
      <w:r w:rsidRPr="00F3259E">
        <w:rPr>
          <w:sz w:val="20"/>
        </w:rPr>
        <w:t>у</w:t>
      </w:r>
      <w:r w:rsidRPr="00F3259E">
        <w:rPr>
          <w:sz w:val="20"/>
        </w:rPr>
        <w:t xml:space="preserve">пление </w:t>
      </w:r>
      <w:proofErr w:type="spellStart"/>
      <w:r w:rsidRPr="00F3259E">
        <w:rPr>
          <w:sz w:val="20"/>
        </w:rPr>
        <w:t>перкуторного</w:t>
      </w:r>
      <w:proofErr w:type="spellEnd"/>
      <w:r w:rsidRPr="00F3259E">
        <w:rPr>
          <w:sz w:val="20"/>
        </w:rPr>
        <w:t xml:space="preserve"> звука во фланках.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Классификация ХСН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По выраженности гемодинамических изменений ХСН д</w:t>
      </w:r>
      <w:r w:rsidRPr="00F3259E">
        <w:rPr>
          <w:sz w:val="20"/>
        </w:rPr>
        <w:t>е</w:t>
      </w:r>
      <w:r w:rsidRPr="00F3259E">
        <w:rPr>
          <w:sz w:val="20"/>
        </w:rPr>
        <w:t xml:space="preserve">лят на стадии (Н.Д. </w:t>
      </w:r>
      <w:proofErr w:type="spellStart"/>
      <w:r w:rsidRPr="00F3259E">
        <w:rPr>
          <w:sz w:val="20"/>
        </w:rPr>
        <w:t>Стражеско</w:t>
      </w:r>
      <w:proofErr w:type="spellEnd"/>
      <w:r w:rsidRPr="00F3259E">
        <w:rPr>
          <w:sz w:val="20"/>
        </w:rPr>
        <w:t>, В.Х. Василенко, 1935):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sz w:val="20"/>
          <w:lang w:val="en-US"/>
        </w:rPr>
        <w:t>I</w:t>
      </w:r>
      <w:r w:rsidRPr="00F3259E">
        <w:rPr>
          <w:sz w:val="20"/>
        </w:rPr>
        <w:t xml:space="preserve"> стадия (начальная) - скрытая СН, симптомы (одышка, сердц</w:t>
      </w:r>
      <w:r w:rsidRPr="00F3259E">
        <w:rPr>
          <w:sz w:val="20"/>
        </w:rPr>
        <w:t>е</w:t>
      </w:r>
      <w:r w:rsidRPr="00F3259E">
        <w:rPr>
          <w:sz w:val="20"/>
        </w:rPr>
        <w:t>биение, утомляемость) появляются только при физической нагрузке, отсутствуют объективные признаки гемодинамич</w:t>
      </w:r>
      <w:r w:rsidRPr="00F3259E">
        <w:rPr>
          <w:sz w:val="20"/>
        </w:rPr>
        <w:t>е</w:t>
      </w:r>
      <w:r w:rsidRPr="00F3259E">
        <w:rPr>
          <w:sz w:val="20"/>
        </w:rPr>
        <w:t>ских нарушений;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 xml:space="preserve"> стадия (выраженная) - нарушение гемодинамики, фун</w:t>
      </w:r>
      <w:r w:rsidRPr="00F3259E">
        <w:rPr>
          <w:sz w:val="20"/>
        </w:rPr>
        <w:t>к</w:t>
      </w:r>
      <w:r w:rsidRPr="00F3259E">
        <w:rPr>
          <w:sz w:val="20"/>
        </w:rPr>
        <w:t>ции органов и обмена веществ выражены и в покое: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>А - умеренные нарушения гемодинамики, выявляются признаки застоя только в одном (большом или малом) круге кров</w:t>
      </w:r>
      <w:r w:rsidRPr="00F3259E">
        <w:rPr>
          <w:sz w:val="20"/>
        </w:rPr>
        <w:t>о</w:t>
      </w:r>
      <w:r w:rsidRPr="00F3259E">
        <w:rPr>
          <w:sz w:val="20"/>
        </w:rPr>
        <w:t>обращения;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>Б - глубокие нарушения гемодинамики, признаки застоя в обоих кругах кровообращения;</w:t>
      </w:r>
    </w:p>
    <w:p w:rsidR="00F3259E" w:rsidRPr="00F3259E" w:rsidRDefault="00F3259E" w:rsidP="00F3259E">
      <w:pPr>
        <w:pStyle w:val="a6"/>
        <w:spacing w:line="192" w:lineRule="auto"/>
        <w:rPr>
          <w:spacing w:val="-6"/>
          <w:sz w:val="20"/>
        </w:rPr>
      </w:pPr>
      <w:r w:rsidRPr="00F3259E">
        <w:rPr>
          <w:sz w:val="20"/>
        </w:rPr>
        <w:t xml:space="preserve"> </w:t>
      </w:r>
      <w:r w:rsidRPr="00F3259E">
        <w:rPr>
          <w:spacing w:val="-6"/>
          <w:sz w:val="20"/>
          <w:lang w:val="en-US"/>
        </w:rPr>
        <w:t>III</w:t>
      </w:r>
      <w:r w:rsidRPr="00F3259E">
        <w:rPr>
          <w:spacing w:val="-6"/>
          <w:sz w:val="20"/>
        </w:rPr>
        <w:t xml:space="preserve"> стадия (конечная, дистрофическая)-тяжелые нарушения гем</w:t>
      </w:r>
      <w:r w:rsidRPr="00F3259E">
        <w:rPr>
          <w:spacing w:val="-6"/>
          <w:sz w:val="20"/>
        </w:rPr>
        <w:t>о</w:t>
      </w:r>
      <w:r w:rsidRPr="00F3259E">
        <w:rPr>
          <w:spacing w:val="-6"/>
          <w:sz w:val="20"/>
        </w:rPr>
        <w:t>динамики, стойкие изменения обмена веществ и функций всех органов, необратимые изменения структуры тканей и о</w:t>
      </w:r>
      <w:r w:rsidRPr="00F3259E">
        <w:rPr>
          <w:spacing w:val="-6"/>
          <w:sz w:val="20"/>
        </w:rPr>
        <w:t>р</w:t>
      </w:r>
      <w:r w:rsidRPr="00F3259E">
        <w:rPr>
          <w:spacing w:val="-6"/>
          <w:sz w:val="20"/>
        </w:rPr>
        <w:t>ганов.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В зависимости от переносимости физических нагрузок выделяют функциональные классы (ФК) сердечной недостаточн</w:t>
      </w:r>
      <w:r w:rsidRPr="00F3259E">
        <w:rPr>
          <w:sz w:val="20"/>
        </w:rPr>
        <w:t>о</w:t>
      </w:r>
      <w:r w:rsidRPr="00F3259E">
        <w:rPr>
          <w:sz w:val="20"/>
        </w:rPr>
        <w:t>сти. Они могут изменяться на фоне лечения.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При </w:t>
      </w:r>
      <w:r w:rsidRPr="00F3259E">
        <w:rPr>
          <w:sz w:val="20"/>
          <w:lang w:val="en-US"/>
        </w:rPr>
        <w:t>I</w:t>
      </w:r>
      <w:r w:rsidRPr="00F3259E">
        <w:rPr>
          <w:sz w:val="20"/>
        </w:rPr>
        <w:t xml:space="preserve"> ФК ограничения физической активности нет. Привы</w:t>
      </w:r>
      <w:r w:rsidRPr="00F3259E">
        <w:rPr>
          <w:sz w:val="20"/>
        </w:rPr>
        <w:t>ч</w:t>
      </w:r>
      <w:r w:rsidRPr="00F3259E">
        <w:rPr>
          <w:sz w:val="20"/>
        </w:rPr>
        <w:t>ная физическая активность не сопровождается быстрой утомляемостью, появлением одышки или сердцебиения. Повыше</w:t>
      </w:r>
      <w:r w:rsidRPr="00F3259E">
        <w:rPr>
          <w:sz w:val="20"/>
        </w:rPr>
        <w:t>н</w:t>
      </w:r>
      <w:r w:rsidRPr="00F3259E">
        <w:rPr>
          <w:sz w:val="20"/>
        </w:rPr>
        <w:t>ную нагрузку больной переносит, но она может сопровождаться одышкой и (или) замедленным восстановл</w:t>
      </w:r>
      <w:r w:rsidRPr="00F3259E">
        <w:rPr>
          <w:sz w:val="20"/>
        </w:rPr>
        <w:t>е</w:t>
      </w:r>
      <w:r w:rsidRPr="00F3259E">
        <w:rPr>
          <w:sz w:val="20"/>
        </w:rPr>
        <w:t>нием.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При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 xml:space="preserve"> ФК незначительно ограничена физическая акти</w:t>
      </w:r>
      <w:r w:rsidRPr="00F3259E">
        <w:rPr>
          <w:sz w:val="20"/>
        </w:rPr>
        <w:t>в</w:t>
      </w:r>
      <w:r w:rsidRPr="00F3259E">
        <w:rPr>
          <w:sz w:val="20"/>
        </w:rPr>
        <w:t>ность. В покое симптомы отсутствуют, привычная активность сопровождается утомляемостью, одышкой или сер</w:t>
      </w:r>
      <w:r w:rsidRPr="00F3259E">
        <w:rPr>
          <w:sz w:val="20"/>
        </w:rPr>
        <w:t>д</w:t>
      </w:r>
      <w:r w:rsidRPr="00F3259E">
        <w:rPr>
          <w:sz w:val="20"/>
        </w:rPr>
        <w:t>цебиением.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Клиника </w:t>
      </w:r>
      <w:r w:rsidRPr="00F3259E">
        <w:rPr>
          <w:sz w:val="20"/>
          <w:lang w:val="en-US"/>
        </w:rPr>
        <w:t>III</w:t>
      </w:r>
      <w:r w:rsidRPr="00F3259E">
        <w:rPr>
          <w:sz w:val="20"/>
        </w:rPr>
        <w:t xml:space="preserve"> ФК сопровождается заметным ограничением ф</w:t>
      </w:r>
      <w:r w:rsidRPr="00F3259E">
        <w:rPr>
          <w:sz w:val="20"/>
        </w:rPr>
        <w:t>и</w:t>
      </w:r>
      <w:r w:rsidRPr="00F3259E">
        <w:rPr>
          <w:sz w:val="20"/>
        </w:rPr>
        <w:t xml:space="preserve">зической активности. </w:t>
      </w:r>
      <w:proofErr w:type="gramStart"/>
      <w:r w:rsidRPr="00F3259E">
        <w:rPr>
          <w:sz w:val="20"/>
        </w:rPr>
        <w:t>В покое симптомы отсутствуют, физическая активность меньшей интенсивности по сравнению с пр</w:t>
      </w:r>
      <w:r w:rsidRPr="00F3259E">
        <w:rPr>
          <w:sz w:val="20"/>
        </w:rPr>
        <w:t>и</w:t>
      </w:r>
      <w:r w:rsidRPr="00F3259E">
        <w:rPr>
          <w:sz w:val="20"/>
        </w:rPr>
        <w:t xml:space="preserve">вычной сопровождается появления дискомфорта. </w:t>
      </w:r>
      <w:proofErr w:type="gramEnd"/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При </w:t>
      </w:r>
      <w:r w:rsidRPr="00F3259E">
        <w:rPr>
          <w:sz w:val="20"/>
          <w:lang w:val="en-US"/>
        </w:rPr>
        <w:t>IV</w:t>
      </w:r>
      <w:r w:rsidRPr="00F3259E">
        <w:rPr>
          <w:sz w:val="20"/>
        </w:rPr>
        <w:t xml:space="preserve"> ФК симптомы сердечной недостаточности присутствуют в покое и усиливаются при минимальной физической акти</w:t>
      </w:r>
      <w:r w:rsidRPr="00F3259E">
        <w:rPr>
          <w:sz w:val="20"/>
        </w:rPr>
        <w:t>в</w:t>
      </w:r>
      <w:r w:rsidRPr="00F3259E">
        <w:rPr>
          <w:sz w:val="20"/>
        </w:rPr>
        <w:t>ности.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Лабораторно-инструментальная диагностика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Основные цели дополнительных методов исследования: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003691">
      <w:pPr>
        <w:pStyle w:val="a6"/>
        <w:numPr>
          <w:ilvl w:val="0"/>
          <w:numId w:val="2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исключить другие заболевания, протекающие со схо</w:t>
      </w:r>
      <w:r w:rsidRPr="00F3259E">
        <w:rPr>
          <w:sz w:val="20"/>
        </w:rPr>
        <w:t>д</w:t>
      </w:r>
      <w:r w:rsidRPr="00F3259E">
        <w:rPr>
          <w:sz w:val="20"/>
        </w:rPr>
        <w:t>ной симптоматикой (анемия, тиреотоксикоз);</w:t>
      </w:r>
    </w:p>
    <w:p w:rsidR="00F3259E" w:rsidRPr="00F3259E" w:rsidRDefault="00F3259E" w:rsidP="00003691">
      <w:pPr>
        <w:pStyle w:val="a6"/>
        <w:numPr>
          <w:ilvl w:val="0"/>
          <w:numId w:val="2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выявить объективные признаки ХСН;</w:t>
      </w:r>
    </w:p>
    <w:p w:rsidR="00F3259E" w:rsidRPr="00F3259E" w:rsidRDefault="00F3259E" w:rsidP="00003691">
      <w:pPr>
        <w:pStyle w:val="a6"/>
        <w:numPr>
          <w:ilvl w:val="0"/>
          <w:numId w:val="2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выяснить этиологический фактор ХСН;</w:t>
      </w:r>
    </w:p>
    <w:p w:rsidR="00F3259E" w:rsidRPr="00F3259E" w:rsidRDefault="00F3259E" w:rsidP="00003691">
      <w:pPr>
        <w:pStyle w:val="a6"/>
        <w:numPr>
          <w:ilvl w:val="0"/>
          <w:numId w:val="2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оценить степень выраженности ХСН.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Лабораторная диагностика: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b/>
          <w:bCs/>
          <w:sz w:val="20"/>
        </w:rPr>
      </w:pPr>
      <w:r w:rsidRPr="00F3259E">
        <w:rPr>
          <w:b/>
          <w:bCs/>
          <w:sz w:val="20"/>
        </w:rPr>
        <w:t>Общий анализ крови:</w:t>
      </w:r>
    </w:p>
    <w:p w:rsidR="00F3259E" w:rsidRPr="00F3259E" w:rsidRDefault="00F3259E" w:rsidP="00003691">
      <w:pPr>
        <w:pStyle w:val="a6"/>
        <w:numPr>
          <w:ilvl w:val="0"/>
          <w:numId w:val="2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исключить анемию, возможен вторичный эритроцитоз на фоне гипоксии;</w:t>
      </w:r>
    </w:p>
    <w:p w:rsidR="00F3259E" w:rsidRPr="00F3259E" w:rsidRDefault="00F3259E" w:rsidP="00003691">
      <w:pPr>
        <w:pStyle w:val="a6"/>
        <w:numPr>
          <w:ilvl w:val="0"/>
          <w:numId w:val="2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лейкоцитоз, повышение СОЭ - при воспалительных пор</w:t>
      </w:r>
      <w:r w:rsidRPr="00F3259E">
        <w:rPr>
          <w:sz w:val="20"/>
        </w:rPr>
        <w:t>а</w:t>
      </w:r>
      <w:r w:rsidRPr="00F3259E">
        <w:rPr>
          <w:sz w:val="20"/>
        </w:rPr>
        <w:t>жениях миокарда, эндокардите, присоединении вторичной инфекции (застойный бронхит, пневм</w:t>
      </w:r>
      <w:r w:rsidRPr="00F3259E">
        <w:rPr>
          <w:sz w:val="20"/>
        </w:rPr>
        <w:t>о</w:t>
      </w:r>
      <w:r w:rsidRPr="00F3259E">
        <w:rPr>
          <w:sz w:val="20"/>
        </w:rPr>
        <w:t>ния);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b/>
          <w:bCs/>
          <w:sz w:val="20"/>
        </w:rPr>
        <w:t>Общий анализ мочи</w:t>
      </w:r>
      <w:r w:rsidRPr="00F3259E">
        <w:rPr>
          <w:sz w:val="20"/>
        </w:rPr>
        <w:t xml:space="preserve"> - проявления застойной нефроп</w:t>
      </w:r>
      <w:r w:rsidRPr="00F3259E">
        <w:rPr>
          <w:sz w:val="20"/>
        </w:rPr>
        <w:t>а</w:t>
      </w:r>
      <w:r w:rsidRPr="00F3259E">
        <w:rPr>
          <w:sz w:val="20"/>
        </w:rPr>
        <w:t>тии;</w:t>
      </w:r>
    </w:p>
    <w:p w:rsidR="00F3259E" w:rsidRPr="00F3259E" w:rsidRDefault="00F3259E" w:rsidP="00003691">
      <w:pPr>
        <w:pStyle w:val="a6"/>
        <w:numPr>
          <w:ilvl w:val="0"/>
          <w:numId w:val="2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высокий удельный вес мочи;</w:t>
      </w:r>
    </w:p>
    <w:p w:rsidR="00F3259E" w:rsidRPr="00F3259E" w:rsidRDefault="00F3259E" w:rsidP="00003691">
      <w:pPr>
        <w:pStyle w:val="a6"/>
        <w:numPr>
          <w:ilvl w:val="0"/>
          <w:numId w:val="2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умеренная протеинурия;</w:t>
      </w:r>
    </w:p>
    <w:p w:rsidR="00F3259E" w:rsidRPr="00F3259E" w:rsidRDefault="00F3259E" w:rsidP="00003691">
      <w:pPr>
        <w:pStyle w:val="a6"/>
        <w:numPr>
          <w:ilvl w:val="0"/>
          <w:numId w:val="2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микрогематурия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b/>
          <w:bCs/>
          <w:sz w:val="20"/>
        </w:rPr>
        <w:t>Исследование уровня мозгового натрийуретического гормона</w:t>
      </w:r>
      <w:r w:rsidRPr="00F3259E">
        <w:rPr>
          <w:sz w:val="20"/>
        </w:rPr>
        <w:t>: компенсаторное повышение ранний и достоверный пр</w:t>
      </w:r>
      <w:r w:rsidRPr="00F3259E">
        <w:rPr>
          <w:sz w:val="20"/>
        </w:rPr>
        <w:t>и</w:t>
      </w:r>
      <w:r w:rsidRPr="00F3259E">
        <w:rPr>
          <w:sz w:val="20"/>
        </w:rPr>
        <w:t>знак СН.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b/>
          <w:bCs/>
          <w:sz w:val="20"/>
        </w:rPr>
        <w:t xml:space="preserve">Исследование уровня </w:t>
      </w:r>
      <w:proofErr w:type="spellStart"/>
      <w:r w:rsidRPr="00F3259E">
        <w:rPr>
          <w:b/>
          <w:bCs/>
          <w:sz w:val="20"/>
        </w:rPr>
        <w:t>тиреотропных</w:t>
      </w:r>
      <w:proofErr w:type="spellEnd"/>
      <w:r w:rsidRPr="00F3259E">
        <w:rPr>
          <w:b/>
          <w:bCs/>
          <w:sz w:val="20"/>
        </w:rPr>
        <w:t xml:space="preserve"> гормонов</w:t>
      </w:r>
      <w:r w:rsidRPr="00F3259E">
        <w:rPr>
          <w:sz w:val="20"/>
        </w:rPr>
        <w:t xml:space="preserve"> для искл</w:t>
      </w:r>
      <w:r w:rsidRPr="00F3259E">
        <w:rPr>
          <w:sz w:val="20"/>
        </w:rPr>
        <w:t>ю</w:t>
      </w:r>
      <w:r w:rsidRPr="00F3259E">
        <w:rPr>
          <w:sz w:val="20"/>
        </w:rPr>
        <w:t>чения тиреотоксикоза.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sz w:val="20"/>
        </w:rPr>
      </w:pPr>
      <w:r w:rsidRPr="00F3259E">
        <w:rPr>
          <w:b/>
          <w:bCs/>
          <w:sz w:val="20"/>
        </w:rPr>
        <w:t>Биохимический анализ крови: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уровень </w:t>
      </w:r>
      <w:proofErr w:type="spellStart"/>
      <w:r w:rsidRPr="00F3259E">
        <w:rPr>
          <w:sz w:val="20"/>
        </w:rPr>
        <w:t>креатинина</w:t>
      </w:r>
      <w:proofErr w:type="spellEnd"/>
      <w:r w:rsidRPr="00F3259E">
        <w:rPr>
          <w:sz w:val="20"/>
        </w:rPr>
        <w:t xml:space="preserve"> - повышается при застойном пораж</w:t>
      </w:r>
      <w:r w:rsidRPr="00F3259E">
        <w:rPr>
          <w:sz w:val="20"/>
        </w:rPr>
        <w:t>е</w:t>
      </w:r>
      <w:r w:rsidRPr="00F3259E">
        <w:rPr>
          <w:sz w:val="20"/>
        </w:rPr>
        <w:t xml:space="preserve">нии почек; 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билирубин, АСТ, АЛТ - повышение при застойном пор</w:t>
      </w:r>
      <w:r w:rsidRPr="00F3259E">
        <w:rPr>
          <w:sz w:val="20"/>
        </w:rPr>
        <w:t>а</w:t>
      </w:r>
      <w:r w:rsidRPr="00F3259E">
        <w:rPr>
          <w:sz w:val="20"/>
        </w:rPr>
        <w:t>жении печени;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гипоальбуминемия</w:t>
      </w:r>
      <w:proofErr w:type="spellEnd"/>
      <w:r w:rsidRPr="00F3259E">
        <w:rPr>
          <w:sz w:val="20"/>
        </w:rPr>
        <w:t xml:space="preserve"> - за счет поражения печени;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холестерин, </w:t>
      </w:r>
      <w:proofErr w:type="gramStart"/>
      <w:r w:rsidRPr="00F3259E">
        <w:rPr>
          <w:sz w:val="20"/>
        </w:rPr>
        <w:sym w:font="Symbol" w:char="F062"/>
      </w:r>
      <w:r w:rsidRPr="00F3259E">
        <w:rPr>
          <w:sz w:val="20"/>
        </w:rPr>
        <w:t>-</w:t>
      </w:r>
      <w:proofErr w:type="gramEnd"/>
      <w:r w:rsidRPr="00F3259E">
        <w:rPr>
          <w:sz w:val="20"/>
        </w:rPr>
        <w:t>липопротеиды - повышение при ИБС (на</w:t>
      </w:r>
      <w:r w:rsidRPr="00F3259E">
        <w:rPr>
          <w:sz w:val="20"/>
        </w:rPr>
        <w:t>и</w:t>
      </w:r>
      <w:r w:rsidRPr="00F3259E">
        <w:rPr>
          <w:sz w:val="20"/>
        </w:rPr>
        <w:t>более распространенный этиологический фактор ХСН);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гиперфибриногенемия</w:t>
      </w:r>
      <w:proofErr w:type="spellEnd"/>
      <w:r w:rsidRPr="00F3259E">
        <w:rPr>
          <w:sz w:val="20"/>
        </w:rPr>
        <w:t>, положительный</w:t>
      </w:r>
      <w:proofErr w:type="gramStart"/>
      <w:r w:rsidRPr="00F3259E">
        <w:rPr>
          <w:sz w:val="20"/>
        </w:rPr>
        <w:t xml:space="preserve"> С</w:t>
      </w:r>
      <w:proofErr w:type="gramEnd"/>
      <w:r w:rsidRPr="00F3259E">
        <w:rPr>
          <w:sz w:val="20"/>
        </w:rPr>
        <w:t xml:space="preserve"> – реакти</w:t>
      </w:r>
      <w:r w:rsidRPr="00F3259E">
        <w:rPr>
          <w:sz w:val="20"/>
        </w:rPr>
        <w:t>в</w:t>
      </w:r>
      <w:r w:rsidRPr="00F3259E">
        <w:rPr>
          <w:sz w:val="20"/>
        </w:rPr>
        <w:t>ный белок - при атеросклерозе (асептическое воспаление), вторичных инфекциях, воспалительном поражении ми</w:t>
      </w:r>
      <w:r w:rsidRPr="00F3259E">
        <w:rPr>
          <w:sz w:val="20"/>
        </w:rPr>
        <w:t>о</w:t>
      </w:r>
      <w:r w:rsidRPr="00F3259E">
        <w:rPr>
          <w:sz w:val="20"/>
        </w:rPr>
        <w:t>карда;</w:t>
      </w:r>
    </w:p>
    <w:p w:rsidR="00F3259E" w:rsidRPr="00F3259E" w:rsidRDefault="00F3259E" w:rsidP="00003691">
      <w:pPr>
        <w:pStyle w:val="a6"/>
        <w:numPr>
          <w:ilvl w:val="0"/>
          <w:numId w:val="2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уровень калия, натрия: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</w:t>
      </w:r>
      <w:proofErr w:type="spellStart"/>
      <w:r w:rsidRPr="00F3259E">
        <w:rPr>
          <w:sz w:val="20"/>
        </w:rPr>
        <w:t>гипонатриемия</w:t>
      </w:r>
      <w:proofErr w:type="spellEnd"/>
      <w:r w:rsidRPr="00F3259E">
        <w:rPr>
          <w:sz w:val="20"/>
        </w:rPr>
        <w:t xml:space="preserve"> - признаки высокой активности ренина пла</w:t>
      </w:r>
      <w:r w:rsidRPr="00F3259E">
        <w:rPr>
          <w:sz w:val="20"/>
        </w:rPr>
        <w:t>з</w:t>
      </w:r>
      <w:r w:rsidRPr="00F3259E">
        <w:rPr>
          <w:sz w:val="20"/>
        </w:rPr>
        <w:t>мы – плохой прогностический признак;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контроль </w:t>
      </w:r>
      <w:proofErr w:type="spellStart"/>
      <w:r w:rsidRPr="00F3259E">
        <w:rPr>
          <w:sz w:val="20"/>
        </w:rPr>
        <w:t>калиемий</w:t>
      </w:r>
      <w:proofErr w:type="spellEnd"/>
      <w:r w:rsidRPr="00F3259E">
        <w:rPr>
          <w:sz w:val="20"/>
        </w:rPr>
        <w:t xml:space="preserve"> на фоне лечения </w:t>
      </w:r>
      <w:proofErr w:type="spellStart"/>
      <w:r w:rsidRPr="00F3259E">
        <w:rPr>
          <w:sz w:val="20"/>
        </w:rPr>
        <w:t>диуретиками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Инструментальная диагностика ХСН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proofErr w:type="spellStart"/>
      <w:r w:rsidRPr="00F3259E">
        <w:rPr>
          <w:b/>
          <w:bCs/>
          <w:i/>
          <w:iCs/>
          <w:sz w:val="20"/>
        </w:rPr>
        <w:t>Эхокардиография</w:t>
      </w:r>
      <w:proofErr w:type="spellEnd"/>
      <w:r w:rsidRPr="00F3259E">
        <w:rPr>
          <w:b/>
          <w:bCs/>
          <w:i/>
          <w:iCs/>
          <w:sz w:val="20"/>
        </w:rPr>
        <w:t xml:space="preserve"> (</w:t>
      </w:r>
      <w:proofErr w:type="spellStart"/>
      <w:r w:rsidRPr="00F3259E">
        <w:rPr>
          <w:b/>
          <w:bCs/>
          <w:i/>
          <w:iCs/>
          <w:sz w:val="20"/>
        </w:rPr>
        <w:t>ЭхоКГ</w:t>
      </w:r>
      <w:proofErr w:type="spellEnd"/>
      <w:r w:rsidRPr="00F3259E">
        <w:rPr>
          <w:b/>
          <w:bCs/>
          <w:i/>
          <w:iCs/>
          <w:sz w:val="20"/>
        </w:rPr>
        <w:t>):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/>
          <w:sz w:val="20"/>
        </w:rPr>
        <w:t xml:space="preserve"> </w:t>
      </w:r>
      <w:r w:rsidRPr="00F3259E">
        <w:rPr>
          <w:bCs/>
          <w:sz w:val="20"/>
        </w:rPr>
        <w:t>- позволяет выявить возможные причины ХСН; диагностика клапанных пороков, дефекта перегородок, внутрисе</w:t>
      </w:r>
      <w:r w:rsidRPr="00F3259E">
        <w:rPr>
          <w:bCs/>
          <w:sz w:val="20"/>
        </w:rPr>
        <w:t>р</w:t>
      </w:r>
      <w:r w:rsidRPr="00F3259E">
        <w:rPr>
          <w:bCs/>
          <w:sz w:val="20"/>
        </w:rPr>
        <w:t>дечных тромбов, зон гипокинезии и акинезии, аневризмы сердца;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-определяет объективные критерии ХСН, выраженность процесса </w:t>
      </w:r>
      <w:proofErr w:type="spellStart"/>
      <w:r w:rsidRPr="00F3259E">
        <w:rPr>
          <w:bCs/>
          <w:sz w:val="20"/>
        </w:rPr>
        <w:t>ремоделирования</w:t>
      </w:r>
      <w:proofErr w:type="spellEnd"/>
      <w:r w:rsidRPr="00F3259E">
        <w:rPr>
          <w:bCs/>
          <w:sz w:val="20"/>
        </w:rPr>
        <w:t xml:space="preserve"> сердца (стадию), характер наруш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>ния функции миокарда.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  <w:r w:rsidRPr="00F3259E">
        <w:rPr>
          <w:b/>
          <w:i/>
          <w:sz w:val="20"/>
        </w:rPr>
        <w:t>Признаки систолической дисфункции левого желудочка: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уменьшение фракции выброса (ФВ &lt;50%);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увеличение конечного </w:t>
      </w:r>
      <w:proofErr w:type="spellStart"/>
      <w:r w:rsidRPr="00F3259E">
        <w:rPr>
          <w:bCs/>
          <w:sz w:val="20"/>
        </w:rPr>
        <w:t>диастолического</w:t>
      </w:r>
      <w:proofErr w:type="spellEnd"/>
      <w:r w:rsidRPr="00F3259E">
        <w:rPr>
          <w:bCs/>
          <w:sz w:val="20"/>
        </w:rPr>
        <w:t xml:space="preserve"> давления в полости левого желудочка.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i/>
          <w:sz w:val="20"/>
        </w:rPr>
      </w:pPr>
      <w:r w:rsidRPr="00F3259E">
        <w:rPr>
          <w:b/>
          <w:i/>
          <w:sz w:val="20"/>
        </w:rPr>
        <w:t xml:space="preserve">Признаки </w:t>
      </w:r>
      <w:proofErr w:type="spellStart"/>
      <w:r w:rsidRPr="00F3259E">
        <w:rPr>
          <w:b/>
          <w:i/>
          <w:sz w:val="20"/>
        </w:rPr>
        <w:t>диастолической</w:t>
      </w:r>
      <w:proofErr w:type="spellEnd"/>
      <w:r w:rsidRPr="00F3259E">
        <w:rPr>
          <w:b/>
          <w:i/>
          <w:sz w:val="20"/>
        </w:rPr>
        <w:t xml:space="preserve"> дисфункции левого желудочка: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снижение скорости и величины быстрого накопления ЛЖ (определяется </w:t>
      </w:r>
      <w:proofErr w:type="spellStart"/>
      <w:r w:rsidRPr="00F3259E">
        <w:rPr>
          <w:bCs/>
          <w:sz w:val="20"/>
        </w:rPr>
        <w:t>доппле</w:t>
      </w:r>
      <w:proofErr w:type="gramStart"/>
      <w:r w:rsidRPr="00F3259E">
        <w:rPr>
          <w:bCs/>
          <w:sz w:val="20"/>
        </w:rPr>
        <w:t>р</w:t>
      </w:r>
      <w:proofErr w:type="spellEnd"/>
      <w:r w:rsidRPr="00F3259E">
        <w:rPr>
          <w:bCs/>
          <w:sz w:val="20"/>
        </w:rPr>
        <w:t>-</w:t>
      </w:r>
      <w:proofErr w:type="gramEnd"/>
      <w:r w:rsidRPr="00F3259E">
        <w:rPr>
          <w:bCs/>
          <w:sz w:val="20"/>
        </w:rPr>
        <w:t xml:space="preserve"> методом).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ЭКГ: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/>
          <w:sz w:val="20"/>
        </w:rPr>
        <w:t xml:space="preserve"> - </w:t>
      </w:r>
      <w:r w:rsidRPr="00F3259E">
        <w:rPr>
          <w:bCs/>
          <w:sz w:val="20"/>
        </w:rPr>
        <w:t>тахикардия, возможно экстрасистолия, мерцательная аритмия, признаки инфаркта миокарда, рубцового поражения ми</w:t>
      </w:r>
      <w:r w:rsidRPr="00F3259E">
        <w:rPr>
          <w:bCs/>
          <w:sz w:val="20"/>
        </w:rPr>
        <w:t>о</w:t>
      </w:r>
      <w:r w:rsidRPr="00F3259E">
        <w:rPr>
          <w:bCs/>
          <w:sz w:val="20"/>
        </w:rPr>
        <w:t>карда;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гипертрофия левого или правого желудочков;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- блокады ножек пучка Гиса.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Рентгенография органов грудной клетки: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/>
          <w:sz w:val="20"/>
        </w:rPr>
        <w:t xml:space="preserve"> - </w:t>
      </w:r>
      <w:r w:rsidRPr="00F3259E">
        <w:rPr>
          <w:bCs/>
          <w:sz w:val="20"/>
        </w:rPr>
        <w:t xml:space="preserve">выявляют </w:t>
      </w:r>
      <w:proofErr w:type="spellStart"/>
      <w:r w:rsidRPr="00F3259E">
        <w:rPr>
          <w:bCs/>
          <w:sz w:val="20"/>
        </w:rPr>
        <w:t>кардиомегалию</w:t>
      </w:r>
      <w:proofErr w:type="spellEnd"/>
      <w:r w:rsidRPr="00F3259E">
        <w:rPr>
          <w:bCs/>
          <w:sz w:val="20"/>
        </w:rPr>
        <w:t>;</w:t>
      </w:r>
    </w:p>
    <w:p w:rsidR="00F3259E" w:rsidRPr="00F3259E" w:rsidRDefault="00F3259E" w:rsidP="00F3259E">
      <w:pPr>
        <w:pStyle w:val="a6"/>
        <w:spacing w:line="192" w:lineRule="auto"/>
        <w:rPr>
          <w:bCs/>
          <w:spacing w:val="-6"/>
          <w:sz w:val="20"/>
        </w:rPr>
      </w:pPr>
      <w:r w:rsidRPr="00F3259E">
        <w:rPr>
          <w:bCs/>
          <w:sz w:val="20"/>
        </w:rPr>
        <w:t xml:space="preserve"> - признаки застоя в малом круге кровообращения: сниж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 xml:space="preserve">ние </w:t>
      </w:r>
      <w:r w:rsidRPr="00F3259E">
        <w:rPr>
          <w:bCs/>
          <w:spacing w:val="-6"/>
          <w:sz w:val="20"/>
        </w:rPr>
        <w:t xml:space="preserve">прозрачности легочных полей; линии </w:t>
      </w:r>
      <w:proofErr w:type="spellStart"/>
      <w:r w:rsidRPr="00F3259E">
        <w:rPr>
          <w:bCs/>
          <w:spacing w:val="-6"/>
          <w:sz w:val="20"/>
        </w:rPr>
        <w:t>Керли</w:t>
      </w:r>
      <w:proofErr w:type="spellEnd"/>
      <w:r w:rsidRPr="00F3259E">
        <w:rPr>
          <w:bCs/>
          <w:spacing w:val="-6"/>
          <w:sz w:val="20"/>
        </w:rPr>
        <w:t xml:space="preserve">, затемнение корней, усиление легочного рисунка, утолщение </w:t>
      </w:r>
      <w:proofErr w:type="spellStart"/>
      <w:r w:rsidRPr="00F3259E">
        <w:rPr>
          <w:bCs/>
          <w:spacing w:val="-6"/>
          <w:sz w:val="20"/>
        </w:rPr>
        <w:t>костальной</w:t>
      </w:r>
      <w:proofErr w:type="spellEnd"/>
      <w:r w:rsidRPr="00F3259E">
        <w:rPr>
          <w:bCs/>
          <w:spacing w:val="-6"/>
          <w:sz w:val="20"/>
        </w:rPr>
        <w:t xml:space="preserve"> пле</w:t>
      </w:r>
      <w:r w:rsidRPr="00F3259E">
        <w:rPr>
          <w:bCs/>
          <w:spacing w:val="-6"/>
          <w:sz w:val="20"/>
        </w:rPr>
        <w:t>в</w:t>
      </w:r>
      <w:r w:rsidRPr="00F3259E">
        <w:rPr>
          <w:bCs/>
          <w:spacing w:val="-6"/>
          <w:sz w:val="20"/>
        </w:rPr>
        <w:t>ры.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proofErr w:type="spellStart"/>
      <w:r w:rsidRPr="00F3259E">
        <w:rPr>
          <w:b/>
          <w:bCs/>
          <w:i/>
          <w:iCs/>
          <w:sz w:val="20"/>
        </w:rPr>
        <w:t>Сцинтиграфия</w:t>
      </w:r>
      <w:proofErr w:type="spellEnd"/>
      <w:r w:rsidRPr="00F3259E">
        <w:rPr>
          <w:b/>
          <w:bCs/>
          <w:i/>
          <w:iCs/>
          <w:sz w:val="20"/>
        </w:rPr>
        <w:t xml:space="preserve"> миокарда, </w:t>
      </w:r>
      <w:proofErr w:type="spellStart"/>
      <w:r w:rsidRPr="00F3259E">
        <w:rPr>
          <w:b/>
          <w:bCs/>
          <w:i/>
          <w:iCs/>
          <w:sz w:val="20"/>
        </w:rPr>
        <w:t>радионуклидное</w:t>
      </w:r>
      <w:proofErr w:type="spellEnd"/>
      <w:r w:rsidRPr="00F3259E">
        <w:rPr>
          <w:b/>
          <w:bCs/>
          <w:i/>
          <w:iCs/>
          <w:sz w:val="20"/>
        </w:rPr>
        <w:t xml:space="preserve"> исследование –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sz w:val="20"/>
        </w:rPr>
        <w:t xml:space="preserve"> - </w:t>
      </w:r>
      <w:r w:rsidRPr="00F3259E">
        <w:rPr>
          <w:bCs/>
          <w:sz w:val="20"/>
        </w:rPr>
        <w:t>позволяет оценить степень дисфункции правого или левого желудочков.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/>
          <w:bCs/>
          <w:i/>
          <w:iCs/>
          <w:sz w:val="20"/>
        </w:rPr>
        <w:t>Магнитно-резонансная томография</w:t>
      </w:r>
      <w:r w:rsidRPr="00F3259E">
        <w:rPr>
          <w:i/>
          <w:iCs/>
          <w:sz w:val="20"/>
        </w:rPr>
        <w:t xml:space="preserve"> </w:t>
      </w:r>
      <w:r w:rsidRPr="00F3259E">
        <w:rPr>
          <w:b/>
          <w:i/>
          <w:iCs/>
          <w:sz w:val="20"/>
        </w:rPr>
        <w:t>-</w:t>
      </w:r>
      <w:r w:rsidRPr="00F3259E">
        <w:rPr>
          <w:b/>
          <w:sz w:val="20"/>
        </w:rPr>
        <w:t xml:space="preserve"> </w:t>
      </w:r>
      <w:r w:rsidRPr="00F3259E">
        <w:rPr>
          <w:bCs/>
          <w:sz w:val="20"/>
        </w:rPr>
        <w:t>более точный метод определения объема полостей, толщины стенок, массы миокарда левого желудочка, позволяет оценить кровоснабжение, ос</w:t>
      </w:r>
      <w:r w:rsidRPr="00F3259E">
        <w:rPr>
          <w:bCs/>
          <w:sz w:val="20"/>
        </w:rPr>
        <w:t>о</w:t>
      </w:r>
      <w:r w:rsidRPr="00F3259E">
        <w:rPr>
          <w:bCs/>
          <w:sz w:val="20"/>
        </w:rPr>
        <w:t>бенности функции миокарда.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Тесты с физической нагрузкой:</w:t>
      </w:r>
    </w:p>
    <w:p w:rsidR="00F3259E" w:rsidRPr="00F3259E" w:rsidRDefault="00F3259E" w:rsidP="00F3259E">
      <w:pPr>
        <w:pStyle w:val="a6"/>
        <w:tabs>
          <w:tab w:val="left" w:pos="426"/>
        </w:tabs>
        <w:spacing w:line="192" w:lineRule="auto"/>
        <w:rPr>
          <w:bCs/>
          <w:sz w:val="20"/>
        </w:rPr>
      </w:pPr>
      <w:r w:rsidRPr="00F3259E">
        <w:rPr>
          <w:b/>
          <w:sz w:val="20"/>
        </w:rPr>
        <w:tab/>
      </w:r>
      <w:r w:rsidRPr="00F3259E">
        <w:rPr>
          <w:bCs/>
          <w:sz w:val="20"/>
        </w:rPr>
        <w:t xml:space="preserve">- </w:t>
      </w:r>
      <w:proofErr w:type="spellStart"/>
      <w:r w:rsidRPr="00F3259E">
        <w:rPr>
          <w:bCs/>
          <w:sz w:val="20"/>
        </w:rPr>
        <w:t>велоэргометрия</w:t>
      </w:r>
      <w:proofErr w:type="spellEnd"/>
      <w:r w:rsidRPr="00F3259E">
        <w:rPr>
          <w:bCs/>
          <w:sz w:val="20"/>
        </w:rPr>
        <w:t xml:space="preserve"> для диагностики ИБС, определения тол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>рантности к физической нагрузке;</w:t>
      </w:r>
    </w:p>
    <w:p w:rsidR="00F3259E" w:rsidRPr="00F3259E" w:rsidRDefault="00F3259E" w:rsidP="00F3259E">
      <w:pPr>
        <w:pStyle w:val="a6"/>
        <w:tabs>
          <w:tab w:val="left" w:pos="426"/>
        </w:tabs>
        <w:spacing w:line="192" w:lineRule="auto"/>
        <w:rPr>
          <w:bCs/>
          <w:sz w:val="20"/>
        </w:rPr>
      </w:pPr>
      <w:r w:rsidRPr="00F3259E">
        <w:rPr>
          <w:bCs/>
          <w:sz w:val="20"/>
        </w:rPr>
        <w:tab/>
        <w:t>- 6-минутный тест - для объективизации ФК ХСН.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Основные принципы лечения ХСН 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 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Диета - ограничение жидкости и соли.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Дозированные физические нагрузки.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Медикаментозная терапия.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Лекарственная терапия при ХСН носит патогенетический характер и направлена на блокирование нейрогум</w:t>
      </w:r>
      <w:r w:rsidRPr="00F3259E">
        <w:rPr>
          <w:sz w:val="20"/>
        </w:rPr>
        <w:t>о</w:t>
      </w:r>
      <w:r w:rsidRPr="00F3259E">
        <w:rPr>
          <w:sz w:val="20"/>
        </w:rPr>
        <w:t>ральных влияний и снижение ОЦК.</w:t>
      </w: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Используются 5 групп препаратов: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ингибиторы АПФ блокирующие активацию РААС;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sym w:font="Symbol" w:char="F062"/>
      </w:r>
      <w:r w:rsidRPr="00F3259E">
        <w:rPr>
          <w:sz w:val="20"/>
        </w:rPr>
        <w:t>-</w:t>
      </w:r>
      <w:proofErr w:type="spellStart"/>
      <w:r w:rsidRPr="00F3259E">
        <w:rPr>
          <w:sz w:val="20"/>
        </w:rPr>
        <w:t>адреноблокаторы</w:t>
      </w:r>
      <w:proofErr w:type="spellEnd"/>
      <w:r w:rsidRPr="00F3259E">
        <w:rPr>
          <w:sz w:val="20"/>
        </w:rPr>
        <w:t xml:space="preserve"> - блокада симпатических вли</w:t>
      </w:r>
      <w:r w:rsidRPr="00F3259E">
        <w:rPr>
          <w:sz w:val="20"/>
        </w:rPr>
        <w:t>я</w:t>
      </w:r>
      <w:r w:rsidRPr="00F3259E">
        <w:rPr>
          <w:sz w:val="20"/>
        </w:rPr>
        <w:t>ний;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антагонисты альдостерона - блокирует эффекты </w:t>
      </w:r>
      <w:proofErr w:type="spellStart"/>
      <w:r w:rsidRPr="00F3259E">
        <w:rPr>
          <w:sz w:val="20"/>
        </w:rPr>
        <w:t>гиперал</w:t>
      </w:r>
      <w:r w:rsidRPr="00F3259E">
        <w:rPr>
          <w:sz w:val="20"/>
        </w:rPr>
        <w:t>ь</w:t>
      </w:r>
      <w:r w:rsidRPr="00F3259E">
        <w:rPr>
          <w:sz w:val="20"/>
        </w:rPr>
        <w:t>достеронизма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диуретики</w:t>
      </w:r>
      <w:proofErr w:type="spellEnd"/>
      <w:r w:rsidRPr="00F3259E">
        <w:rPr>
          <w:sz w:val="20"/>
        </w:rPr>
        <w:t xml:space="preserve"> - уменьшение ОЦК, используются при засто</w:t>
      </w:r>
      <w:r w:rsidRPr="00F3259E">
        <w:rPr>
          <w:sz w:val="20"/>
        </w:rPr>
        <w:t>й</w:t>
      </w:r>
      <w:r w:rsidRPr="00F3259E">
        <w:rPr>
          <w:sz w:val="20"/>
        </w:rPr>
        <w:t>ной ХСН (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 xml:space="preserve"> - </w:t>
      </w:r>
      <w:r w:rsidRPr="00F3259E">
        <w:rPr>
          <w:sz w:val="20"/>
          <w:lang w:val="en-US"/>
        </w:rPr>
        <w:t>III</w:t>
      </w:r>
      <w:r w:rsidRPr="00F3259E">
        <w:rPr>
          <w:sz w:val="20"/>
        </w:rPr>
        <w:t xml:space="preserve"> стадии);</w:t>
      </w:r>
    </w:p>
    <w:p w:rsidR="00F3259E" w:rsidRPr="00F3259E" w:rsidRDefault="00F3259E" w:rsidP="00003691">
      <w:pPr>
        <w:pStyle w:val="a6"/>
        <w:numPr>
          <w:ilvl w:val="0"/>
          <w:numId w:val="2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сердечные гликозиды.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Профилактика ХСН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003691">
      <w:pPr>
        <w:pStyle w:val="a6"/>
        <w:numPr>
          <w:ilvl w:val="0"/>
          <w:numId w:val="24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</w:rPr>
      </w:pPr>
      <w:r w:rsidRPr="00F3259E">
        <w:rPr>
          <w:sz w:val="20"/>
        </w:rPr>
        <w:t xml:space="preserve">Первичная: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своевременное выявление и лечение заболеваний сер</w:t>
      </w:r>
      <w:r w:rsidRPr="00F3259E">
        <w:rPr>
          <w:sz w:val="20"/>
        </w:rPr>
        <w:t>д</w:t>
      </w:r>
      <w:r w:rsidRPr="00F3259E">
        <w:rPr>
          <w:sz w:val="20"/>
        </w:rPr>
        <w:t xml:space="preserve">ца и </w:t>
      </w:r>
      <w:proofErr w:type="spellStart"/>
      <w:r w:rsidRPr="00F3259E">
        <w:rPr>
          <w:sz w:val="20"/>
        </w:rPr>
        <w:t>бронхо-легочной</w:t>
      </w:r>
      <w:proofErr w:type="spellEnd"/>
      <w:r w:rsidRPr="00F3259E">
        <w:rPr>
          <w:sz w:val="20"/>
        </w:rPr>
        <w:t xml:space="preserve"> системы;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хирургическая коррекция пороков сердца - по пок</w:t>
      </w:r>
      <w:r w:rsidRPr="00F3259E">
        <w:rPr>
          <w:sz w:val="20"/>
        </w:rPr>
        <w:t>а</w:t>
      </w:r>
      <w:r w:rsidRPr="00F3259E">
        <w:rPr>
          <w:sz w:val="20"/>
        </w:rPr>
        <w:t>заниям;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медикаментозная терапия нарушений сердечного ритма, а</w:t>
      </w:r>
      <w:r w:rsidRPr="00F3259E">
        <w:rPr>
          <w:sz w:val="20"/>
        </w:rPr>
        <w:t>р</w:t>
      </w:r>
      <w:r w:rsidRPr="00F3259E">
        <w:rPr>
          <w:sz w:val="20"/>
        </w:rPr>
        <w:t>териальной гипертензии;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диспансерное наблюдение больных;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выявление групп риска ИБС, АГ, разъяснение профилактич</w:t>
      </w:r>
      <w:r w:rsidRPr="00F3259E">
        <w:rPr>
          <w:sz w:val="20"/>
        </w:rPr>
        <w:t>е</w:t>
      </w:r>
      <w:r w:rsidRPr="00F3259E">
        <w:rPr>
          <w:sz w:val="20"/>
        </w:rPr>
        <w:t>ских мероприятий (занятия физкультурой, диета).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003691">
      <w:pPr>
        <w:pStyle w:val="a6"/>
        <w:numPr>
          <w:ilvl w:val="0"/>
          <w:numId w:val="24"/>
        </w:numPr>
        <w:tabs>
          <w:tab w:val="clear" w:pos="720"/>
          <w:tab w:val="num" w:pos="426"/>
        </w:tabs>
        <w:spacing w:line="192" w:lineRule="auto"/>
        <w:ind w:hanging="720"/>
        <w:rPr>
          <w:sz w:val="20"/>
        </w:rPr>
      </w:pPr>
      <w:r w:rsidRPr="00F3259E">
        <w:rPr>
          <w:sz w:val="20"/>
        </w:rPr>
        <w:t>Вторичная: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регулярное лечение, наблюдение и реабилитация бол</w:t>
      </w:r>
      <w:r w:rsidRPr="00F3259E">
        <w:rPr>
          <w:sz w:val="20"/>
        </w:rPr>
        <w:t>ь</w:t>
      </w:r>
      <w:r w:rsidRPr="00F3259E">
        <w:rPr>
          <w:sz w:val="20"/>
        </w:rPr>
        <w:t>ных с ХСН.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  <w:spacing w:val="-12"/>
        </w:rPr>
      </w:pPr>
      <w:r w:rsidRPr="00F3259E">
        <w:rPr>
          <w:b/>
          <w:spacing w:val="-12"/>
        </w:rPr>
        <w:t xml:space="preserve">Острая левожелудочковая и </w:t>
      </w:r>
      <w:proofErr w:type="spellStart"/>
      <w:r w:rsidRPr="00F3259E">
        <w:rPr>
          <w:b/>
          <w:spacing w:val="-12"/>
        </w:rPr>
        <w:t>левопредсердная</w:t>
      </w:r>
      <w:proofErr w:type="spellEnd"/>
      <w:r w:rsidRPr="00F3259E">
        <w:rPr>
          <w:b/>
          <w:spacing w:val="-12"/>
        </w:rPr>
        <w:t xml:space="preserve"> недостато</w:t>
      </w:r>
      <w:r w:rsidRPr="00F3259E">
        <w:rPr>
          <w:b/>
          <w:spacing w:val="-12"/>
        </w:rPr>
        <w:t>ч</w:t>
      </w:r>
      <w:r w:rsidRPr="00F3259E">
        <w:rPr>
          <w:b/>
          <w:spacing w:val="-12"/>
        </w:rPr>
        <w:t>ность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Это внезапно развившаяся насосная дисфункция левого желудочка и левого предсердия, приводящая к острому застою в м</w:t>
      </w:r>
      <w:r w:rsidRPr="00F3259E">
        <w:rPr>
          <w:sz w:val="20"/>
        </w:rPr>
        <w:t>а</w:t>
      </w:r>
      <w:r w:rsidRPr="00F3259E">
        <w:rPr>
          <w:sz w:val="20"/>
        </w:rPr>
        <w:t>лом круге кровообращения.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lastRenderedPageBreak/>
        <w:t>Этиологические факторы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Инфаркт миокарда - более распространенная причина: большой объем поврежденного миокарда, разрыв стенок сердца, острая недостаточность митрального клап</w:t>
      </w:r>
      <w:r w:rsidRPr="00F3259E">
        <w:rPr>
          <w:sz w:val="20"/>
        </w:rPr>
        <w:t>а</w:t>
      </w:r>
      <w:r w:rsidRPr="00F3259E">
        <w:rPr>
          <w:sz w:val="20"/>
        </w:rPr>
        <w:t>на.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Артериальная гипертензия - осложненные </w:t>
      </w:r>
      <w:proofErr w:type="spellStart"/>
      <w:r w:rsidRPr="00F3259E">
        <w:rPr>
          <w:sz w:val="20"/>
        </w:rPr>
        <w:t>гипертензио</w:t>
      </w:r>
      <w:r w:rsidRPr="00F3259E">
        <w:rPr>
          <w:sz w:val="20"/>
        </w:rPr>
        <w:t>н</w:t>
      </w:r>
      <w:r w:rsidRPr="00F3259E">
        <w:rPr>
          <w:sz w:val="20"/>
        </w:rPr>
        <w:t>ные</w:t>
      </w:r>
      <w:proofErr w:type="spellEnd"/>
      <w:r w:rsidRPr="00F3259E">
        <w:rPr>
          <w:sz w:val="20"/>
        </w:rPr>
        <w:t xml:space="preserve"> кризы.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Аритмия (пароксизмальные </w:t>
      </w:r>
      <w:proofErr w:type="spellStart"/>
      <w:r w:rsidRPr="00F3259E">
        <w:rPr>
          <w:sz w:val="20"/>
        </w:rPr>
        <w:t>наджелудочковые</w:t>
      </w:r>
      <w:proofErr w:type="spellEnd"/>
      <w:r w:rsidRPr="00F3259E">
        <w:rPr>
          <w:sz w:val="20"/>
        </w:rPr>
        <w:t xml:space="preserve"> и желудочковые тахикардии, брадикардия, экстрасистолия, блок</w:t>
      </w:r>
      <w:r w:rsidRPr="00F3259E">
        <w:rPr>
          <w:sz w:val="20"/>
        </w:rPr>
        <w:t>а</w:t>
      </w:r>
      <w:r w:rsidRPr="00F3259E">
        <w:rPr>
          <w:sz w:val="20"/>
        </w:rPr>
        <w:t>ды).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Препятствие на пути тока крови: стенозы устья ао</w:t>
      </w:r>
      <w:r w:rsidRPr="00F3259E">
        <w:rPr>
          <w:sz w:val="20"/>
        </w:rPr>
        <w:t>р</w:t>
      </w:r>
      <w:r w:rsidRPr="00F3259E">
        <w:rPr>
          <w:sz w:val="20"/>
        </w:rPr>
        <w:t xml:space="preserve">ты и митрального отверстия, </w:t>
      </w:r>
      <w:proofErr w:type="gramStart"/>
      <w:r w:rsidRPr="00F3259E">
        <w:rPr>
          <w:sz w:val="20"/>
        </w:rPr>
        <w:t>гипертрофическая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кардиомиопатия</w:t>
      </w:r>
      <w:proofErr w:type="spellEnd"/>
      <w:r w:rsidRPr="00F3259E">
        <w:rPr>
          <w:sz w:val="20"/>
        </w:rPr>
        <w:t>, внутрисердечные опухоли и тро</w:t>
      </w:r>
      <w:r w:rsidRPr="00F3259E">
        <w:rPr>
          <w:sz w:val="20"/>
        </w:rPr>
        <w:t>м</w:t>
      </w:r>
      <w:r w:rsidRPr="00F3259E">
        <w:rPr>
          <w:sz w:val="20"/>
        </w:rPr>
        <w:t>бы.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Клапанная недостаточность митрального или аортал</w:t>
      </w:r>
      <w:r w:rsidRPr="00F3259E">
        <w:rPr>
          <w:sz w:val="20"/>
        </w:rPr>
        <w:t>ь</w:t>
      </w:r>
      <w:r w:rsidRPr="00F3259E">
        <w:rPr>
          <w:sz w:val="20"/>
        </w:rPr>
        <w:t>ного клапана.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Декомпенсация ХСН - неадекватное лечение, аритмия, т</w:t>
      </w:r>
      <w:r w:rsidRPr="00F3259E">
        <w:rPr>
          <w:sz w:val="20"/>
        </w:rPr>
        <w:t>я</w:t>
      </w:r>
      <w:r w:rsidRPr="00F3259E">
        <w:rPr>
          <w:sz w:val="20"/>
        </w:rPr>
        <w:t>желое сопутствующее заболевание.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Миокардиты.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Тампонада сердца.</w:t>
      </w:r>
    </w:p>
    <w:p w:rsidR="00F3259E" w:rsidRPr="00F3259E" w:rsidRDefault="00F3259E" w:rsidP="00003691">
      <w:pPr>
        <w:pStyle w:val="a6"/>
        <w:numPr>
          <w:ilvl w:val="0"/>
          <w:numId w:val="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Травма сердца.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Чаще возникает сочетанное нарушение насосной функции левого желудочка и левого предсердия (гемодинамическая взаимосвязь), изолированная </w:t>
      </w:r>
      <w:proofErr w:type="spellStart"/>
      <w:r w:rsidRPr="00F3259E">
        <w:rPr>
          <w:sz w:val="20"/>
        </w:rPr>
        <w:t>левопредсердная</w:t>
      </w:r>
      <w:proofErr w:type="spellEnd"/>
      <w:r w:rsidRPr="00F3259E">
        <w:rPr>
          <w:sz w:val="20"/>
        </w:rPr>
        <w:t xml:space="preserve"> недостаточность встречается при митральном стенозе, инфаркте левого предсе</w:t>
      </w:r>
      <w:r w:rsidRPr="00F3259E">
        <w:rPr>
          <w:sz w:val="20"/>
        </w:rPr>
        <w:t>р</w:t>
      </w:r>
      <w:r w:rsidRPr="00F3259E">
        <w:rPr>
          <w:sz w:val="20"/>
        </w:rPr>
        <w:t>дия.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Патогенез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Неспособность левого желудочка и предсердия перекач</w:t>
      </w:r>
      <w:r w:rsidRPr="00F3259E">
        <w:rPr>
          <w:sz w:val="20"/>
        </w:rPr>
        <w:t>и</w:t>
      </w:r>
      <w:r w:rsidRPr="00F3259E">
        <w:rPr>
          <w:sz w:val="20"/>
        </w:rPr>
        <w:t>вать поступающую к ним кровь приводит к повышению гидростатического давления в легочных венах, а з</w:t>
      </w:r>
      <w:r w:rsidRPr="00F3259E">
        <w:rPr>
          <w:sz w:val="20"/>
        </w:rPr>
        <w:t>а</w:t>
      </w:r>
      <w:r w:rsidRPr="00F3259E">
        <w:rPr>
          <w:sz w:val="20"/>
        </w:rPr>
        <w:t>тем и в артериях;</w:t>
      </w:r>
    </w:p>
    <w:p w:rsidR="00F3259E" w:rsidRPr="00F3259E" w:rsidRDefault="00F3259E" w:rsidP="00003691">
      <w:pPr>
        <w:pStyle w:val="a6"/>
        <w:numPr>
          <w:ilvl w:val="0"/>
          <w:numId w:val="2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нарушается равновесие между гидростатическим и </w:t>
      </w:r>
      <w:proofErr w:type="spellStart"/>
      <w:r w:rsidRPr="00F3259E">
        <w:rPr>
          <w:sz w:val="20"/>
        </w:rPr>
        <w:t>онкот</w:t>
      </w:r>
      <w:r w:rsidRPr="00F3259E">
        <w:rPr>
          <w:sz w:val="20"/>
        </w:rPr>
        <w:t>и</w:t>
      </w:r>
      <w:r w:rsidRPr="00F3259E">
        <w:rPr>
          <w:sz w:val="20"/>
        </w:rPr>
        <w:t>ческим</w:t>
      </w:r>
      <w:proofErr w:type="spellEnd"/>
      <w:r w:rsidRPr="00F3259E">
        <w:rPr>
          <w:sz w:val="20"/>
        </w:rPr>
        <w:t xml:space="preserve"> давлением - транссудация жидкости в легочную ткань, не компенсируемая </w:t>
      </w:r>
      <w:proofErr w:type="spellStart"/>
      <w:r w:rsidRPr="00F3259E">
        <w:rPr>
          <w:sz w:val="20"/>
        </w:rPr>
        <w:t>лимфоотт</w:t>
      </w:r>
      <w:r w:rsidRPr="00F3259E">
        <w:rPr>
          <w:sz w:val="20"/>
        </w:rPr>
        <w:t>о</w:t>
      </w:r>
      <w:r w:rsidRPr="00F3259E">
        <w:rPr>
          <w:sz w:val="20"/>
        </w:rPr>
        <w:t>ком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2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развитие дыхательной недостаточности (нарушение </w:t>
      </w:r>
      <w:proofErr w:type="spellStart"/>
      <w:r w:rsidRPr="00F3259E">
        <w:rPr>
          <w:sz w:val="20"/>
        </w:rPr>
        <w:t>вент</w:t>
      </w:r>
      <w:r w:rsidRPr="00F3259E">
        <w:rPr>
          <w:sz w:val="20"/>
        </w:rPr>
        <w:t>и</w:t>
      </w:r>
      <w:r w:rsidRPr="00F3259E">
        <w:rPr>
          <w:sz w:val="20"/>
        </w:rPr>
        <w:t>ляционно-перфузионных</w:t>
      </w:r>
      <w:proofErr w:type="spellEnd"/>
      <w:r w:rsidRPr="00F3259E">
        <w:rPr>
          <w:sz w:val="20"/>
        </w:rPr>
        <w:t xml:space="preserve"> отношений, альвеолярное шунтирование, обструкция дыхательных путей пеной)</w:t>
      </w:r>
      <w:r w:rsidRPr="00F3259E">
        <w:rPr>
          <w:rFonts w:ascii="Arial Black" w:hAnsi="Arial Black"/>
          <w:sz w:val="20"/>
        </w:rPr>
        <w:t>→</w:t>
      </w:r>
      <w:r w:rsidRPr="00F3259E">
        <w:rPr>
          <w:sz w:val="20"/>
        </w:rPr>
        <w:t xml:space="preserve"> гипо</w:t>
      </w:r>
      <w:r w:rsidRPr="00F3259E">
        <w:rPr>
          <w:sz w:val="20"/>
        </w:rPr>
        <w:t>к</w:t>
      </w:r>
      <w:r w:rsidRPr="00F3259E">
        <w:rPr>
          <w:sz w:val="20"/>
        </w:rPr>
        <w:t xml:space="preserve">сия </w:t>
      </w:r>
      <w:r w:rsidRPr="00F3259E">
        <w:rPr>
          <w:rFonts w:ascii="Arial Black" w:hAnsi="Arial Black"/>
          <w:sz w:val="20"/>
        </w:rPr>
        <w:t>→</w:t>
      </w:r>
      <w:r w:rsidRPr="00F3259E">
        <w:rPr>
          <w:sz w:val="20"/>
        </w:rPr>
        <w:t xml:space="preserve"> повышение альвеолярной и капиллярной проницаемости </w:t>
      </w:r>
      <w:r w:rsidRPr="00F3259E">
        <w:rPr>
          <w:rFonts w:ascii="Arial Black" w:hAnsi="Arial Black"/>
          <w:sz w:val="20"/>
        </w:rPr>
        <w:t>→</w:t>
      </w:r>
      <w:r w:rsidRPr="00F3259E">
        <w:rPr>
          <w:sz w:val="20"/>
        </w:rPr>
        <w:t xml:space="preserve"> повышение транссудации жидкости в легкие (п</w:t>
      </w:r>
      <w:r w:rsidRPr="00F3259E">
        <w:rPr>
          <w:sz w:val="20"/>
        </w:rPr>
        <w:t>о</w:t>
      </w:r>
      <w:r w:rsidRPr="00F3259E">
        <w:rPr>
          <w:sz w:val="20"/>
        </w:rPr>
        <w:t>рочный круг);</w:t>
      </w:r>
    </w:p>
    <w:p w:rsidR="00F3259E" w:rsidRPr="00F3259E" w:rsidRDefault="00F3259E" w:rsidP="00003691">
      <w:pPr>
        <w:pStyle w:val="a6"/>
        <w:numPr>
          <w:ilvl w:val="0"/>
          <w:numId w:val="2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гипоксия </w:t>
      </w:r>
      <w:r w:rsidRPr="00F3259E">
        <w:rPr>
          <w:rFonts w:ascii="Arial Black" w:hAnsi="Arial Black"/>
          <w:sz w:val="20"/>
        </w:rPr>
        <w:t xml:space="preserve">→ </w:t>
      </w:r>
      <w:proofErr w:type="spellStart"/>
      <w:r w:rsidRPr="00F3259E">
        <w:rPr>
          <w:sz w:val="20"/>
        </w:rPr>
        <w:t>стрессорная</w:t>
      </w:r>
      <w:proofErr w:type="spellEnd"/>
      <w:r w:rsidRPr="00F3259E">
        <w:rPr>
          <w:sz w:val="20"/>
        </w:rPr>
        <w:t xml:space="preserve"> активация кровообращения (активация САС) </w:t>
      </w:r>
      <w:r w:rsidRPr="00F3259E">
        <w:rPr>
          <w:rFonts w:ascii="Arial Black" w:hAnsi="Arial Black"/>
          <w:sz w:val="20"/>
        </w:rPr>
        <w:t>→</w:t>
      </w:r>
      <w:r w:rsidRPr="00F3259E">
        <w:rPr>
          <w:sz w:val="20"/>
        </w:rPr>
        <w:t xml:space="preserve"> увеличение альвеолярно-капиллярной пр</w:t>
      </w:r>
      <w:r w:rsidRPr="00F3259E">
        <w:rPr>
          <w:sz w:val="20"/>
        </w:rPr>
        <w:t>о</w:t>
      </w:r>
      <w:r w:rsidRPr="00F3259E">
        <w:rPr>
          <w:sz w:val="20"/>
        </w:rPr>
        <w:t>ницаемости;</w:t>
      </w:r>
    </w:p>
    <w:p w:rsidR="00F3259E" w:rsidRPr="00F3259E" w:rsidRDefault="00F3259E" w:rsidP="00003691">
      <w:pPr>
        <w:pStyle w:val="a6"/>
        <w:numPr>
          <w:ilvl w:val="0"/>
          <w:numId w:val="23"/>
        </w:numPr>
        <w:tabs>
          <w:tab w:val="clear" w:pos="720"/>
          <w:tab w:val="num" w:pos="426"/>
        </w:tabs>
        <w:spacing w:line="192" w:lineRule="auto"/>
        <w:ind w:left="426" w:hanging="426"/>
        <w:rPr>
          <w:spacing w:val="-8"/>
          <w:sz w:val="20"/>
        </w:rPr>
      </w:pPr>
      <w:proofErr w:type="spellStart"/>
      <w:r w:rsidRPr="00F3259E">
        <w:rPr>
          <w:spacing w:val="-8"/>
          <w:sz w:val="20"/>
        </w:rPr>
        <w:t>вазоконстрикция</w:t>
      </w:r>
      <w:proofErr w:type="spellEnd"/>
      <w:r w:rsidRPr="00F3259E">
        <w:rPr>
          <w:spacing w:val="-8"/>
          <w:sz w:val="20"/>
        </w:rPr>
        <w:t xml:space="preserve"> </w:t>
      </w:r>
      <w:r w:rsidRPr="00F3259E">
        <w:rPr>
          <w:rFonts w:ascii="Arial Black" w:hAnsi="Arial Black"/>
          <w:spacing w:val="-8"/>
          <w:sz w:val="20"/>
        </w:rPr>
        <w:t xml:space="preserve">→ </w:t>
      </w:r>
      <w:r w:rsidRPr="00F3259E">
        <w:rPr>
          <w:spacing w:val="-8"/>
          <w:sz w:val="20"/>
        </w:rPr>
        <w:t>повышение сопротивления сердечному в</w:t>
      </w:r>
      <w:r w:rsidRPr="00F3259E">
        <w:rPr>
          <w:spacing w:val="-8"/>
          <w:sz w:val="20"/>
        </w:rPr>
        <w:t>ы</w:t>
      </w:r>
      <w:r w:rsidRPr="00F3259E">
        <w:rPr>
          <w:spacing w:val="-8"/>
          <w:sz w:val="20"/>
        </w:rPr>
        <w:t xml:space="preserve">бросу </w:t>
      </w:r>
      <w:r w:rsidRPr="00F3259E">
        <w:rPr>
          <w:rFonts w:ascii="Arial Black" w:hAnsi="Arial Black"/>
          <w:spacing w:val="-8"/>
          <w:sz w:val="20"/>
        </w:rPr>
        <w:t>→</w:t>
      </w:r>
      <w:r w:rsidRPr="00F3259E">
        <w:rPr>
          <w:spacing w:val="-8"/>
          <w:sz w:val="20"/>
        </w:rPr>
        <w:t xml:space="preserve"> снижение сердечного выброса (порочный круг).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b/>
          <w:bCs/>
          <w:sz w:val="20"/>
        </w:rPr>
        <w:t>Клинические проявления</w:t>
      </w:r>
      <w:r w:rsidRPr="00F3259E">
        <w:rPr>
          <w:sz w:val="20"/>
        </w:rPr>
        <w:t xml:space="preserve"> острой левожелудочковой и </w:t>
      </w:r>
      <w:proofErr w:type="spellStart"/>
      <w:r w:rsidRPr="00F3259E">
        <w:rPr>
          <w:sz w:val="20"/>
        </w:rPr>
        <w:t>левопредсердной</w:t>
      </w:r>
      <w:proofErr w:type="spellEnd"/>
      <w:r w:rsidRPr="00F3259E">
        <w:rPr>
          <w:sz w:val="20"/>
        </w:rPr>
        <w:t xml:space="preserve"> недостаточности - </w:t>
      </w:r>
      <w:proofErr w:type="spellStart"/>
      <w:r w:rsidRPr="00F3259E">
        <w:rPr>
          <w:sz w:val="20"/>
        </w:rPr>
        <w:t>кардиогенный</w:t>
      </w:r>
      <w:proofErr w:type="spellEnd"/>
      <w:r w:rsidRPr="00F3259E">
        <w:rPr>
          <w:sz w:val="20"/>
        </w:rPr>
        <w:t xml:space="preserve"> отек ле</w:t>
      </w:r>
      <w:r w:rsidRPr="00F3259E">
        <w:rPr>
          <w:sz w:val="20"/>
        </w:rPr>
        <w:t>г</w:t>
      </w:r>
      <w:r w:rsidRPr="00F3259E">
        <w:rPr>
          <w:sz w:val="20"/>
        </w:rPr>
        <w:t>ких:</w:t>
      </w:r>
    </w:p>
    <w:p w:rsidR="00F3259E" w:rsidRPr="00F3259E" w:rsidRDefault="00F3259E" w:rsidP="00003691">
      <w:pPr>
        <w:pStyle w:val="a6"/>
        <w:numPr>
          <w:ilvl w:val="0"/>
          <w:numId w:val="2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интерстициальный отек легких (приступ сердечной ас</w:t>
      </w:r>
      <w:r w:rsidRPr="00F3259E">
        <w:rPr>
          <w:sz w:val="20"/>
        </w:rPr>
        <w:t>т</w:t>
      </w:r>
      <w:r w:rsidRPr="00F3259E">
        <w:rPr>
          <w:sz w:val="20"/>
        </w:rPr>
        <w:t>мы) - транссудация жидкости в интерстициальную ткань;</w:t>
      </w:r>
    </w:p>
    <w:p w:rsidR="00F3259E" w:rsidRPr="00F3259E" w:rsidRDefault="00F3259E" w:rsidP="00003691">
      <w:pPr>
        <w:pStyle w:val="a6"/>
        <w:numPr>
          <w:ilvl w:val="0"/>
          <w:numId w:val="22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альвеолярный отек легких (транссудация в альве</w:t>
      </w:r>
      <w:r w:rsidRPr="00F3259E">
        <w:rPr>
          <w:sz w:val="20"/>
        </w:rPr>
        <w:t>о</w:t>
      </w:r>
      <w:r w:rsidRPr="00F3259E">
        <w:rPr>
          <w:sz w:val="20"/>
        </w:rPr>
        <w:t>лы).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  <w:i/>
        </w:rPr>
      </w:pPr>
      <w:r w:rsidRPr="00F3259E">
        <w:rPr>
          <w:b/>
          <w:i/>
        </w:rPr>
        <w:t>Интерстициальный отек легких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pacing w:val="-8"/>
          <w:sz w:val="20"/>
        </w:rPr>
      </w:pPr>
      <w:r w:rsidRPr="00F3259E">
        <w:rPr>
          <w:spacing w:val="-8"/>
          <w:sz w:val="20"/>
        </w:rPr>
        <w:t xml:space="preserve">Жалобы - выраженная одышка, </w:t>
      </w:r>
      <w:proofErr w:type="spellStart"/>
      <w:r w:rsidRPr="00F3259E">
        <w:rPr>
          <w:spacing w:val="-8"/>
          <w:sz w:val="20"/>
        </w:rPr>
        <w:t>сдавление</w:t>
      </w:r>
      <w:proofErr w:type="spellEnd"/>
      <w:r w:rsidRPr="00F3259E">
        <w:rPr>
          <w:spacing w:val="-8"/>
          <w:sz w:val="20"/>
        </w:rPr>
        <w:t xml:space="preserve"> грудной клетки, усиливающиеся в положении лежа, затруднение вдоха (</w:t>
      </w:r>
      <w:proofErr w:type="spellStart"/>
      <w:r w:rsidRPr="00F3259E">
        <w:rPr>
          <w:spacing w:val="-8"/>
          <w:sz w:val="20"/>
        </w:rPr>
        <w:t>стр</w:t>
      </w:r>
      <w:r w:rsidRPr="00F3259E">
        <w:rPr>
          <w:spacing w:val="-8"/>
          <w:sz w:val="20"/>
        </w:rPr>
        <w:t>и</w:t>
      </w:r>
      <w:r w:rsidRPr="00F3259E">
        <w:rPr>
          <w:spacing w:val="-8"/>
          <w:sz w:val="20"/>
        </w:rPr>
        <w:t>дор</w:t>
      </w:r>
      <w:proofErr w:type="spellEnd"/>
      <w:r w:rsidRPr="00F3259E">
        <w:rPr>
          <w:spacing w:val="-8"/>
          <w:sz w:val="20"/>
        </w:rPr>
        <w:t xml:space="preserve">). 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i/>
          <w:sz w:val="20"/>
        </w:rPr>
        <w:t>В анамнезе</w:t>
      </w:r>
      <w:r w:rsidRPr="00F3259E">
        <w:rPr>
          <w:sz w:val="20"/>
        </w:rPr>
        <w:t xml:space="preserve"> у больного инфаркт миокарда, порок сердца, а</w:t>
      </w:r>
      <w:r w:rsidRPr="00F3259E">
        <w:rPr>
          <w:sz w:val="20"/>
        </w:rPr>
        <w:t>р</w:t>
      </w:r>
      <w:r w:rsidRPr="00F3259E">
        <w:rPr>
          <w:sz w:val="20"/>
        </w:rPr>
        <w:t>териальная гипертензия, ХСН.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</w:pPr>
      <w:r w:rsidRPr="00F3259E">
        <w:t>Данные объективного исследования: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вынужденное положение;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тревога, страх смерти;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цианоз, холодная влажная кожа;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вспомогательная мускулатура участвует в акте дых</w:t>
      </w:r>
      <w:r w:rsidRPr="00F3259E">
        <w:rPr>
          <w:sz w:val="20"/>
        </w:rPr>
        <w:t>а</w:t>
      </w:r>
      <w:r w:rsidRPr="00F3259E">
        <w:rPr>
          <w:sz w:val="20"/>
        </w:rPr>
        <w:t>ния;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западение межреберных промежутков и надключи</w:t>
      </w:r>
      <w:r w:rsidRPr="00F3259E">
        <w:rPr>
          <w:sz w:val="20"/>
        </w:rPr>
        <w:t>ч</w:t>
      </w:r>
      <w:r w:rsidRPr="00F3259E">
        <w:rPr>
          <w:sz w:val="20"/>
        </w:rPr>
        <w:t>ных ямок на вдохе;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шумное свистящее дыхание;</w:t>
      </w:r>
    </w:p>
    <w:p w:rsidR="00F3259E" w:rsidRPr="00F3259E" w:rsidRDefault="00F3259E" w:rsidP="00003691">
      <w:pPr>
        <w:pStyle w:val="a6"/>
        <w:numPr>
          <w:ilvl w:val="0"/>
          <w:numId w:val="2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i/>
          <w:sz w:val="20"/>
        </w:rPr>
        <w:t>аускультативно</w:t>
      </w:r>
      <w:proofErr w:type="spellEnd"/>
      <w:r w:rsidRPr="00F3259E">
        <w:rPr>
          <w:sz w:val="20"/>
        </w:rPr>
        <w:t xml:space="preserve"> - жесткое, бронхиальное дыхание, расс</w:t>
      </w:r>
      <w:r w:rsidRPr="00F3259E">
        <w:rPr>
          <w:sz w:val="20"/>
        </w:rPr>
        <w:t>е</w:t>
      </w:r>
      <w:r w:rsidRPr="00F3259E">
        <w:rPr>
          <w:sz w:val="20"/>
        </w:rPr>
        <w:t>янные сухие свистящие хрипы, иногда скудные мелкопузырчатые хрипы на фоне ослабленного д</w:t>
      </w:r>
      <w:r w:rsidRPr="00F3259E">
        <w:rPr>
          <w:sz w:val="20"/>
        </w:rPr>
        <w:t>ы</w:t>
      </w:r>
      <w:r w:rsidRPr="00F3259E">
        <w:rPr>
          <w:sz w:val="20"/>
        </w:rPr>
        <w:t>хания.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</w:pPr>
      <w:r w:rsidRPr="00F3259E">
        <w:t xml:space="preserve">Исследование </w:t>
      </w:r>
      <w:proofErr w:type="spellStart"/>
      <w:proofErr w:type="gramStart"/>
      <w:r w:rsidRPr="00F3259E">
        <w:t>сердечно-сосудистой</w:t>
      </w:r>
      <w:proofErr w:type="spellEnd"/>
      <w:proofErr w:type="gramEnd"/>
      <w:r w:rsidRPr="00F3259E">
        <w:t xml:space="preserve"> системы:</w:t>
      </w:r>
    </w:p>
    <w:p w:rsidR="00F3259E" w:rsidRPr="00F3259E" w:rsidRDefault="00F3259E" w:rsidP="00003691">
      <w:pPr>
        <w:pStyle w:val="a6"/>
        <w:numPr>
          <w:ilvl w:val="0"/>
          <w:numId w:val="2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альтернирующий пульс;</w:t>
      </w:r>
    </w:p>
    <w:p w:rsidR="00F3259E" w:rsidRPr="00F3259E" w:rsidRDefault="00F3259E" w:rsidP="00003691">
      <w:pPr>
        <w:pStyle w:val="a6"/>
        <w:numPr>
          <w:ilvl w:val="0"/>
          <w:numId w:val="2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акцент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 xml:space="preserve"> тона на легочной артерии;</w:t>
      </w:r>
    </w:p>
    <w:p w:rsidR="00F3259E" w:rsidRPr="00F3259E" w:rsidRDefault="00F3259E" w:rsidP="00003691">
      <w:pPr>
        <w:pStyle w:val="a6"/>
        <w:numPr>
          <w:ilvl w:val="0"/>
          <w:numId w:val="2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протодиастолический ритм галопа;</w:t>
      </w:r>
    </w:p>
    <w:p w:rsidR="00F3259E" w:rsidRPr="00F3259E" w:rsidRDefault="00F3259E" w:rsidP="00003691">
      <w:pPr>
        <w:pStyle w:val="a6"/>
        <w:numPr>
          <w:ilvl w:val="0"/>
          <w:numId w:val="2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артериальная гипертензия.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  <w:i/>
        </w:rPr>
      </w:pPr>
      <w:r w:rsidRPr="00F3259E">
        <w:rPr>
          <w:b/>
          <w:i/>
        </w:rPr>
        <w:t>Альвеолярный отек легких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i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  <w:r w:rsidRPr="00F3259E">
        <w:t>Жалобы:</w:t>
      </w:r>
      <w:r w:rsidRPr="00F3259E">
        <w:rPr>
          <w:b/>
        </w:rPr>
        <w:t xml:space="preserve"> </w:t>
      </w:r>
    </w:p>
    <w:p w:rsidR="00F3259E" w:rsidRPr="00F3259E" w:rsidRDefault="00F3259E" w:rsidP="00003691">
      <w:pPr>
        <w:pStyle w:val="a6"/>
        <w:numPr>
          <w:ilvl w:val="0"/>
          <w:numId w:val="1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нарастающее удушье;</w:t>
      </w:r>
    </w:p>
    <w:p w:rsidR="00F3259E" w:rsidRPr="00F3259E" w:rsidRDefault="00F3259E" w:rsidP="00003691">
      <w:pPr>
        <w:pStyle w:val="a6"/>
        <w:numPr>
          <w:ilvl w:val="0"/>
          <w:numId w:val="1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кашель с обильной пенистой мокротой розового цв</w:t>
      </w:r>
      <w:r w:rsidRPr="00F3259E">
        <w:rPr>
          <w:sz w:val="20"/>
        </w:rPr>
        <w:t>е</w:t>
      </w:r>
      <w:r w:rsidRPr="00F3259E">
        <w:rPr>
          <w:sz w:val="20"/>
        </w:rPr>
        <w:t>та.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  <w:r w:rsidRPr="00F3259E">
        <w:t>При объективном исследовании: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положение вынужденное </w:t>
      </w:r>
      <w:proofErr w:type="spellStart"/>
      <w:r w:rsidRPr="00F3259E">
        <w:rPr>
          <w:sz w:val="20"/>
        </w:rPr>
        <w:t>ортопное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шумное клокочущее дыхание;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отхождение розовой пены изо рта;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цианоз, холодный пот;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в тяжелых случаях - дыхание </w:t>
      </w:r>
      <w:proofErr w:type="spellStart"/>
      <w:r w:rsidRPr="00F3259E">
        <w:rPr>
          <w:sz w:val="20"/>
        </w:rPr>
        <w:t>Чейна-Стокса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003691">
      <w:pPr>
        <w:pStyle w:val="a6"/>
        <w:numPr>
          <w:ilvl w:val="0"/>
          <w:numId w:val="1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i/>
          <w:sz w:val="20"/>
        </w:rPr>
        <w:t xml:space="preserve">при аускультации легких: </w:t>
      </w:r>
      <w:r w:rsidRPr="00F3259E">
        <w:rPr>
          <w:sz w:val="20"/>
        </w:rPr>
        <w:t>ослабленное дыхание, вла</w:t>
      </w:r>
      <w:r w:rsidRPr="00F3259E">
        <w:rPr>
          <w:sz w:val="20"/>
        </w:rPr>
        <w:t>ж</w:t>
      </w:r>
      <w:r w:rsidRPr="00F3259E">
        <w:rPr>
          <w:sz w:val="20"/>
        </w:rPr>
        <w:t xml:space="preserve">ные мелко и </w:t>
      </w:r>
      <w:proofErr w:type="spellStart"/>
      <w:r w:rsidRPr="00F3259E">
        <w:rPr>
          <w:sz w:val="20"/>
        </w:rPr>
        <w:t>среднепузырчатые</w:t>
      </w:r>
      <w:proofErr w:type="spellEnd"/>
      <w:r w:rsidRPr="00F3259E">
        <w:rPr>
          <w:sz w:val="20"/>
        </w:rPr>
        <w:t xml:space="preserve"> хрипы сначала в нижних отделах, затем над всей поверхностью, затем проводные кру</w:t>
      </w:r>
      <w:r w:rsidRPr="00F3259E">
        <w:rPr>
          <w:sz w:val="20"/>
        </w:rPr>
        <w:t>п</w:t>
      </w:r>
      <w:r w:rsidRPr="00F3259E">
        <w:rPr>
          <w:sz w:val="20"/>
        </w:rPr>
        <w:t>нопузырчатые хрипы в области трахеи и бронхов.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  <w:r w:rsidRPr="00F3259E">
        <w:t xml:space="preserve">Исследование </w:t>
      </w:r>
      <w:proofErr w:type="spellStart"/>
      <w:proofErr w:type="gramStart"/>
      <w:r w:rsidRPr="00F3259E">
        <w:t>сердечно-сосудистой</w:t>
      </w:r>
      <w:proofErr w:type="spellEnd"/>
      <w:proofErr w:type="gramEnd"/>
      <w:r w:rsidRPr="00F3259E">
        <w:t xml:space="preserve"> системы:</w:t>
      </w:r>
    </w:p>
    <w:p w:rsidR="00F3259E" w:rsidRPr="00F3259E" w:rsidRDefault="00F3259E" w:rsidP="00003691">
      <w:pPr>
        <w:pStyle w:val="a6"/>
        <w:numPr>
          <w:ilvl w:val="0"/>
          <w:numId w:val="17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изменения как при интерстициальном отеке, возможна а</w:t>
      </w:r>
      <w:r w:rsidRPr="00F3259E">
        <w:rPr>
          <w:sz w:val="20"/>
        </w:rPr>
        <w:t>р</w:t>
      </w:r>
      <w:r w:rsidRPr="00F3259E">
        <w:rPr>
          <w:sz w:val="20"/>
        </w:rPr>
        <w:t>териальная гипотония.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  <w:r w:rsidRPr="00F3259E">
        <w:t>Инструментальная диагностика: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</w:p>
    <w:p w:rsidR="00F3259E" w:rsidRPr="00F3259E" w:rsidRDefault="00F3259E" w:rsidP="00F3259E">
      <w:pPr>
        <w:pStyle w:val="a6"/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Рентгенография органов грудной клетки:</w:t>
      </w:r>
    </w:p>
    <w:p w:rsidR="00F3259E" w:rsidRPr="00F3259E" w:rsidRDefault="00F3259E" w:rsidP="00003691">
      <w:pPr>
        <w:pStyle w:val="a6"/>
        <w:numPr>
          <w:ilvl w:val="0"/>
          <w:numId w:val="4"/>
        </w:numPr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признаки интерстициального отека легких;</w:t>
      </w:r>
    </w:p>
    <w:p w:rsidR="00F3259E" w:rsidRPr="00F3259E" w:rsidRDefault="00F3259E" w:rsidP="00003691">
      <w:pPr>
        <w:pStyle w:val="a6"/>
        <w:numPr>
          <w:ilvl w:val="0"/>
          <w:numId w:val="4"/>
        </w:numPr>
        <w:tabs>
          <w:tab w:val="num" w:pos="426"/>
        </w:tabs>
        <w:spacing w:line="192" w:lineRule="auto"/>
        <w:ind w:left="426" w:hanging="426"/>
        <w:rPr>
          <w:spacing w:val="-6"/>
          <w:sz w:val="20"/>
        </w:rPr>
      </w:pPr>
      <w:r w:rsidRPr="00F3259E">
        <w:rPr>
          <w:spacing w:val="-6"/>
          <w:sz w:val="20"/>
        </w:rPr>
        <w:t xml:space="preserve">линии </w:t>
      </w:r>
      <w:proofErr w:type="spellStart"/>
      <w:r w:rsidRPr="00F3259E">
        <w:rPr>
          <w:spacing w:val="-6"/>
          <w:sz w:val="20"/>
        </w:rPr>
        <w:t>Керли</w:t>
      </w:r>
      <w:proofErr w:type="spellEnd"/>
      <w:r w:rsidRPr="00F3259E">
        <w:rPr>
          <w:spacing w:val="-6"/>
          <w:sz w:val="20"/>
        </w:rPr>
        <w:t xml:space="preserve"> - </w:t>
      </w:r>
      <w:proofErr w:type="spellStart"/>
      <w:r w:rsidRPr="00F3259E">
        <w:rPr>
          <w:spacing w:val="-6"/>
          <w:sz w:val="20"/>
        </w:rPr>
        <w:t>контрастирование</w:t>
      </w:r>
      <w:proofErr w:type="spellEnd"/>
      <w:r w:rsidRPr="00F3259E">
        <w:rPr>
          <w:spacing w:val="-6"/>
          <w:sz w:val="20"/>
        </w:rPr>
        <w:t xml:space="preserve"> </w:t>
      </w:r>
      <w:proofErr w:type="spellStart"/>
      <w:r w:rsidRPr="00F3259E">
        <w:rPr>
          <w:spacing w:val="-6"/>
          <w:sz w:val="20"/>
        </w:rPr>
        <w:t>междольковых</w:t>
      </w:r>
      <w:proofErr w:type="spellEnd"/>
      <w:r w:rsidRPr="00F3259E">
        <w:rPr>
          <w:spacing w:val="-6"/>
          <w:sz w:val="20"/>
        </w:rPr>
        <w:t xml:space="preserve"> перегор</w:t>
      </w:r>
      <w:r w:rsidRPr="00F3259E">
        <w:rPr>
          <w:spacing w:val="-6"/>
          <w:sz w:val="20"/>
        </w:rPr>
        <w:t>о</w:t>
      </w:r>
      <w:r w:rsidRPr="00F3259E">
        <w:rPr>
          <w:spacing w:val="-6"/>
          <w:sz w:val="20"/>
        </w:rPr>
        <w:t>док;</w:t>
      </w:r>
    </w:p>
    <w:p w:rsidR="00F3259E" w:rsidRPr="00F3259E" w:rsidRDefault="00F3259E" w:rsidP="00003691">
      <w:pPr>
        <w:pStyle w:val="a6"/>
        <w:numPr>
          <w:ilvl w:val="0"/>
          <w:numId w:val="4"/>
        </w:numPr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lastRenderedPageBreak/>
        <w:t xml:space="preserve">затемнение и </w:t>
      </w:r>
      <w:proofErr w:type="spellStart"/>
      <w:r w:rsidRPr="00F3259E">
        <w:rPr>
          <w:sz w:val="20"/>
        </w:rPr>
        <w:t>инфильтрированность</w:t>
      </w:r>
      <w:proofErr w:type="spellEnd"/>
      <w:r w:rsidRPr="00F3259E">
        <w:rPr>
          <w:sz w:val="20"/>
        </w:rPr>
        <w:t xml:space="preserve"> корней;</w:t>
      </w:r>
    </w:p>
    <w:p w:rsidR="00F3259E" w:rsidRPr="00F3259E" w:rsidRDefault="00F3259E" w:rsidP="00003691">
      <w:pPr>
        <w:pStyle w:val="a6"/>
        <w:numPr>
          <w:ilvl w:val="0"/>
          <w:numId w:val="4"/>
        </w:numPr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размытый </w:t>
      </w:r>
      <w:proofErr w:type="gramStart"/>
      <w:r w:rsidRPr="00F3259E">
        <w:rPr>
          <w:sz w:val="20"/>
        </w:rPr>
        <w:t>легочной</w:t>
      </w:r>
      <w:proofErr w:type="gramEnd"/>
      <w:r w:rsidRPr="00F3259E">
        <w:rPr>
          <w:sz w:val="20"/>
        </w:rPr>
        <w:t xml:space="preserve"> рисунок;</w:t>
      </w:r>
    </w:p>
    <w:p w:rsidR="00F3259E" w:rsidRPr="00F3259E" w:rsidRDefault="00F3259E" w:rsidP="00003691">
      <w:pPr>
        <w:pStyle w:val="a6"/>
        <w:numPr>
          <w:ilvl w:val="0"/>
          <w:numId w:val="4"/>
        </w:numPr>
        <w:tabs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утолщение касательной плевры.</w:t>
      </w:r>
    </w:p>
    <w:p w:rsidR="00F3259E" w:rsidRPr="00F3259E" w:rsidRDefault="00F3259E" w:rsidP="00F3259E">
      <w:pPr>
        <w:spacing w:line="192" w:lineRule="auto"/>
        <w:ind w:left="527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ind w:left="167"/>
        <w:jc w:val="both"/>
        <w:rPr>
          <w:i/>
        </w:rPr>
      </w:pPr>
      <w:r w:rsidRPr="00F3259E">
        <w:rPr>
          <w:i/>
        </w:rPr>
        <w:t>Рентгенологические признаки альвеолярного отека ле</w:t>
      </w:r>
      <w:r w:rsidRPr="00F3259E">
        <w:rPr>
          <w:i/>
        </w:rPr>
        <w:t>г</w:t>
      </w:r>
      <w:r w:rsidRPr="00F3259E">
        <w:rPr>
          <w:i/>
        </w:rPr>
        <w:t>ких:</w:t>
      </w:r>
    </w:p>
    <w:p w:rsidR="00F3259E" w:rsidRPr="00F3259E" w:rsidRDefault="00F3259E" w:rsidP="00003691">
      <w:pPr>
        <w:pStyle w:val="a6"/>
        <w:numPr>
          <w:ilvl w:val="0"/>
          <w:numId w:val="1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диффузное снижение прозрачности легочного п</w:t>
      </w:r>
      <w:r w:rsidRPr="00F3259E">
        <w:rPr>
          <w:sz w:val="20"/>
        </w:rPr>
        <w:t>о</w:t>
      </w:r>
      <w:r w:rsidRPr="00F3259E">
        <w:rPr>
          <w:sz w:val="20"/>
        </w:rPr>
        <w:t>ля;</w:t>
      </w:r>
    </w:p>
    <w:p w:rsidR="00F3259E" w:rsidRPr="00F3259E" w:rsidRDefault="00F3259E" w:rsidP="00003691">
      <w:pPr>
        <w:pStyle w:val="a6"/>
        <w:numPr>
          <w:ilvl w:val="0"/>
          <w:numId w:val="16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корни </w:t>
      </w:r>
      <w:proofErr w:type="spellStart"/>
      <w:r w:rsidRPr="00F3259E">
        <w:rPr>
          <w:sz w:val="20"/>
        </w:rPr>
        <w:t>малоструктурны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  <w:r w:rsidRPr="00F3259E">
        <w:t xml:space="preserve">ЭКГ - </w:t>
      </w:r>
      <w:proofErr w:type="gramStart"/>
      <w:r w:rsidRPr="00F3259E">
        <w:rPr>
          <w:i/>
        </w:rPr>
        <w:t>Р</w:t>
      </w:r>
      <w:proofErr w:type="gramEnd"/>
      <w:r w:rsidRPr="00F3259E">
        <w:rPr>
          <w:i/>
        </w:rPr>
        <w:t>-</w:t>
      </w:r>
      <w:proofErr w:type="spellStart"/>
      <w:r w:rsidRPr="00F3259E">
        <w:rPr>
          <w:i/>
          <w:lang w:val="en-US"/>
        </w:rPr>
        <w:t>mitrale</w:t>
      </w:r>
      <w:proofErr w:type="spellEnd"/>
      <w:r w:rsidRPr="00F3259E">
        <w:rPr>
          <w:b/>
        </w:rPr>
        <w:t>:</w:t>
      </w:r>
    </w:p>
    <w:p w:rsidR="00F3259E" w:rsidRPr="00F3259E" w:rsidRDefault="00F3259E" w:rsidP="00003691">
      <w:pPr>
        <w:pStyle w:val="a6"/>
        <w:numPr>
          <w:ilvl w:val="0"/>
          <w:numId w:val="1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гипертрофия или перегрузка левого предсердия;</w:t>
      </w:r>
    </w:p>
    <w:p w:rsidR="00F3259E" w:rsidRPr="00F3259E" w:rsidRDefault="00F3259E" w:rsidP="00003691">
      <w:pPr>
        <w:pStyle w:val="a6"/>
        <w:numPr>
          <w:ilvl w:val="0"/>
          <w:numId w:val="1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гипертрофия или перегрузка левого желудочка;</w:t>
      </w:r>
    </w:p>
    <w:p w:rsidR="00F3259E" w:rsidRPr="00F3259E" w:rsidRDefault="00F3259E" w:rsidP="00003691">
      <w:pPr>
        <w:pStyle w:val="a6"/>
        <w:numPr>
          <w:ilvl w:val="0"/>
          <w:numId w:val="1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блокада левой ножки пучка Гиса. 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  <w:r w:rsidRPr="00F3259E">
        <w:rPr>
          <w:b/>
        </w:rPr>
        <w:t xml:space="preserve">Неотложная помощь при </w:t>
      </w:r>
      <w:proofErr w:type="spellStart"/>
      <w:r w:rsidRPr="00F3259E">
        <w:rPr>
          <w:b/>
        </w:rPr>
        <w:t>кардиогенном</w:t>
      </w:r>
      <w:proofErr w:type="spellEnd"/>
      <w:r w:rsidRPr="00F3259E">
        <w:rPr>
          <w:b/>
        </w:rPr>
        <w:t xml:space="preserve"> отёке легких: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</w:pP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придание больному </w:t>
      </w:r>
      <w:proofErr w:type="gramStart"/>
      <w:r w:rsidRPr="00F3259E">
        <w:rPr>
          <w:sz w:val="20"/>
        </w:rPr>
        <w:t>положения</w:t>
      </w:r>
      <w:proofErr w:type="gramEnd"/>
      <w:r w:rsidRPr="00F3259E">
        <w:rPr>
          <w:sz w:val="20"/>
        </w:rPr>
        <w:t xml:space="preserve"> сидя, со спущенными вниз ногами, наложение венозных жгутов (уменьшается вено</w:t>
      </w:r>
      <w:r w:rsidRPr="00F3259E">
        <w:rPr>
          <w:sz w:val="20"/>
        </w:rPr>
        <w:t>з</w:t>
      </w:r>
      <w:r w:rsidRPr="00F3259E">
        <w:rPr>
          <w:sz w:val="20"/>
        </w:rPr>
        <w:t>ный возврат к сердцу);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оксигенотерапия - ингаляции 100% увлажненного кисл</w:t>
      </w:r>
      <w:r w:rsidRPr="00F3259E">
        <w:rPr>
          <w:sz w:val="20"/>
        </w:rPr>
        <w:t>о</w:t>
      </w:r>
      <w:r w:rsidRPr="00F3259E">
        <w:rPr>
          <w:sz w:val="20"/>
        </w:rPr>
        <w:t>рода через носовые канюли;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пеногашение</w:t>
      </w:r>
      <w:proofErr w:type="spellEnd"/>
      <w:r w:rsidRPr="00F3259E">
        <w:rPr>
          <w:sz w:val="20"/>
        </w:rPr>
        <w:t xml:space="preserve"> при альвеолярном отеке - ингаляция 30% ра</w:t>
      </w:r>
      <w:r w:rsidRPr="00F3259E">
        <w:rPr>
          <w:sz w:val="20"/>
        </w:rPr>
        <w:t>с</w:t>
      </w:r>
      <w:r w:rsidRPr="00F3259E">
        <w:rPr>
          <w:sz w:val="20"/>
        </w:rPr>
        <w:t xml:space="preserve">твора этилового спирта, 2-3 мл 10% спиртового раствора </w:t>
      </w:r>
      <w:proofErr w:type="spellStart"/>
      <w:r w:rsidRPr="00F3259E">
        <w:rPr>
          <w:sz w:val="20"/>
        </w:rPr>
        <w:t>антифомсилана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вспомогательная вентиляция легких;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 прогрессировании отека легких - ИВЛ;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морфин 2-5 мг </w:t>
      </w: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>/</w:t>
      </w: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 xml:space="preserve"> - подавление избыточной активн</w:t>
      </w:r>
      <w:r w:rsidRPr="00F3259E">
        <w:rPr>
          <w:sz w:val="20"/>
        </w:rPr>
        <w:t>о</w:t>
      </w:r>
      <w:r w:rsidRPr="00F3259E">
        <w:rPr>
          <w:sz w:val="20"/>
        </w:rPr>
        <w:t>сти дыхательного центра;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нейролептики (</w:t>
      </w:r>
      <w:proofErr w:type="spellStart"/>
      <w:r w:rsidRPr="00F3259E">
        <w:rPr>
          <w:sz w:val="20"/>
        </w:rPr>
        <w:t>дроперидол</w:t>
      </w:r>
      <w:proofErr w:type="spellEnd"/>
      <w:r w:rsidRPr="00F3259E">
        <w:rPr>
          <w:sz w:val="20"/>
        </w:rPr>
        <w:t>) или транквилизаторы (</w:t>
      </w:r>
      <w:proofErr w:type="spellStart"/>
      <w:r w:rsidRPr="00F3259E">
        <w:rPr>
          <w:sz w:val="20"/>
        </w:rPr>
        <w:t>диаз</w:t>
      </w:r>
      <w:r w:rsidRPr="00F3259E">
        <w:rPr>
          <w:sz w:val="20"/>
        </w:rPr>
        <w:t>е</w:t>
      </w:r>
      <w:r w:rsidRPr="00F3259E">
        <w:rPr>
          <w:sz w:val="20"/>
        </w:rPr>
        <w:t>пам</w:t>
      </w:r>
      <w:proofErr w:type="spellEnd"/>
      <w:r w:rsidRPr="00F3259E">
        <w:rPr>
          <w:sz w:val="20"/>
        </w:rPr>
        <w:t xml:space="preserve">) для устранения </w:t>
      </w:r>
      <w:proofErr w:type="spellStart"/>
      <w:r w:rsidRPr="00F3259E">
        <w:rPr>
          <w:sz w:val="20"/>
        </w:rPr>
        <w:t>гиперкатехоламинемии</w:t>
      </w:r>
      <w:proofErr w:type="spellEnd"/>
      <w:r w:rsidRPr="00F3259E">
        <w:rPr>
          <w:sz w:val="20"/>
        </w:rPr>
        <w:t>; нельзя при гипотонии;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нитроглицерин – </w:t>
      </w:r>
      <w:proofErr w:type="spellStart"/>
      <w:r w:rsidRPr="00F3259E">
        <w:rPr>
          <w:sz w:val="20"/>
        </w:rPr>
        <w:t>сублингвально</w:t>
      </w:r>
      <w:proofErr w:type="spellEnd"/>
      <w:r w:rsidRPr="00F3259E">
        <w:rPr>
          <w:sz w:val="20"/>
        </w:rPr>
        <w:t xml:space="preserve">, затем можно в/в, </w:t>
      </w:r>
      <w:proofErr w:type="spellStart"/>
      <w:r w:rsidRPr="00F3259E">
        <w:rPr>
          <w:sz w:val="20"/>
        </w:rPr>
        <w:t>нитр</w:t>
      </w:r>
      <w:r w:rsidRPr="00F3259E">
        <w:rPr>
          <w:sz w:val="20"/>
        </w:rPr>
        <w:t>о</w:t>
      </w:r>
      <w:r w:rsidRPr="00F3259E">
        <w:rPr>
          <w:sz w:val="20"/>
        </w:rPr>
        <w:t>пруссид</w:t>
      </w:r>
      <w:proofErr w:type="spellEnd"/>
      <w:r w:rsidRPr="00F3259E">
        <w:rPr>
          <w:sz w:val="20"/>
        </w:rPr>
        <w:t xml:space="preserve"> натрия в/в - периферическая </w:t>
      </w:r>
      <w:proofErr w:type="spellStart"/>
      <w:r w:rsidRPr="00F3259E">
        <w:rPr>
          <w:sz w:val="20"/>
        </w:rPr>
        <w:t>вазодилатация</w:t>
      </w:r>
      <w:proofErr w:type="spellEnd"/>
      <w:r w:rsidRPr="00F3259E">
        <w:rPr>
          <w:sz w:val="20"/>
        </w:rPr>
        <w:t>, уменьшение пре</w:t>
      </w:r>
      <w:proofErr w:type="gramStart"/>
      <w:r w:rsidRPr="00F3259E">
        <w:rPr>
          <w:sz w:val="20"/>
        </w:rPr>
        <w:t>д-</w:t>
      </w:r>
      <w:proofErr w:type="gramEnd"/>
      <w:r w:rsidRPr="00F3259E">
        <w:rPr>
          <w:sz w:val="20"/>
        </w:rPr>
        <w:t xml:space="preserve"> и </w:t>
      </w:r>
      <w:proofErr w:type="spellStart"/>
      <w:r w:rsidRPr="00F3259E">
        <w:rPr>
          <w:sz w:val="20"/>
        </w:rPr>
        <w:t>постнагрузки</w:t>
      </w:r>
      <w:proofErr w:type="spellEnd"/>
      <w:r w:rsidRPr="00F3259E">
        <w:rPr>
          <w:sz w:val="20"/>
        </w:rPr>
        <w:t xml:space="preserve"> на сердце;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фуросемид</w:t>
      </w:r>
      <w:proofErr w:type="spellEnd"/>
      <w:r w:rsidRPr="00F3259E">
        <w:rPr>
          <w:sz w:val="20"/>
        </w:rPr>
        <w:t xml:space="preserve"> - для уменьшение ОЦК, </w:t>
      </w:r>
      <w:proofErr w:type="gramStart"/>
      <w:r w:rsidRPr="00F3259E">
        <w:rPr>
          <w:sz w:val="20"/>
        </w:rPr>
        <w:t>венозная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вазодилат</w:t>
      </w:r>
      <w:r w:rsidRPr="00F3259E">
        <w:rPr>
          <w:sz w:val="20"/>
        </w:rPr>
        <w:t>а</w:t>
      </w:r>
      <w:r w:rsidRPr="00F3259E">
        <w:rPr>
          <w:sz w:val="20"/>
        </w:rPr>
        <w:t>ция</w:t>
      </w:r>
      <w:proofErr w:type="spellEnd"/>
      <w:r w:rsidRPr="00F3259E">
        <w:rPr>
          <w:sz w:val="20"/>
        </w:rPr>
        <w:t>, уменьшение венозного возврата;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при артериальной гипертензии – </w:t>
      </w:r>
      <w:proofErr w:type="spellStart"/>
      <w:r w:rsidRPr="00F3259E">
        <w:rPr>
          <w:sz w:val="20"/>
        </w:rPr>
        <w:t>антигипертензивные</w:t>
      </w:r>
      <w:proofErr w:type="spellEnd"/>
      <w:r w:rsidRPr="00F3259E">
        <w:rPr>
          <w:sz w:val="20"/>
        </w:rPr>
        <w:t xml:space="preserve"> пр</w:t>
      </w:r>
      <w:r w:rsidRPr="00F3259E">
        <w:rPr>
          <w:sz w:val="20"/>
        </w:rPr>
        <w:t>е</w:t>
      </w:r>
      <w:r w:rsidRPr="00F3259E">
        <w:rPr>
          <w:sz w:val="20"/>
        </w:rPr>
        <w:t>параты;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при артериальной гипотонии введение </w:t>
      </w:r>
      <w:proofErr w:type="spellStart"/>
      <w:r w:rsidRPr="00F3259E">
        <w:rPr>
          <w:sz w:val="20"/>
        </w:rPr>
        <w:t>добутамина</w:t>
      </w:r>
      <w:proofErr w:type="spellEnd"/>
      <w:r w:rsidRPr="00F3259E">
        <w:rPr>
          <w:sz w:val="20"/>
        </w:rPr>
        <w:t xml:space="preserve"> или д</w:t>
      </w:r>
      <w:r w:rsidRPr="00F3259E">
        <w:rPr>
          <w:sz w:val="20"/>
        </w:rPr>
        <w:t>о</w:t>
      </w:r>
      <w:r w:rsidRPr="00F3259E">
        <w:rPr>
          <w:sz w:val="20"/>
        </w:rPr>
        <w:t>фамина;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антикоагулянты для профилактики тромбозов;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применение сердечных гликозидов; </w:t>
      </w:r>
    </w:p>
    <w:p w:rsidR="00F3259E" w:rsidRPr="00F3259E" w:rsidRDefault="00F3259E" w:rsidP="00003691">
      <w:pPr>
        <w:pStyle w:val="a6"/>
        <w:numPr>
          <w:ilvl w:val="0"/>
          <w:numId w:val="14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эуфиллин</w:t>
      </w:r>
      <w:proofErr w:type="spellEnd"/>
      <w:r w:rsidRPr="00F3259E">
        <w:rPr>
          <w:sz w:val="20"/>
        </w:rPr>
        <w:t xml:space="preserve"> - вспомогательное средство, </w:t>
      </w:r>
      <w:proofErr w:type="gramStart"/>
      <w:r w:rsidRPr="00F3259E">
        <w:rPr>
          <w:sz w:val="20"/>
        </w:rPr>
        <w:t>показан</w:t>
      </w:r>
      <w:proofErr w:type="gramEnd"/>
      <w:r w:rsidRPr="00F3259E">
        <w:rPr>
          <w:sz w:val="20"/>
        </w:rPr>
        <w:t xml:space="preserve"> при наличии </w:t>
      </w:r>
      <w:proofErr w:type="spellStart"/>
      <w:r w:rsidRPr="00F3259E">
        <w:rPr>
          <w:sz w:val="20"/>
        </w:rPr>
        <w:t>бронхоспазма</w:t>
      </w:r>
      <w:proofErr w:type="spellEnd"/>
      <w:r w:rsidRPr="00F3259E">
        <w:rPr>
          <w:sz w:val="20"/>
        </w:rPr>
        <w:t xml:space="preserve"> и брадикардии, противопоказан при ос</w:t>
      </w:r>
      <w:r w:rsidRPr="00F3259E">
        <w:rPr>
          <w:sz w:val="20"/>
        </w:rPr>
        <w:t>т</w:t>
      </w:r>
      <w:r w:rsidRPr="00F3259E">
        <w:rPr>
          <w:sz w:val="20"/>
        </w:rPr>
        <w:t>ром коронарном синдроме;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  <w:proofErr w:type="spellStart"/>
      <w:r w:rsidRPr="00F3259E">
        <w:rPr>
          <w:b/>
        </w:rPr>
        <w:t>Кардиогенный</w:t>
      </w:r>
      <w:proofErr w:type="spellEnd"/>
      <w:r w:rsidRPr="00F3259E">
        <w:rPr>
          <w:b/>
        </w:rPr>
        <w:t xml:space="preserve"> шок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Кардиогенный</w:t>
      </w:r>
      <w:proofErr w:type="spellEnd"/>
      <w:r w:rsidRPr="00F3259E">
        <w:rPr>
          <w:sz w:val="20"/>
        </w:rPr>
        <w:t xml:space="preserve"> шок (КШ) - это критическое нарушение кров</w:t>
      </w:r>
      <w:r w:rsidRPr="00F3259E">
        <w:rPr>
          <w:sz w:val="20"/>
        </w:rPr>
        <w:t>о</w:t>
      </w:r>
      <w:r w:rsidRPr="00F3259E">
        <w:rPr>
          <w:sz w:val="20"/>
        </w:rPr>
        <w:t>обращения с артериальной гипотензией и признаками острого ухудшения кровоснабжения и функции органов, обусловленное дисфункцией миокарда и сопровождающееся чрезмерным напряжением механизмов регуляции гомеост</w:t>
      </w:r>
      <w:r w:rsidRPr="00F3259E">
        <w:rPr>
          <w:sz w:val="20"/>
        </w:rPr>
        <w:t>а</w:t>
      </w:r>
      <w:r w:rsidRPr="00F3259E">
        <w:rPr>
          <w:sz w:val="20"/>
        </w:rPr>
        <w:t>за.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Этиологические факторы 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Те же что и при острой левожелудочковой недостаточн</w:t>
      </w:r>
      <w:r w:rsidRPr="00F3259E">
        <w:rPr>
          <w:sz w:val="20"/>
        </w:rPr>
        <w:t>о</w:t>
      </w:r>
      <w:r w:rsidRPr="00F3259E">
        <w:rPr>
          <w:sz w:val="20"/>
        </w:rPr>
        <w:t>сти. Чаще всего КШ является осложнением инфаркта миокарда.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i/>
        </w:rPr>
      </w:pPr>
      <w:r w:rsidRPr="00F3259E">
        <w:rPr>
          <w:i/>
        </w:rPr>
        <w:t xml:space="preserve">Патогенез гемодинамических нарушений </w:t>
      </w:r>
      <w:proofErr w:type="gramStart"/>
      <w:r w:rsidRPr="00F3259E">
        <w:rPr>
          <w:i/>
        </w:rPr>
        <w:t>при</w:t>
      </w:r>
      <w:proofErr w:type="gramEnd"/>
      <w:r w:rsidRPr="00F3259E">
        <w:rPr>
          <w:i/>
        </w:rPr>
        <w:t xml:space="preserve"> КШ: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003691">
      <w:pPr>
        <w:pStyle w:val="a6"/>
        <w:numPr>
          <w:ilvl w:val="0"/>
          <w:numId w:val="1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снижение сердечного выброса;</w:t>
      </w:r>
    </w:p>
    <w:p w:rsidR="00F3259E" w:rsidRPr="00F3259E" w:rsidRDefault="00F3259E" w:rsidP="00003691">
      <w:pPr>
        <w:pStyle w:val="a6"/>
        <w:numPr>
          <w:ilvl w:val="0"/>
          <w:numId w:val="1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уменьшение ОЦК;</w:t>
      </w:r>
    </w:p>
    <w:p w:rsidR="00F3259E" w:rsidRPr="00F3259E" w:rsidRDefault="00F3259E" w:rsidP="00003691">
      <w:pPr>
        <w:pStyle w:val="a6"/>
        <w:numPr>
          <w:ilvl w:val="0"/>
          <w:numId w:val="13"/>
        </w:numPr>
        <w:tabs>
          <w:tab w:val="clear" w:pos="720"/>
          <w:tab w:val="num" w:pos="426"/>
        </w:tabs>
        <w:spacing w:line="192" w:lineRule="auto"/>
        <w:ind w:left="426" w:hanging="426"/>
        <w:rPr>
          <w:spacing w:val="-8"/>
          <w:sz w:val="20"/>
        </w:rPr>
      </w:pPr>
      <w:r w:rsidRPr="00F3259E">
        <w:rPr>
          <w:spacing w:val="-8"/>
          <w:sz w:val="20"/>
        </w:rPr>
        <w:t>сужение периферических артерий вследствие актив</w:t>
      </w:r>
      <w:r w:rsidRPr="00F3259E">
        <w:rPr>
          <w:spacing w:val="-8"/>
          <w:sz w:val="20"/>
        </w:rPr>
        <w:t>а</w:t>
      </w:r>
      <w:r w:rsidRPr="00F3259E">
        <w:rPr>
          <w:spacing w:val="-8"/>
          <w:sz w:val="20"/>
        </w:rPr>
        <w:t>ции САС;</w:t>
      </w:r>
    </w:p>
    <w:p w:rsidR="00F3259E" w:rsidRPr="00F3259E" w:rsidRDefault="00F3259E" w:rsidP="00003691">
      <w:pPr>
        <w:pStyle w:val="a6"/>
        <w:numPr>
          <w:ilvl w:val="0"/>
          <w:numId w:val="1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открытие артериовенозных шунтов;</w:t>
      </w:r>
    </w:p>
    <w:p w:rsidR="00F3259E" w:rsidRPr="00F3259E" w:rsidRDefault="00F3259E" w:rsidP="00003691">
      <w:pPr>
        <w:pStyle w:val="a6"/>
        <w:numPr>
          <w:ilvl w:val="0"/>
          <w:numId w:val="13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расстройство капиллярного кровотока вследствие внутр</w:t>
      </w:r>
      <w:r w:rsidRPr="00F3259E">
        <w:rPr>
          <w:sz w:val="20"/>
        </w:rPr>
        <w:t>и</w:t>
      </w:r>
      <w:r w:rsidRPr="00F3259E">
        <w:rPr>
          <w:sz w:val="20"/>
        </w:rPr>
        <w:t>сосудистой коагуляции.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Классификация </w:t>
      </w:r>
      <w:proofErr w:type="spellStart"/>
      <w:r w:rsidRPr="00F3259E">
        <w:rPr>
          <w:b/>
        </w:rPr>
        <w:t>кардиогенного</w:t>
      </w:r>
      <w:proofErr w:type="spellEnd"/>
      <w:r w:rsidRPr="00F3259E">
        <w:rPr>
          <w:b/>
        </w:rPr>
        <w:t xml:space="preserve"> шока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b/>
          <w:bCs/>
          <w:i/>
          <w:sz w:val="20"/>
        </w:rPr>
        <w:t>Истинный</w:t>
      </w:r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кардиогенный</w:t>
      </w:r>
      <w:proofErr w:type="spellEnd"/>
      <w:r w:rsidRPr="00F3259E">
        <w:rPr>
          <w:sz w:val="20"/>
        </w:rPr>
        <w:t xml:space="preserve"> шок - в его основе лежит г</w:t>
      </w:r>
      <w:r w:rsidRPr="00F3259E">
        <w:rPr>
          <w:sz w:val="20"/>
        </w:rPr>
        <w:t>и</w:t>
      </w:r>
      <w:r w:rsidRPr="00F3259E">
        <w:rPr>
          <w:sz w:val="20"/>
        </w:rPr>
        <w:t>бель 40 и более процентов массы миокарда левого желудочка. Наиболее частой причиной служит инфаркт ми</w:t>
      </w:r>
      <w:r w:rsidRPr="00F3259E">
        <w:rPr>
          <w:sz w:val="20"/>
        </w:rPr>
        <w:t>о</w:t>
      </w:r>
      <w:r w:rsidRPr="00F3259E">
        <w:rPr>
          <w:sz w:val="20"/>
        </w:rPr>
        <w:t>карда.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b/>
          <w:bCs/>
          <w:i/>
          <w:sz w:val="20"/>
        </w:rPr>
        <w:t>Рефлекторный</w:t>
      </w:r>
      <w:r w:rsidRPr="00F3259E">
        <w:rPr>
          <w:sz w:val="20"/>
        </w:rPr>
        <w:t xml:space="preserve"> шок - в его основе лежит болевой си</w:t>
      </w:r>
      <w:r w:rsidRPr="00F3259E">
        <w:rPr>
          <w:sz w:val="20"/>
        </w:rPr>
        <w:t>н</w:t>
      </w:r>
      <w:r w:rsidRPr="00F3259E">
        <w:rPr>
          <w:sz w:val="20"/>
        </w:rPr>
        <w:t>дром, интенсивность которого довольно часто не связана с объемом поражения миокарда. Данный вид шока может осложняться нарушением сосудистого тонуса, что сопровождается формиров</w:t>
      </w:r>
      <w:r w:rsidRPr="00F3259E">
        <w:rPr>
          <w:sz w:val="20"/>
        </w:rPr>
        <w:t>а</w:t>
      </w:r>
      <w:r w:rsidRPr="00F3259E">
        <w:rPr>
          <w:sz w:val="20"/>
        </w:rPr>
        <w:t>нием дефицита ОЦК.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b/>
          <w:bCs/>
          <w:i/>
          <w:sz w:val="20"/>
        </w:rPr>
        <w:t>Аритмический</w:t>
      </w:r>
      <w:r w:rsidRPr="00F3259E">
        <w:rPr>
          <w:sz w:val="20"/>
        </w:rPr>
        <w:t xml:space="preserve"> шок - в его основе лежат нарушения ритма и проводимости, что вызывает снижение АД и появление признаков шока. Лечение нарушений ритма сердца, как правило, к</w:t>
      </w:r>
      <w:r w:rsidRPr="00F3259E">
        <w:rPr>
          <w:sz w:val="20"/>
        </w:rPr>
        <w:t>у</w:t>
      </w:r>
      <w:r w:rsidRPr="00F3259E">
        <w:rPr>
          <w:sz w:val="20"/>
        </w:rPr>
        <w:t>пирует признаки шока.</w:t>
      </w:r>
    </w:p>
    <w:p w:rsidR="00F3259E" w:rsidRPr="00F3259E" w:rsidRDefault="00F3259E" w:rsidP="00F3259E">
      <w:pPr>
        <w:spacing w:line="192" w:lineRule="auto"/>
        <w:ind w:firstLine="142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ind w:firstLine="142"/>
        <w:jc w:val="both"/>
        <w:rPr>
          <w:b/>
        </w:rPr>
      </w:pPr>
      <w:r w:rsidRPr="00F3259E">
        <w:rPr>
          <w:b/>
        </w:rPr>
        <w:t>Диагностика</w:t>
      </w:r>
    </w:p>
    <w:p w:rsidR="00F3259E" w:rsidRPr="00F3259E" w:rsidRDefault="00F3259E" w:rsidP="00F3259E">
      <w:pPr>
        <w:spacing w:line="192" w:lineRule="auto"/>
        <w:ind w:firstLine="142"/>
        <w:jc w:val="both"/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Главным клиническим признаком шока является значительное снижение систолического давления в сочетании с призн</w:t>
      </w:r>
      <w:r w:rsidRPr="00F3259E">
        <w:rPr>
          <w:sz w:val="20"/>
        </w:rPr>
        <w:t>а</w:t>
      </w:r>
      <w:r w:rsidRPr="00F3259E">
        <w:rPr>
          <w:sz w:val="20"/>
        </w:rPr>
        <w:t>ками резкого ухудшения кровоснабжения органов и тканей.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 xml:space="preserve">Систолическое давление при шоке - ниже </w:t>
      </w:r>
      <w:smartTag w:uri="urn:schemas-microsoft-com:office:smarttags" w:element="metricconverter">
        <w:smartTagPr>
          <w:attr w:name="ProductID" w:val="90 мм"/>
        </w:smartTagPr>
        <w:r w:rsidRPr="00F3259E">
          <w:rPr>
            <w:sz w:val="20"/>
          </w:rPr>
          <w:t>90 мм</w:t>
        </w:r>
      </w:smartTag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рт</w:t>
      </w:r>
      <w:proofErr w:type="spellEnd"/>
      <w:r w:rsidRPr="00F3259E">
        <w:rPr>
          <w:sz w:val="20"/>
        </w:rPr>
        <w:t xml:space="preserve">. ст. разница между систолическим и </w:t>
      </w:r>
      <w:proofErr w:type="spellStart"/>
      <w:r w:rsidRPr="00F3259E">
        <w:rPr>
          <w:sz w:val="20"/>
        </w:rPr>
        <w:t>диастолическим</w:t>
      </w:r>
      <w:proofErr w:type="spellEnd"/>
      <w:r w:rsidRPr="00F3259E">
        <w:rPr>
          <w:sz w:val="20"/>
        </w:rPr>
        <w:t xml:space="preserve"> давлением (пульс</w:t>
      </w:r>
      <w:r w:rsidRPr="00F3259E">
        <w:rPr>
          <w:sz w:val="20"/>
        </w:rPr>
        <w:t>о</w:t>
      </w:r>
      <w:r w:rsidRPr="00F3259E">
        <w:rPr>
          <w:sz w:val="20"/>
        </w:rPr>
        <w:t xml:space="preserve">вое давление) снижается до </w:t>
      </w:r>
      <w:smartTag w:uri="urn:schemas-microsoft-com:office:smarttags" w:element="metricconverter">
        <w:smartTagPr>
          <w:attr w:name="ProductID" w:val="20 мм"/>
        </w:smartTagPr>
        <w:r w:rsidRPr="00F3259E">
          <w:rPr>
            <w:sz w:val="20"/>
          </w:rPr>
          <w:t>20 мм</w:t>
        </w:r>
      </w:smartTag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рт</w:t>
      </w:r>
      <w:proofErr w:type="spellEnd"/>
      <w:r w:rsidRPr="00F3259E">
        <w:rPr>
          <w:sz w:val="20"/>
        </w:rPr>
        <w:t xml:space="preserve">. ст. или еще меньше (при этом значения АД, полученные </w:t>
      </w:r>
      <w:proofErr w:type="spellStart"/>
      <w:r w:rsidRPr="00F3259E">
        <w:rPr>
          <w:sz w:val="20"/>
        </w:rPr>
        <w:t>аускультативным</w:t>
      </w:r>
      <w:proofErr w:type="spellEnd"/>
      <w:r w:rsidRPr="00F3259E">
        <w:rPr>
          <w:sz w:val="20"/>
        </w:rPr>
        <w:t xml:space="preserve"> методом Н.С. Короткова, всегда ниже истинных, поскольку при шоке кров</w:t>
      </w:r>
      <w:r w:rsidRPr="00F3259E">
        <w:rPr>
          <w:sz w:val="20"/>
        </w:rPr>
        <w:t>о</w:t>
      </w:r>
      <w:r w:rsidRPr="00F3259E">
        <w:rPr>
          <w:sz w:val="20"/>
        </w:rPr>
        <w:t xml:space="preserve">ток на периферии нарушен!). 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Тахикардия, нитевидный пульс.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Помимо артериальной гипотензии, для диагностики шока об</w:t>
      </w:r>
      <w:r w:rsidRPr="00F3259E">
        <w:rPr>
          <w:sz w:val="20"/>
        </w:rPr>
        <w:t>я</w:t>
      </w:r>
      <w:r w:rsidRPr="00F3259E">
        <w:rPr>
          <w:sz w:val="20"/>
        </w:rPr>
        <w:t>зательно наличие признаков резкого ухудшения перфузии органов и тканей: основное значение имеют: диурез м</w:t>
      </w:r>
      <w:r w:rsidRPr="00F3259E">
        <w:rPr>
          <w:sz w:val="20"/>
        </w:rPr>
        <w:t>е</w:t>
      </w:r>
      <w:r w:rsidRPr="00F3259E">
        <w:rPr>
          <w:sz w:val="20"/>
        </w:rPr>
        <w:t>нее 20 мл/ч;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Симптомы ухудшения периферического кровообращ</w:t>
      </w:r>
      <w:r w:rsidRPr="00F3259E">
        <w:rPr>
          <w:sz w:val="20"/>
        </w:rPr>
        <w:t>е</w:t>
      </w:r>
      <w:r w:rsidRPr="00F3259E">
        <w:rPr>
          <w:sz w:val="20"/>
        </w:rPr>
        <w:t>ния: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 - </w:t>
      </w:r>
      <w:proofErr w:type="spellStart"/>
      <w:r w:rsidRPr="00F3259E">
        <w:rPr>
          <w:sz w:val="20"/>
        </w:rPr>
        <w:t>бледно-цианотичная</w:t>
      </w:r>
      <w:proofErr w:type="spellEnd"/>
      <w:r w:rsidRPr="00F3259E">
        <w:rPr>
          <w:sz w:val="20"/>
        </w:rPr>
        <w:t>, «мраморная, крапчатая, влажная кожа»;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 - спавшиеся периферические вены;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 - резкое снижение температуры кожи кистей и стоп;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 xml:space="preserve"> - снижение скорости кровотока (определяют по времени исчезновение белого пятна после надавливания на ногтевое л</w:t>
      </w:r>
      <w:r w:rsidRPr="00F3259E">
        <w:rPr>
          <w:sz w:val="20"/>
        </w:rPr>
        <w:t>о</w:t>
      </w:r>
      <w:r w:rsidRPr="00F3259E">
        <w:rPr>
          <w:sz w:val="20"/>
        </w:rPr>
        <w:t>же или центр ладони - в норме 2 с);</w:t>
      </w: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lastRenderedPageBreak/>
        <w:t xml:space="preserve"> - нарушение сознания (от легкой заторможенности до психоза и комы), возможно появление очаговой неврологич</w:t>
      </w:r>
      <w:r w:rsidRPr="00F3259E">
        <w:rPr>
          <w:sz w:val="20"/>
        </w:rPr>
        <w:t>е</w:t>
      </w:r>
      <w:r w:rsidRPr="00F3259E">
        <w:rPr>
          <w:sz w:val="20"/>
        </w:rPr>
        <w:t>ской симптоматики.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Дополнительные методы исследования: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b/>
          <w:bCs/>
          <w:i/>
          <w:sz w:val="20"/>
        </w:rPr>
      </w:pPr>
      <w:r w:rsidRPr="00F3259E">
        <w:rPr>
          <w:b/>
          <w:bCs/>
          <w:i/>
          <w:sz w:val="20"/>
        </w:rPr>
        <w:t xml:space="preserve">Лабораторными методами исследования </w:t>
      </w:r>
      <w:proofErr w:type="gramStart"/>
      <w:r w:rsidRPr="00F3259E">
        <w:rPr>
          <w:b/>
          <w:bCs/>
          <w:i/>
          <w:sz w:val="20"/>
        </w:rPr>
        <w:t>при</w:t>
      </w:r>
      <w:proofErr w:type="gramEnd"/>
      <w:r w:rsidRPr="00F3259E">
        <w:rPr>
          <w:b/>
          <w:bCs/>
          <w:i/>
          <w:sz w:val="20"/>
        </w:rPr>
        <w:t xml:space="preserve"> КШ мо</w:t>
      </w:r>
      <w:r w:rsidRPr="00F3259E">
        <w:rPr>
          <w:b/>
          <w:bCs/>
          <w:i/>
          <w:sz w:val="20"/>
        </w:rPr>
        <w:t>ж</w:t>
      </w:r>
      <w:r w:rsidRPr="00F3259E">
        <w:rPr>
          <w:b/>
          <w:bCs/>
          <w:i/>
          <w:sz w:val="20"/>
        </w:rPr>
        <w:t>но выявить:</w:t>
      </w:r>
    </w:p>
    <w:p w:rsidR="00F3259E" w:rsidRPr="00F3259E" w:rsidRDefault="00F3259E" w:rsidP="00003691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bCs/>
          <w:sz w:val="20"/>
        </w:rPr>
      </w:pPr>
      <w:r w:rsidRPr="00F3259E">
        <w:rPr>
          <w:bCs/>
          <w:sz w:val="20"/>
        </w:rPr>
        <w:t>признаки инфаркта миокарда;</w:t>
      </w:r>
    </w:p>
    <w:p w:rsidR="00F3259E" w:rsidRPr="00F3259E" w:rsidRDefault="00F3259E" w:rsidP="00003691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bCs/>
          <w:sz w:val="20"/>
        </w:rPr>
      </w:pPr>
      <w:r w:rsidRPr="00F3259E">
        <w:rPr>
          <w:bCs/>
          <w:sz w:val="20"/>
        </w:rPr>
        <w:t xml:space="preserve">признаки </w:t>
      </w:r>
      <w:proofErr w:type="spellStart"/>
      <w:r w:rsidRPr="00F3259E">
        <w:rPr>
          <w:bCs/>
          <w:sz w:val="20"/>
        </w:rPr>
        <w:t>полиорганной</w:t>
      </w:r>
      <w:proofErr w:type="spellEnd"/>
      <w:r w:rsidRPr="00F3259E">
        <w:rPr>
          <w:bCs/>
          <w:sz w:val="20"/>
        </w:rPr>
        <w:t xml:space="preserve"> недостаточности (почечной, печ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>ночной);</w:t>
      </w:r>
    </w:p>
    <w:p w:rsidR="00F3259E" w:rsidRPr="00F3259E" w:rsidRDefault="00F3259E" w:rsidP="00003691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bCs/>
          <w:sz w:val="20"/>
        </w:rPr>
      </w:pPr>
      <w:r w:rsidRPr="00F3259E">
        <w:rPr>
          <w:bCs/>
          <w:sz w:val="20"/>
        </w:rPr>
        <w:t>признаки ДВС синдрома;</w:t>
      </w:r>
    </w:p>
    <w:p w:rsidR="00F3259E" w:rsidRPr="00F3259E" w:rsidRDefault="00F3259E" w:rsidP="00003691">
      <w:pPr>
        <w:pStyle w:val="a6"/>
        <w:numPr>
          <w:ilvl w:val="0"/>
          <w:numId w:val="12"/>
        </w:numPr>
        <w:tabs>
          <w:tab w:val="clear" w:pos="720"/>
          <w:tab w:val="num" w:pos="426"/>
        </w:tabs>
        <w:spacing w:line="192" w:lineRule="auto"/>
        <w:ind w:left="426" w:hanging="426"/>
        <w:rPr>
          <w:bCs/>
          <w:sz w:val="20"/>
        </w:rPr>
      </w:pPr>
      <w:r w:rsidRPr="00F3259E">
        <w:rPr>
          <w:bCs/>
          <w:sz w:val="20"/>
        </w:rPr>
        <w:t>общий анализ мочи - повышение удельного веса, проте</w:t>
      </w:r>
      <w:r w:rsidRPr="00F3259E">
        <w:rPr>
          <w:bCs/>
          <w:sz w:val="20"/>
        </w:rPr>
        <w:t>и</w:t>
      </w:r>
      <w:r w:rsidRPr="00F3259E">
        <w:rPr>
          <w:bCs/>
          <w:sz w:val="20"/>
        </w:rPr>
        <w:t>нурия («шоковая почка»).</w:t>
      </w: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</w:p>
    <w:p w:rsidR="00F3259E" w:rsidRPr="00F3259E" w:rsidRDefault="00F3259E" w:rsidP="00F3259E">
      <w:pPr>
        <w:tabs>
          <w:tab w:val="num" w:pos="426"/>
        </w:tabs>
        <w:spacing w:line="192" w:lineRule="auto"/>
        <w:ind w:left="426" w:hanging="426"/>
        <w:jc w:val="both"/>
        <w:rPr>
          <w:b/>
        </w:rPr>
      </w:pPr>
      <w:r w:rsidRPr="00F3259E">
        <w:rPr>
          <w:b/>
        </w:rPr>
        <w:t>ЭКГ:</w:t>
      </w:r>
    </w:p>
    <w:p w:rsidR="00F3259E" w:rsidRPr="00F3259E" w:rsidRDefault="00F3259E" w:rsidP="00003691">
      <w:pPr>
        <w:pStyle w:val="a6"/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признаки инфаркта миокарда;</w:t>
      </w:r>
    </w:p>
    <w:p w:rsidR="00F3259E" w:rsidRPr="00F3259E" w:rsidRDefault="00F3259E" w:rsidP="00003691">
      <w:pPr>
        <w:pStyle w:val="a6"/>
        <w:numPr>
          <w:ilvl w:val="0"/>
          <w:numId w:val="11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нарушение сердечного ритма и проводимости.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Неотложная помощь </w:t>
      </w:r>
      <w:proofErr w:type="gramStart"/>
      <w:r w:rsidRPr="00F3259E">
        <w:rPr>
          <w:b/>
        </w:rPr>
        <w:t>при</w:t>
      </w:r>
      <w:proofErr w:type="gramEnd"/>
      <w:r w:rsidRPr="00F3259E">
        <w:rPr>
          <w:b/>
        </w:rPr>
        <w:t xml:space="preserve"> КШ: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ind w:firstLine="360"/>
        <w:rPr>
          <w:sz w:val="20"/>
        </w:rPr>
      </w:pPr>
      <w:r w:rsidRPr="00F3259E">
        <w:rPr>
          <w:sz w:val="20"/>
        </w:rPr>
        <w:t>Устранение причины: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при рефлекторном шоке адекватное обезболивание (наркот</w:t>
      </w:r>
      <w:r w:rsidRPr="00F3259E">
        <w:rPr>
          <w:sz w:val="20"/>
        </w:rPr>
        <w:t>и</w:t>
      </w:r>
      <w:r w:rsidRPr="00F3259E">
        <w:rPr>
          <w:sz w:val="20"/>
        </w:rPr>
        <w:t>ческие анальгетики);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при </w:t>
      </w:r>
      <w:proofErr w:type="gramStart"/>
      <w:r w:rsidRPr="00F3259E">
        <w:rPr>
          <w:sz w:val="20"/>
        </w:rPr>
        <w:t>аритмическом</w:t>
      </w:r>
      <w:proofErr w:type="gramEnd"/>
      <w:r w:rsidRPr="00F3259E">
        <w:rPr>
          <w:sz w:val="20"/>
        </w:rPr>
        <w:t xml:space="preserve"> - нормализация сердечного ритма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(антиаритмические препараты);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при </w:t>
      </w:r>
      <w:proofErr w:type="gramStart"/>
      <w:r w:rsidRPr="00F3259E">
        <w:rPr>
          <w:sz w:val="20"/>
        </w:rPr>
        <w:t>истинном</w:t>
      </w:r>
      <w:proofErr w:type="gramEnd"/>
      <w:r w:rsidRPr="00F3259E">
        <w:rPr>
          <w:sz w:val="20"/>
        </w:rPr>
        <w:t xml:space="preserve"> КШ - срочное восстановление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сократительной способности сердца.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 xml:space="preserve">Лечение </w:t>
      </w:r>
      <w:proofErr w:type="gramStart"/>
      <w:r w:rsidRPr="00F3259E">
        <w:rPr>
          <w:b/>
        </w:rPr>
        <w:t>истинного</w:t>
      </w:r>
      <w:proofErr w:type="gramEnd"/>
      <w:r w:rsidRPr="00F3259E">
        <w:rPr>
          <w:b/>
        </w:rPr>
        <w:t xml:space="preserve"> КШ: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spacing w:line="192" w:lineRule="auto"/>
        <w:jc w:val="both"/>
        <w:rPr>
          <w:b/>
          <w:i/>
        </w:rPr>
      </w:pPr>
      <w:r w:rsidRPr="00F3259E">
        <w:rPr>
          <w:b/>
          <w:i/>
        </w:rPr>
        <w:t>1-й этап: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proofErr w:type="gramStart"/>
      <w:r w:rsidRPr="00F3259E">
        <w:rPr>
          <w:sz w:val="20"/>
        </w:rPr>
        <w:t>Больного уложить горизонтально с приподнятым под у</w:t>
      </w:r>
      <w:r w:rsidRPr="00F3259E">
        <w:rPr>
          <w:sz w:val="20"/>
        </w:rPr>
        <w:t>г</w:t>
      </w:r>
      <w:r w:rsidRPr="00F3259E">
        <w:rPr>
          <w:sz w:val="20"/>
        </w:rPr>
        <w:t>лом 15-20</w:t>
      </w:r>
      <w:r w:rsidRPr="00F3259E">
        <w:rPr>
          <w:sz w:val="20"/>
          <w:vertAlign w:val="superscript"/>
        </w:rPr>
        <w:t>0</w:t>
      </w:r>
      <w:r w:rsidRPr="00F3259E">
        <w:rPr>
          <w:sz w:val="20"/>
        </w:rPr>
        <w:t xml:space="preserve"> ногами;</w:t>
      </w:r>
      <w:proofErr w:type="gramEnd"/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оксигенотерапия; назначить антикоагулянты и </w:t>
      </w:r>
      <w:proofErr w:type="spellStart"/>
      <w:r w:rsidRPr="00F3259E">
        <w:rPr>
          <w:sz w:val="20"/>
        </w:rPr>
        <w:t>дезагреганты</w:t>
      </w:r>
      <w:proofErr w:type="spellEnd"/>
      <w:r w:rsidRPr="00F3259E">
        <w:rPr>
          <w:sz w:val="20"/>
        </w:rPr>
        <w:t>; при необходимости – обезболивание, купирование аритмии.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  <w:i/>
        </w:rPr>
      </w:pPr>
      <w:r w:rsidRPr="00F3259E">
        <w:rPr>
          <w:b/>
          <w:i/>
        </w:rPr>
        <w:t xml:space="preserve">2- </w:t>
      </w:r>
      <w:proofErr w:type="spellStart"/>
      <w:r w:rsidRPr="00F3259E">
        <w:rPr>
          <w:b/>
          <w:i/>
        </w:rPr>
        <w:t>й</w:t>
      </w:r>
      <w:proofErr w:type="spellEnd"/>
      <w:r w:rsidRPr="00F3259E">
        <w:rPr>
          <w:b/>
          <w:i/>
        </w:rPr>
        <w:t xml:space="preserve"> этап: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Начать </w:t>
      </w:r>
      <w:proofErr w:type="spellStart"/>
      <w:r w:rsidRPr="00F3259E">
        <w:rPr>
          <w:sz w:val="20"/>
        </w:rPr>
        <w:t>инфузионную</w:t>
      </w:r>
      <w:proofErr w:type="spellEnd"/>
      <w:r w:rsidRPr="00F3259E">
        <w:rPr>
          <w:sz w:val="20"/>
        </w:rPr>
        <w:t xml:space="preserve"> терапию - под контролем центральн</w:t>
      </w:r>
      <w:r w:rsidRPr="00F3259E">
        <w:rPr>
          <w:sz w:val="20"/>
        </w:rPr>
        <w:t>о</w:t>
      </w:r>
      <w:r w:rsidRPr="00F3259E">
        <w:rPr>
          <w:sz w:val="20"/>
        </w:rPr>
        <w:t>го венозного давления (ЦВД).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Для </w:t>
      </w:r>
      <w:proofErr w:type="spellStart"/>
      <w:r w:rsidRPr="00F3259E">
        <w:rPr>
          <w:sz w:val="20"/>
        </w:rPr>
        <w:t>инфузионной</w:t>
      </w:r>
      <w:proofErr w:type="spellEnd"/>
      <w:r w:rsidRPr="00F3259E">
        <w:rPr>
          <w:sz w:val="20"/>
        </w:rPr>
        <w:t xml:space="preserve"> терапии </w:t>
      </w:r>
      <w:proofErr w:type="gramStart"/>
      <w:r w:rsidRPr="00F3259E">
        <w:rPr>
          <w:sz w:val="20"/>
        </w:rPr>
        <w:t>при</w:t>
      </w:r>
      <w:proofErr w:type="gramEnd"/>
      <w:r w:rsidRPr="00F3259E">
        <w:rPr>
          <w:sz w:val="20"/>
        </w:rPr>
        <w:t xml:space="preserve"> КШ используют </w:t>
      </w:r>
      <w:proofErr w:type="spellStart"/>
      <w:r w:rsidRPr="00F3259E">
        <w:rPr>
          <w:sz w:val="20"/>
        </w:rPr>
        <w:t>реополиглюкин</w:t>
      </w:r>
      <w:proofErr w:type="spellEnd"/>
      <w:r w:rsidRPr="00F3259E">
        <w:rPr>
          <w:sz w:val="20"/>
        </w:rPr>
        <w:t xml:space="preserve"> или 10% раствор глюкозы. Объем и скорость </w:t>
      </w:r>
      <w:proofErr w:type="spellStart"/>
      <w:r w:rsidRPr="00F3259E">
        <w:rPr>
          <w:sz w:val="20"/>
        </w:rPr>
        <w:t>инфузии</w:t>
      </w:r>
      <w:proofErr w:type="spellEnd"/>
      <w:r w:rsidRPr="00F3259E">
        <w:rPr>
          <w:sz w:val="20"/>
        </w:rPr>
        <w:t xml:space="preserve"> о</w:t>
      </w:r>
      <w:r w:rsidRPr="00F3259E">
        <w:rPr>
          <w:sz w:val="20"/>
        </w:rPr>
        <w:t>п</w:t>
      </w:r>
      <w:r w:rsidRPr="00F3259E">
        <w:rPr>
          <w:sz w:val="20"/>
        </w:rPr>
        <w:t>ределяют по динамике ЦВД, АД.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Инфузионную</w:t>
      </w:r>
      <w:proofErr w:type="spellEnd"/>
      <w:r w:rsidRPr="00F3259E">
        <w:rPr>
          <w:sz w:val="20"/>
        </w:rPr>
        <w:t xml:space="preserve"> терапию проводят под тщательным контролем АД, ЧСС, частоты дыхания, проводят аускультации сер</w:t>
      </w:r>
      <w:r w:rsidRPr="00F3259E">
        <w:rPr>
          <w:sz w:val="20"/>
        </w:rPr>
        <w:t>д</w:t>
      </w:r>
      <w:r w:rsidRPr="00F3259E">
        <w:rPr>
          <w:sz w:val="20"/>
        </w:rPr>
        <w:t>ца и легких в динамике.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i/>
          <w:sz w:val="20"/>
        </w:rPr>
        <w:t>Признаки передозировки жидкости</w:t>
      </w:r>
      <w:r w:rsidRPr="00F3259E">
        <w:rPr>
          <w:sz w:val="20"/>
        </w:rPr>
        <w:t>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- увеличение ЧСС и часты дыхания;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- жесткое дыхание, сухие свистящие хрипы в легких;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- появление акцента </w:t>
      </w:r>
      <w:r w:rsidRPr="00F3259E">
        <w:rPr>
          <w:sz w:val="20"/>
          <w:lang w:val="en-US"/>
        </w:rPr>
        <w:t>II</w:t>
      </w:r>
      <w:r w:rsidRPr="00F3259E">
        <w:rPr>
          <w:sz w:val="20"/>
        </w:rPr>
        <w:t xml:space="preserve"> тона на легочной артерии.</w:t>
      </w:r>
    </w:p>
    <w:p w:rsidR="00F3259E" w:rsidRPr="00F3259E" w:rsidRDefault="00F3259E" w:rsidP="00F3259E">
      <w:pPr>
        <w:pStyle w:val="a6"/>
        <w:spacing w:line="192" w:lineRule="auto"/>
        <w:rPr>
          <w:i/>
          <w:sz w:val="20"/>
        </w:rPr>
      </w:pPr>
      <w:r w:rsidRPr="00F3259E">
        <w:rPr>
          <w:sz w:val="20"/>
        </w:rPr>
        <w:t xml:space="preserve">- при </w:t>
      </w:r>
      <w:r w:rsidRPr="00F3259E">
        <w:rPr>
          <w:i/>
          <w:sz w:val="20"/>
        </w:rPr>
        <w:t xml:space="preserve">появлении влажных хрипов в нижних отделах легких </w:t>
      </w:r>
      <w:proofErr w:type="spellStart"/>
      <w:r w:rsidRPr="00F3259E">
        <w:rPr>
          <w:i/>
          <w:sz w:val="20"/>
        </w:rPr>
        <w:t>и</w:t>
      </w:r>
      <w:r w:rsidRPr="00F3259E">
        <w:rPr>
          <w:i/>
          <w:sz w:val="20"/>
        </w:rPr>
        <w:t>н</w:t>
      </w:r>
      <w:r w:rsidRPr="00F3259E">
        <w:rPr>
          <w:i/>
          <w:sz w:val="20"/>
        </w:rPr>
        <w:t>фузию</w:t>
      </w:r>
      <w:proofErr w:type="spellEnd"/>
      <w:r w:rsidRPr="00F3259E">
        <w:rPr>
          <w:i/>
          <w:sz w:val="20"/>
        </w:rPr>
        <w:t xml:space="preserve"> прекращают.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  <w:i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Если на 2-м этапе АД не стабилизировано: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i/>
          <w:sz w:val="20"/>
        </w:rPr>
        <w:t>3-й этап -</w:t>
      </w:r>
      <w:r w:rsidRPr="00F3259E">
        <w:rPr>
          <w:sz w:val="20"/>
        </w:rPr>
        <w:t xml:space="preserve"> применение препаратов с </w:t>
      </w:r>
      <w:proofErr w:type="gramStart"/>
      <w:r w:rsidRPr="00F3259E">
        <w:rPr>
          <w:sz w:val="20"/>
        </w:rPr>
        <w:t>положительными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инотропным</w:t>
      </w:r>
      <w:proofErr w:type="spellEnd"/>
      <w:r w:rsidRPr="00F3259E">
        <w:rPr>
          <w:sz w:val="20"/>
        </w:rPr>
        <w:t xml:space="preserve"> действием </w:t>
      </w:r>
      <w:proofErr w:type="spellStart"/>
      <w:r w:rsidRPr="00F3259E">
        <w:rPr>
          <w:sz w:val="20"/>
        </w:rPr>
        <w:t>адреномиметики</w:t>
      </w:r>
      <w:proofErr w:type="spellEnd"/>
      <w:r w:rsidRPr="00F3259E">
        <w:rPr>
          <w:sz w:val="20"/>
        </w:rPr>
        <w:t xml:space="preserve"> - </w:t>
      </w:r>
      <w:proofErr w:type="spellStart"/>
      <w:r w:rsidRPr="00F3259E">
        <w:rPr>
          <w:sz w:val="20"/>
        </w:rPr>
        <w:t>добутамина</w:t>
      </w:r>
      <w:proofErr w:type="spellEnd"/>
      <w:r w:rsidRPr="00F3259E">
        <w:rPr>
          <w:sz w:val="20"/>
        </w:rPr>
        <w:t>, дофамина, н</w:t>
      </w:r>
      <w:r w:rsidRPr="00F3259E">
        <w:rPr>
          <w:sz w:val="20"/>
        </w:rPr>
        <w:t>о</w:t>
      </w:r>
      <w:r w:rsidRPr="00F3259E">
        <w:rPr>
          <w:sz w:val="20"/>
        </w:rPr>
        <w:t>радреналина.</w:t>
      </w:r>
    </w:p>
    <w:p w:rsidR="00F3259E" w:rsidRPr="00F3259E" w:rsidRDefault="00F3259E" w:rsidP="00F3259E">
      <w:pPr>
        <w:pStyle w:val="a6"/>
        <w:tabs>
          <w:tab w:val="left" w:pos="142"/>
        </w:tabs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Глюкокортикостероиды</w:t>
      </w:r>
      <w:proofErr w:type="spellEnd"/>
      <w:r w:rsidRPr="00F3259E">
        <w:rPr>
          <w:sz w:val="20"/>
        </w:rPr>
        <w:t xml:space="preserve"> (</w:t>
      </w:r>
      <w:proofErr w:type="spellStart"/>
      <w:r w:rsidRPr="00F3259E">
        <w:rPr>
          <w:sz w:val="20"/>
        </w:rPr>
        <w:t>преднизолон</w:t>
      </w:r>
      <w:proofErr w:type="spellEnd"/>
      <w:r w:rsidRPr="00F3259E">
        <w:rPr>
          <w:sz w:val="20"/>
        </w:rPr>
        <w:t xml:space="preserve">, гидрокортизон) </w:t>
      </w:r>
      <w:proofErr w:type="gramStart"/>
      <w:r w:rsidRPr="00F3259E">
        <w:rPr>
          <w:sz w:val="20"/>
        </w:rPr>
        <w:t>показ</w:t>
      </w:r>
      <w:r w:rsidRPr="00F3259E">
        <w:rPr>
          <w:sz w:val="20"/>
        </w:rPr>
        <w:t>а</w:t>
      </w:r>
      <w:r w:rsidRPr="00F3259E">
        <w:rPr>
          <w:sz w:val="20"/>
        </w:rPr>
        <w:t>ны</w:t>
      </w:r>
      <w:proofErr w:type="gramEnd"/>
      <w:r w:rsidRPr="00F3259E">
        <w:rPr>
          <w:sz w:val="20"/>
        </w:rPr>
        <w:t xml:space="preserve"> при рефлекторном шоке. Положительного действия на сердечный выброс они не оказывают и на течение истинн</w:t>
      </w:r>
      <w:r w:rsidRPr="00F3259E">
        <w:rPr>
          <w:sz w:val="20"/>
        </w:rPr>
        <w:t>о</w:t>
      </w:r>
      <w:r w:rsidRPr="00F3259E">
        <w:rPr>
          <w:sz w:val="20"/>
        </w:rPr>
        <w:t>го КШ не влияют.</w:t>
      </w:r>
    </w:p>
    <w:p w:rsidR="00F3259E" w:rsidRPr="00F3259E" w:rsidRDefault="00F3259E" w:rsidP="00F3259E">
      <w:pPr>
        <w:pStyle w:val="a6"/>
        <w:tabs>
          <w:tab w:val="left" w:pos="142"/>
        </w:tabs>
        <w:spacing w:line="192" w:lineRule="auto"/>
        <w:ind w:firstLine="142"/>
        <w:rPr>
          <w:sz w:val="20"/>
        </w:rPr>
      </w:pPr>
      <w:r w:rsidRPr="00F3259E">
        <w:rPr>
          <w:sz w:val="20"/>
        </w:rPr>
        <w:t>Натрия гидрокарбонат – вводят только при наличии ацидоза и возможности контроля за кислотно-основным с</w:t>
      </w:r>
      <w:r w:rsidRPr="00F3259E">
        <w:rPr>
          <w:sz w:val="20"/>
        </w:rPr>
        <w:t>о</w:t>
      </w:r>
      <w:r w:rsidRPr="00F3259E">
        <w:rPr>
          <w:sz w:val="20"/>
        </w:rPr>
        <w:t>стоянием.</w:t>
      </w:r>
    </w:p>
    <w:p w:rsidR="00F3259E" w:rsidRPr="00F3259E" w:rsidRDefault="00F3259E" w:rsidP="00F3259E">
      <w:pPr>
        <w:pStyle w:val="a6"/>
        <w:tabs>
          <w:tab w:val="left" w:pos="142"/>
        </w:tabs>
        <w:spacing w:line="192" w:lineRule="auto"/>
        <w:ind w:firstLine="142"/>
        <w:rPr>
          <w:sz w:val="20"/>
        </w:rPr>
      </w:pPr>
      <w:proofErr w:type="gramStart"/>
      <w:r w:rsidRPr="00F3259E">
        <w:rPr>
          <w:sz w:val="20"/>
        </w:rPr>
        <w:t>Внутриартериальная</w:t>
      </w:r>
      <w:proofErr w:type="gramEnd"/>
      <w:r w:rsidRPr="00F3259E">
        <w:rPr>
          <w:sz w:val="20"/>
        </w:rPr>
        <w:t xml:space="preserve"> баллонная </w:t>
      </w:r>
      <w:proofErr w:type="spellStart"/>
      <w:r w:rsidRPr="00F3259E">
        <w:rPr>
          <w:sz w:val="20"/>
        </w:rPr>
        <w:t>контрпульсация</w:t>
      </w:r>
      <w:proofErr w:type="spellEnd"/>
      <w:r w:rsidRPr="00F3259E">
        <w:rPr>
          <w:sz w:val="20"/>
        </w:rPr>
        <w:t xml:space="preserve"> - введ</w:t>
      </w:r>
      <w:r w:rsidRPr="00F3259E">
        <w:rPr>
          <w:sz w:val="20"/>
        </w:rPr>
        <w:t>е</w:t>
      </w:r>
      <w:r w:rsidRPr="00F3259E">
        <w:rPr>
          <w:sz w:val="20"/>
        </w:rPr>
        <w:t>ние в аорту баллончика, который раздувается в диастолу и спадается в систолу, что способствует увеличению кровотока в коронарных артериях и увеличению сердечного в</w:t>
      </w:r>
      <w:r w:rsidRPr="00F3259E">
        <w:rPr>
          <w:sz w:val="20"/>
        </w:rPr>
        <w:t>ы</w:t>
      </w:r>
      <w:r w:rsidRPr="00F3259E">
        <w:rPr>
          <w:sz w:val="20"/>
        </w:rPr>
        <w:t>броса.</w:t>
      </w:r>
    </w:p>
    <w:p w:rsidR="00F3259E" w:rsidRPr="00F3259E" w:rsidRDefault="00F3259E" w:rsidP="00F3259E">
      <w:pPr>
        <w:pStyle w:val="a6"/>
        <w:tabs>
          <w:tab w:val="left" w:pos="142"/>
        </w:tabs>
        <w:spacing w:line="192" w:lineRule="auto"/>
        <w:ind w:firstLine="360"/>
        <w:rPr>
          <w:sz w:val="20"/>
        </w:rPr>
      </w:pPr>
      <w:proofErr w:type="spellStart"/>
      <w:r w:rsidRPr="00F3259E">
        <w:rPr>
          <w:sz w:val="20"/>
        </w:rPr>
        <w:t>Чрескожная</w:t>
      </w:r>
      <w:proofErr w:type="spell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транслюминальная</w:t>
      </w:r>
      <w:proofErr w:type="spellEnd"/>
      <w:r w:rsidRPr="00F3259E">
        <w:rPr>
          <w:sz w:val="20"/>
        </w:rPr>
        <w:t xml:space="preserve"> </w:t>
      </w:r>
      <w:proofErr w:type="gramStart"/>
      <w:r w:rsidRPr="00F3259E">
        <w:rPr>
          <w:sz w:val="20"/>
        </w:rPr>
        <w:t>коронарная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ангиопласт</w:t>
      </w:r>
      <w:r w:rsidRPr="00F3259E">
        <w:rPr>
          <w:sz w:val="20"/>
        </w:rPr>
        <w:t>и</w:t>
      </w:r>
      <w:r w:rsidRPr="00F3259E">
        <w:rPr>
          <w:sz w:val="20"/>
        </w:rPr>
        <w:t>ка</w:t>
      </w:r>
      <w:proofErr w:type="spellEnd"/>
      <w:r w:rsidRPr="00F3259E">
        <w:rPr>
          <w:sz w:val="20"/>
        </w:rPr>
        <w:t xml:space="preserve"> - восстановление проходимости коронарных артерий.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b/>
          <w:bCs/>
          <w:i/>
          <w:sz w:val="20"/>
        </w:rPr>
        <w:t>КОЛЛАПС</w:t>
      </w:r>
      <w:r w:rsidRPr="00F3259E">
        <w:rPr>
          <w:sz w:val="20"/>
        </w:rPr>
        <w:t xml:space="preserve"> - остро развивающаяся сосудистая недостаточность, характеризующаяся падением сосудистого тонуса и о</w:t>
      </w:r>
      <w:r w:rsidRPr="00F3259E">
        <w:rPr>
          <w:sz w:val="20"/>
        </w:rPr>
        <w:t>т</w:t>
      </w:r>
      <w:r w:rsidRPr="00F3259E">
        <w:rPr>
          <w:sz w:val="20"/>
        </w:rPr>
        <w:t>носительным уменьшением ОЦК.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Принципиальным отличием коллапса от шокового состояния является отсутствие характерных для последнего патофизиологических признаков: симпатоадреналовой реакции, нарушений </w:t>
      </w:r>
      <w:proofErr w:type="spellStart"/>
      <w:r w:rsidRPr="00F3259E">
        <w:rPr>
          <w:sz w:val="20"/>
        </w:rPr>
        <w:t>микроциркуляции</w:t>
      </w:r>
      <w:proofErr w:type="spellEnd"/>
      <w:r w:rsidRPr="00F3259E">
        <w:rPr>
          <w:sz w:val="20"/>
        </w:rPr>
        <w:t xml:space="preserve"> и тканевой перфузии, к</w:t>
      </w:r>
      <w:r w:rsidRPr="00F3259E">
        <w:rPr>
          <w:sz w:val="20"/>
        </w:rPr>
        <w:t>и</w:t>
      </w:r>
      <w:r w:rsidRPr="00F3259E">
        <w:rPr>
          <w:sz w:val="20"/>
        </w:rPr>
        <w:t>слотно-щелочного равновесия.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Коллапс может возникнуть: на фоне интоксикации, инфекции, </w:t>
      </w:r>
      <w:proofErr w:type="spellStart"/>
      <w:r w:rsidRPr="00F3259E">
        <w:rPr>
          <w:sz w:val="20"/>
        </w:rPr>
        <w:t>гипо-гипергликемии</w:t>
      </w:r>
      <w:proofErr w:type="spellEnd"/>
      <w:r w:rsidRPr="00F3259E">
        <w:rPr>
          <w:sz w:val="20"/>
        </w:rPr>
        <w:t>, надпочечниковой недостаточн</w:t>
      </w:r>
      <w:r w:rsidRPr="00F3259E">
        <w:rPr>
          <w:sz w:val="20"/>
        </w:rPr>
        <w:t>о</w:t>
      </w:r>
      <w:r w:rsidRPr="00F3259E">
        <w:rPr>
          <w:sz w:val="20"/>
        </w:rPr>
        <w:t>сти, при физическом и психическом переутомлении.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Клиника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Коллапс проявляется резким ухудшением состояния, появл</w:t>
      </w:r>
      <w:r w:rsidRPr="00F3259E">
        <w:rPr>
          <w:sz w:val="20"/>
        </w:rPr>
        <w:t>е</w:t>
      </w:r>
      <w:r w:rsidRPr="00F3259E">
        <w:rPr>
          <w:sz w:val="20"/>
        </w:rPr>
        <w:t xml:space="preserve">нием слабости, головокружения, чувством дурноты. 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 xml:space="preserve">Кожные покровы становятся бледными, выступает холодный пот, отмечается легкий </w:t>
      </w:r>
      <w:proofErr w:type="spellStart"/>
      <w:r w:rsidRPr="00F3259E">
        <w:rPr>
          <w:sz w:val="20"/>
        </w:rPr>
        <w:t>акроцианоз</w:t>
      </w:r>
      <w:proofErr w:type="spellEnd"/>
      <w:r w:rsidRPr="00F3259E">
        <w:rPr>
          <w:sz w:val="20"/>
        </w:rPr>
        <w:t>, поверхностное, уч</w:t>
      </w:r>
      <w:r w:rsidRPr="00F3259E">
        <w:rPr>
          <w:sz w:val="20"/>
        </w:rPr>
        <w:t>а</w:t>
      </w:r>
      <w:r w:rsidRPr="00F3259E">
        <w:rPr>
          <w:sz w:val="20"/>
        </w:rPr>
        <w:t xml:space="preserve">щенное дыхание, </w:t>
      </w:r>
      <w:proofErr w:type="spellStart"/>
      <w:r w:rsidRPr="00F3259E">
        <w:rPr>
          <w:sz w:val="20"/>
        </w:rPr>
        <w:t>синусовая</w:t>
      </w:r>
      <w:proofErr w:type="spellEnd"/>
      <w:r w:rsidRPr="00F3259E">
        <w:rPr>
          <w:sz w:val="20"/>
        </w:rPr>
        <w:t xml:space="preserve"> тахикардия. 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Степень снижения АД отражает тяжесть состояния. Неотло</w:t>
      </w:r>
      <w:r w:rsidRPr="00F3259E">
        <w:rPr>
          <w:sz w:val="20"/>
        </w:rPr>
        <w:t>ж</w:t>
      </w:r>
      <w:r w:rsidRPr="00F3259E">
        <w:rPr>
          <w:sz w:val="20"/>
        </w:rPr>
        <w:t>ная помощь аналогична лечению обморока.</w:t>
      </w:r>
    </w:p>
    <w:p w:rsidR="00F3259E" w:rsidRPr="00F3259E" w:rsidRDefault="00F3259E" w:rsidP="00F3259E">
      <w:pPr>
        <w:spacing w:line="192" w:lineRule="auto"/>
        <w:ind w:firstLine="142"/>
        <w:jc w:val="both"/>
        <w:rPr>
          <w:i/>
        </w:rPr>
      </w:pPr>
      <w:r w:rsidRPr="00F3259E">
        <w:rPr>
          <w:i/>
        </w:rPr>
        <w:t xml:space="preserve"> 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i/>
          <w:sz w:val="20"/>
        </w:rPr>
        <w:t xml:space="preserve"> </w:t>
      </w:r>
      <w:r w:rsidRPr="00F3259E">
        <w:rPr>
          <w:b/>
          <w:bCs/>
          <w:i/>
          <w:sz w:val="20"/>
        </w:rPr>
        <w:t>ОБМОРОК</w:t>
      </w:r>
      <w:r w:rsidRPr="00F3259E">
        <w:rPr>
          <w:sz w:val="20"/>
        </w:rPr>
        <w:t xml:space="preserve"> </w:t>
      </w:r>
      <w:r w:rsidRPr="00F3259E">
        <w:rPr>
          <w:i/>
          <w:sz w:val="20"/>
        </w:rPr>
        <w:t>(синкоп) -</w:t>
      </w:r>
      <w:r w:rsidRPr="00F3259E">
        <w:rPr>
          <w:sz w:val="20"/>
        </w:rPr>
        <w:t xml:space="preserve"> приступ кратковременной внеза</w:t>
      </w:r>
      <w:r w:rsidRPr="00F3259E">
        <w:rPr>
          <w:sz w:val="20"/>
        </w:rPr>
        <w:t>п</w:t>
      </w:r>
      <w:r w:rsidRPr="00F3259E">
        <w:rPr>
          <w:sz w:val="20"/>
        </w:rPr>
        <w:t xml:space="preserve">ной потери сознания с нарушением </w:t>
      </w:r>
      <w:proofErr w:type="spellStart"/>
      <w:r w:rsidRPr="00F3259E">
        <w:rPr>
          <w:sz w:val="20"/>
        </w:rPr>
        <w:t>постурального</w:t>
      </w:r>
      <w:proofErr w:type="spellEnd"/>
      <w:r w:rsidRPr="00F3259E">
        <w:rPr>
          <w:sz w:val="20"/>
        </w:rPr>
        <w:t xml:space="preserve"> тонуса и быстрым полным самостоятельным восстановлением нормальн</w:t>
      </w:r>
      <w:r w:rsidRPr="00F3259E">
        <w:rPr>
          <w:sz w:val="20"/>
        </w:rPr>
        <w:t>о</w:t>
      </w:r>
      <w:r w:rsidRPr="00F3259E">
        <w:rPr>
          <w:sz w:val="20"/>
        </w:rPr>
        <w:t>го состояния.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 xml:space="preserve"> Основные </w:t>
      </w:r>
      <w:r w:rsidRPr="00F3259E">
        <w:rPr>
          <w:i/>
          <w:sz w:val="20"/>
        </w:rPr>
        <w:t xml:space="preserve">признаки любого </w:t>
      </w:r>
      <w:proofErr w:type="spellStart"/>
      <w:r w:rsidRPr="00F3259E">
        <w:rPr>
          <w:i/>
          <w:sz w:val="20"/>
        </w:rPr>
        <w:t>синкопального</w:t>
      </w:r>
      <w:proofErr w:type="spellEnd"/>
      <w:r w:rsidRPr="00F3259E">
        <w:rPr>
          <w:i/>
          <w:sz w:val="20"/>
        </w:rPr>
        <w:t xml:space="preserve"> состояния - </w:t>
      </w:r>
      <w:r w:rsidRPr="00F3259E">
        <w:rPr>
          <w:sz w:val="20"/>
        </w:rPr>
        <w:t>вн</w:t>
      </w:r>
      <w:r w:rsidRPr="00F3259E">
        <w:rPr>
          <w:sz w:val="20"/>
        </w:rPr>
        <w:t>е</w:t>
      </w:r>
      <w:r w:rsidRPr="00F3259E">
        <w:rPr>
          <w:sz w:val="20"/>
        </w:rPr>
        <w:t>запность развития, кратковременность и обратимость.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Считается, что у 30% взрослых хотя бы раз в жизни был о</w:t>
      </w:r>
      <w:r w:rsidRPr="00F3259E">
        <w:rPr>
          <w:sz w:val="20"/>
        </w:rPr>
        <w:t>б</w:t>
      </w:r>
      <w:r w:rsidRPr="00F3259E">
        <w:rPr>
          <w:sz w:val="20"/>
        </w:rPr>
        <w:t>морок.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pacing w:val="-6"/>
          <w:sz w:val="20"/>
        </w:rPr>
      </w:pPr>
      <w:r w:rsidRPr="00F3259E">
        <w:rPr>
          <w:spacing w:val="-6"/>
          <w:sz w:val="20"/>
        </w:rPr>
        <w:t>В основе обморока лежит церебральная гипоксия, причиной которой является транзиторное нарушение мозгового кровот</w:t>
      </w:r>
      <w:r w:rsidRPr="00F3259E">
        <w:rPr>
          <w:spacing w:val="-6"/>
          <w:sz w:val="20"/>
        </w:rPr>
        <w:t>о</w:t>
      </w:r>
      <w:r w:rsidRPr="00F3259E">
        <w:rPr>
          <w:spacing w:val="-6"/>
          <w:sz w:val="20"/>
        </w:rPr>
        <w:t>ка.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Считают, что он развивается в случае резкого (более чем на 50%) снижения или кратковременного (на 5-20 с) прекр</w:t>
      </w:r>
      <w:r w:rsidRPr="00F3259E">
        <w:rPr>
          <w:sz w:val="20"/>
        </w:rPr>
        <w:t>а</w:t>
      </w:r>
      <w:r w:rsidRPr="00F3259E">
        <w:rPr>
          <w:sz w:val="20"/>
        </w:rPr>
        <w:t>щения мозгового кровотока.</w:t>
      </w:r>
    </w:p>
    <w:p w:rsidR="00F3259E" w:rsidRPr="00F3259E" w:rsidRDefault="00F3259E" w:rsidP="00F3259E">
      <w:pPr>
        <w:spacing w:line="192" w:lineRule="auto"/>
        <w:ind w:left="896" w:firstLine="142"/>
        <w:jc w:val="both"/>
        <w:rPr>
          <w:b/>
        </w:rPr>
      </w:pPr>
    </w:p>
    <w:p w:rsidR="00F3259E" w:rsidRPr="00F3259E" w:rsidRDefault="00F3259E" w:rsidP="00F3259E">
      <w:pPr>
        <w:spacing w:line="192" w:lineRule="auto"/>
        <w:ind w:firstLine="142"/>
        <w:jc w:val="both"/>
        <w:rPr>
          <w:b/>
        </w:rPr>
      </w:pPr>
      <w:r w:rsidRPr="00F3259E">
        <w:rPr>
          <w:b/>
        </w:rPr>
        <w:t xml:space="preserve">Клиника </w:t>
      </w:r>
    </w:p>
    <w:p w:rsidR="00F3259E" w:rsidRPr="00F3259E" w:rsidRDefault="00F3259E" w:rsidP="00F3259E">
      <w:pPr>
        <w:spacing w:line="192" w:lineRule="auto"/>
        <w:ind w:firstLine="142"/>
        <w:jc w:val="both"/>
      </w:pP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 xml:space="preserve"> У больных с </w:t>
      </w:r>
      <w:proofErr w:type="spellStart"/>
      <w:r w:rsidRPr="00F3259E">
        <w:rPr>
          <w:sz w:val="20"/>
        </w:rPr>
        <w:t>синкопальными</w:t>
      </w:r>
      <w:proofErr w:type="spellEnd"/>
      <w:r w:rsidRPr="00F3259E">
        <w:rPr>
          <w:sz w:val="20"/>
        </w:rPr>
        <w:t xml:space="preserve"> состояниями можно выделить три периода: предобморочный, собственно обморок (синкоп), </w:t>
      </w:r>
      <w:proofErr w:type="spellStart"/>
      <w:r w:rsidRPr="00F3259E">
        <w:rPr>
          <w:sz w:val="20"/>
        </w:rPr>
        <w:t>п</w:t>
      </w:r>
      <w:r w:rsidRPr="00F3259E">
        <w:rPr>
          <w:sz w:val="20"/>
        </w:rPr>
        <w:t>о</w:t>
      </w:r>
      <w:r w:rsidRPr="00F3259E">
        <w:rPr>
          <w:sz w:val="20"/>
        </w:rPr>
        <w:t>слеобморочный</w:t>
      </w:r>
      <w:proofErr w:type="spellEnd"/>
      <w:r w:rsidRPr="00F3259E">
        <w:rPr>
          <w:sz w:val="20"/>
        </w:rPr>
        <w:t>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>Предобморочное состояние проявляется ощущением дурноты, потемнением в глазах, звоном в ушах, слабостью, головокруж</w:t>
      </w:r>
      <w:r w:rsidRPr="00F3259E">
        <w:rPr>
          <w:sz w:val="20"/>
        </w:rPr>
        <w:t>е</w:t>
      </w:r>
      <w:r w:rsidRPr="00F3259E">
        <w:rPr>
          <w:sz w:val="20"/>
        </w:rPr>
        <w:t xml:space="preserve">нием, </w:t>
      </w:r>
      <w:proofErr w:type="spellStart"/>
      <w:r w:rsidRPr="00F3259E">
        <w:rPr>
          <w:sz w:val="20"/>
        </w:rPr>
        <w:t>подташниванием</w:t>
      </w:r>
      <w:proofErr w:type="spellEnd"/>
      <w:r w:rsidRPr="00F3259E">
        <w:rPr>
          <w:sz w:val="20"/>
        </w:rPr>
        <w:t>, потливостью, бледностью кожи и обычно продолжается 1 минуту.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lastRenderedPageBreak/>
        <w:t>Во время обморока отмечается потеря сознания, резкое сн</w:t>
      </w:r>
      <w:r w:rsidRPr="00F3259E">
        <w:rPr>
          <w:sz w:val="20"/>
        </w:rPr>
        <w:t>и</w:t>
      </w:r>
      <w:r w:rsidRPr="00F3259E">
        <w:rPr>
          <w:sz w:val="20"/>
        </w:rPr>
        <w:t xml:space="preserve">жение мышечного тонуса, поверхностное дыхание. Редко, при относительно продолжительном нарушении мозгового кровотока могут отмечаться </w:t>
      </w:r>
      <w:proofErr w:type="spellStart"/>
      <w:r w:rsidRPr="00F3259E">
        <w:rPr>
          <w:sz w:val="20"/>
        </w:rPr>
        <w:t>тонико-клонические</w:t>
      </w:r>
      <w:proofErr w:type="spellEnd"/>
      <w:r w:rsidRPr="00F3259E">
        <w:rPr>
          <w:sz w:val="20"/>
        </w:rPr>
        <w:t xml:space="preserve"> судороги, непрои</w:t>
      </w:r>
      <w:r w:rsidRPr="00F3259E">
        <w:rPr>
          <w:sz w:val="20"/>
        </w:rPr>
        <w:t>з</w:t>
      </w:r>
      <w:r w:rsidRPr="00F3259E">
        <w:rPr>
          <w:sz w:val="20"/>
        </w:rPr>
        <w:t>вольное мочеиспускание.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proofErr w:type="spellStart"/>
      <w:r w:rsidRPr="00F3259E">
        <w:rPr>
          <w:sz w:val="20"/>
        </w:rPr>
        <w:t>Послеобморочное</w:t>
      </w:r>
      <w:proofErr w:type="spellEnd"/>
      <w:r w:rsidRPr="00F3259E">
        <w:rPr>
          <w:sz w:val="20"/>
        </w:rPr>
        <w:t xml:space="preserve"> состояние длится до 1 минуты и заканчив</w:t>
      </w:r>
      <w:r w:rsidRPr="00F3259E">
        <w:rPr>
          <w:sz w:val="20"/>
        </w:rPr>
        <w:t>а</w:t>
      </w:r>
      <w:r w:rsidRPr="00F3259E">
        <w:rPr>
          <w:sz w:val="20"/>
        </w:rPr>
        <w:t xml:space="preserve">ется полным восстановлением сознания. </w:t>
      </w:r>
    </w:p>
    <w:p w:rsidR="00F3259E" w:rsidRPr="00F3259E" w:rsidRDefault="00F3259E" w:rsidP="00F3259E">
      <w:pPr>
        <w:pStyle w:val="a6"/>
        <w:spacing w:line="192" w:lineRule="auto"/>
        <w:ind w:firstLine="142"/>
        <w:rPr>
          <w:sz w:val="20"/>
        </w:rPr>
      </w:pPr>
      <w:r w:rsidRPr="00F3259E">
        <w:rPr>
          <w:sz w:val="20"/>
        </w:rPr>
        <w:t xml:space="preserve"> При некоторых разновидностях обмороков отчетливо наблюдается все три периода, при других периоды отсутс</w:t>
      </w:r>
      <w:r w:rsidRPr="00F3259E">
        <w:rPr>
          <w:sz w:val="20"/>
        </w:rPr>
        <w:t>т</w:t>
      </w:r>
      <w:r w:rsidRPr="00F3259E">
        <w:rPr>
          <w:sz w:val="20"/>
        </w:rPr>
        <w:t>вуют.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С практических позиций важно выделить три основные гру</w:t>
      </w:r>
      <w:r w:rsidRPr="00F3259E">
        <w:rPr>
          <w:sz w:val="20"/>
        </w:rPr>
        <w:t>п</w:t>
      </w:r>
      <w:r w:rsidRPr="00F3259E">
        <w:rPr>
          <w:sz w:val="20"/>
        </w:rPr>
        <w:t xml:space="preserve">пы </w:t>
      </w:r>
      <w:proofErr w:type="spellStart"/>
      <w:r w:rsidRPr="00F3259E">
        <w:rPr>
          <w:sz w:val="20"/>
        </w:rPr>
        <w:t>синкопальных</w:t>
      </w:r>
      <w:proofErr w:type="spellEnd"/>
      <w:r w:rsidRPr="00F3259E">
        <w:rPr>
          <w:sz w:val="20"/>
        </w:rPr>
        <w:t xml:space="preserve"> состояний: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- </w:t>
      </w:r>
      <w:proofErr w:type="spellStart"/>
      <w:r w:rsidRPr="00F3259E">
        <w:rPr>
          <w:sz w:val="20"/>
        </w:rPr>
        <w:t>нейрокардиогенные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- </w:t>
      </w:r>
      <w:proofErr w:type="spellStart"/>
      <w:r w:rsidRPr="00F3259E">
        <w:rPr>
          <w:sz w:val="20"/>
        </w:rPr>
        <w:t>кардиогенные</w:t>
      </w:r>
      <w:proofErr w:type="spellEnd"/>
      <w:r w:rsidRPr="00F3259E">
        <w:rPr>
          <w:sz w:val="20"/>
        </w:rPr>
        <w:t xml:space="preserve"> (</w:t>
      </w:r>
      <w:proofErr w:type="spellStart"/>
      <w:r w:rsidRPr="00F3259E">
        <w:rPr>
          <w:sz w:val="20"/>
        </w:rPr>
        <w:t>аритмогенные</w:t>
      </w:r>
      <w:proofErr w:type="spellEnd"/>
      <w:r w:rsidRPr="00F3259E">
        <w:rPr>
          <w:sz w:val="20"/>
        </w:rPr>
        <w:t xml:space="preserve"> - при брадикардии, </w:t>
      </w:r>
      <w:proofErr w:type="spellStart"/>
      <w:r w:rsidRPr="00F3259E">
        <w:rPr>
          <w:sz w:val="20"/>
        </w:rPr>
        <w:t>АВ-блокадах</w:t>
      </w:r>
      <w:proofErr w:type="spellEnd"/>
      <w:r w:rsidRPr="00F3259E">
        <w:rPr>
          <w:sz w:val="20"/>
        </w:rPr>
        <w:t xml:space="preserve">; </w:t>
      </w:r>
      <w:proofErr w:type="spellStart"/>
      <w:r w:rsidRPr="00F3259E">
        <w:rPr>
          <w:sz w:val="20"/>
        </w:rPr>
        <w:t>обструктивные</w:t>
      </w:r>
      <w:proofErr w:type="spellEnd"/>
      <w:r w:rsidRPr="00F3259E">
        <w:rPr>
          <w:sz w:val="20"/>
        </w:rPr>
        <w:t xml:space="preserve"> - когда есть препятствие сердечн</w:t>
      </w:r>
      <w:r w:rsidRPr="00F3259E">
        <w:rPr>
          <w:sz w:val="20"/>
        </w:rPr>
        <w:t>о</w:t>
      </w:r>
      <w:r w:rsidRPr="00F3259E">
        <w:rPr>
          <w:sz w:val="20"/>
        </w:rPr>
        <w:t>му выбросу);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- </w:t>
      </w:r>
      <w:proofErr w:type="spellStart"/>
      <w:r w:rsidRPr="00F3259E">
        <w:rPr>
          <w:sz w:val="20"/>
        </w:rPr>
        <w:t>ангиогенные</w:t>
      </w:r>
      <w:proofErr w:type="spellEnd"/>
      <w:r w:rsidRPr="00F3259E">
        <w:rPr>
          <w:sz w:val="20"/>
        </w:rPr>
        <w:t xml:space="preserve"> - ортостатические и цереброваскулярные.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Выделение указанных групп имеет принципиальное зн</w:t>
      </w:r>
      <w:r w:rsidRPr="00F3259E">
        <w:rPr>
          <w:sz w:val="20"/>
        </w:rPr>
        <w:t>а</w:t>
      </w:r>
      <w:r w:rsidRPr="00F3259E">
        <w:rPr>
          <w:sz w:val="20"/>
        </w:rPr>
        <w:t>чение, так как включаемые в них обмороки существенно отличаются по методам диагностики, профилактики и прогн</w:t>
      </w:r>
      <w:r w:rsidRPr="00F3259E">
        <w:rPr>
          <w:sz w:val="20"/>
        </w:rPr>
        <w:t>о</w:t>
      </w:r>
      <w:r w:rsidRPr="00F3259E">
        <w:rPr>
          <w:sz w:val="20"/>
        </w:rPr>
        <w:t>зу.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Диагностика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Для выявления причин </w:t>
      </w:r>
      <w:proofErr w:type="spellStart"/>
      <w:r w:rsidRPr="00F3259E">
        <w:rPr>
          <w:sz w:val="20"/>
        </w:rPr>
        <w:t>синкопальных</w:t>
      </w:r>
      <w:proofErr w:type="spellEnd"/>
      <w:r w:rsidRPr="00F3259E">
        <w:rPr>
          <w:sz w:val="20"/>
        </w:rPr>
        <w:t xml:space="preserve"> состояний основная пр</w:t>
      </w:r>
      <w:r w:rsidRPr="00F3259E">
        <w:rPr>
          <w:sz w:val="20"/>
        </w:rPr>
        <w:t>о</w:t>
      </w:r>
      <w:r w:rsidRPr="00F3259E">
        <w:rPr>
          <w:sz w:val="20"/>
        </w:rPr>
        <w:t>грамма обследования должна включать:</w:t>
      </w:r>
    </w:p>
    <w:p w:rsidR="00F3259E" w:rsidRPr="00F3259E" w:rsidRDefault="00F3259E" w:rsidP="00003691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анамнез жизни - сведения о перенесенных заболеваниях, инфекциях, травмах, приеме гипотензивных средств (п</w:t>
      </w:r>
      <w:r w:rsidRPr="00F3259E">
        <w:rPr>
          <w:sz w:val="20"/>
        </w:rPr>
        <w:t>о</w:t>
      </w:r>
      <w:r w:rsidRPr="00F3259E">
        <w:rPr>
          <w:sz w:val="20"/>
        </w:rPr>
        <w:t>зволяет установить 25% причин);</w:t>
      </w:r>
    </w:p>
    <w:p w:rsidR="00F3259E" w:rsidRPr="00F3259E" w:rsidRDefault="00F3259E" w:rsidP="00003691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жалобы в </w:t>
      </w:r>
      <w:proofErr w:type="spellStart"/>
      <w:r w:rsidRPr="00F3259E">
        <w:rPr>
          <w:sz w:val="20"/>
        </w:rPr>
        <w:t>межприступный</w:t>
      </w:r>
      <w:proofErr w:type="spellEnd"/>
      <w:r w:rsidRPr="00F3259E">
        <w:rPr>
          <w:sz w:val="20"/>
        </w:rPr>
        <w:t xml:space="preserve"> период; как долго и как часто повторяются обмороки;</w:t>
      </w:r>
    </w:p>
    <w:p w:rsidR="00F3259E" w:rsidRPr="00F3259E" w:rsidRDefault="00F3259E" w:rsidP="00003691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факторы, провоцирующие обмороки - душные помещения, переход </w:t>
      </w:r>
      <w:proofErr w:type="gramStart"/>
      <w:r w:rsidRPr="00F3259E">
        <w:rPr>
          <w:sz w:val="20"/>
        </w:rPr>
        <w:t>из</w:t>
      </w:r>
      <w:proofErr w:type="gramEnd"/>
      <w:r w:rsidRPr="00F3259E">
        <w:rPr>
          <w:sz w:val="20"/>
        </w:rPr>
        <w:t xml:space="preserve"> горизонтального в вертикальное пол</w:t>
      </w:r>
      <w:r w:rsidRPr="00F3259E">
        <w:rPr>
          <w:sz w:val="20"/>
        </w:rPr>
        <w:t>о</w:t>
      </w:r>
      <w:r w:rsidRPr="00F3259E">
        <w:rPr>
          <w:sz w:val="20"/>
        </w:rPr>
        <w:t>жение;</w:t>
      </w:r>
    </w:p>
    <w:p w:rsidR="00F3259E" w:rsidRPr="00F3259E" w:rsidRDefault="00F3259E" w:rsidP="00003691">
      <w:pPr>
        <w:pStyle w:val="a6"/>
        <w:numPr>
          <w:ilvl w:val="0"/>
          <w:numId w:val="9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особенности </w:t>
      </w:r>
      <w:proofErr w:type="spellStart"/>
      <w:r w:rsidRPr="00F3259E">
        <w:rPr>
          <w:sz w:val="20"/>
        </w:rPr>
        <w:t>синкопального</w:t>
      </w:r>
      <w:proofErr w:type="spellEnd"/>
      <w:r w:rsidRPr="00F3259E">
        <w:rPr>
          <w:sz w:val="20"/>
        </w:rPr>
        <w:t xml:space="preserve"> состояния: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наличие, проявления, продолжительность предобморо</w:t>
      </w:r>
      <w:r w:rsidRPr="00F3259E">
        <w:rPr>
          <w:sz w:val="20"/>
        </w:rPr>
        <w:t>ч</w:t>
      </w:r>
      <w:r w:rsidRPr="00F3259E">
        <w:rPr>
          <w:sz w:val="20"/>
        </w:rPr>
        <w:t>ного состояния;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proofErr w:type="gramStart"/>
      <w:r w:rsidRPr="00F3259E">
        <w:rPr>
          <w:sz w:val="20"/>
        </w:rPr>
        <w:t xml:space="preserve">- симптомы во время обморока (цвет и влажность кожи, </w:t>
      </w:r>
      <w:proofErr w:type="gramEnd"/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частота дыхания), продолжительность обморока;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наличие, проявления и продолжительность </w:t>
      </w:r>
      <w:proofErr w:type="spellStart"/>
      <w:r w:rsidRPr="00F3259E">
        <w:rPr>
          <w:sz w:val="20"/>
        </w:rPr>
        <w:t>послеобморо</w:t>
      </w:r>
      <w:r w:rsidRPr="00F3259E">
        <w:rPr>
          <w:sz w:val="20"/>
        </w:rPr>
        <w:t>ч</w:t>
      </w:r>
      <w:r w:rsidRPr="00F3259E">
        <w:rPr>
          <w:sz w:val="20"/>
        </w:rPr>
        <w:t>ного</w:t>
      </w:r>
      <w:proofErr w:type="spellEnd"/>
      <w:r w:rsidRPr="00F3259E">
        <w:rPr>
          <w:sz w:val="20"/>
        </w:rPr>
        <w:t xml:space="preserve"> состояния;</w:t>
      </w:r>
    </w:p>
    <w:p w:rsidR="00F3259E" w:rsidRPr="00F3259E" w:rsidRDefault="00F3259E" w:rsidP="0000369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spellStart"/>
      <w:r w:rsidRPr="00F3259E">
        <w:rPr>
          <w:sz w:val="20"/>
        </w:rPr>
        <w:t>физикальное</w:t>
      </w:r>
      <w:proofErr w:type="spellEnd"/>
      <w:r w:rsidRPr="00F3259E">
        <w:rPr>
          <w:sz w:val="20"/>
        </w:rPr>
        <w:t xml:space="preserve"> обследование (размеры сердца, шумы, АД, ЧСС, регулярность пульса, признаки СН);</w:t>
      </w:r>
    </w:p>
    <w:p w:rsidR="00F3259E" w:rsidRPr="00F3259E" w:rsidRDefault="00F3259E" w:rsidP="0000369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анализ ЭКГ, при подозрении на аритмическую пр</w:t>
      </w:r>
      <w:r w:rsidRPr="00F3259E">
        <w:rPr>
          <w:sz w:val="20"/>
        </w:rPr>
        <w:t>и</w:t>
      </w:r>
      <w:r w:rsidRPr="00F3259E">
        <w:rPr>
          <w:sz w:val="20"/>
        </w:rPr>
        <w:t xml:space="preserve">роду обмороков - </w:t>
      </w:r>
      <w:proofErr w:type="gramStart"/>
      <w:r w:rsidRPr="00F3259E">
        <w:rPr>
          <w:sz w:val="20"/>
        </w:rPr>
        <w:t>обязательное</w:t>
      </w:r>
      <w:proofErr w:type="gramEnd"/>
      <w:r w:rsidRPr="00F3259E">
        <w:rPr>
          <w:sz w:val="20"/>
        </w:rPr>
        <w:t xml:space="preserve"> суточное </w:t>
      </w:r>
      <w:proofErr w:type="spellStart"/>
      <w:r w:rsidRPr="00F3259E">
        <w:rPr>
          <w:sz w:val="20"/>
        </w:rPr>
        <w:t>мониторирование</w:t>
      </w:r>
      <w:proofErr w:type="spellEnd"/>
      <w:r w:rsidRPr="00F3259E">
        <w:rPr>
          <w:sz w:val="20"/>
        </w:rPr>
        <w:t xml:space="preserve"> ЭКГ.</w:t>
      </w:r>
    </w:p>
    <w:p w:rsidR="00F3259E" w:rsidRPr="00F3259E" w:rsidRDefault="00F3259E" w:rsidP="0000369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  <w:vertAlign w:val="subscript"/>
        </w:rPr>
      </w:pPr>
      <w:r w:rsidRPr="00F3259E">
        <w:rPr>
          <w:sz w:val="20"/>
        </w:rPr>
        <w:t>при наличии показаний - лабораторные методы исследования (</w:t>
      </w:r>
      <w:proofErr w:type="gramStart"/>
      <w:r w:rsidRPr="00F3259E">
        <w:rPr>
          <w:sz w:val="20"/>
          <w:lang w:val="en-US"/>
        </w:rPr>
        <w:t>H</w:t>
      </w:r>
      <w:proofErr w:type="gramEnd"/>
      <w:r w:rsidRPr="00F3259E">
        <w:rPr>
          <w:sz w:val="20"/>
        </w:rPr>
        <w:t>в, эритроциты, гематокрит, глюкоза в кр</w:t>
      </w:r>
      <w:r w:rsidRPr="00F3259E">
        <w:rPr>
          <w:sz w:val="20"/>
        </w:rPr>
        <w:t>о</w:t>
      </w:r>
      <w:r w:rsidRPr="00F3259E">
        <w:rPr>
          <w:sz w:val="20"/>
        </w:rPr>
        <w:t>ви);</w:t>
      </w:r>
    </w:p>
    <w:p w:rsidR="00F3259E" w:rsidRPr="00F3259E" w:rsidRDefault="00F3259E" w:rsidP="0000369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 зависимости от выявленных особенностей - провед</w:t>
      </w:r>
      <w:r w:rsidRPr="00F3259E">
        <w:rPr>
          <w:sz w:val="20"/>
        </w:rPr>
        <w:t>е</w:t>
      </w:r>
      <w:r w:rsidRPr="00F3259E">
        <w:rPr>
          <w:sz w:val="20"/>
        </w:rPr>
        <w:t xml:space="preserve">ние тестов: активной ортостатической пробы по </w:t>
      </w:r>
      <w:proofErr w:type="spellStart"/>
      <w:r w:rsidRPr="00F3259E">
        <w:rPr>
          <w:sz w:val="20"/>
        </w:rPr>
        <w:t>Тулезиусу</w:t>
      </w:r>
      <w:proofErr w:type="spellEnd"/>
      <w:r w:rsidRPr="00F3259E">
        <w:rPr>
          <w:sz w:val="20"/>
        </w:rPr>
        <w:t xml:space="preserve">, пробы </w:t>
      </w:r>
      <w:proofErr w:type="spellStart"/>
      <w:r w:rsidRPr="00F3259E">
        <w:rPr>
          <w:sz w:val="20"/>
        </w:rPr>
        <w:t>Вальсальвы</w:t>
      </w:r>
      <w:proofErr w:type="spellEnd"/>
      <w:r w:rsidRPr="00F3259E">
        <w:rPr>
          <w:sz w:val="20"/>
        </w:rPr>
        <w:t>, массажа каротидного синуса.</w:t>
      </w:r>
    </w:p>
    <w:p w:rsidR="00F3259E" w:rsidRPr="00F3259E" w:rsidRDefault="00F3259E" w:rsidP="00003691">
      <w:pPr>
        <w:pStyle w:val="a6"/>
        <w:numPr>
          <w:ilvl w:val="0"/>
          <w:numId w:val="10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Причина – ухудшения мозгового кровотока из-за его пер</w:t>
      </w:r>
      <w:r w:rsidRPr="00F3259E">
        <w:rPr>
          <w:sz w:val="20"/>
        </w:rPr>
        <w:t>е</w:t>
      </w:r>
      <w:r w:rsidRPr="00F3259E">
        <w:rPr>
          <w:sz w:val="20"/>
        </w:rPr>
        <w:t xml:space="preserve">распределения в системе </w:t>
      </w:r>
      <w:proofErr w:type="spellStart"/>
      <w:proofErr w:type="gramStart"/>
      <w:r w:rsidRPr="00F3259E">
        <w:rPr>
          <w:sz w:val="20"/>
        </w:rPr>
        <w:t>мозг-мышцы</w:t>
      </w:r>
      <w:proofErr w:type="spellEnd"/>
      <w:proofErr w:type="gramEnd"/>
      <w:r w:rsidRPr="00F3259E">
        <w:rPr>
          <w:sz w:val="20"/>
        </w:rPr>
        <w:t>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консультации специалистов (невропатолог, кардиолог, псих</w:t>
      </w:r>
      <w:r w:rsidRPr="00F3259E">
        <w:rPr>
          <w:sz w:val="20"/>
        </w:rPr>
        <w:t>и</w:t>
      </w:r>
      <w:r w:rsidRPr="00F3259E">
        <w:rPr>
          <w:sz w:val="20"/>
        </w:rPr>
        <w:t>атр);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обмороки нужно дифференцировать от эпилептических пр</w:t>
      </w:r>
      <w:r w:rsidRPr="00F3259E">
        <w:rPr>
          <w:sz w:val="20"/>
        </w:rPr>
        <w:t>и</w:t>
      </w:r>
      <w:r w:rsidRPr="00F3259E">
        <w:rPr>
          <w:sz w:val="20"/>
        </w:rPr>
        <w:t>падков, истерии, гипогликемии.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Неотложная помощь при обмороке: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Последовательность оказания неотложной помощи: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придать больному горизонтальное положение с приподнятым ножным концом и не перемещать его, пока не будут пр</w:t>
      </w:r>
      <w:r w:rsidRPr="00F3259E">
        <w:rPr>
          <w:sz w:val="20"/>
        </w:rPr>
        <w:t>и</w:t>
      </w:r>
      <w:r w:rsidRPr="00F3259E">
        <w:rPr>
          <w:sz w:val="20"/>
        </w:rPr>
        <w:t>няты следующие меры: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обеспечить свободное дыхание: расстегнуть воро</w:t>
      </w:r>
      <w:r w:rsidRPr="00F3259E">
        <w:rPr>
          <w:sz w:val="20"/>
        </w:rPr>
        <w:t>т</w:t>
      </w:r>
      <w:r w:rsidRPr="00F3259E">
        <w:rPr>
          <w:sz w:val="20"/>
        </w:rPr>
        <w:t>ник, пояс;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обрызгать лицо холодной водой, похлопать по щ</w:t>
      </w:r>
      <w:r w:rsidRPr="00F3259E">
        <w:rPr>
          <w:sz w:val="20"/>
        </w:rPr>
        <w:t>е</w:t>
      </w:r>
      <w:r w:rsidRPr="00F3259E">
        <w:rPr>
          <w:sz w:val="20"/>
        </w:rPr>
        <w:t>кам;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- хорошо помогает вдыхание возбуждающих средств 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(нашатырный спирт, уксус);</w:t>
      </w: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>при затяжном обмороке следует растереть тело, обложить те</w:t>
      </w:r>
      <w:r w:rsidRPr="00F3259E">
        <w:rPr>
          <w:sz w:val="20"/>
        </w:rPr>
        <w:t>п</w:t>
      </w:r>
      <w:r w:rsidRPr="00F3259E">
        <w:rPr>
          <w:sz w:val="20"/>
        </w:rPr>
        <w:t xml:space="preserve">лыми грелками, показано в/м введение 1 мл 1 % </w:t>
      </w:r>
      <w:proofErr w:type="spellStart"/>
      <w:r w:rsidRPr="00F3259E">
        <w:rPr>
          <w:sz w:val="20"/>
        </w:rPr>
        <w:t>р-ра</w:t>
      </w:r>
      <w:proofErr w:type="spell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мезатона</w:t>
      </w:r>
      <w:proofErr w:type="spellEnd"/>
      <w:r w:rsidRPr="00F3259E">
        <w:rPr>
          <w:sz w:val="20"/>
        </w:rPr>
        <w:t xml:space="preserve"> или </w:t>
      </w:r>
      <w:proofErr w:type="spellStart"/>
      <w:proofErr w:type="gramStart"/>
      <w:r w:rsidRPr="00F3259E">
        <w:rPr>
          <w:sz w:val="20"/>
        </w:rPr>
        <w:t>п</w:t>
      </w:r>
      <w:proofErr w:type="spellEnd"/>
      <w:proofErr w:type="gramEnd"/>
      <w:r w:rsidRPr="00F3259E">
        <w:rPr>
          <w:sz w:val="20"/>
        </w:rPr>
        <w:t xml:space="preserve">/к 1 мл 10 % </w:t>
      </w:r>
      <w:proofErr w:type="spellStart"/>
      <w:r w:rsidRPr="00F3259E">
        <w:rPr>
          <w:sz w:val="20"/>
        </w:rPr>
        <w:t>р-ра</w:t>
      </w:r>
      <w:proofErr w:type="spellEnd"/>
      <w:r w:rsidRPr="00F3259E">
        <w:rPr>
          <w:sz w:val="20"/>
        </w:rPr>
        <w:t xml:space="preserve"> кофеина; при выраженной гипотонии и брадикардии </w:t>
      </w:r>
      <w:proofErr w:type="spellStart"/>
      <w:r w:rsidRPr="00F3259E">
        <w:rPr>
          <w:sz w:val="20"/>
        </w:rPr>
        <w:t>п</w:t>
      </w:r>
      <w:proofErr w:type="spellEnd"/>
      <w:r w:rsidRPr="00F3259E">
        <w:rPr>
          <w:sz w:val="20"/>
        </w:rPr>
        <w:t>/к 0,5-1 мл 1% раствора атроп</w:t>
      </w:r>
      <w:r w:rsidRPr="00F3259E">
        <w:rPr>
          <w:sz w:val="20"/>
        </w:rPr>
        <w:t>и</w:t>
      </w:r>
      <w:r w:rsidRPr="00F3259E">
        <w:rPr>
          <w:sz w:val="20"/>
        </w:rPr>
        <w:t>на сульфата.</w:t>
      </w:r>
    </w:p>
    <w:p w:rsidR="00F3259E" w:rsidRPr="00F3259E" w:rsidRDefault="00F3259E" w:rsidP="00F3259E">
      <w:pPr>
        <w:spacing w:line="192" w:lineRule="auto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rPr>
          <w:b/>
          <w:bCs/>
          <w:i/>
          <w:iCs/>
          <w:sz w:val="20"/>
        </w:rPr>
      </w:pPr>
      <w:r w:rsidRPr="00F3259E">
        <w:rPr>
          <w:b/>
          <w:bCs/>
          <w:i/>
          <w:iCs/>
          <w:sz w:val="20"/>
        </w:rPr>
        <w:t>Анафилактический шок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sz w:val="20"/>
        </w:rPr>
        <w:t xml:space="preserve"> </w:t>
      </w:r>
      <w:r w:rsidRPr="00F3259E">
        <w:rPr>
          <w:bCs/>
          <w:sz w:val="20"/>
        </w:rPr>
        <w:t xml:space="preserve">В его основе лежит массивный выброс в кровоток гистамина, </w:t>
      </w:r>
      <w:proofErr w:type="spellStart"/>
      <w:r w:rsidRPr="00F3259E">
        <w:rPr>
          <w:bCs/>
          <w:sz w:val="20"/>
        </w:rPr>
        <w:t>серотонина</w:t>
      </w:r>
      <w:proofErr w:type="spellEnd"/>
      <w:r w:rsidRPr="00F3259E">
        <w:rPr>
          <w:bCs/>
          <w:sz w:val="20"/>
        </w:rPr>
        <w:t xml:space="preserve"> и других биологически активных в</w:t>
      </w:r>
      <w:r w:rsidRPr="00F3259E">
        <w:rPr>
          <w:bCs/>
          <w:sz w:val="20"/>
        </w:rPr>
        <w:t>е</w:t>
      </w:r>
      <w:r w:rsidRPr="00F3259E">
        <w:rPr>
          <w:bCs/>
          <w:sz w:val="20"/>
        </w:rPr>
        <w:t>ществ (БАВ) на фоне повторного попадания в организм аллергена. Наиболее часто его вызывают антибиотики, сыворотки, ферменты, витамины, яд жалящих насекомых (пчел, ос), иногда пищевые пр</w:t>
      </w:r>
      <w:r w:rsidRPr="00F3259E">
        <w:rPr>
          <w:bCs/>
          <w:sz w:val="20"/>
        </w:rPr>
        <w:t>о</w:t>
      </w:r>
      <w:r w:rsidRPr="00F3259E">
        <w:rPr>
          <w:bCs/>
          <w:sz w:val="20"/>
        </w:rPr>
        <w:t>дукты.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Анафилактический шок развивается через несколько минут после попадания аллергена в организм и характеризуется кожным зудом, крапивницей, спазмом гладких мышц, приступ удушья, непроизвольным мочеиспусканием и дефекацией, п</w:t>
      </w:r>
      <w:r w:rsidRPr="00F3259E">
        <w:rPr>
          <w:bCs/>
          <w:sz w:val="20"/>
        </w:rPr>
        <w:t>о</w:t>
      </w:r>
      <w:r w:rsidRPr="00F3259E">
        <w:rPr>
          <w:bCs/>
          <w:sz w:val="20"/>
        </w:rPr>
        <w:t>терей сознания, падением АД.</w:t>
      </w:r>
    </w:p>
    <w:p w:rsidR="00F3259E" w:rsidRPr="00F3259E" w:rsidRDefault="00F3259E" w:rsidP="00F3259E">
      <w:pPr>
        <w:pStyle w:val="a6"/>
        <w:spacing w:line="192" w:lineRule="auto"/>
        <w:rPr>
          <w:bCs/>
          <w:sz w:val="20"/>
        </w:rPr>
      </w:pPr>
      <w:r w:rsidRPr="00F3259E">
        <w:rPr>
          <w:bCs/>
          <w:sz w:val="20"/>
        </w:rPr>
        <w:t xml:space="preserve"> Если больному не будет оказана своевременная помощь, во</w:t>
      </w:r>
      <w:r w:rsidRPr="00F3259E">
        <w:rPr>
          <w:bCs/>
          <w:sz w:val="20"/>
        </w:rPr>
        <w:t>з</w:t>
      </w:r>
      <w:r w:rsidRPr="00F3259E">
        <w:rPr>
          <w:bCs/>
          <w:sz w:val="20"/>
        </w:rPr>
        <w:t>можен летальный исход.</w:t>
      </w:r>
    </w:p>
    <w:p w:rsidR="00F3259E" w:rsidRPr="00F3259E" w:rsidRDefault="00F3259E" w:rsidP="00F3259E">
      <w:pPr>
        <w:pStyle w:val="a6"/>
        <w:spacing w:line="192" w:lineRule="auto"/>
        <w:rPr>
          <w:b/>
          <w:sz w:val="20"/>
        </w:rPr>
      </w:pPr>
    </w:p>
    <w:p w:rsidR="00F3259E" w:rsidRPr="00F3259E" w:rsidRDefault="00F3259E" w:rsidP="00F3259E">
      <w:pPr>
        <w:spacing w:line="192" w:lineRule="auto"/>
        <w:jc w:val="both"/>
        <w:rPr>
          <w:b/>
        </w:rPr>
      </w:pPr>
      <w:r w:rsidRPr="00F3259E">
        <w:rPr>
          <w:b/>
        </w:rPr>
        <w:t>Патогенез</w:t>
      </w:r>
    </w:p>
    <w:p w:rsidR="00F3259E" w:rsidRPr="00F3259E" w:rsidRDefault="00F3259E" w:rsidP="00F3259E">
      <w:pPr>
        <w:spacing w:line="192" w:lineRule="auto"/>
        <w:jc w:val="both"/>
      </w:pPr>
    </w:p>
    <w:p w:rsidR="00F3259E" w:rsidRPr="00F3259E" w:rsidRDefault="00F3259E" w:rsidP="00003691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Биологически активные вещества оказывают паралитическое влияние на </w:t>
      </w:r>
      <w:proofErr w:type="spellStart"/>
      <w:r w:rsidRPr="00F3259E">
        <w:rPr>
          <w:sz w:val="20"/>
        </w:rPr>
        <w:t>прекапиллярный</w:t>
      </w:r>
      <w:proofErr w:type="spellEnd"/>
      <w:r w:rsidRPr="00F3259E">
        <w:rPr>
          <w:sz w:val="20"/>
        </w:rPr>
        <w:t xml:space="preserve"> сфинктер в системе </w:t>
      </w:r>
      <w:proofErr w:type="spellStart"/>
      <w:r w:rsidRPr="00F3259E">
        <w:rPr>
          <w:sz w:val="20"/>
        </w:rPr>
        <w:t>ми</w:t>
      </w:r>
      <w:r w:rsidRPr="00F3259E">
        <w:rPr>
          <w:sz w:val="20"/>
        </w:rPr>
        <w:t>к</w:t>
      </w:r>
      <w:r w:rsidRPr="00F3259E">
        <w:rPr>
          <w:sz w:val="20"/>
        </w:rPr>
        <w:t>роциркуляции</w:t>
      </w:r>
      <w:proofErr w:type="spellEnd"/>
      <w:r w:rsidRPr="00F3259E">
        <w:rPr>
          <w:sz w:val="20"/>
        </w:rPr>
        <w:t>, в результате периферическое сосудистое сопротивление резко уменьшается и имеющийся объем крови становится слишком малым по отношению к сосудистому руслу. Иначе этот процесс можно оценить как децентрализацию кровообращения, т.е. факт</w:t>
      </w:r>
      <w:r w:rsidRPr="00F3259E">
        <w:rPr>
          <w:sz w:val="20"/>
        </w:rPr>
        <w:t>и</w:t>
      </w:r>
      <w:r w:rsidRPr="00F3259E">
        <w:rPr>
          <w:sz w:val="20"/>
        </w:rPr>
        <w:t xml:space="preserve">чески возникает </w:t>
      </w:r>
      <w:proofErr w:type="gramStart"/>
      <w:r w:rsidRPr="00F3259E">
        <w:rPr>
          <w:sz w:val="20"/>
        </w:rPr>
        <w:t>внезапная</w:t>
      </w:r>
      <w:proofErr w:type="gramEnd"/>
      <w:r w:rsidRPr="00F3259E">
        <w:rPr>
          <w:sz w:val="20"/>
        </w:rPr>
        <w:t xml:space="preserve"> </w:t>
      </w:r>
      <w:proofErr w:type="spellStart"/>
      <w:r w:rsidRPr="00F3259E">
        <w:rPr>
          <w:sz w:val="20"/>
        </w:rPr>
        <w:t>гиповолемия</w:t>
      </w:r>
      <w:proofErr w:type="spellEnd"/>
      <w:r w:rsidRPr="00F3259E">
        <w:rPr>
          <w:sz w:val="20"/>
        </w:rPr>
        <w:t xml:space="preserve"> без потери ОЦК.</w:t>
      </w:r>
    </w:p>
    <w:p w:rsidR="00F3259E" w:rsidRPr="00F3259E" w:rsidRDefault="00F3259E" w:rsidP="00003691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Под влиянием БАВ быстро повышается проница</w:t>
      </w:r>
      <w:r w:rsidRPr="00F3259E">
        <w:rPr>
          <w:sz w:val="20"/>
        </w:rPr>
        <w:t>е</w:t>
      </w:r>
      <w:r w:rsidRPr="00F3259E">
        <w:rPr>
          <w:sz w:val="20"/>
        </w:rPr>
        <w:t>мость клеточных мембран, в результате этого возникают интерстициальные отеки, прежде всего, в головном мозге и ле</w:t>
      </w:r>
      <w:r w:rsidRPr="00F3259E">
        <w:rPr>
          <w:sz w:val="20"/>
        </w:rPr>
        <w:t>г</w:t>
      </w:r>
      <w:r w:rsidRPr="00F3259E">
        <w:rPr>
          <w:sz w:val="20"/>
        </w:rPr>
        <w:t xml:space="preserve">ких, а переход жидкой части крови в </w:t>
      </w:r>
      <w:proofErr w:type="spellStart"/>
      <w:r w:rsidRPr="00F3259E">
        <w:rPr>
          <w:sz w:val="20"/>
        </w:rPr>
        <w:t>интерстиций</w:t>
      </w:r>
      <w:proofErr w:type="spellEnd"/>
      <w:r w:rsidRPr="00F3259E">
        <w:rPr>
          <w:sz w:val="20"/>
        </w:rPr>
        <w:t xml:space="preserve"> способствует ее сгущению и еще большему уменьш</w:t>
      </w:r>
      <w:r w:rsidRPr="00F3259E">
        <w:rPr>
          <w:sz w:val="20"/>
        </w:rPr>
        <w:t>е</w:t>
      </w:r>
      <w:r w:rsidRPr="00F3259E">
        <w:rPr>
          <w:sz w:val="20"/>
        </w:rPr>
        <w:t>нию ОЦК.</w:t>
      </w:r>
    </w:p>
    <w:p w:rsidR="00F3259E" w:rsidRPr="00F3259E" w:rsidRDefault="00F3259E" w:rsidP="00003691">
      <w:pPr>
        <w:pStyle w:val="a6"/>
        <w:numPr>
          <w:ilvl w:val="0"/>
          <w:numId w:val="5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 xml:space="preserve">Все это происходит на фоне мгновенно развивающегося </w:t>
      </w:r>
      <w:proofErr w:type="spellStart"/>
      <w:r w:rsidRPr="00F3259E">
        <w:rPr>
          <w:sz w:val="20"/>
        </w:rPr>
        <w:t>ларинг</w:t>
      </w:r>
      <w:proofErr w:type="gramStart"/>
      <w:r w:rsidRPr="00F3259E">
        <w:rPr>
          <w:sz w:val="20"/>
        </w:rPr>
        <w:t>о</w:t>
      </w:r>
      <w:proofErr w:type="spellEnd"/>
      <w:r w:rsidRPr="00F3259E">
        <w:rPr>
          <w:sz w:val="20"/>
        </w:rPr>
        <w:t>-</w:t>
      </w:r>
      <w:proofErr w:type="gramEnd"/>
      <w:r w:rsidRPr="00F3259E">
        <w:rPr>
          <w:sz w:val="20"/>
        </w:rPr>
        <w:t xml:space="preserve"> и </w:t>
      </w:r>
      <w:proofErr w:type="spellStart"/>
      <w:r w:rsidRPr="00F3259E">
        <w:rPr>
          <w:sz w:val="20"/>
        </w:rPr>
        <w:t>бронхоспазма</w:t>
      </w:r>
      <w:proofErr w:type="spellEnd"/>
      <w:r w:rsidRPr="00F3259E">
        <w:rPr>
          <w:sz w:val="20"/>
        </w:rPr>
        <w:t>, что клинически проявляется во</w:t>
      </w:r>
      <w:r w:rsidRPr="00F3259E">
        <w:rPr>
          <w:sz w:val="20"/>
        </w:rPr>
        <w:t>з</w:t>
      </w:r>
      <w:r w:rsidRPr="00F3259E">
        <w:rPr>
          <w:sz w:val="20"/>
        </w:rPr>
        <w:t>никновением признаков ОДН. Появляются спастические сокращения кишечника, мочевого пузыря и матки с соответствующей клинической ка</w:t>
      </w:r>
      <w:r w:rsidRPr="00F3259E">
        <w:rPr>
          <w:sz w:val="20"/>
        </w:rPr>
        <w:t>р</w:t>
      </w:r>
      <w:r w:rsidRPr="00F3259E">
        <w:rPr>
          <w:sz w:val="20"/>
        </w:rPr>
        <w:t>тиной.</w:t>
      </w:r>
    </w:p>
    <w:p w:rsidR="00F3259E" w:rsidRPr="00F3259E" w:rsidRDefault="00F3259E" w:rsidP="00F3259E">
      <w:pPr>
        <w:spacing w:line="192" w:lineRule="auto"/>
        <w:ind w:left="360"/>
        <w:jc w:val="both"/>
        <w:rPr>
          <w:b/>
        </w:rPr>
      </w:pPr>
    </w:p>
    <w:p w:rsidR="00F3259E" w:rsidRPr="00F3259E" w:rsidRDefault="00F3259E" w:rsidP="00F3259E">
      <w:pPr>
        <w:pStyle w:val="a6"/>
        <w:spacing w:line="192" w:lineRule="auto"/>
        <w:rPr>
          <w:sz w:val="20"/>
        </w:rPr>
      </w:pPr>
      <w:r w:rsidRPr="00F3259E">
        <w:rPr>
          <w:sz w:val="20"/>
        </w:rPr>
        <w:t xml:space="preserve"> </w:t>
      </w:r>
      <w:r w:rsidRPr="00F3259E">
        <w:rPr>
          <w:b/>
          <w:bCs/>
          <w:sz w:val="20"/>
        </w:rPr>
        <w:t>Неотложная помощь</w:t>
      </w:r>
      <w:r w:rsidRPr="00F3259E">
        <w:rPr>
          <w:sz w:val="20"/>
        </w:rPr>
        <w:t xml:space="preserve"> должна осуществляться в следу</w:t>
      </w:r>
      <w:r w:rsidRPr="00F3259E">
        <w:rPr>
          <w:sz w:val="20"/>
        </w:rPr>
        <w:t>ю</w:t>
      </w:r>
      <w:r w:rsidRPr="00F3259E">
        <w:rPr>
          <w:sz w:val="20"/>
        </w:rPr>
        <w:t>щей последовательности:</w:t>
      </w:r>
    </w:p>
    <w:p w:rsidR="00F3259E" w:rsidRPr="00F3259E" w:rsidRDefault="00F3259E" w:rsidP="00003691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устранить контакт с аллергеном и наложить жгут выше места введения аллергена, обколоть место инъекции разв</w:t>
      </w:r>
      <w:r w:rsidRPr="00F3259E">
        <w:rPr>
          <w:sz w:val="20"/>
        </w:rPr>
        <w:t>е</w:t>
      </w:r>
      <w:r w:rsidRPr="00F3259E">
        <w:rPr>
          <w:sz w:val="20"/>
        </w:rPr>
        <w:t>денным раствором адреналина, что замедлит всасывание аллергена;</w:t>
      </w:r>
    </w:p>
    <w:p w:rsidR="00F3259E" w:rsidRPr="00F3259E" w:rsidRDefault="00F3259E" w:rsidP="00003691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 xml:space="preserve">/в струйная </w:t>
      </w:r>
      <w:proofErr w:type="spellStart"/>
      <w:r w:rsidRPr="00F3259E">
        <w:rPr>
          <w:sz w:val="20"/>
        </w:rPr>
        <w:t>инфузионная</w:t>
      </w:r>
      <w:proofErr w:type="spellEnd"/>
      <w:r w:rsidRPr="00F3259E">
        <w:rPr>
          <w:sz w:val="20"/>
        </w:rPr>
        <w:t xml:space="preserve"> терапия под контролем ЦВД и почасового диуреза;</w:t>
      </w:r>
    </w:p>
    <w:p w:rsidR="00F3259E" w:rsidRPr="00F3259E" w:rsidRDefault="00F3259E" w:rsidP="00003691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>/</w:t>
      </w: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 xml:space="preserve"> медленно 1 мл 0,1% раствора адреналина в 10-20 мл физ. раствора. При затруднении пункции периферической вены допустимо введение адреналина в мягкие ткани под</w:t>
      </w:r>
      <w:r w:rsidRPr="00F3259E">
        <w:rPr>
          <w:sz w:val="20"/>
        </w:rPr>
        <w:t>ъ</w:t>
      </w:r>
      <w:r w:rsidRPr="00F3259E">
        <w:rPr>
          <w:sz w:val="20"/>
        </w:rPr>
        <w:t>язычной области;</w:t>
      </w:r>
    </w:p>
    <w:p w:rsidR="00F3259E" w:rsidRPr="00F3259E" w:rsidRDefault="00F3259E" w:rsidP="00003691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для купирования бронхоспастического синдрома показано медленное в/</w:t>
      </w:r>
      <w:proofErr w:type="gramStart"/>
      <w:r w:rsidRPr="00F3259E">
        <w:rPr>
          <w:sz w:val="20"/>
        </w:rPr>
        <w:t>в</w:t>
      </w:r>
      <w:proofErr w:type="gramEnd"/>
      <w:r w:rsidRPr="00F3259E">
        <w:rPr>
          <w:sz w:val="20"/>
        </w:rPr>
        <w:t xml:space="preserve"> введение 5-10 мл 2,4 % раствора </w:t>
      </w:r>
      <w:proofErr w:type="spellStart"/>
      <w:r w:rsidRPr="00F3259E">
        <w:rPr>
          <w:sz w:val="20"/>
        </w:rPr>
        <w:t>э</w:t>
      </w:r>
      <w:r w:rsidRPr="00F3259E">
        <w:rPr>
          <w:sz w:val="20"/>
        </w:rPr>
        <w:t>у</w:t>
      </w:r>
      <w:r w:rsidRPr="00F3259E">
        <w:rPr>
          <w:sz w:val="20"/>
        </w:rPr>
        <w:t>филлина</w:t>
      </w:r>
      <w:proofErr w:type="spellEnd"/>
      <w:r w:rsidRPr="00F3259E">
        <w:rPr>
          <w:sz w:val="20"/>
        </w:rPr>
        <w:t>;</w:t>
      </w:r>
    </w:p>
    <w:p w:rsidR="00F3259E" w:rsidRPr="00F3259E" w:rsidRDefault="00F3259E" w:rsidP="00003691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line="192" w:lineRule="auto"/>
        <w:ind w:left="426" w:hanging="426"/>
        <w:rPr>
          <w:sz w:val="20"/>
        </w:rPr>
      </w:pPr>
      <w:r w:rsidRPr="00F3259E">
        <w:rPr>
          <w:sz w:val="20"/>
        </w:rPr>
        <w:t>в качестве десенсибилизирующих препаратов и стабилиз</w:t>
      </w:r>
      <w:r w:rsidRPr="00F3259E">
        <w:rPr>
          <w:sz w:val="20"/>
        </w:rPr>
        <w:t>а</w:t>
      </w:r>
      <w:r w:rsidRPr="00F3259E">
        <w:rPr>
          <w:sz w:val="20"/>
        </w:rPr>
        <w:t xml:space="preserve">торов клеточных мембран показано введение </w:t>
      </w:r>
      <w:proofErr w:type="spellStart"/>
      <w:r w:rsidRPr="00F3259E">
        <w:rPr>
          <w:sz w:val="20"/>
        </w:rPr>
        <w:t>глюкокортикостероидов</w:t>
      </w:r>
      <w:proofErr w:type="spellEnd"/>
      <w:r w:rsidRPr="00F3259E">
        <w:rPr>
          <w:sz w:val="20"/>
        </w:rPr>
        <w:t xml:space="preserve">. Первоначальная доза </w:t>
      </w:r>
      <w:proofErr w:type="spellStart"/>
      <w:r w:rsidRPr="00F3259E">
        <w:rPr>
          <w:sz w:val="20"/>
        </w:rPr>
        <w:t>преднизолона</w:t>
      </w:r>
      <w:proofErr w:type="spellEnd"/>
      <w:r w:rsidRPr="00F3259E">
        <w:rPr>
          <w:sz w:val="20"/>
        </w:rPr>
        <w:t xml:space="preserve"> 90-120 мг. Одновременно назначается гидрокортизон 125 -250 мг, который обладает </w:t>
      </w:r>
      <w:proofErr w:type="spellStart"/>
      <w:r w:rsidRPr="00F3259E">
        <w:rPr>
          <w:sz w:val="20"/>
        </w:rPr>
        <w:t>минералкортикоидной</w:t>
      </w:r>
      <w:proofErr w:type="spellEnd"/>
      <w:r w:rsidRPr="00F3259E">
        <w:rPr>
          <w:sz w:val="20"/>
        </w:rPr>
        <w:t xml:space="preserve"> активностью, что способствует з</w:t>
      </w:r>
      <w:r w:rsidRPr="00F3259E">
        <w:rPr>
          <w:sz w:val="20"/>
        </w:rPr>
        <w:t>а</w:t>
      </w:r>
      <w:r w:rsidRPr="00F3259E">
        <w:rPr>
          <w:sz w:val="20"/>
        </w:rPr>
        <w:t>держке натрия и воды в организме.</w:t>
      </w:r>
    </w:p>
    <w:p w:rsidR="000F75FB" w:rsidRPr="00F3259E" w:rsidRDefault="000F75FB" w:rsidP="00F3259E">
      <w:pPr>
        <w:spacing w:line="192" w:lineRule="auto"/>
      </w:pPr>
    </w:p>
    <w:sectPr w:rsidR="000F75FB" w:rsidRPr="00F3259E" w:rsidSect="00F3259E">
      <w:footerReference w:type="default" r:id="rId7"/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691" w:rsidRDefault="00003691" w:rsidP="00F3259E">
      <w:r>
        <w:separator/>
      </w:r>
    </w:p>
  </w:endnote>
  <w:endnote w:type="continuationSeparator" w:id="0">
    <w:p w:rsidR="00003691" w:rsidRDefault="00003691" w:rsidP="00F3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1882"/>
      <w:docPartObj>
        <w:docPartGallery w:val="Page Numbers (Bottom of Page)"/>
        <w:docPartUnique/>
      </w:docPartObj>
    </w:sdtPr>
    <w:sdtContent>
      <w:p w:rsidR="00F3259E" w:rsidRDefault="00F3259E">
        <w:pPr>
          <w:pStyle w:val="aa"/>
          <w:jc w:val="right"/>
        </w:pPr>
        <w:fldSimple w:instr=" PAGE   \* MERGEFORMAT ">
          <w:r w:rsidR="00C16072">
            <w:rPr>
              <w:noProof/>
            </w:rPr>
            <w:t>1</w:t>
          </w:r>
        </w:fldSimple>
      </w:p>
    </w:sdtContent>
  </w:sdt>
  <w:p w:rsidR="00F3259E" w:rsidRDefault="00F325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691" w:rsidRDefault="00003691" w:rsidP="00F3259E">
      <w:r>
        <w:separator/>
      </w:r>
    </w:p>
  </w:footnote>
  <w:footnote w:type="continuationSeparator" w:id="0">
    <w:p w:rsidR="00003691" w:rsidRDefault="00003691" w:rsidP="00F32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701"/>
    <w:multiLevelType w:val="hybridMultilevel"/>
    <w:tmpl w:val="5DC236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76683"/>
    <w:multiLevelType w:val="hybridMultilevel"/>
    <w:tmpl w:val="48CE7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6391D"/>
    <w:multiLevelType w:val="multilevel"/>
    <w:tmpl w:val="6CC067D6"/>
    <w:styleLink w:val="8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D3FE5"/>
    <w:multiLevelType w:val="hybridMultilevel"/>
    <w:tmpl w:val="EC16A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57E1C"/>
    <w:multiLevelType w:val="hybridMultilevel"/>
    <w:tmpl w:val="B906C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E7471"/>
    <w:multiLevelType w:val="hybridMultilevel"/>
    <w:tmpl w:val="DD000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701EFE"/>
    <w:multiLevelType w:val="hybridMultilevel"/>
    <w:tmpl w:val="3A4277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2E0933"/>
    <w:multiLevelType w:val="multilevel"/>
    <w:tmpl w:val="6CC067D6"/>
    <w:styleLink w:val="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987A6B"/>
    <w:multiLevelType w:val="hybridMultilevel"/>
    <w:tmpl w:val="6BDC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6D371E"/>
    <w:multiLevelType w:val="hybridMultilevel"/>
    <w:tmpl w:val="651A2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D725E"/>
    <w:multiLevelType w:val="hybridMultilevel"/>
    <w:tmpl w:val="7D2C60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82E6B"/>
    <w:multiLevelType w:val="hybridMultilevel"/>
    <w:tmpl w:val="F4142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0A0F7E"/>
    <w:multiLevelType w:val="hybridMultilevel"/>
    <w:tmpl w:val="F1D4E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6483C"/>
    <w:multiLevelType w:val="hybridMultilevel"/>
    <w:tmpl w:val="C0285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BC3E69"/>
    <w:multiLevelType w:val="hybridMultilevel"/>
    <w:tmpl w:val="F80ED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66841"/>
    <w:multiLevelType w:val="hybridMultilevel"/>
    <w:tmpl w:val="88ACB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53349"/>
    <w:multiLevelType w:val="hybridMultilevel"/>
    <w:tmpl w:val="4FF03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7C5C91"/>
    <w:multiLevelType w:val="hybridMultilevel"/>
    <w:tmpl w:val="E2660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67724C"/>
    <w:multiLevelType w:val="hybridMultilevel"/>
    <w:tmpl w:val="A86E1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E84DF9"/>
    <w:multiLevelType w:val="hybridMultilevel"/>
    <w:tmpl w:val="21564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0A606B"/>
    <w:multiLevelType w:val="hybridMultilevel"/>
    <w:tmpl w:val="0D00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CC16F3"/>
    <w:multiLevelType w:val="hybridMultilevel"/>
    <w:tmpl w:val="C5CCD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0A0A0C"/>
    <w:multiLevelType w:val="hybridMultilevel"/>
    <w:tmpl w:val="52F4B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C159B"/>
    <w:multiLevelType w:val="hybridMultilevel"/>
    <w:tmpl w:val="0854B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B2BC4"/>
    <w:multiLevelType w:val="hybridMultilevel"/>
    <w:tmpl w:val="91B07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B3348E"/>
    <w:multiLevelType w:val="hybridMultilevel"/>
    <w:tmpl w:val="E03C0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214D45"/>
    <w:multiLevelType w:val="hybridMultilevel"/>
    <w:tmpl w:val="0D0A9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C40B8F"/>
    <w:multiLevelType w:val="hybridMultilevel"/>
    <w:tmpl w:val="2F2859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263F66"/>
    <w:multiLevelType w:val="hybridMultilevel"/>
    <w:tmpl w:val="C2EEA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8A2018"/>
    <w:multiLevelType w:val="hybridMultilevel"/>
    <w:tmpl w:val="EEFA8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D2A41"/>
    <w:multiLevelType w:val="hybridMultilevel"/>
    <w:tmpl w:val="9244D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8B37EC"/>
    <w:multiLevelType w:val="hybridMultilevel"/>
    <w:tmpl w:val="80FCB1EE"/>
    <w:lvl w:ilvl="0" w:tplc="04190001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7"/>
        </w:tabs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7"/>
        </w:tabs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7"/>
        </w:tabs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7"/>
        </w:tabs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7"/>
        </w:tabs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7"/>
        </w:tabs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7"/>
        </w:tabs>
        <w:ind w:left="6647" w:hanging="360"/>
      </w:pPr>
      <w:rPr>
        <w:rFonts w:ascii="Wingdings" w:hAnsi="Wingdings" w:hint="default"/>
      </w:rPr>
    </w:lvl>
  </w:abstractNum>
  <w:abstractNum w:abstractNumId="32">
    <w:nsid w:val="58E3509E"/>
    <w:multiLevelType w:val="hybridMultilevel"/>
    <w:tmpl w:val="C15A1F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016A70"/>
    <w:multiLevelType w:val="hybridMultilevel"/>
    <w:tmpl w:val="24D8FF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7B3BFB"/>
    <w:multiLevelType w:val="hybridMultilevel"/>
    <w:tmpl w:val="9D402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2640B1"/>
    <w:multiLevelType w:val="hybridMultilevel"/>
    <w:tmpl w:val="D3FE4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501D6F"/>
    <w:multiLevelType w:val="hybridMultilevel"/>
    <w:tmpl w:val="C26E7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3724A1"/>
    <w:multiLevelType w:val="hybridMultilevel"/>
    <w:tmpl w:val="E7DEB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C654CC"/>
    <w:multiLevelType w:val="hybridMultilevel"/>
    <w:tmpl w:val="76784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1A1E85"/>
    <w:multiLevelType w:val="hybridMultilevel"/>
    <w:tmpl w:val="05C83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C82AAB"/>
    <w:multiLevelType w:val="hybridMultilevel"/>
    <w:tmpl w:val="435ED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8"/>
  </w:num>
  <w:num w:numId="4">
    <w:abstractNumId w:val="31"/>
  </w:num>
  <w:num w:numId="5">
    <w:abstractNumId w:val="19"/>
  </w:num>
  <w:num w:numId="6">
    <w:abstractNumId w:val="17"/>
  </w:num>
  <w:num w:numId="7">
    <w:abstractNumId w:val="33"/>
  </w:num>
  <w:num w:numId="8">
    <w:abstractNumId w:val="29"/>
  </w:num>
  <w:num w:numId="9">
    <w:abstractNumId w:val="18"/>
  </w:num>
  <w:num w:numId="10">
    <w:abstractNumId w:val="21"/>
  </w:num>
  <w:num w:numId="11">
    <w:abstractNumId w:val="6"/>
  </w:num>
  <w:num w:numId="12">
    <w:abstractNumId w:val="24"/>
  </w:num>
  <w:num w:numId="13">
    <w:abstractNumId w:val="39"/>
  </w:num>
  <w:num w:numId="14">
    <w:abstractNumId w:val="14"/>
  </w:num>
  <w:num w:numId="15">
    <w:abstractNumId w:val="30"/>
  </w:num>
  <w:num w:numId="16">
    <w:abstractNumId w:val="28"/>
  </w:num>
  <w:num w:numId="17">
    <w:abstractNumId w:val="23"/>
  </w:num>
  <w:num w:numId="18">
    <w:abstractNumId w:val="5"/>
  </w:num>
  <w:num w:numId="19">
    <w:abstractNumId w:val="34"/>
  </w:num>
  <w:num w:numId="20">
    <w:abstractNumId w:val="37"/>
  </w:num>
  <w:num w:numId="21">
    <w:abstractNumId w:val="27"/>
  </w:num>
  <w:num w:numId="22">
    <w:abstractNumId w:val="15"/>
  </w:num>
  <w:num w:numId="23">
    <w:abstractNumId w:val="8"/>
  </w:num>
  <w:num w:numId="24">
    <w:abstractNumId w:val="35"/>
  </w:num>
  <w:num w:numId="25">
    <w:abstractNumId w:val="11"/>
  </w:num>
  <w:num w:numId="26">
    <w:abstractNumId w:val="40"/>
  </w:num>
  <w:num w:numId="27">
    <w:abstractNumId w:val="9"/>
  </w:num>
  <w:num w:numId="28">
    <w:abstractNumId w:val="3"/>
  </w:num>
  <w:num w:numId="29">
    <w:abstractNumId w:val="12"/>
  </w:num>
  <w:num w:numId="30">
    <w:abstractNumId w:val="10"/>
  </w:num>
  <w:num w:numId="31">
    <w:abstractNumId w:val="36"/>
  </w:num>
  <w:num w:numId="32">
    <w:abstractNumId w:val="22"/>
  </w:num>
  <w:num w:numId="33">
    <w:abstractNumId w:val="25"/>
  </w:num>
  <w:num w:numId="34">
    <w:abstractNumId w:val="13"/>
  </w:num>
  <w:num w:numId="35">
    <w:abstractNumId w:val="26"/>
  </w:num>
  <w:num w:numId="36">
    <w:abstractNumId w:val="32"/>
  </w:num>
  <w:num w:numId="37">
    <w:abstractNumId w:val="20"/>
  </w:num>
  <w:num w:numId="38">
    <w:abstractNumId w:val="4"/>
  </w:num>
  <w:num w:numId="39">
    <w:abstractNumId w:val="1"/>
  </w:num>
  <w:num w:numId="40">
    <w:abstractNumId w:val="2"/>
  </w:num>
  <w:num w:numId="41">
    <w:abstractNumId w:val="7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59E"/>
    <w:rsid w:val="00003691"/>
    <w:rsid w:val="000F75FB"/>
    <w:rsid w:val="00741B64"/>
    <w:rsid w:val="0091413E"/>
    <w:rsid w:val="00C16072"/>
    <w:rsid w:val="00F32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59E"/>
    <w:pPr>
      <w:keepNext/>
      <w:jc w:val="both"/>
      <w:outlineLvl w:val="0"/>
    </w:pPr>
    <w:rPr>
      <w:b/>
      <w:sz w:val="28"/>
    </w:rPr>
  </w:style>
  <w:style w:type="paragraph" w:styleId="20">
    <w:name w:val="heading 2"/>
    <w:basedOn w:val="a"/>
    <w:next w:val="a"/>
    <w:link w:val="21"/>
    <w:qFormat/>
    <w:rsid w:val="00F3259E"/>
    <w:pPr>
      <w:keepNext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F3259E"/>
    <w:pPr>
      <w:keepNext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F3259E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F325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3259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F32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259E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325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25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rsid w:val="00F325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325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259E"/>
  </w:style>
  <w:style w:type="paragraph" w:styleId="a6">
    <w:name w:val="Body Text"/>
    <w:basedOn w:val="a"/>
    <w:link w:val="a7"/>
    <w:rsid w:val="00F3259E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F32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F3259E"/>
    <w:pPr>
      <w:ind w:left="36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F32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rsid w:val="00F3259E"/>
    <w:rPr>
      <w:sz w:val="24"/>
    </w:rPr>
  </w:style>
  <w:style w:type="character" w:customStyle="1" w:styleId="23">
    <w:name w:val="Основной текст 2 Знак"/>
    <w:basedOn w:val="a0"/>
    <w:link w:val="22"/>
    <w:rsid w:val="00F325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rsid w:val="00F325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2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325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25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"/>
    <w:link w:val="25"/>
    <w:rsid w:val="00F3259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32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F325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F3259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c">
    <w:name w:val="Table Grid"/>
    <w:basedOn w:val="a1"/>
    <w:rsid w:val="00F32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semiHidden/>
    <w:rsid w:val="00F3259E"/>
    <w:rPr>
      <w:rFonts w:ascii="Tahoma" w:hAnsi="Tahoma" w:cs="Tahoma"/>
      <w:b/>
      <w:spacing w:val="30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F3259E"/>
    <w:rPr>
      <w:rFonts w:ascii="Tahoma" w:eastAsia="Times New Roman" w:hAnsi="Tahoma" w:cs="Tahoma"/>
      <w:b/>
      <w:spacing w:val="30"/>
      <w:sz w:val="16"/>
      <w:szCs w:val="16"/>
      <w:lang w:eastAsia="ru-RU"/>
    </w:rPr>
  </w:style>
  <w:style w:type="paragraph" w:customStyle="1" w:styleId="11">
    <w:name w:val="Стиль1"/>
    <w:basedOn w:val="a"/>
    <w:next w:val="HTML"/>
    <w:rsid w:val="00F3259E"/>
    <w:rPr>
      <w:rFonts w:eastAsia="SimSun"/>
      <w:sz w:val="24"/>
      <w:szCs w:val="24"/>
    </w:rPr>
  </w:style>
  <w:style w:type="paragraph" w:styleId="HTML">
    <w:name w:val="HTML Preformatted"/>
    <w:basedOn w:val="a"/>
    <w:link w:val="HTML0"/>
    <w:rsid w:val="00F3259E"/>
    <w:rPr>
      <w:rFonts w:ascii="Courier New" w:eastAsia="SimSun" w:hAnsi="Courier New" w:cs="Courier New"/>
    </w:rPr>
  </w:style>
  <w:style w:type="character" w:customStyle="1" w:styleId="HTML0">
    <w:name w:val="Стандартный HTML Знак"/>
    <w:basedOn w:val="a0"/>
    <w:link w:val="HTML"/>
    <w:rsid w:val="00F3259E"/>
    <w:rPr>
      <w:rFonts w:ascii="Courier New" w:eastAsia="SimSun" w:hAnsi="Courier New" w:cs="Courier New"/>
      <w:sz w:val="20"/>
      <w:szCs w:val="20"/>
      <w:lang w:eastAsia="ru-RU"/>
    </w:rPr>
  </w:style>
  <w:style w:type="numbering" w:customStyle="1" w:styleId="8">
    <w:name w:val="Стиль8"/>
    <w:rsid w:val="00F3259E"/>
    <w:pPr>
      <w:numPr>
        <w:numId w:val="40"/>
      </w:numPr>
    </w:pPr>
  </w:style>
  <w:style w:type="numbering" w:customStyle="1" w:styleId="2">
    <w:name w:val="Стиль2"/>
    <w:basedOn w:val="a2"/>
    <w:rsid w:val="00F3259E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</dc:creator>
  <cp:lastModifiedBy>Лев</cp:lastModifiedBy>
  <cp:revision>2</cp:revision>
  <dcterms:created xsi:type="dcterms:W3CDTF">2014-02-10T16:57:00Z</dcterms:created>
  <dcterms:modified xsi:type="dcterms:W3CDTF">2014-02-10T16:57:00Z</dcterms:modified>
</cp:coreProperties>
</file>