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199F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Неотложные состояния при хроническом алкоголизме</w:t>
      </w:r>
    </w:p>
    <w:p w:rsidR="00000000" w:rsidRDefault="0053199F">
      <w:pPr>
        <w:pStyle w:val="HTML"/>
      </w:pPr>
    </w:p>
    <w:p w:rsidR="00000000" w:rsidRDefault="0053199F">
      <w:pPr>
        <w:pStyle w:val="a3"/>
        <w:jc w:val="left"/>
      </w:pPr>
      <w:r>
        <w:t>   Эпидемиологические исследования последних лет показывают, что несмотря на распространенность в России различных наркоманий, заболевае</w:t>
      </w:r>
      <w:r>
        <w:t>мость хроническим алкоголизмом по-прежнему остается высокой (Е.А.Кошкина, 1993). Кроме того, среди больных этой группы есть тенденция к неуклонному росту числа критических, угрожающих жизни состояний, требующих немедленной интенсивной терапии. Эта закономе</w:t>
      </w:r>
      <w:r>
        <w:t>рность отмечалась уже в начале 90-х годов и привела к необходимости выделения нового направления – неотложной наркологии.</w:t>
      </w:r>
      <w:r>
        <w:br/>
        <w:t>   За прошедшие годы значительные шаги были сделаны как в теоретической области, так и в практической, изучены клиника и патогенез нар</w:t>
      </w:r>
      <w:r>
        <w:t>кологических заболеваний, особенности формирования и развития неотложных состояний, была найдена связь между клиникой болезни и нарушением обмена нейромедиаторов в ЦНС, доказана роль иммунной системы и генетических факторов в патогенезе неотложных нарколог</w:t>
      </w:r>
      <w:r>
        <w:t>ических состояний (И.П.Анохина, 1990). Значительно расширились возможности врача – были разработаны новые терапевтические подходы к лечению неотложных состояний в наркологии, внедрены в практику новые методы лечения, прежде всего эфферентная терапия, появи</w:t>
      </w:r>
      <w:r>
        <w:t>лись новые лекарственные средства. В настоящее время мы выделяем девять групп неотложных состояний в наркологии:</w:t>
      </w:r>
      <w:r>
        <w:br/>
      </w:r>
      <w:r>
        <w:rPr>
          <w:i/>
          <w:iCs/>
        </w:rPr>
        <w:t>   1) выраженная интоксикация различной этиологии (алкоголем, наркотиками и другими психоактивными веществами);</w:t>
      </w:r>
      <w:r>
        <w:rPr>
          <w:i/>
          <w:iCs/>
        </w:rPr>
        <w:br/>
        <w:t xml:space="preserve">   2) интоксикационные психозы </w:t>
      </w:r>
      <w:r>
        <w:rPr>
          <w:i/>
          <w:iCs/>
        </w:rPr>
        <w:t>вследствие злоупотребления различными психоактивными веществами;</w:t>
      </w:r>
      <w:r>
        <w:rPr>
          <w:i/>
          <w:iCs/>
        </w:rPr>
        <w:br/>
        <w:t>   3) тяжелый абстинентный синдром;</w:t>
      </w:r>
      <w:r>
        <w:rPr>
          <w:i/>
          <w:iCs/>
        </w:rPr>
        <w:br/>
        <w:t>   4) острые алкогольные и другие психозы; осложняющие соответствующий абстинентный синдром;</w:t>
      </w:r>
      <w:r>
        <w:rPr>
          <w:i/>
          <w:iCs/>
        </w:rPr>
        <w:br/>
        <w:t>   5) наркологические заболевания, протекающие на фоне выражен</w:t>
      </w:r>
      <w:r>
        <w:rPr>
          <w:i/>
          <w:iCs/>
        </w:rPr>
        <w:t>ной сопутствующей соматической патологии;</w:t>
      </w:r>
      <w:r>
        <w:rPr>
          <w:i/>
          <w:iCs/>
        </w:rPr>
        <w:br/>
        <w:t>   6) выраженное патологическое влечение к психоактивному веществу;</w:t>
      </w:r>
      <w:r>
        <w:rPr>
          <w:i/>
          <w:iCs/>
        </w:rPr>
        <w:br/>
        <w:t xml:space="preserve">   7) в отдельную группу можно выделить такие состояния, возникающие у наркологических больных в ходе стационарного лечения, как побочные явления </w:t>
      </w:r>
      <w:r>
        <w:rPr>
          <w:i/>
          <w:iCs/>
        </w:rPr>
        <w:t>и осложнения при проводимой терапии (нейролептический синдром), здесь мы также рассматриваем резистентность к проводимой терапии;</w:t>
      </w:r>
      <w:r>
        <w:rPr>
          <w:i/>
          <w:iCs/>
        </w:rPr>
        <w:br/>
        <w:t>   8) судорожные состояния у больных хроническим алкоголизмом, токсикоманиями и наркоманиями;</w:t>
      </w:r>
      <w:r>
        <w:rPr>
          <w:i/>
          <w:iCs/>
        </w:rPr>
        <w:br/>
        <w:t>   9) смешанные состояния.</w:t>
      </w:r>
      <w:r>
        <w:br/>
        <w:t>   Со</w:t>
      </w:r>
      <w:r>
        <w:t>ответственно для каждой группы предложены терапевтические подходы и разработаны схемы лечения (Н.В.Стрелец, С.И.Уткин, 2000). Возвращаясь к проблеме неотложных состояний у больных алкоголизмом, необходимо подчеркнуть крайнее разнообразие их клинических про</w:t>
      </w:r>
      <w:r>
        <w:t>явлений.</w:t>
      </w:r>
      <w:r>
        <w:br/>
        <w:t>   Алкоголизм – единственное заболевание, при котором встречаются неотложные состояния всех девяти групп.</w:t>
      </w:r>
    </w:p>
    <w:p w:rsidR="00000000" w:rsidRDefault="0053199F">
      <w:pPr>
        <w:pStyle w:val="a3"/>
        <w:jc w:val="left"/>
      </w:pPr>
      <w:r>
        <w:rPr>
          <w:b/>
          <w:bCs/>
        </w:rPr>
        <w:t>Алкогольная интоксикация</w:t>
      </w:r>
      <w:r>
        <w:rPr>
          <w:b/>
          <w:bCs/>
        </w:rPr>
        <w:br/>
        <w:t>   </w:t>
      </w:r>
      <w:r>
        <w:t>Острая алкогольная интоксикация характеризуется начальным периодом возбуждения ЦНС, сменяющимся угнетением, котор</w:t>
      </w:r>
      <w:r>
        <w:t>ое может достигать степени наркоза и комы. Период возбуждения при алкогольной интоксикации наиболее длителен по сравнению с действием других психотропных средств. По клиническим проявлениям различают три степени алкогольной интоксикации – легкая (1–2% в кр</w:t>
      </w:r>
      <w:r>
        <w:t>ови), средняя (3–4% в крови), тяжелая (6–7% в крови). Алкогольная интоксикация средней и легкой степени специальной терапии не требует за исключением редких случаев атипичного и патологического опьянения, которые следует расценивать как интоксикационные пс</w:t>
      </w:r>
      <w:r>
        <w:t>ихозы.</w:t>
      </w:r>
      <w:r>
        <w:br/>
      </w:r>
      <w:r>
        <w:lastRenderedPageBreak/>
        <w:t xml:space="preserve">   Для алкогольной интоксикации тяжелой степени характерны угнетение сознания (глубокая оглушенность, сомноленция, сопор или кома) и вегетативных функций (артериальная гипотензия, гипотермия, бледность и синюшность кожи и слизистых, холодный липкий </w:t>
      </w:r>
      <w:r>
        <w:t>пот), пассивное положение тела, запах алкоголя в выдыхаемом воздухе, брадипноэ, частый и слабый пульс. Возможны судороги, аспирация рвотных масс, ларингоспазм, остановка дыхания.</w:t>
      </w:r>
      <w:r>
        <w:br/>
        <w:t xml:space="preserve">   Основные задачи терапии больных в острой алкогольной интоксикации тяжелой </w:t>
      </w:r>
      <w:r>
        <w:t>степени, при атипичном и патологическом опьянении – быстрое выведение алкоголя из организма, поддержание жизненно важных функций, купирование возбуждения.   </w:t>
      </w:r>
    </w:p>
    <w:p w:rsidR="00000000" w:rsidRDefault="0053199F">
      <w:pPr>
        <w:pStyle w:val="a3"/>
        <w:jc w:val="left"/>
      </w:pPr>
      <w:r>
        <w:rPr>
          <w:b/>
          <w:bCs/>
        </w:rPr>
        <w:t>Алкогольный абстинентный синдром</w:t>
      </w:r>
      <w:r>
        <w:rPr>
          <w:b/>
          <w:bCs/>
        </w:rPr>
        <w:br/>
        <w:t>   </w:t>
      </w:r>
      <w:r>
        <w:t xml:space="preserve">Возникает у больных хроническим алкоголизмом во второй стадии </w:t>
      </w:r>
      <w:r>
        <w:t xml:space="preserve">заболевания после длительных запоев, характеризуется наличием психических, вегетативных, неврологических и соматических расстройств. Степень выраженности всех перечисленных нарушений зависит от стадии заболевания, длительности запоя, количества и качества </w:t>
      </w:r>
      <w:r>
        <w:t>употребляемых спиртных напитков. Хронические соматические и неврологические заболевания также усиливают интенсивность абстинентных расстройств.</w:t>
      </w:r>
      <w:r>
        <w:br/>
        <w:t>   Интенсивной терапии требуют больные с тяжело протекающим абстинентным синдромом, а также с синдромом отмены н</w:t>
      </w:r>
      <w:r>
        <w:t>а фоне выраженной сопутствующей соматической патологии.</w:t>
      </w:r>
      <w:r>
        <w:br/>
        <w:t>   Для больных с тяжелым алкогольным абстинентным синдромом характерны разбитость, слабость, потливость, головная боль, головокружение, сердцебиение, боли в области сердца, отсутствие аппетита, жажда,</w:t>
      </w:r>
      <w:r>
        <w:t xml:space="preserve"> метеоризм. Также наблюдаются подавленность, раздражительность, тревога, тремор рук, век, языка, активное влечение к алкоголю, беспокойный сон или бессонница, ночные страхи, идеи виновности и отношения, суицидальные мысли. Могут наблюдаться судорожные прип</w:t>
      </w:r>
      <w:r>
        <w:t>адки.</w:t>
      </w:r>
      <w:r>
        <w:br/>
        <w:t>   Основные задачи терапии больных с алкогольным абстинентным синдромом – выведение из организма токсинов экзо- и эндогенного происхождения при помощи методов интра- и экстракорпоральной детоксикации, купирование вегетативных, соматических, неврологи</w:t>
      </w:r>
      <w:r>
        <w:t>ческих и психических расстройств, поддержание жизненно важных функций.   </w:t>
      </w:r>
    </w:p>
    <w:p w:rsidR="00000000" w:rsidRDefault="0053199F">
      <w:pPr>
        <w:pStyle w:val="a3"/>
        <w:jc w:val="left"/>
      </w:pPr>
      <w:r>
        <w:rPr>
          <w:b/>
          <w:bCs/>
        </w:rPr>
        <w:t>Острые алкогольные психозы</w:t>
      </w:r>
      <w:r>
        <w:rPr>
          <w:b/>
          <w:bCs/>
        </w:rPr>
        <w:br/>
        <w:t>   </w:t>
      </w:r>
      <w:r>
        <w:t xml:space="preserve">В литературе также сосуществует термин "металкогольные психозы", чтобы подчеркнуть, что они развиваются вследствие длительной алкогольной интоксикации, </w:t>
      </w:r>
      <w:r>
        <w:t>поражающей внутренние органы и обмен в целом. Разделение алкогольных психозов на отдельные формы осуществляется на основе клинической картины и течения. Выделяют предделириозные состояния, алкогольные делирии, галлюцинозы, к ним также относят алкогольную э</w:t>
      </w:r>
      <w:r>
        <w:t>пилепсию. Наряду с приведенными клиническими формами алкогольных психозов часто встречаются психозы, в структуре которых сосуществуют или последовательно сменяют друг друга разные синдромальные состояния. В таких случаях говорят либо о переходных синдромах</w:t>
      </w:r>
      <w:r>
        <w:t>, либо о последовательных этапах патологического процесса.</w:t>
      </w:r>
      <w:r>
        <w:br/>
        <w:t>   </w:t>
      </w:r>
      <w:r>
        <w:rPr>
          <w:b/>
          <w:bCs/>
        </w:rPr>
        <w:t>Алкогольный делирий</w:t>
      </w:r>
      <w:r>
        <w:t xml:space="preserve"> (белая горячка – Delirium tremens) – наиболее часто встречающийся алкогольный психоз, протекающий с моторной ажитацией, разнообразными иллюзиями и галлюцинациями, дезориентир</w:t>
      </w:r>
      <w:r>
        <w:t>овкой, ложными узнаваниями, сочетанием страха с юмором, тремором, бессонницей, гипертермией, тахикардией и потливостью.</w:t>
      </w:r>
      <w:r>
        <w:br/>
        <w:t>   Обычно делирий развивается не ранее чем через 5, а обычно через 8–10 лет систематического потребления алкоголя. Связь его с тяжелым и</w:t>
      </w:r>
      <w:r>
        <w:t xml:space="preserve"> длительным потреблением алкоголя не подлежит сомнению. Подавляющее число первых алкогольных делириев приходилось на возраст 40–50 лет, однако постоянно наблюдалась тенденция к омоложению делирия, и сейчас он нередко наблюдается в возрасте 20–30 лет. Перво</w:t>
      </w:r>
      <w:r>
        <w:t>му приступу делирия обычно предшествует длительный запой с употреблением высоких доз алкоголя, последующие – после эпизодов непродолжительного пьянства. Часто первому приступу предшествует какая-либо дополнительная вредность – инфекционное или хирургическо</w:t>
      </w:r>
      <w:r>
        <w:t xml:space="preserve">е заболевание, травма, тяжелое истощение. Делирий обычно развивается через 2–4 дня после последнего употребления алкоголя на фоне выраженных абстинентных расстройств или на </w:t>
      </w:r>
      <w:r>
        <w:lastRenderedPageBreak/>
        <w:t>этапе их обратного развития. Нередко развитию делирия предшествуют единичные или мн</w:t>
      </w:r>
      <w:r>
        <w:t>ожественные судорожные припадки. В некоторых случаях приступу делирия предшествуют предвестники: сон становится беспокойным, прерывается тревожными пробуждениями, появляется раздражительность и немотивированно подавленное настроение с оттенком тревожности,</w:t>
      </w:r>
      <w:r>
        <w:t xml:space="preserve"> что позволяет расценивать это состояние как предделириозное. Состояние мучительного беспокойства не позволяет больному сидеть на месте. Тремор становится все сильнее и размашистее. При ясном сознании, преимущественно ночью, возникают единичные обманы чувс</w:t>
      </w:r>
      <w:r>
        <w:t>тв. В большинстве случаев приступ имеет острое начало и возникает ночью.</w:t>
      </w:r>
      <w:r>
        <w:br/>
        <w:t>   </w:t>
      </w:r>
      <w:r>
        <w:rPr>
          <w:i/>
          <w:iCs/>
        </w:rPr>
        <w:t>Типичный делирий</w:t>
      </w:r>
      <w:r>
        <w:t xml:space="preserve"> начинается с появления и усугубления тревожного аффекта. Нарастают наплывы образных воспоминаний и представлений. Одновременно или чуть позднее появляются зрительн</w:t>
      </w:r>
      <w:r>
        <w:t>ые иллюзии, с сохранением критики к ним. Больные становятся частично или полностью дезориентированы в месте и во времени. Ориентировка в собственной личности всегда сохранена. Мимика и движения оживляются, внимание легко отвлекается, настроение крайне лаби</w:t>
      </w:r>
      <w:r>
        <w:t>льно с быстрой сменой противоположных аффектов. Развивается полная бессонница, затем отмечается осложнение иллюзий, появление парейдолий, наконец, возникают истинные зрительные галлюцинации. Преобладают подвижные зрительные микрозоогаллюцинации (пауки, зме</w:t>
      </w:r>
      <w:r>
        <w:t xml:space="preserve">и, насекомые, нити, паутина, проволока). Реже видят крупных животных, фантастических чудовищ. Галлюцинаторные образы изменяются, движутся, переходят один в другой, иногда бывают сценоподобными, изображая целые действия, могут калейдоскопически менять друг </w:t>
      </w:r>
      <w:r>
        <w:t>друга. При углублении делирия появляются слуховые, в том числе и вербальные, а также обонятельные, тактильные, термические галлюцинации, в том числе локализующиеся в области рта (характерно ощущение нити в полости рта, которую больной пытается выплюнуть ил</w:t>
      </w:r>
      <w:r>
        <w:t>и вытянуть). Часты расстройства схемы тела, ощущения изменения положения тела в пространстве. Поведение, аффект и тематика высказываний соответствуют содержанию галлюцинаций. Нарастают двигательное возбуждение, суетливость, попытки убежать, спрятаться. Бол</w:t>
      </w:r>
      <w:r>
        <w:t>ьные отряхиваются, обираются, разговаривают с мнимым собеседником. Внимание сверхотвлекаемо, аффект сохраняется крайне изменчивым. Попеременно возникают недоумение, отчаяние, благодушие, удивление, юмор, но наиболее частым и постоянным остается страх. Пери</w:t>
      </w:r>
      <w:r>
        <w:t>одически и ненадолго спонтанно ослабляются и даже почти полностью исчезают симптомы психоза – так называемые люцидные промежутки. Психоз усиливается к вечеру или ночью. Болезнь обычно бывает кратковременной, даже без лечения симптомы делирия исчезают в теч</w:t>
      </w:r>
      <w:r>
        <w:t xml:space="preserve">ение 3–5 дней, иногда психоз затягивается на 7–10 дней. Чаще всего выздоровление наступает критически – после глубокого и продолжительного сна, гораздо реже – литически, иногда симптомы редуцируются волнообразно, с чередованием ослабления и возобновления, </w:t>
      </w:r>
      <w:r>
        <w:t>но уже в менее выраженном виде. Литическое окончание психоза чаще встречается у женщин. Воспоминания о бывших расстройствах носят фрагментарный характер: больные часто запоминают содержание галлюцинаций, значительно хуже помнят или забывают, что происходил</w:t>
      </w:r>
      <w:r>
        <w:t>о вокруг, как они себя вели. Делирий всегда сопровождается неврологическими и соматическими, в первую очередь соматовегетативными расстройствами.</w:t>
      </w:r>
      <w:r>
        <w:br/>
        <w:t xml:space="preserve">   Возможны отклонения описанной картины в сторону как редукции симптомов, так и их значительного усложнения, </w:t>
      </w:r>
      <w:r>
        <w:t>в том числе расстройствами, встречающимися при острых галлюцинозах и параноидах, может изменяться и продолжительность делирия.</w:t>
      </w:r>
      <w:r>
        <w:br/>
        <w:t>   Наряду с типичными вариантами алкогольного делирия выделяют также атипичные, характеризующиеся либо онейроидным помрачением со</w:t>
      </w:r>
      <w:r>
        <w:t>знания, либо психическими автоматизмами. К атипичным формам относят также пролонгированный (хронический), профессиональный (с профессиональным бредом) и мусситирующий (бормочущий) делирий.</w:t>
      </w:r>
      <w:r>
        <w:br/>
        <w:t>   Мусситирующий делирий заслуживает отдельного описания, так как я</w:t>
      </w:r>
      <w:r>
        <w:t xml:space="preserve">вляется наиболее тяжелой формой, чреватой разрешением в алкогольную энцефалопатию или имеющей тенденцию заканчиваться летально. Начинается мусситирующий делирий так же, как и типичный, затем нарастает глубина помрачения сознания и оно приобретает характер </w:t>
      </w:r>
      <w:r>
        <w:t>аментивноподобного. Больные не реагируют на окружающее, словесное общение с ними невозможно. Двигательное возбуждение ограничено пределами постели и сводится к перебиранию пальцами складок белья. Нередко наблюдаются миоклонические подергивания, гиперкинезы</w:t>
      </w:r>
      <w:r>
        <w:t>. Иногда больные издают нечленораздельные звуки монотонным голосом (бормочут). Временами двигательное и речевое возбуждение исчезают совсем. Из неврологических расстройств наблюдаются симптомы орального автоматизма, нистагм, птоз, страбизм. Из соматических</w:t>
      </w:r>
      <w:r>
        <w:t xml:space="preserve"> осложнений наиболее важными являются гипертермия, гипотония, обезвоживание. При ухудшении состояния мусситирующий делирий переходит в тяжелое оглушение, достигающее степени сопора. По выходе из психоза амнезируется весь период болезни.</w:t>
      </w:r>
      <w:r>
        <w:br/>
        <w:t>   Таким образом, п</w:t>
      </w:r>
      <w:r>
        <w:t>оследние две формы отличаются наиболее тяжелым течением и часто смертельным исходом. Встречается также абортивный делирий – кратковременный, самопроизвольно проходящий эпизод, включающий в себя иллюзорные и отдельные галлюцинаторные расстройства без выраже</w:t>
      </w:r>
      <w:r>
        <w:t>нного помрачения сознания – наиболее благоприятная форма.</w:t>
      </w:r>
      <w:r>
        <w:br/>
        <w:t>   При любом варианте и степени тяжести алкогольного делирия объем лечения и обследования должен быть максимальным, применяются транквилизаторы, снотворные препараты, в том числе и для купирования п</w:t>
      </w:r>
      <w:r>
        <w:t>сихомоторного возбуждения. Назначение нейролептиков, как правило, приводит к усилению интоксикации и ухудшению состояния больного. Основные задачи терапии больных с алкогольными делириями – быстрое выведение токсинов из организма, поддержание жизненно важн</w:t>
      </w:r>
      <w:r>
        <w:t>ых функций, купирование возбуждения.</w:t>
      </w:r>
      <w:r>
        <w:br/>
        <w:t>   Отмечено, что в последнее время уменьшилась доля абортивных и классических делириев. Это значит, что на сегодняшний день преобладают атипичные и смешанные делирии, отличающиеся углублением расстройств сознания с разв</w:t>
      </w:r>
      <w:r>
        <w:t>итием аментивноподобных и коматозных состояний, большей выраженностью соматоневрологических расстройств, злокачественностью течения и неблагоприятным прогнозом.</w:t>
      </w:r>
      <w:r>
        <w:br/>
        <w:t>   Особую группу в этом ряду составляют острые алкогольные психозы, прежде всего делирий, разви</w:t>
      </w:r>
      <w:r>
        <w:t>вающиеся у больных хроническим алкоголизмом в стационаре в процессе медикаментозного лечения.</w:t>
      </w:r>
      <w:r>
        <w:br/>
        <w:t xml:space="preserve">   Нами были проанализированы особенности клинической картины таких психозов по сравнению с классическими формами, выявлены предиспонирующие факторы и определены </w:t>
      </w:r>
      <w:r>
        <w:t>особенности лечебной тактики при этих состояниях. Факторами, способствующими развитию делирия в ходе стационарного лечения, являются:</w:t>
      </w:r>
      <w:r>
        <w:br/>
      </w:r>
      <w:r>
        <w:rPr>
          <w:i/>
          <w:iCs/>
        </w:rPr>
        <w:t>   1. Возраст больных старше 40 лет, длительный алкогольный анамнез, высокая толерантность.</w:t>
      </w:r>
      <w:r>
        <w:rPr>
          <w:i/>
          <w:iCs/>
        </w:rPr>
        <w:br/>
        <w:t>   2. Алкогольный абстинентный</w:t>
      </w:r>
      <w:r>
        <w:rPr>
          <w:i/>
          <w:iCs/>
        </w:rPr>
        <w:t xml:space="preserve"> синдром, расценивающийся как тяжелый или протекающий с большой представленностью неврологической патологии в его структуре.</w:t>
      </w:r>
      <w:r>
        <w:rPr>
          <w:i/>
          <w:iCs/>
        </w:rPr>
        <w:br/>
        <w:t>   3. Выявляющиеся в анамнезе черепно-мозговые травмы, особенно тяжелые, эпилептиформные припадки, указание на перенесенные ранее д</w:t>
      </w:r>
      <w:r>
        <w:rPr>
          <w:i/>
          <w:iCs/>
        </w:rPr>
        <w:t>елириозные эпизоды.</w:t>
      </w:r>
      <w:r>
        <w:rPr>
          <w:i/>
          <w:iCs/>
        </w:rPr>
        <w:br/>
        <w:t>   4. Неадекватное применение методов интенсивной терапии.</w:t>
      </w:r>
      <w:r>
        <w:rPr>
          <w:i/>
          <w:iCs/>
        </w:rPr>
        <w:br/>
        <w:t>   5. Назначение в остром абстинентном периоде различных нейролептиков и их сочетаний, в том числе широкого антипсихотического действия.</w:t>
      </w:r>
      <w:r>
        <w:rPr>
          <w:i/>
          <w:iCs/>
        </w:rPr>
        <w:br/>
        <w:t>   6. Назначение в остром периоде тяжело</w:t>
      </w:r>
      <w:r>
        <w:rPr>
          <w:i/>
          <w:iCs/>
        </w:rPr>
        <w:t>го алкогольного абстинентного синдрома трициклических антидепрессантов и других препаратов, обладающих холинолитической активностью.</w:t>
      </w:r>
      <w:r>
        <w:br/>
        <w:t>   Развивающиеся вследствие этих факторов острые психотические состояния имеют следующие особенности:</w:t>
      </w:r>
      <w:r>
        <w:br/>
        <w:t>   </w:t>
      </w:r>
      <w:r>
        <w:rPr>
          <w:i/>
          <w:iCs/>
        </w:rPr>
        <w:t>Большая длительнос</w:t>
      </w:r>
      <w:r>
        <w:rPr>
          <w:i/>
          <w:iCs/>
        </w:rPr>
        <w:t>ть по сравнению с так называемыми классическими формами.</w:t>
      </w:r>
      <w:r>
        <w:br/>
        <w:t>   Симптоматика таких делириев утрачивает свойственное так называемым классическим формам поистине драматическое разнообразие и стадийность проявления отдельных симптомов и синдромов. Так, не отмечае</w:t>
      </w:r>
      <w:r>
        <w:t>тся обычно характерной изменчивости настроения – преобладает стойкий угрюмый дисфороподобный фон настроения с эксплозивными вспышками. Не наблюдается также характерной тревожности и классической бессонницы, предшествующей развитию делирия, а также склоннос</w:t>
      </w:r>
      <w:r>
        <w:t xml:space="preserve">ти к проявлению его в вечерние часы. Наоборот, зачастую больные просыпаются в утренние и дневные часы после медикаментозного сна в состоянии развернутого психоза. В дальнейшем характерная тенденция к обострению симптоматики в вечерние и ночные часы обычно </w:t>
      </w:r>
      <w:r>
        <w:t>прослеживалась.</w:t>
      </w:r>
      <w:r>
        <w:br/>
        <w:t>   </w:t>
      </w:r>
      <w:r>
        <w:rPr>
          <w:i/>
          <w:iCs/>
        </w:rPr>
        <w:t>Период иллюзорных и галлюцинаторных расстройств бывает очень кратковременным или не наблюдается вообще.</w:t>
      </w:r>
      <w:r>
        <w:rPr>
          <w:i/>
          <w:iCs/>
        </w:rPr>
        <w:br/>
      </w:r>
      <w:r>
        <w:t>   Выраженного психомоторного возбуждения практически не наблюдается. Двигательное возбуждение ограничивается пределами палаты, часто</w:t>
      </w:r>
      <w:r>
        <w:t xml:space="preserve"> локализуется пределами постели. У примерно трети больных расстройство сознания квалифицировалось как оглушение, достигающее степени сопора. В остальных случаях оно приближалось к аментивноподобным состояниям. Психотический период полностью или частично ам</w:t>
      </w:r>
      <w:r>
        <w:t>незируется. На высоте психоза отмечается не обусловленный соматическими причинами центральный фебрилитет, достигающий высоких цифр и прекращающийся по выходе из психоза. Как мы видим, симптоматика подобных психозов приближается к мусситирующему делирию, от</w:t>
      </w:r>
      <w:r>
        <w:t>носящемуся к одному из наиболее тяжелых вариантов. Таким образом, понятие "делирий без делирия", обозначавшее раньше наиболее легкую абортивную форму его, приобрело в настоящее время новый угрожающий смысл.</w:t>
      </w:r>
      <w:r>
        <w:br/>
        <w:t xml:space="preserve">   Третьей особенностью таких делириев оказалась </w:t>
      </w:r>
      <w:r>
        <w:t>их резистентность к традиционной терапии. Дополнительное назначение нейролептиков всегда приводило к ухудшению состояния, оказывались практически неэффективными седативные и снотворные препараты, применяемые обычно для купирования алкогольных делириев. Тол</w:t>
      </w:r>
      <w:r>
        <w:t>ько массивная инфузионная терапия, форсированный диурез и особенно экстракорпоральные методы дезинтоксикации (плазмаферез) оказывают существенное положительное воздействие на динамику этих психозов. Из фармакотерапии эффективно применение ноотропов в высок</w:t>
      </w:r>
      <w:r>
        <w:t>их дозах в комплексной инфузионной терапии. Психоз разрешается в длительное астеническое состояние с аффективной лабильностью, а в ряде случаев с признаками токсической энцефалопатии. Надо подчеркнуть, что при лечении делириев назначение нейролептиков неоп</w:t>
      </w:r>
      <w:r>
        <w:t>равданно и опасно (Н.В.Стрелец, Л.Б.Петракова, Е.В.Светличная, 1997).   </w:t>
      </w:r>
    </w:p>
    <w:p w:rsidR="00000000" w:rsidRDefault="0053199F">
      <w:pPr>
        <w:pStyle w:val="a3"/>
        <w:jc w:val="left"/>
      </w:pPr>
      <w:r>
        <w:rPr>
          <w:b/>
          <w:bCs/>
        </w:rPr>
        <w:t>Острые алкогольные галлюцинозы</w:t>
      </w:r>
      <w:r>
        <w:rPr>
          <w:b/>
          <w:bCs/>
        </w:rPr>
        <w:br/>
        <w:t>   </w:t>
      </w:r>
      <w:r>
        <w:t>Алкогольные галлюцинозы – вторая по частоте группа алкогольных психозов после делирия. Они представляют собой психоз с преобладанием слуховых, вербал</w:t>
      </w:r>
      <w:r>
        <w:t>ьных галлюцинаций, галлюцинаторного бреда и аффективных расстройств, преимущественно в форме тревоги. Лечение галлюцинозов сводится к назначению нейролептиков, наиболее эффективна комбинация галоперидола или трифтазина с аминазином или тизерцином в комплек</w:t>
      </w:r>
      <w:r>
        <w:t>се с большими дозами витаминов группы В. Симптоматическое лечение назначают при необходимости.   </w:t>
      </w:r>
    </w:p>
    <w:p w:rsidR="00000000" w:rsidRDefault="0053199F">
      <w:pPr>
        <w:pStyle w:val="a3"/>
        <w:jc w:val="left"/>
      </w:pPr>
      <w:r>
        <w:rPr>
          <w:b/>
          <w:bCs/>
        </w:rPr>
        <w:t>Острые алкогольные энцефалопатии</w:t>
      </w:r>
      <w:r>
        <w:rPr>
          <w:b/>
          <w:bCs/>
        </w:rPr>
        <w:br/>
        <w:t>   </w:t>
      </w:r>
      <w:r>
        <w:t xml:space="preserve">Сочетают в себе психические нарушения с тяжелыми, системными соматическими и неврологическими расстройствами. Развиваются </w:t>
      </w:r>
      <w:r>
        <w:t>обычно на 2–3-й стадии алкоголизма, абстинентный синдром резко выражен, в анамнезе – эпилептические припадки, делирии различной структуры. Для продромального периода характерна астения с адинамическим компонентом. По ночам возникает жар или озноб с потливо</w:t>
      </w:r>
      <w:r>
        <w:t>стью. Это сопровождается сердцебиением, чувством нехватки воздуха, болью в области сердца, судорожными сокращениями отдельных мышечных волокон в мышцах рук и ног. Иногда появляется более или менее выраженная дизартрия, часто наблюдаются симптомы атаксии.  </w:t>
      </w:r>
      <w:r>
        <w:t> </w:t>
      </w:r>
    </w:p>
    <w:p w:rsidR="00000000" w:rsidRDefault="0053199F">
      <w:pPr>
        <w:pStyle w:val="a3"/>
        <w:jc w:val="left"/>
      </w:pPr>
      <w:r>
        <w:rPr>
          <w:b/>
          <w:bCs/>
        </w:rPr>
        <w:t>Острая алкогольная энцефалопатия Гайе–Вернике</w:t>
      </w:r>
      <w:r>
        <w:rPr>
          <w:b/>
          <w:bCs/>
        </w:rPr>
        <w:br/>
        <w:t>   </w:t>
      </w:r>
      <w:r>
        <w:t>Начальные и особенно манифестные проявления психоза определяются симптомами, свойственными тяжело протекающим делириям, особенно мусситирующему. Дальнейшее ухудшение состояния определяется нарастающим оглу</w:t>
      </w:r>
      <w:r>
        <w:t>шением, психическое состояние ухудшается на фоне тяжелого общего соматического и неврологического состояния. Неврологическая симптоматика многообразна и изменчива. Постоянны симптомы орального автоматизма – сосательный и хоботковый рефлексы, хватательный р</w:t>
      </w:r>
      <w:r>
        <w:t>ефлекс, атаксия, нистагм, птоз, двоение в глазах, страбизм, неподвижный взгляд.</w:t>
      </w:r>
      <w:r>
        <w:br/>
        <w:t>   Все симптомы поражения нервной системы включают несколько групп расстройств: глазодвигательные нарушения, рефлексы орального автоматизма, гиперкинезы, нарушения мышечного то</w:t>
      </w:r>
      <w:r>
        <w:t>нуса, атаксию, вегетативные нарушения, признаки пирамидной недостаточности, трофические расстройства. Больные физически истощены, выглядят старше своих лет. Наблюдаются расстройства терморегуляции – гипертермия, редко гипотермия. Артериальная гипертермия в</w:t>
      </w:r>
      <w:r>
        <w:t>начале психоза по мере ухудшения состояния переходит в гипотонию с коллаптоидными состояниями. Дыхание частое, 30–40 в минуту, нарастает гиповолемия, часто – лейкоцитоз.</w:t>
      </w:r>
      <w:r>
        <w:br/>
        <w:t>   В исходе энцефалопатии Гайе–Вернике либо смерть в результате развития у больного по</w:t>
      </w:r>
      <w:r>
        <w:t>лиорганной недостаточности, обычно в конце второй недели, либо развитие корсаковского психоза, психоорганического или псевдопаралитического синдромов.</w:t>
      </w:r>
      <w:r>
        <w:br/>
        <w:t>   При любом варианте и степени тяжести объем лечения и обследования должен быть максимальным. Основные з</w:t>
      </w:r>
      <w:r>
        <w:t>адачи терапии больных с алкогольной энцефалопатией – поддержание жизненно важных функций (прежде всего дыхания, кровообращения, диуреза), выведение токсинов из организма, коррекция нарушенного метаболизма ЦНС.   </w:t>
      </w:r>
    </w:p>
    <w:p w:rsidR="00000000" w:rsidRDefault="0053199F">
      <w:pPr>
        <w:pStyle w:val="a3"/>
        <w:jc w:val="left"/>
      </w:pPr>
      <w:r>
        <w:rPr>
          <w:b/>
          <w:bCs/>
        </w:rPr>
        <w:t>Алкоголизм на фоне выраженной сопутствующей</w:t>
      </w:r>
      <w:r>
        <w:rPr>
          <w:b/>
          <w:bCs/>
        </w:rPr>
        <w:t xml:space="preserve"> соматической патологии</w:t>
      </w:r>
      <w:r>
        <w:rPr>
          <w:b/>
          <w:bCs/>
        </w:rPr>
        <w:br/>
        <w:t>   </w:t>
      </w:r>
      <w:r>
        <w:t>Известно, что острая и хроническая интоксикации вызывают разнообразные нарушения деятельности внутренних органов и систем, поэтому любое наркологическое заболевание протекает на фоне тех или иных соматовегетативных нарушений. Наи</w:t>
      </w:r>
      <w:r>
        <w:t>более часто встречается патология печени с нарушением ее дезинтоксикационной функции, что приводит к вынужденному ограничению или полной невозможности проведения таким больным психофармакотерапии и требует немедленного применения методов интенсивной терапи</w:t>
      </w:r>
      <w:r>
        <w:t>и. Из других наиболее грозных осложнений следует назвать такие, как отек мозга в разной степени выраженности, сердечно-сосудистая недостаточность, гипоксия, токсико-аллергические реакции.</w:t>
      </w:r>
      <w:r>
        <w:br/>
        <w:t xml:space="preserve">   Таким больным проводят симптоматическую терапию, направленную на </w:t>
      </w:r>
      <w:r>
        <w:t>поддержание жизненно важных функций и коррекцию соматических нарушений. Назначают инфузионную терапию с целью дезинтоксикации и для коррекции нарушений водно-электролитного баланса и КЩС, улучшения реологических свойств крови в объеме 10–20 мл/кг под контр</w:t>
      </w:r>
      <w:r>
        <w:t>олем центрального венозного давления, водно-электролитного баланса, КЩС и диуреза, витаминотерапию.</w:t>
      </w:r>
      <w:r>
        <w:br/>
        <w:t>   Для предупреждения и лечения отека мозга внутривенно вводят сульфат магния 25% – 10,0 внутривенно струйно, при необходимости раствор лазикса 10–20 мг вну</w:t>
      </w:r>
      <w:r>
        <w:t>тривенно.   </w:t>
      </w:r>
    </w:p>
    <w:p w:rsidR="00000000" w:rsidRDefault="0053199F">
      <w:pPr>
        <w:pStyle w:val="a3"/>
        <w:jc w:val="left"/>
      </w:pPr>
      <w:r>
        <w:rPr>
          <w:b/>
          <w:bCs/>
        </w:rPr>
        <w:t>Компульсивное влечение к алкоголю, психомоторное возбуждение</w:t>
      </w:r>
      <w:r>
        <w:rPr>
          <w:b/>
          <w:bCs/>
        </w:rPr>
        <w:br/>
        <w:t>   </w:t>
      </w:r>
      <w:r>
        <w:t>На всех этапах лечения наркологических больных алкоголизмом могут наблюдаться состояния резкого обострения патологического влечения к алкоголю, достигающего степени компульсии с п</w:t>
      </w:r>
      <w:r>
        <w:t>ризнаками сужения сознания и выраженными аффективными нарушениями, а также состояния психомоторного возбуждения. Эти состояния также должны расцениваться как неотложные и требующие срочного купирования, поскольку именно они зачастую приводят к прерыванию б</w:t>
      </w:r>
      <w:r>
        <w:t>ольными курса лечения и возобновлению приема алкоголя. Основные задачи терапии таких больных – купирование патологического влечения к алкоголю комбинацией нейролептика с транквилизатором (например, галоперидола в дозе 5 мг и реланиума в дозе 10 мг). Для ку</w:t>
      </w:r>
      <w:r>
        <w:t>пирования психомоторного возбуждения также целесообразно назначение нейролептика с транквилизатором – аминазина в дозе 50–100 мг или неулептила в дозе 10–15 мг и реланиума в дозе 10–20 мг или феназепама в дозе 1–2 мг.   </w:t>
      </w:r>
    </w:p>
    <w:p w:rsidR="00000000" w:rsidRDefault="0053199F">
      <w:pPr>
        <w:pStyle w:val="a3"/>
        <w:jc w:val="left"/>
      </w:pPr>
      <w:r>
        <w:rPr>
          <w:b/>
          <w:bCs/>
        </w:rPr>
        <w:t>Побочные явления, осложнения и рези</w:t>
      </w:r>
      <w:r>
        <w:rPr>
          <w:b/>
          <w:bCs/>
        </w:rPr>
        <w:t>стентность к проводимой терапии</w:t>
      </w:r>
      <w:r>
        <w:rPr>
          <w:b/>
          <w:bCs/>
        </w:rPr>
        <w:br/>
        <w:t>   </w:t>
      </w:r>
      <w:r>
        <w:t>К числу наиболее часто встречающихся побочных явлений при проводимой терапии можно отнести нейролептический синдром, делириозные расстройства, спровоцированные назначением различных холинолитических средств. Другой аспект</w:t>
      </w:r>
      <w:r>
        <w:t xml:space="preserve"> этой же проблемы – терапевтическая резистентность части больных. Основные задачи терапии – детоксикация, поддержание жизненно важных функций, по возможности более полная нормализация нарушенного обмена веществ, прежде всего гормонального и медиаторного фо</w:t>
      </w:r>
      <w:r>
        <w:t>на.</w:t>
      </w:r>
      <w:r>
        <w:br/>
        <w:t>   Показана дезинтоксикация, прежде всего экстракорпоральная, инфузионная терапия, направленная прежде всего на коррекцию водно-электролитных нарушений и расстройств КЩС. Объем инфузии – 10–30 мл/кг в сутки под контролем центрального венозного давления</w:t>
      </w:r>
      <w:r>
        <w:t>, водно-электролитного баланса, КЩС и диуреза. Назначают также симптоматическую терапию, направленную на поддержание жизненно важных функций.</w:t>
      </w:r>
      <w:r>
        <w:br/>
        <w:t>   Терапия при резистентности к проводимой терапии в   постабстинентном периоде: аутогемотерапия курсом в 5–10 инъ</w:t>
      </w:r>
      <w:r>
        <w:t>екций, пирогенал 50–100 мкг внутримышечно курсом 10–30 инъекций, экстракт алоэ 1–2 мл подкожно курсом 20–30 инъекций, плазмаферез, внутривенное лазерное облучение крови.   </w:t>
      </w:r>
    </w:p>
    <w:p w:rsidR="00000000" w:rsidRDefault="0053199F">
      <w:pPr>
        <w:pStyle w:val="a3"/>
        <w:jc w:val="left"/>
      </w:pPr>
      <w:r>
        <w:rPr>
          <w:b/>
          <w:bCs/>
        </w:rPr>
        <w:t>Судорожные состояния у больных хроническим алкоголизмом</w:t>
      </w:r>
      <w:r>
        <w:rPr>
          <w:b/>
          <w:bCs/>
        </w:rPr>
        <w:br/>
        <w:t>   </w:t>
      </w:r>
      <w:r>
        <w:t>Особенное внимание в пла</w:t>
      </w:r>
      <w:r>
        <w:t>не развития судорожных припадков и состояния требуют больные хроническим алкоголизмом в состоянии острой абстиненции. Тем не менее данные расстройства можно наблюдать и в постабстинентном периоде, в особенности с черепно-мозговыми травмами и психотическими</w:t>
      </w:r>
      <w:r>
        <w:t xml:space="preserve"> эпизодами в анамнезе.</w:t>
      </w:r>
      <w:r>
        <w:br/>
        <w:t>   Основные задачи терапии – купирование судорожного припадка, поддержание жизненно важных функций.</w:t>
      </w:r>
      <w:r>
        <w:br/>
        <w:t>   Интенсивную терапию начинают с мер по предотвращению западения языка, прикусывания языка, предупреждения возможных травм (фиксация</w:t>
      </w:r>
      <w:r>
        <w:t xml:space="preserve"> в положении с приподнятым головным концом). При необходимости проводят восстановление проходимости дыхательных путей, санацию полости рта. Затем назначают 0,5% раствор диазепама 2–4 мл внутривенно медленно с целью купирования судорожного припадка. Допусти</w:t>
      </w:r>
      <w:r>
        <w:t>мо также использование 0,1% раствора феназепама 2–4 мл внутривенно медленно или 200–300 мг тиопентала натрия внутримышечно, внутривенно медленно. Поскольку все эти средства угнетают дыхательный центр, применять их следует подготовившись к проведению искусс</w:t>
      </w:r>
      <w:r>
        <w:t>твенной вентиляции легких (ИВЛ). При резистентности к проводимой терапии, судорожном состоянии показано применение миорелаксантов (листенон 2% 5 мл внутривенно и проведение ИВЛ).</w:t>
      </w:r>
      <w:r>
        <w:br/>
        <w:t>   После купирования припадка необходимо назначить больному противосудорожные</w:t>
      </w:r>
      <w:r>
        <w:t xml:space="preserve"> средства.</w:t>
      </w:r>
      <w:r>
        <w:br/>
        <w:t>   Необходимо также принять меры для предупреждения отека мозга: вводят сульфат магния 25% – 10,0 внутривенно струйно, при необходимости раствор лазикса 10 мг внутривенно.   </w:t>
      </w:r>
    </w:p>
    <w:p w:rsidR="00000000" w:rsidRDefault="0053199F">
      <w:pPr>
        <w:pStyle w:val="a3"/>
        <w:jc w:val="left"/>
      </w:pPr>
      <w:r>
        <w:rPr>
          <w:b/>
          <w:bCs/>
        </w:rPr>
        <w:t>Методы интенсивной терапии</w:t>
      </w:r>
      <w:r>
        <w:rPr>
          <w:b/>
          <w:bCs/>
        </w:rPr>
        <w:br/>
        <w:t>   </w:t>
      </w:r>
      <w:r>
        <w:t>Одним из основных методов, применяемых в</w:t>
      </w:r>
      <w:r>
        <w:t xml:space="preserve"> наркологической практике, в том числе при лечении алкогольных психозов, является дезинтоксикация, которая применима для всех групп перечисленных выше неотложных состояний, исключая лишь шестую – компульсивное влечение к психоактивным веществам и психомото</w:t>
      </w:r>
      <w:r>
        <w:t>рное возбуждение. Все методы детоксикационной терапии делятся на две группы: стимуляция естественных путей детоксикации и использование методов искусственной детоксикации.</w:t>
      </w:r>
      <w:r>
        <w:br/>
        <w:t>   Стимуляция естественных путей детоксикации включает:</w:t>
      </w:r>
      <w:r>
        <w:br/>
        <w:t>   </w:t>
      </w:r>
      <w:r>
        <w:rPr>
          <w:i/>
          <w:iCs/>
        </w:rPr>
        <w:t>Стимуляцию диуреза</w:t>
      </w:r>
      <w:r>
        <w:t xml:space="preserve"> с пред</w:t>
      </w:r>
      <w:r>
        <w:t>варительной трансфузией адекватных количеств жидкости для удаления ядовитых продуктов через почки. На практике это означает, что больному проводят инфузионную терапию в объеме 40–50 мл/кг под контролем центрального венозного давления, осмолярности плазмы к</w:t>
      </w:r>
      <w:r>
        <w:t>рови, среднего диаметра эритроцитов, водно-электролитного баланса, кислотно-основного состояния и диуреза.</w:t>
      </w:r>
      <w:r>
        <w:br/>
        <w:t>   При необходимости диурез можно стимулировать как петлевыми диуретиками (например, лазиксом в дозе 20–40 мг/сут), так и осмотическими диуретиками (</w:t>
      </w:r>
      <w:r>
        <w:t>маннитол в дозе 10–12 мл 20% раствора), либо адекватным подбором объема инфузионной терапии и включением в нее растворов, улучшающих клубочковую фильтрацию (гемодез, реополиглюкин).</w:t>
      </w:r>
      <w:r>
        <w:br/>
        <w:t xml:space="preserve">   Конкретный выбор препаратов и растворов для инфузионной терапии должен </w:t>
      </w:r>
      <w:r>
        <w:t>строиться с учетом имеющихся в данном конкретном случае нарушений. Так, практически при всех группах выделенных нами неотложных состояний, исключая шестую, необходимо проводить:</w:t>
      </w:r>
      <w:r>
        <w:br/>
        <w:t>   </w:t>
      </w:r>
      <w:r>
        <w:rPr>
          <w:i/>
          <w:iCs/>
        </w:rPr>
        <w:t>1) восполнение водных потерь</w:t>
      </w:r>
      <w:r>
        <w:t xml:space="preserve"> путем введения 5% раствора глюкозы и изотониче</w:t>
      </w:r>
      <w:r>
        <w:t>ского раствора натрия хлорида. В среднем назначают до 1 л раствора для инфузий, однако инфузионная программа должна меняться в зависимости от параметров кровообращения, диуреза и общего состояния;</w:t>
      </w:r>
      <w:r>
        <w:br/>
        <w:t>   </w:t>
      </w:r>
      <w:r>
        <w:rPr>
          <w:i/>
          <w:iCs/>
        </w:rPr>
        <w:t>2) восполнение электролитных потерь</w:t>
      </w:r>
      <w:r>
        <w:t xml:space="preserve"> путем переливания 1%</w:t>
      </w:r>
      <w:r>
        <w:t xml:space="preserve"> раствора хлорида калия, максимальное количество калия, вводимое за 24 ч – не более 150 мл 1% раствора. При необходимости коррекции дефицита магния и кальция производят инфузию соответственно 10–20 мл 25% раствора сернокислой магнезии и 10% раствора хлорид</w:t>
      </w:r>
      <w:r>
        <w:t>а кальция. Конкретные дозировки устанавливают в зависимости от показателей водно-электролитного баланса, магнезия также снижает внутричерепное давление, снижает риск развития отека мозга;</w:t>
      </w:r>
      <w:r>
        <w:br/>
        <w:t>   </w:t>
      </w:r>
      <w:r>
        <w:rPr>
          <w:i/>
          <w:iCs/>
        </w:rPr>
        <w:t>3) улучшение реологических свойств крови</w:t>
      </w:r>
      <w:r>
        <w:t>, т.е. повышение ее суспе</w:t>
      </w:r>
      <w:r>
        <w:t>нзионных свойств, уменьшение вязкости, уменьшение агрегации форменных элементов, увеличение осмолярности жидкости в сосудистом русле. Для этого проводят инфузию высокомолекулярных растворов, таких как реополиглюкин, реоглюман, полиглюкин. Эти растворы такж</w:t>
      </w:r>
      <w:r>
        <w:t>е обладают дезинтоксикационными свойствами. Однако к их применению имеются определенные противопоказания: тромбоцитопения, заболевания почек с анурией (диурез меньше 60 мл/ч), сердечная недостаточность и другие противопоказания для переливания больших коли</w:t>
      </w:r>
      <w:r>
        <w:t>честв жидкости;</w:t>
      </w:r>
      <w:r>
        <w:br/>
        <w:t>   </w:t>
      </w:r>
      <w:r>
        <w:rPr>
          <w:i/>
          <w:iCs/>
        </w:rPr>
        <w:t>4) собственно дезинтоксикацию</w:t>
      </w:r>
      <w:r>
        <w:t>, которую проводят переливанием раствора гемодеза. Действие препарата основано на способности полимеров связывать, обезвреживать и нейтрализовать токсические вещества непосредственно в кровеносном русле. Обра</w:t>
      </w:r>
      <w:r>
        <w:t>зуя комплекс с токсинами, низкомолекулярный поливинилпирролидон (гемодез) повышает для них проницаемость почечного барьера. Кроме того, гемодез способен усиливать почечный кровоток, клубочковую фильтрацию и, следовательно, увеличивать диурез. Рекомендуемая</w:t>
      </w:r>
      <w:r>
        <w:t xml:space="preserve"> разовая доза – 400 мл гемодеза; повторное введение через 12 ч. Противопоказания к его введению: бронхиальная астма, острый нефрит, инфаркт мозга;</w:t>
      </w:r>
      <w:r>
        <w:br/>
        <w:t>   5</w:t>
      </w:r>
      <w:r>
        <w:rPr>
          <w:i/>
          <w:iCs/>
        </w:rPr>
        <w:t>) витаминотерапия</w:t>
      </w:r>
      <w:r>
        <w:t xml:space="preserve"> – витамины группы B и C, участвующие в образовании ферментов и коферментов, которые спо</w:t>
      </w:r>
      <w:r>
        <w:t>собствуют окислительно-восстановительным процессам в организме, влияют на тканевое дыхание, углеводный обмен, деятельность периферической нервной системы.</w:t>
      </w:r>
      <w:r>
        <w:br/>
        <w:t>   При поражении почек с затруднением диуреза используют выделение токсинов через другие пути – стиму</w:t>
      </w:r>
      <w:r>
        <w:t>ляция вентиляции, потоотделения, диареи. Этот метод в наркологии используется редко, хотя имеются отдельные сведения об их эффективности.</w:t>
      </w:r>
      <w:r>
        <w:br/>
        <w:t>   </w:t>
      </w:r>
      <w:r>
        <w:rPr>
          <w:i/>
          <w:iCs/>
        </w:rPr>
        <w:t>Искусственную детоксикацию</w:t>
      </w:r>
      <w:r>
        <w:t xml:space="preserve"> проводят интракорпорально и экстракорпорально.</w:t>
      </w:r>
      <w:r>
        <w:br/>
        <w:t xml:space="preserve">   К </w:t>
      </w:r>
      <w:r>
        <w:rPr>
          <w:i/>
          <w:iCs/>
        </w:rPr>
        <w:t>интракорпоральным методам</w:t>
      </w:r>
      <w:r>
        <w:t xml:space="preserve"> относятся </w:t>
      </w:r>
      <w:r>
        <w:t>желудочный, кишечный и перитонеальный диализы, редко применяемые в наркологии, и энтеросорбция. Различные энтеросорбенты вводятся перорально. При нарушении глотания для введения энтеросорбента пользуются зондом.</w:t>
      </w:r>
      <w:r>
        <w:br/>
        <w:t xml:space="preserve">   К </w:t>
      </w:r>
      <w:r>
        <w:rPr>
          <w:i/>
          <w:iCs/>
        </w:rPr>
        <w:t>экстракорпоральным методам</w:t>
      </w:r>
      <w:r>
        <w:t xml:space="preserve"> детоксикации</w:t>
      </w:r>
      <w:r>
        <w:t xml:space="preserve"> относятся гемодиализ, гемосорбция, плазмосорбция, лимфосорбция и плазмаферез. Основным недостатком гемодиализа, гемо-, плазмо- и лимфосорбции являются травмирующее действие процедур на форменные элементы крови и потеря вместе с токсинами большого количест</w:t>
      </w:r>
      <w:r>
        <w:t>ва необходимых веществ и клеток. Наиболее оптимальным методом, с позиции соотношения эффективности и безопасности, оказался плазмаферез.</w:t>
      </w:r>
      <w:r>
        <w:br/>
        <w:t>   Для подготовки больного к операции плазмафереза необходимо провести следующие исследования: общий анализ крови, опре</w:t>
      </w:r>
      <w:r>
        <w:t>деление общего белка плазмы, мочевины, креатинина, АЛАТ, глюкозы, билирубина и его фракций, натрия и калия плазмы крови, гематокрита, времени свертывания крови, артериального и центрального венозного давления. При необходимости производят катетеризацию под</w:t>
      </w:r>
      <w:r>
        <w:t>ключичной вены. Перед операцией целесообразно перелить больному 1–1,5 л реологических активных и электролитных растворов для улучшения вязкостных характеристик крови и уменьшения нарушений периферического кровообращения. Это позволяет вывести из тканевых д</w:t>
      </w:r>
      <w:r>
        <w:t>епо токсины, балластные вещества и ЦИК (циркулирующие иммунные комплексы).</w:t>
      </w:r>
      <w:r>
        <w:br/>
        <w:t>   Непосредственно перед забором крови больному вводят 5000 ЕД гепарина на 400 мл физиологического раствора. Забор крови осуществляют при помощи насоса в объеме от 300 до 500 мл в о</w:t>
      </w:r>
      <w:r>
        <w:t>дноразовый стерильный контейнер. Затем контейнер с кровью помещают в центрифугу, где кровь разделяется на клеточную массу и плазму. Плазму вместе с содержащимися в ней токсинами удаляют, а клеточную фракцию возвращают больному. Существуют дискретный и непр</w:t>
      </w:r>
      <w:r>
        <w:t>ерывный методы плазмафереза. Под непрерывным понимается одномоментный забор 500 мл крови; при необходимости процедуру можно повторить через 2–3 сут. При дискретном методе 2–3 раза в течение суток забирают небольшое количество крови (200–300 мл). Общее коли</w:t>
      </w:r>
      <w:r>
        <w:t>чество забираемой крови не должно превышать 1 л. Противопоказания к операции плазмафереза бывают абсолютные и относительные. К абсолютным относятся: острые гнойные заболевания (абсцессы, флегмоны и т.п.), наличие или возможность полостного или кишечного кр</w:t>
      </w:r>
      <w:r>
        <w:t>овотечения, систолическое давление ниже 80 мм рт. ст., некупируемые геморрагические или гипокоагуляционные синдромы, острое нарушение мозгового кровообращения. Относительные противопоказания: острые воспалительные заболевания или обострения хронических заб</w:t>
      </w:r>
      <w:r>
        <w:t xml:space="preserve">олеваний, геморрагии, резко выраженная анемия, общий белок плазмы равный 50 г/л и ниже, калий плазмы равный 3,5 ммоль/л и ниже, гематокрит 60% и выше. Некоторые из относительных противопоказаний могут быть устранены в процессе предоперационной подготовки. </w:t>
      </w:r>
      <w:r>
        <w:t>Эффект применения плазмафереза заключается не только в непосредственном удалении токсинов и ЦИК, но и в общем неспецифическом стимулирующем действии метода на обмен веществ, состояние иммунного статуса, улучшение микроциркуляции и метаболизма кислорода в т</w:t>
      </w:r>
      <w:r>
        <w:t>канях, что приводит к повышению чувствительности больного к проводимой фармакотерапии и соответственно к сокращению длительности и интенсивности неотложных состояний, уменьшению риска возникновения осложнений, существенному улучшению субъективного самочувс</w:t>
      </w:r>
      <w:r>
        <w:t>твия больных и объективных клинических показателей (Н.В.Стрелец, С.И.Уткин, Н.Н.Деревлев, 2000).</w:t>
      </w:r>
      <w:r>
        <w:br/>
        <w:t>   Внутрисосудистое лазерное облучение крови (ВЛОК) у больных алкоголизмом также приводит к нормализации метаболизма, функций вегетативной нервной системы, моб</w:t>
      </w:r>
      <w:r>
        <w:t>илизации защитных сил организма, а в конечном счете дает значительный лечебный эффект в преодолении терапевтической резистентности у данной категории больных (Н.В.Стрелец, С.И.Уткин, Н.Н.Деревлев, 2000). Большой интерес представляет выявленный сдвиг вегета</w:t>
      </w:r>
      <w:r>
        <w:t>тивного тонуса у данных больных в сторону нормосимпатикотонии, что указывает на стимуляцию с помощью ВЛОК неспецифической реактивности организма, мобилизацию его адаптационных резервов и энергетических ресурсов на преодоление патологического процесса. В со</w:t>
      </w:r>
      <w:r>
        <w:t>четании с клиническими данными это говорит об активирующем влиянии ВЛОК на центральные регуляторные механизмы (в том числе лимбическую систему).</w:t>
      </w:r>
    </w:p>
    <w:p w:rsidR="00000000" w:rsidRDefault="0053199F">
      <w:pPr>
        <w:pStyle w:val="a3"/>
        <w:jc w:val="left"/>
      </w:pPr>
      <w:r>
        <w:rPr>
          <w:b/>
          <w:bCs/>
        </w:rPr>
        <w:t>Фармакотерапия</w:t>
      </w:r>
      <w:r>
        <w:rPr>
          <w:b/>
          <w:bCs/>
        </w:rPr>
        <w:br/>
        <w:t>   </w:t>
      </w:r>
      <w:r>
        <w:t>При хронической экзогенной интоксикации, как правило, развивается полиорганная недостаточност</w:t>
      </w:r>
      <w:r>
        <w:t>ь с преимущественным поражением того или иного органа. Поэтому основные принципы фармакотерапии неотложных состояний при алкоголизме должны включать в себя синдромальный подход, комплексность и совместимость применяемых лекарственных средств. Терапия должн</w:t>
      </w:r>
      <w:r>
        <w:t>а быть направлена на коррекцию развивающихся соматовегетативных, неврологических и психических нарушений. Лечение проводят при помощи описанных выше методов детоксикации и симптоматическими средствами.</w:t>
      </w:r>
      <w:r>
        <w:br/>
        <w:t>   У всех больных алкоголизмом отмечаются в той или ин</w:t>
      </w:r>
      <w:r>
        <w:t>ой степени нарушения сердечно-сосудистой деятельности. Наиболее ярко они проявляются при алкогольных психозах, особенно при мусситирующем и профессиональном делириях. При наиболее тяжелых, терминальных состояниях требуется проведение таких интенсивных меро</w:t>
      </w:r>
      <w:r>
        <w:t>приятий, как непрямой массаж сердца, ИВЛ, дефибрилляция сердца, интракардиальные инъекции, поэтому лечение таких состояний следует по возможности проводить в отделениях интенсивной терапии общего профиля или специализированных отделениях кардиореанимации.</w:t>
      </w:r>
      <w:r>
        <w:br/>
      </w:r>
      <w:r>
        <w:t>   В отделениях неотложной наркологии чаще приходится наблюдать больных, у которых имеются признаки острой и хронической сердечной недостаточности, что требует назначения кардиотропных средств. Если у больных отмечается "диссоциация" систолического и диаст</w:t>
      </w:r>
      <w:r>
        <w:t>олического давления с сокращением или увеличением разницы между ними, назначают средства с преимущественным инотропным действием (сердечные гликозиды – 0,06% раствор коргликона 1 мл или 0,05% раствор строфантина 1 мл, если же наблюдается равномерное падени</w:t>
      </w:r>
      <w:r>
        <w:t>е этих показателей, целесообразно назначение препаратов с преимущественным воздействием на сосудистую систему (20% раствор кофеина 1–2 мл или 1 мл стандартного раствора кордиамина). При тенденции к повышению артериального давления внутримышечно или внутрив</w:t>
      </w:r>
      <w:r>
        <w:t>енно вводят 10–20 мл 25% раствора сернокислой магнезии. Хорошо известно, что хроническая интоксикация алкоголем вызывает развитие кардиомиопатии. Терапия данных состояний определяется типом аритмии и/или степенью атриовентрикулярной блокады.</w:t>
      </w:r>
      <w:r>
        <w:br/>
        <w:t>   Также одним</w:t>
      </w:r>
      <w:r>
        <w:t xml:space="preserve"> из наиболее частых осложнений хронической интоксикации являются поражения печени в диапазоне от хронических токсических гепатитов до циррозов. Такие состояния, помимо проведения описанных выше дезинтоксикационных методов, требуют сокращения объема проводи</w:t>
      </w:r>
      <w:r>
        <w:t>мой психофармакотерапии и назначения гепатопротекторов (эссенциале, карсил).</w:t>
      </w:r>
      <w:r>
        <w:br/>
        <w:t>   При развитии почечной недостаточности, помимо методов, направленных на восстановление диуреза, проводят интенсивную дезинтоксикационную терапию вплоть до применения экстракорпо</w:t>
      </w:r>
      <w:r>
        <w:t>ральных методов детоксикации.</w:t>
      </w:r>
      <w:r>
        <w:br/>
        <w:t>   Для лечения вегетативных нарушений применяют вегетостабилизаторы, прежде всего транквилизаторы бензодиазепинового ряда, в том числе грандаксин.</w:t>
      </w:r>
      <w:r>
        <w:br/>
        <w:t>   Из неврологических нарушений при алкоголизме наибольшее значение имеют полин</w:t>
      </w:r>
      <w:r>
        <w:t>евриты, энцефалопатии (часто смешанного генеза – токсического и травматического), судорожные припадки. Наличие этой патологии требует специализированного подхода и назначения средств, улучшающих мозговое кровообращение (2,4% раствор эуфиллина по 5,0 до 3–4</w:t>
      </w:r>
      <w:r>
        <w:t xml:space="preserve"> раз в сутки, кавинтон 0,5% раствор 2,0 на 500 мл физиологического раствора в виде капельной инфузии до 3 раз в день, а также циннаризин внутрь по 25 мг 2–3 раза в день и др.), микроциркуляцию (трентал 2% раствор 5,0 на 250–500 мл физиологического раствора</w:t>
      </w:r>
      <w:r>
        <w:t xml:space="preserve"> для медленного внутривенного введения до 2–3 раз в сутки) и метаболизм (препараты ноотропного ряда), противосудорожных средств (2–4 мл 0,5% раствора седуксена или реланиума; антиконвульсантов, таких как финлепсин и др.) и дегидратационной терапии, а также</w:t>
      </w:r>
      <w:r>
        <w:t xml:space="preserve"> витаминотерапии.</w:t>
      </w:r>
    </w:p>
    <w:p w:rsidR="00000000" w:rsidRDefault="0053199F">
      <w:pPr>
        <w:pStyle w:val="a3"/>
        <w:jc w:val="left"/>
        <w:rPr>
          <w:i/>
          <w:iCs/>
        </w:rPr>
      </w:pPr>
      <w:r>
        <w:rPr>
          <w:i/>
          <w:iCs/>
        </w:rPr>
        <w:t>Литература:</w:t>
      </w:r>
      <w:r>
        <w:rPr>
          <w:i/>
          <w:iCs/>
        </w:rPr>
        <w:br/>
        <w:t>1. Алкоголизм. Руководство для врачей. (Под редакцией Г.В.Морозова, В.Е.Рожнова, Э.А.Бабаяна).–М., 1983.</w:t>
      </w:r>
      <w:r>
        <w:rPr>
          <w:i/>
          <w:iCs/>
        </w:rPr>
        <w:br/>
        <w:t>2. Альтшулер В.Б. Патологическое влечение к алкоголю. М., 1994.</w:t>
      </w:r>
      <w:r>
        <w:rPr>
          <w:i/>
          <w:iCs/>
        </w:rPr>
        <w:br/>
        <w:t>3. Антидепрессанты в терапии паттлогического влечения к п</w:t>
      </w:r>
      <w:r>
        <w:rPr>
          <w:i/>
          <w:iCs/>
        </w:rPr>
        <w:t>сихотропным веществам. (Под ред. проф. Н.Н.Иванца).–М., 2000; 80 с.</w:t>
      </w:r>
      <w:r>
        <w:rPr>
          <w:i/>
          <w:iCs/>
        </w:rPr>
        <w:br/>
        <w:t>4. Satton S. Is wearing clothing a high-risk situation for relapse? The base rate problem in relapse reserch//Jn Addiction 1993; 88 (6): 725-9.</w:t>
      </w:r>
      <w:r>
        <w:rPr>
          <w:i/>
          <w:iCs/>
        </w:rPr>
        <w:br/>
        <w:t>5. Анохина И.П. Нейробиологические аспекты а</w:t>
      </w:r>
      <w:r>
        <w:rPr>
          <w:i/>
          <w:iCs/>
        </w:rPr>
        <w:t>лкоголизма.–Вестн. АМН СССР. 1988; 3: 21-8.</w:t>
      </w:r>
      <w:r>
        <w:rPr>
          <w:i/>
          <w:iCs/>
        </w:rPr>
        <w:br/>
        <w:t>6. Иванец Н.Н. Лекции по наркологии. М., 2000; 436 с.</w:t>
      </w:r>
      <w:r>
        <w:rPr>
          <w:i/>
          <w:iCs/>
        </w:rPr>
        <w:br/>
        <w:t>7. Ludwig AM. Biology of alcohol psychosocial factors//Eds. B.Kissin, H.Begleiter, New York, 1983; 197-214.</w:t>
      </w:r>
    </w:p>
    <w:p w:rsidR="0053199F" w:rsidRDefault="0053199F">
      <w:pPr>
        <w:rPr>
          <w:sz w:val="24"/>
          <w:szCs w:val="24"/>
        </w:rPr>
      </w:pPr>
    </w:p>
    <w:sectPr w:rsidR="0053199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C8"/>
    <w:rsid w:val="0053199F"/>
    <w:rsid w:val="006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3F7097-F40A-4566-AE85-20ADD82F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ind w:firstLine="240"/>
      <w:jc w:val="both"/>
    </w:pPr>
    <w:rPr>
      <w:color w:val="333333"/>
      <w:sz w:val="24"/>
      <w:szCs w:val="24"/>
    </w:rPr>
  </w:style>
  <w:style w:type="paragraph" w:styleId="HTML">
    <w:name w:val="HTML Address"/>
    <w:basedOn w:val="a"/>
    <w:link w:val="HTML0"/>
    <w:uiPriority w:val="99"/>
    <w:rPr>
      <w:i/>
      <w:iCs/>
      <w:color w:val="333333"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5713</Words>
  <Characters>32568</Characters>
  <Application>Microsoft Office Word</Application>
  <DocSecurity>0</DocSecurity>
  <Lines>271</Lines>
  <Paragraphs>76</Paragraphs>
  <ScaleCrop>false</ScaleCrop>
  <Company>KM</Company>
  <LinksUpToDate>false</LinksUpToDate>
  <CharactersWithSpaces>38205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Неотложные состояния при хроническом алкоголизме</dc:title>
  <dc:subject/>
  <dc:creator>N/A</dc:creator>
  <cp:keywords/>
  <dc:description/>
  <cp:lastModifiedBy>Igor Trofimov</cp:lastModifiedBy>
  <cp:revision>2</cp:revision>
  <dcterms:created xsi:type="dcterms:W3CDTF">2024-08-14T06:06:00Z</dcterms:created>
  <dcterms:modified xsi:type="dcterms:W3CDTF">2024-08-14T06:06:00Z</dcterms:modified>
</cp:coreProperties>
</file>