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75" w:rsidRPr="000177A7" w:rsidRDefault="00CD5475" w:rsidP="000177A7">
      <w:pPr>
        <w:ind w:left="-567" w:right="-625"/>
        <w:jc w:val="center"/>
        <w:rPr>
          <w:b/>
          <w:sz w:val="44"/>
          <w:u w:val="single"/>
        </w:rPr>
      </w:pPr>
      <w:bookmarkStart w:id="0" w:name="_GoBack"/>
      <w:bookmarkEnd w:id="0"/>
      <w:r w:rsidRPr="000177A7">
        <w:rPr>
          <w:b/>
          <w:sz w:val="44"/>
          <w:u w:val="single"/>
        </w:rPr>
        <w:t>Неотложные состояния в гинекологии.</w:t>
      </w:r>
    </w:p>
    <w:p w:rsidR="00CD5475" w:rsidRPr="000177A7" w:rsidRDefault="00CD5475" w:rsidP="000177A7">
      <w:pPr>
        <w:ind w:left="-567" w:right="-625"/>
        <w:jc w:val="center"/>
        <w:rPr>
          <w:b/>
          <w:sz w:val="44"/>
          <w:u w:val="single"/>
        </w:rPr>
      </w:pPr>
      <w:r w:rsidRPr="000177A7">
        <w:rPr>
          <w:b/>
          <w:sz w:val="44"/>
          <w:u w:val="single"/>
        </w:rPr>
        <w:t>Острый живот.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  </w:t>
      </w:r>
      <w:r w:rsidRPr="0055147C">
        <w:rPr>
          <w:sz w:val="22"/>
          <w:szCs w:val="22"/>
          <w:u w:val="single"/>
        </w:rPr>
        <w:t>Неотложные состояния в гинекологии</w:t>
      </w:r>
      <w:r w:rsidRPr="0055147C">
        <w:rPr>
          <w:sz w:val="22"/>
          <w:szCs w:val="22"/>
        </w:rPr>
        <w:t>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  <w:u w:val="single"/>
        </w:rPr>
      </w:pP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Острые заболевания брюшной полости у гинекологических больных возникают внезапно. Диагностика их должна быть своевременной, так как от этого зависит здоровье и жизнь женщины. Все заболева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ния, при которых возникает клиника острого живота, требует оказа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ния неотложной помощи.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 Заболевания женских половых органов, при которых наблюдается клиника острого живота, делятся на группы: </w:t>
      </w:r>
    </w:p>
    <w:p w:rsidR="00CD5475" w:rsidRPr="0055147C" w:rsidRDefault="00CD5475" w:rsidP="00CD5475">
      <w:pPr>
        <w:numPr>
          <w:ilvl w:val="0"/>
          <w:numId w:val="1"/>
        </w:num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Острые кровотечения из внутренних половых органов.</w:t>
      </w:r>
    </w:p>
    <w:p w:rsidR="00CD5475" w:rsidRPr="0055147C" w:rsidRDefault="00CD5475" w:rsidP="00CD5475">
      <w:pPr>
        <w:numPr>
          <w:ilvl w:val="0"/>
          <w:numId w:val="1"/>
        </w:num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Внезапные нарушения кровообращения во внутренних половых ор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ганах.</w:t>
      </w:r>
    </w:p>
    <w:p w:rsidR="00CD5475" w:rsidRPr="0055147C" w:rsidRDefault="00CD5475" w:rsidP="00CD5475">
      <w:pPr>
        <w:numPr>
          <w:ilvl w:val="0"/>
          <w:numId w:val="1"/>
        </w:num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Разрыв пиосальпинкса либо пиовара с последующим развитием пе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ритонита.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</w:p>
    <w:p w:rsidR="00CD5475" w:rsidRPr="0055147C" w:rsidRDefault="00CD5475" w:rsidP="00CD5475">
      <w:pPr>
        <w:ind w:left="-851" w:right="-1050" w:firstLine="284"/>
        <w:jc w:val="both"/>
        <w:rPr>
          <w:b/>
          <w:sz w:val="22"/>
          <w:szCs w:val="22"/>
        </w:rPr>
      </w:pPr>
      <w:r w:rsidRPr="0055147C">
        <w:rPr>
          <w:b/>
          <w:sz w:val="22"/>
          <w:szCs w:val="22"/>
        </w:rPr>
        <w:t>Внематочная беременность.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b/>
          <w:sz w:val="22"/>
          <w:szCs w:val="22"/>
        </w:rPr>
        <w:t xml:space="preserve"> </w:t>
      </w:r>
      <w:r w:rsidRPr="0055147C">
        <w:rPr>
          <w:sz w:val="22"/>
          <w:szCs w:val="22"/>
        </w:rPr>
        <w:t>Внематочной называется беременность, при которой оплодотворен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ное яйцо имплантируется и развивается вне полости матки. Различают трубную, яичниковую и брюшную беременность. Редко возникает внематочная беременность в рудиментарном роге матки. 99% патологии – трубная беременность. Беременность в правой ма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точной трубе наблюдается несколько чаще, чем в левой.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Яичниковая ( интрафолликулярная и эпиофоральная ) беременность встречается в 0,1 – 0,7 %. При первой оплодотворение и импланта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ция происходят в фолликуле, при второй – на поверхности яичника. Брюшная беременность ( 0,3-0,4% ) локализуется в сальнике, печени , прямокишечно-маточном углублении и др.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Беременность в рудиментарном роге матки (0,1-0,9%) анатомически относится к маточным , а клинически протекает как внематочная.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Чаще всего внематочная беременность встречается у женщин 20-35 лет.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Этиология и патогенез.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Обычно оплодотворенное яйцо продвигается к матке благодаря пе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ристальтике трубы и движениям ресничек мерцательного эпителия </w:t>
      </w:r>
      <w:proofErr w:type="spellStart"/>
      <w:r w:rsidRPr="0055147C">
        <w:rPr>
          <w:sz w:val="22"/>
          <w:szCs w:val="22"/>
        </w:rPr>
        <w:t>слизистой.Транспортная</w:t>
      </w:r>
      <w:proofErr w:type="spellEnd"/>
      <w:r w:rsidRPr="0055147C">
        <w:rPr>
          <w:sz w:val="22"/>
          <w:szCs w:val="22"/>
        </w:rPr>
        <w:t xml:space="preserve"> функция труб зависит от : гормональной функции яичника и введенных экзогенно гормонов , полноценности всех слоев стенки трубы, состояния кровоснабжения и иннервации внутренних половых органов. Следовательно, факторы , препятст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вующие транспортировке яйцеклетки ,могут явиться причиной вне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маточной беременности. Чаще всего к внематочной беременности приводят воспалительные процессы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маточных труб. Следствием воспаления может быть образование </w:t>
      </w:r>
      <w:proofErr w:type="spellStart"/>
      <w:r w:rsidRPr="0055147C">
        <w:rPr>
          <w:sz w:val="22"/>
          <w:szCs w:val="22"/>
        </w:rPr>
        <w:t>пе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ритубарных</w:t>
      </w:r>
      <w:proofErr w:type="spellEnd"/>
      <w:r w:rsidRPr="0055147C">
        <w:rPr>
          <w:sz w:val="22"/>
          <w:szCs w:val="22"/>
        </w:rPr>
        <w:t xml:space="preserve"> спаек и срастание складок. Нарушается функция мерца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тельного эпителия, двигательная активность маточных труб , снижа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ется способность нервных рецепторов воспринимать воздействие эс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трогенов и прогестерона. Одной  из причин внематочной беременно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сти является нарушение функции яичника, что может быть следствием нейроэндокринных нарушений или воспалительного процесса . Нарушения в гипоталамо-гипофизарно яичниковой сис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теме , приводящие к недостатку или избытку выработки половых гормонов в яичнике или нарушению нормальной цикличности сек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реции гормонов, извращают моторную функцию труб –их перистальтику, состояние сфинктера и слизистой. Все это приводит к тому , что транспорт яйцеклетки затрудняется и она имплантиру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ется не в матке , а в трубе.                 </w:t>
      </w:r>
    </w:p>
    <w:p w:rsidR="00CD5475" w:rsidRPr="0055147C" w:rsidRDefault="00CD5475" w:rsidP="00CD5475">
      <w:pPr>
        <w:pStyle w:val="1"/>
        <w:ind w:left="-851" w:right="-1050" w:firstLine="284"/>
        <w:jc w:val="both"/>
        <w:rPr>
          <w:b w:val="0"/>
          <w:sz w:val="22"/>
          <w:szCs w:val="22"/>
        </w:rPr>
      </w:pPr>
      <w:r w:rsidRPr="0055147C">
        <w:rPr>
          <w:sz w:val="22"/>
          <w:szCs w:val="22"/>
        </w:rPr>
        <w:t>Ф</w:t>
      </w:r>
      <w:r w:rsidRPr="0055147C">
        <w:rPr>
          <w:b w:val="0"/>
          <w:sz w:val="22"/>
          <w:szCs w:val="22"/>
        </w:rPr>
        <w:t>акторами, способствующими возникновению внематочной бере</w:t>
      </w:r>
      <w:r w:rsidR="00730E53" w:rsidRPr="0055147C">
        <w:rPr>
          <w:b w:val="0"/>
          <w:sz w:val="22"/>
          <w:szCs w:val="22"/>
        </w:rPr>
        <w:softHyphen/>
      </w:r>
      <w:r w:rsidRPr="0055147C">
        <w:rPr>
          <w:b w:val="0"/>
          <w:sz w:val="22"/>
          <w:szCs w:val="22"/>
        </w:rPr>
        <w:t>менности , являются инфантилизм, искусственные аборты, эндометриоз маточных труб, опухоли матки и придатков, стрессы.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Клиника.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Оплодотворенная яйцеклетка с помощью трофобласта расплав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ляет </w:t>
      </w:r>
      <w:proofErr w:type="spellStart"/>
      <w:r w:rsidRPr="0055147C">
        <w:rPr>
          <w:sz w:val="22"/>
          <w:szCs w:val="22"/>
        </w:rPr>
        <w:t>децидуальную</w:t>
      </w:r>
      <w:proofErr w:type="spellEnd"/>
      <w:r w:rsidRPr="0055147C">
        <w:rPr>
          <w:sz w:val="22"/>
          <w:szCs w:val="22"/>
        </w:rPr>
        <w:t xml:space="preserve"> оболочку и погружается в нее. Ворсины трофобласта , разрушая слизистую , внедряются в мышечную оболочку . Низкая выработка антипротеолитического фермента препятствует погружению трофобласта. Все это предопределяет исход трубной беременности, которая чаще прерывается в 5-6 </w:t>
      </w:r>
      <w:proofErr w:type="spellStart"/>
      <w:r w:rsidRPr="0055147C">
        <w:rPr>
          <w:sz w:val="22"/>
          <w:szCs w:val="22"/>
        </w:rPr>
        <w:t>нед</w:t>
      </w:r>
      <w:proofErr w:type="spellEnd"/>
      <w:r w:rsidRPr="0055147C">
        <w:rPr>
          <w:sz w:val="22"/>
          <w:szCs w:val="22"/>
        </w:rPr>
        <w:t>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Различают прогрессирующую и прерывающуюся внематочную беременность. Описаны редкие случаи донашивания внематоч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ной беременности и извлечения живого ребенка оперативным путем (при брюшной беременности ).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Прогрессирующая внематочная беременность.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Внематочная беременность вызывает такие же изменения , как и маточная. Но есть признаки, более характерные  для внематоч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ной беременности: размер матки не соответствует сроку , в области придатков матки с одной стороны пальпируется болез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ненное опухолевидное образование, содержание </w:t>
      </w:r>
      <w:proofErr w:type="spellStart"/>
      <w:r w:rsidRPr="0055147C">
        <w:rPr>
          <w:sz w:val="22"/>
          <w:szCs w:val="22"/>
        </w:rPr>
        <w:t>хориогониче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ского</w:t>
      </w:r>
      <w:proofErr w:type="spellEnd"/>
      <w:r w:rsidRPr="0055147C">
        <w:rPr>
          <w:sz w:val="22"/>
          <w:szCs w:val="22"/>
        </w:rPr>
        <w:t xml:space="preserve"> гонадотропина несколько ниже, иногда появляются схваткообразные боли внизу живота, субфебрильная темпера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тура и незначительное увеличение СОЭ.</w:t>
      </w:r>
    </w:p>
    <w:p w:rsidR="00CD5475" w:rsidRPr="0055147C" w:rsidRDefault="00CD5475" w:rsidP="00CD5475">
      <w:pPr>
        <w:pStyle w:val="a3"/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lastRenderedPageBreak/>
        <w:t>Важно дифференцировать прогрессирующую внематочную беременность от воспаления придатков. Для этого используют сле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дующие методы : УЗИ, противовоспалительное лечение, </w:t>
      </w:r>
      <w:proofErr w:type="spellStart"/>
      <w:r w:rsidRPr="0055147C">
        <w:rPr>
          <w:sz w:val="22"/>
          <w:szCs w:val="22"/>
        </w:rPr>
        <w:t>прогесте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роновую</w:t>
      </w:r>
      <w:proofErr w:type="spellEnd"/>
      <w:r w:rsidRPr="0055147C">
        <w:rPr>
          <w:sz w:val="22"/>
          <w:szCs w:val="22"/>
        </w:rPr>
        <w:t xml:space="preserve"> пробу, реографические исследования, кульдо- или лапароскопию.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  <w:u w:val="single"/>
        </w:rPr>
        <w:t>Разрыв маточной трубы</w:t>
      </w:r>
      <w:r w:rsidRPr="0055147C">
        <w:rPr>
          <w:sz w:val="22"/>
          <w:szCs w:val="22"/>
        </w:rPr>
        <w:t xml:space="preserve">. </w:t>
      </w:r>
      <w:r w:rsidRPr="0055147C">
        <w:rPr>
          <w:sz w:val="22"/>
          <w:szCs w:val="22"/>
        </w:rPr>
        <w:tab/>
        <w:t xml:space="preserve">Разрыв трубы приводит к массивному кровотечению, шоку. Внезапно при физической нагрузке или акте дефекации наступает острый приступ боли внизу живота с иррадиацией в прямую кишку, падает </w:t>
      </w:r>
      <w:r w:rsidRPr="0055147C">
        <w:rPr>
          <w:sz w:val="22"/>
          <w:szCs w:val="22"/>
          <w:lang w:val="en-US"/>
        </w:rPr>
        <w:t>AD</w:t>
      </w:r>
      <w:r w:rsidRPr="0055147C">
        <w:rPr>
          <w:sz w:val="22"/>
          <w:szCs w:val="22"/>
        </w:rPr>
        <w:t xml:space="preserve">, </w:t>
      </w:r>
      <w:r w:rsidRPr="0055147C">
        <w:rPr>
          <w:sz w:val="22"/>
          <w:szCs w:val="22"/>
          <w:lang w:val="en-US"/>
        </w:rPr>
        <w:t>PS</w:t>
      </w:r>
      <w:r w:rsidRPr="0055147C">
        <w:rPr>
          <w:sz w:val="22"/>
          <w:szCs w:val="22"/>
        </w:rPr>
        <w:t xml:space="preserve"> слабый и частый. </w:t>
      </w:r>
      <w:proofErr w:type="spellStart"/>
      <w:r w:rsidRPr="0055147C">
        <w:rPr>
          <w:sz w:val="22"/>
          <w:szCs w:val="22"/>
        </w:rPr>
        <w:t>Френикус</w:t>
      </w:r>
      <w:proofErr w:type="spellEnd"/>
      <w:r w:rsidRPr="0055147C">
        <w:rPr>
          <w:sz w:val="22"/>
          <w:szCs w:val="22"/>
        </w:rPr>
        <w:t xml:space="preserve"> - симптом положительный если в брюшной полости не менее 500 мл крови. В боковых отделах живота притупляется перкуторный звук, живот умеренно вздут, болезненность на сто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роне разрыва. Гинекологически определяется увеличение матки до 6 – 8 недель, пальпация ее и движение шейки резко болез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ненны, из шеечного канала после болевого приступа появляются темно – кровянистые выделения, отторгается децидуальная ткань. По мере увеличения внутрибрюшинного кровотечения развива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ется коллапс и шок. Диагностическим тестом является пункция через задний свод влагалища, подтверждающее наличие свобод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ной крови в брюшной полости.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  <w:u w:val="single"/>
        </w:rPr>
        <w:t>Трубный аборт</w:t>
      </w:r>
      <w:r w:rsidRPr="0055147C">
        <w:rPr>
          <w:sz w:val="22"/>
          <w:szCs w:val="22"/>
        </w:rPr>
        <w:t>. Обычно после небольшой задержки менструа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ции, появляются схваткообразные, односторонние боли внизу живота. Из половых путей появляются скудные темно – кровяни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стые выделения, обусловленные отторжением децидуальной обо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лочки. Кровь в брюшную полость поступает небольшими порциями не вызывая резких перитонеальных симптомов. Диагностика трубного аборта требует тщательного анамнеза и клинических проявлений. Внематочная беременность прервав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шаяся по типу трубного аборта, клинически исходна с прервав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шейся маточной беременностью малых сроков. Дифференци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ровка основывается на данных анализа, клиники, дополнитель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ных методов исследования. В затруднительных случаях проводят диагностическое выскабливание с последующим гистологиче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ским исследованием. Делают также пункцию через задний свод влагалища, полученная темная кровь не сворачивается.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  <w:u w:val="single"/>
        </w:rPr>
        <w:t>Лечение</w:t>
      </w:r>
      <w:r w:rsidRPr="0055147C">
        <w:rPr>
          <w:sz w:val="22"/>
          <w:szCs w:val="22"/>
        </w:rPr>
        <w:t>. Обычно удаляют патологически измененную маточную трубу, реже проводят пластические операции. Операция произво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дится в течении 30 – 40 мин со времени установления диагноза. Необходимо переливание крови, кровезаменителей или </w:t>
      </w:r>
      <w:proofErr w:type="spellStart"/>
      <w:r w:rsidRPr="0055147C">
        <w:rPr>
          <w:sz w:val="22"/>
          <w:szCs w:val="22"/>
        </w:rPr>
        <w:t>реинфу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зия</w:t>
      </w:r>
      <w:proofErr w:type="spellEnd"/>
      <w:r w:rsidRPr="0055147C">
        <w:rPr>
          <w:sz w:val="22"/>
          <w:szCs w:val="22"/>
        </w:rPr>
        <w:t xml:space="preserve"> </w:t>
      </w:r>
      <w:proofErr w:type="spellStart"/>
      <w:r w:rsidRPr="0055147C">
        <w:rPr>
          <w:sz w:val="22"/>
          <w:szCs w:val="22"/>
        </w:rPr>
        <w:t>аутокрови</w:t>
      </w:r>
      <w:proofErr w:type="spellEnd"/>
      <w:r w:rsidRPr="0055147C">
        <w:rPr>
          <w:sz w:val="22"/>
          <w:szCs w:val="22"/>
        </w:rPr>
        <w:t>. После операции кроме обычной терапии назна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чают комплекс мероприятий направленный на предупреждение спаек и сращений.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b/>
          <w:sz w:val="22"/>
          <w:szCs w:val="22"/>
        </w:rPr>
        <w:t xml:space="preserve">Апоплексия яичника. 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Этиология и патогенез. Гематома яичника может возникнуть из – за изменениях в сосудах и тканях яичника. Провоцирующими моментами служат травма, физическое напряжение и др.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Клиника: Обусловлена характером внутреннего кровотечения и сопутствующими заболеваниями. Наиболее характерными являются боли и признаки внутреннего кровотечения. Различают анемическую, болевую и смешанные формы. Анемическая форма часто принимает0ся за трубную беременность, а болевая за аппендицит. Окончательный диагноз устанавливают во время операции. Дифференциальный диагноз между яичниковым кровотечением и внематочной беременностью не имеет практи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ческого значения т.к. в обоих случаях показано срочное чревосе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чение. Для дифференциальной диагностики между аппендицитом и яичниковым кровотечением используют признак Промптова, при аппендиците исследования через прямую кишку вызывает резкую боль в области прямокишечно – маточного углубления, перемещение матки болезненно при апоплексии наоборот.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Лечение.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При небольшом кровотечении и удовлетворительном состоянии больной возможна консервативная терапии . При значительном кровотечении прибегают к чревосечению, резекции или </w:t>
      </w:r>
      <w:proofErr w:type="spellStart"/>
      <w:r w:rsidRPr="0055147C">
        <w:rPr>
          <w:sz w:val="22"/>
          <w:szCs w:val="22"/>
        </w:rPr>
        <w:t>ушива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нию</w:t>
      </w:r>
      <w:proofErr w:type="spellEnd"/>
      <w:r w:rsidRPr="0055147C">
        <w:rPr>
          <w:sz w:val="22"/>
          <w:szCs w:val="22"/>
        </w:rPr>
        <w:t xml:space="preserve"> яичника.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</w:p>
    <w:p w:rsidR="00CD5475" w:rsidRPr="0055147C" w:rsidRDefault="00CD5475" w:rsidP="00CD5475">
      <w:pPr>
        <w:ind w:left="-851" w:right="-1050" w:firstLine="284"/>
        <w:jc w:val="both"/>
        <w:rPr>
          <w:b/>
          <w:sz w:val="22"/>
          <w:szCs w:val="22"/>
        </w:rPr>
      </w:pPr>
      <w:r w:rsidRPr="0055147C">
        <w:rPr>
          <w:b/>
          <w:sz w:val="22"/>
          <w:szCs w:val="22"/>
        </w:rPr>
        <w:t>Перекрут ножки яичника.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Этиология и патогенез.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Причины не всегда ясны. У многорожавших с перерастянутой передней брюшной стенкой перекрут встречается чаще. Иногда перекрут возникает при внезапной остановке вращательного движения туловища, физических напряжениях.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Клиника.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Если перекрут происходит медленно , то в начале нарушается от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ток крови по более тонким сосудам , а по артериям кровь про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должает поступать. В опухоли образуется венозный застой, возникают кровоизлияния ,разрыв капсулы опухоли с кровотече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нием в брюшную полость . При более значительном перекруте кровь перестает поступать по артерии , появляются некротиче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ские изменения , что может вести к перитониту.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Диагностика.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Резкие боли приступообразного характера возникают внезапно , иррадиируют в ноги  и поясницу. Живот вздут, симптомы раздражения брюшины, тошнота, рвота и др. Гинекологически в области придатков определяется опухолевидное образование овальное резко болезненное .Дифференциальный диагноз проводят с внематочной беременностью и аппендицитом 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Лечение.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lastRenderedPageBreak/>
        <w:t>Лечение оперативное. После чревосечения на перекрученную ножку накладывают зажимы , ножку пересекают. Перитонизацию культи проводят листками широкой связки. Опухоль вскрывают и исследуют ее характер.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</w:p>
    <w:p w:rsidR="00CD5475" w:rsidRPr="0055147C" w:rsidRDefault="00CD5475" w:rsidP="00CD5475">
      <w:pPr>
        <w:ind w:left="-851" w:right="-1050" w:firstLine="284"/>
        <w:jc w:val="both"/>
        <w:rPr>
          <w:b/>
          <w:sz w:val="22"/>
          <w:szCs w:val="22"/>
        </w:rPr>
      </w:pPr>
      <w:r w:rsidRPr="0055147C">
        <w:rPr>
          <w:b/>
          <w:sz w:val="22"/>
          <w:szCs w:val="22"/>
        </w:rPr>
        <w:t>Экстренные состояния при миоме матки.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Иногда при наличии миоматозного изменения матки возникают показания для оказания экстренной хирургической помощи: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Рождающийся подслизистый узел, нарушение кровоснабжения и дистрофические изменения в миоматозном узле, перекрут ножки подбрюшного узла. При рождении подслизистого миоматозного узла щипцами </w:t>
      </w:r>
      <w:proofErr w:type="spellStart"/>
      <w:r w:rsidRPr="0055147C">
        <w:rPr>
          <w:sz w:val="22"/>
          <w:szCs w:val="22"/>
        </w:rPr>
        <w:t>Мюзо</w:t>
      </w:r>
      <w:proofErr w:type="spellEnd"/>
      <w:r w:rsidRPr="0055147C">
        <w:rPr>
          <w:sz w:val="22"/>
          <w:szCs w:val="22"/>
        </w:rPr>
        <w:t xml:space="preserve"> захватывают верхушку узла и максимально низводят книзу, надсекают основание узла, откручивают и отделяют узел. При нарушении питания узла вначале используют консервативное лечение, а если оно не помогло, то удаляют матку. При перекруте ножки подбрюшного узла прибегают к консервативной миомэктомии или надвлагалищной ампутации матки.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b/>
          <w:sz w:val="22"/>
          <w:szCs w:val="22"/>
        </w:rPr>
        <w:t xml:space="preserve">Пиосальпинкс и пиовар .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Гнойные мешотчатые образования придатков матки нередко служат показанием к неотложной помощи 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Клиника.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В воспалительный процесс часто вовлекается брюшина, сальник, петли кишечника с образованием единого воспалительного конгломерата. Развивается картина острого живота. </w:t>
      </w:r>
      <w:proofErr w:type="spellStart"/>
      <w:r w:rsidRPr="0055147C">
        <w:rPr>
          <w:sz w:val="22"/>
          <w:szCs w:val="22"/>
        </w:rPr>
        <w:t>Гинекологи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чески</w:t>
      </w:r>
      <w:proofErr w:type="spellEnd"/>
      <w:r w:rsidRPr="0055147C">
        <w:rPr>
          <w:sz w:val="22"/>
          <w:szCs w:val="22"/>
        </w:rPr>
        <w:t xml:space="preserve"> определяется опухолевидное болезненное образование с плотной капсулой и нечеткими границами. Возникает угроза раз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рыва пиосальпинкса ( пиовара ) с излитием гноя в брюшную по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лость и развитием разлитого гнойного перитонита. Гной может прорваться в мочевой пузырь, прямую кишку и влагалище.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Диагностика.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Ведется на основании данных: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1.указаний в анамнезе на длительное течение воспаления придат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ков с частыми обострениями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2. внезапное острое начало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3.начало разлитого перитонита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4.гинекологически – опухоль с нечеткими границами.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Лечение.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>Методы оперативного вмешательства индивидуальны. У моло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дых при одностороннем процессе удаляют воспаленные придатки матки. У пожилых проводится надвлагалищная ампутация или экстирпация матки с придатками. При отсутствии выпота в брюшной полости и разлитого перитонита брюшную полость за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шивают наглухо.  При разлитом перитоните дренируют брюш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 xml:space="preserve">ную полость через боковые каналы с оставлением </w:t>
      </w:r>
      <w:proofErr w:type="spellStart"/>
      <w:r w:rsidRPr="0055147C">
        <w:rPr>
          <w:sz w:val="22"/>
          <w:szCs w:val="22"/>
        </w:rPr>
        <w:t>микроиррига</w:t>
      </w:r>
      <w:r w:rsidR="00730E53" w:rsidRPr="0055147C">
        <w:rPr>
          <w:sz w:val="22"/>
          <w:szCs w:val="22"/>
        </w:rPr>
        <w:softHyphen/>
      </w:r>
      <w:r w:rsidRPr="0055147C">
        <w:rPr>
          <w:sz w:val="22"/>
          <w:szCs w:val="22"/>
        </w:rPr>
        <w:t>торов</w:t>
      </w:r>
      <w:proofErr w:type="spellEnd"/>
      <w:r w:rsidRPr="0055147C">
        <w:rPr>
          <w:sz w:val="22"/>
          <w:szCs w:val="22"/>
        </w:rPr>
        <w:t xml:space="preserve"> для введения антибиотиков и проведения перитонеального диализа. </w:t>
      </w:r>
    </w:p>
    <w:p w:rsidR="00CD5475" w:rsidRPr="0055147C" w:rsidRDefault="00CD5475" w:rsidP="00CD5475">
      <w:pPr>
        <w:ind w:left="-851" w:right="-1050" w:firstLine="284"/>
        <w:jc w:val="both"/>
        <w:rPr>
          <w:sz w:val="22"/>
          <w:szCs w:val="22"/>
        </w:rPr>
      </w:pPr>
      <w:r w:rsidRPr="0055147C">
        <w:rPr>
          <w:sz w:val="22"/>
          <w:szCs w:val="22"/>
        </w:rPr>
        <w:t xml:space="preserve">      </w:t>
      </w:r>
    </w:p>
    <w:sectPr w:rsidR="00CD5475" w:rsidRPr="0055147C">
      <w:pgSz w:w="11906" w:h="16838"/>
      <w:pgMar w:top="568" w:right="1800" w:bottom="709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78C6"/>
    <w:multiLevelType w:val="singleLevel"/>
    <w:tmpl w:val="20B67148"/>
    <w:lvl w:ilvl="0">
      <w:start w:val="1"/>
      <w:numFmt w:val="decimal"/>
      <w:lvlText w:val="%1."/>
      <w:lvlJc w:val="left"/>
      <w:pPr>
        <w:tabs>
          <w:tab w:val="num" w:pos="-132"/>
        </w:tabs>
        <w:ind w:left="-1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E53"/>
    <w:rsid w:val="000177A7"/>
    <w:rsid w:val="0055147C"/>
    <w:rsid w:val="006D452D"/>
    <w:rsid w:val="00730E53"/>
    <w:rsid w:val="00810981"/>
    <w:rsid w:val="00C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right="-625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-567" w:right="-625"/>
      <w:outlineLvl w:val="1"/>
    </w:pPr>
    <w:rPr>
      <w:sz w:val="144"/>
    </w:rPr>
  </w:style>
  <w:style w:type="paragraph" w:styleId="3">
    <w:name w:val="heading 3"/>
    <w:basedOn w:val="a"/>
    <w:next w:val="a"/>
    <w:qFormat/>
    <w:pPr>
      <w:keepNext/>
      <w:ind w:left="-567" w:right="-625"/>
      <w:outlineLvl w:val="2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67" w:right="-483"/>
    </w:pPr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-567" w:right="-625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ind w:left="-567" w:right="-625"/>
      <w:outlineLvl w:val="1"/>
    </w:pPr>
    <w:rPr>
      <w:sz w:val="144"/>
    </w:rPr>
  </w:style>
  <w:style w:type="paragraph" w:styleId="3">
    <w:name w:val="heading 3"/>
    <w:basedOn w:val="a"/>
    <w:next w:val="a"/>
    <w:qFormat/>
    <w:pPr>
      <w:keepNext/>
      <w:ind w:left="-567" w:right="-625"/>
      <w:outlineLvl w:val="2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67" w:right="-483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1633</Words>
  <Characters>9311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Агму</vt:lpstr>
    </vt:vector>
  </TitlesOfParts>
  <Company/>
  <LinksUpToDate>false</LinksUpToDate>
  <CharactersWithSpaces>10923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Агму</dc:title>
  <dc:creator>$erAlex</dc:creator>
  <cp:lastModifiedBy>Igor</cp:lastModifiedBy>
  <cp:revision>2</cp:revision>
  <dcterms:created xsi:type="dcterms:W3CDTF">2024-03-08T19:41:00Z</dcterms:created>
  <dcterms:modified xsi:type="dcterms:W3CDTF">2024-03-08T19:41:00Z</dcterms:modified>
</cp:coreProperties>
</file>