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BACF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Тема: Неспецифический язвенный колит. Болезнь Крона.</w:t>
      </w:r>
    </w:p>
    <w:p w14:paraId="71D089E9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Неспецифический язвенный колит - это хроническое воспалительное заболевание толстой кишки, проявляющееся геморрагическим гнойным воспалением с развитием местных и общих симптомов.</w:t>
      </w:r>
    </w:p>
    <w:p w14:paraId="6847B35E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Это достаточно распространенное заболевание на Западе и в США. Частота заболеваемости в России 10 на 100000 населения - острых случаев, и 40-117 на 100000 ежегодно с хроническим течением.</w:t>
      </w:r>
    </w:p>
    <w:p w14:paraId="21B90394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Причина этой патологии не ясна. Но мнения исследователей все более склоняются к нарушению иммунологического статуса данной группы больных. В пользу этих механизмов указывает частое наличие язвенного колита в комбинации с полиартритом, узелковой эритемой, и наличием у данной группы больных выраженной </w:t>
      </w:r>
      <w:proofErr w:type="spellStart"/>
      <w:r>
        <w:rPr>
          <w:rFonts w:ascii="Courier New" w:hAnsi="Courier New"/>
          <w:sz w:val="22"/>
        </w:rPr>
        <w:t>гипергаммаглобулинемии</w:t>
      </w:r>
      <w:proofErr w:type="spellEnd"/>
      <w:r>
        <w:rPr>
          <w:rFonts w:ascii="Courier New" w:hAnsi="Courier New"/>
          <w:sz w:val="22"/>
        </w:rPr>
        <w:t xml:space="preserve">. Основной патогенетический механизм - изменение иммунологической реактивности, </w:t>
      </w:r>
      <w:proofErr w:type="spellStart"/>
      <w:r>
        <w:rPr>
          <w:rFonts w:ascii="Courier New" w:hAnsi="Courier New"/>
          <w:sz w:val="22"/>
        </w:rPr>
        <w:t>дисбиотические</w:t>
      </w:r>
      <w:proofErr w:type="spellEnd"/>
      <w:r>
        <w:rPr>
          <w:rFonts w:ascii="Courier New" w:hAnsi="Courier New"/>
          <w:sz w:val="22"/>
        </w:rPr>
        <w:t xml:space="preserve"> сдвиги, аллергические реакции, генетические факторы (выявляются антигены в системе </w:t>
      </w:r>
      <w:r>
        <w:rPr>
          <w:rFonts w:ascii="Courier New" w:hAnsi="Courier New"/>
          <w:sz w:val="22"/>
          <w:lang w:val="en-US"/>
        </w:rPr>
        <w:t>HLA</w:t>
      </w:r>
      <w:r w:rsidRPr="000945BB">
        <w:rPr>
          <w:rFonts w:ascii="Courier New" w:hAnsi="Courier New"/>
          <w:sz w:val="22"/>
        </w:rPr>
        <w:t>)</w:t>
      </w:r>
      <w:r>
        <w:rPr>
          <w:rFonts w:ascii="Courier New" w:hAnsi="Courier New"/>
          <w:sz w:val="22"/>
        </w:rPr>
        <w:t xml:space="preserve">. У данной группы больных обнаруживаются </w:t>
      </w:r>
      <w:r>
        <w:rPr>
          <w:rFonts w:ascii="Courier New" w:hAnsi="Courier New"/>
          <w:sz w:val="22"/>
          <w:lang w:val="en-US"/>
        </w:rPr>
        <w:t>HLA</w:t>
      </w:r>
      <w:r w:rsidRPr="000945BB">
        <w:rPr>
          <w:rFonts w:ascii="Courier New" w:hAnsi="Courier New"/>
          <w:sz w:val="22"/>
        </w:rPr>
        <w:t xml:space="preserve">: </w:t>
      </w:r>
      <w:r>
        <w:rPr>
          <w:rFonts w:ascii="Courier New" w:hAnsi="Courier New"/>
          <w:sz w:val="22"/>
          <w:lang w:val="en-US"/>
        </w:rPr>
        <w:t>B</w:t>
      </w:r>
      <w:r w:rsidRPr="000945BB">
        <w:rPr>
          <w:rFonts w:ascii="Courier New" w:hAnsi="Courier New"/>
          <w:sz w:val="22"/>
        </w:rPr>
        <w:t xml:space="preserve">51, </w:t>
      </w:r>
      <w:r>
        <w:rPr>
          <w:rFonts w:ascii="Courier New" w:hAnsi="Courier New"/>
          <w:sz w:val="22"/>
          <w:lang w:val="en-US"/>
        </w:rPr>
        <w:t>B</w:t>
      </w:r>
      <w:r w:rsidRPr="000945BB">
        <w:rPr>
          <w:rFonts w:ascii="Courier New" w:hAnsi="Courier New"/>
          <w:sz w:val="22"/>
        </w:rPr>
        <w:t>5</w:t>
      </w:r>
      <w:r>
        <w:rPr>
          <w:rFonts w:ascii="Courier New" w:hAnsi="Courier New"/>
          <w:sz w:val="22"/>
        </w:rPr>
        <w:t xml:space="preserve">. Доказано, что при наличии таких антигенов </w:t>
      </w:r>
      <w:proofErr w:type="spellStart"/>
      <w:r>
        <w:rPr>
          <w:rFonts w:ascii="Courier New" w:hAnsi="Courier New"/>
          <w:sz w:val="22"/>
        </w:rPr>
        <w:t>гистосовместимости</w:t>
      </w:r>
      <w:proofErr w:type="spellEnd"/>
      <w:r>
        <w:rPr>
          <w:rFonts w:ascii="Courier New" w:hAnsi="Courier New"/>
          <w:sz w:val="22"/>
        </w:rPr>
        <w:t xml:space="preserve">  зависит тяжесть течения заболевания. Также имеют значение нервно-психические нарушения. Выявлены высокие титры </w:t>
      </w:r>
      <w:proofErr w:type="spellStart"/>
      <w:r>
        <w:rPr>
          <w:rFonts w:ascii="Courier New" w:hAnsi="Courier New"/>
          <w:sz w:val="22"/>
        </w:rPr>
        <w:t>аутоантител</w:t>
      </w:r>
      <w:proofErr w:type="spellEnd"/>
      <w:r>
        <w:rPr>
          <w:rFonts w:ascii="Courier New" w:hAnsi="Courier New"/>
          <w:sz w:val="22"/>
        </w:rPr>
        <w:t xml:space="preserve"> к антигенам кишечной стенки. Длительное образование иммунных комплексов у этих больных ведет к повреждению сосудистых и тканевых структур кишки. Об участии клеточного звена иммунитета свидетельствует  местная реакция слизистой оболочки толстой кишки типа </w:t>
      </w:r>
      <w:proofErr w:type="spellStart"/>
      <w:r>
        <w:rPr>
          <w:rFonts w:ascii="Courier New" w:hAnsi="Courier New"/>
          <w:sz w:val="22"/>
        </w:rPr>
        <w:t>лимфоцитарной</w:t>
      </w:r>
      <w:proofErr w:type="spellEnd"/>
      <w:r>
        <w:rPr>
          <w:rFonts w:ascii="Courier New" w:hAnsi="Courier New"/>
          <w:sz w:val="22"/>
        </w:rPr>
        <w:t xml:space="preserve"> инфильтрации, </w:t>
      </w:r>
      <w:proofErr w:type="spellStart"/>
      <w:r>
        <w:rPr>
          <w:rFonts w:ascii="Courier New" w:hAnsi="Courier New"/>
          <w:sz w:val="22"/>
        </w:rPr>
        <w:t>плазмоцитарной</w:t>
      </w:r>
      <w:proofErr w:type="spellEnd"/>
      <w:r>
        <w:rPr>
          <w:rFonts w:ascii="Courier New" w:hAnsi="Courier New"/>
          <w:sz w:val="22"/>
        </w:rPr>
        <w:t xml:space="preserve">, макрофагальной, </w:t>
      </w:r>
      <w:proofErr w:type="spellStart"/>
      <w:r>
        <w:rPr>
          <w:rFonts w:ascii="Courier New" w:hAnsi="Courier New"/>
          <w:sz w:val="22"/>
        </w:rPr>
        <w:t>гранулоцитарной</w:t>
      </w:r>
      <w:proofErr w:type="spellEnd"/>
      <w:r>
        <w:rPr>
          <w:rFonts w:ascii="Courier New" w:hAnsi="Courier New"/>
          <w:sz w:val="22"/>
        </w:rPr>
        <w:t xml:space="preserve"> реакции. При исследовании иммунного зеркала выявляется снижение </w:t>
      </w:r>
      <w:proofErr w:type="spellStart"/>
      <w:r>
        <w:rPr>
          <w:rFonts w:ascii="Courier New" w:hAnsi="Courier New"/>
          <w:sz w:val="22"/>
        </w:rPr>
        <w:t>Т-супрессорной</w:t>
      </w:r>
      <w:proofErr w:type="spellEnd"/>
      <w:r>
        <w:rPr>
          <w:rFonts w:ascii="Courier New" w:hAnsi="Courier New"/>
          <w:sz w:val="22"/>
        </w:rPr>
        <w:t xml:space="preserve"> системы, высокая активность Т-киллеров с клетками кишечного эпителия. У этих больных нарушается уровень </w:t>
      </w:r>
      <w:proofErr w:type="spellStart"/>
      <w:r>
        <w:rPr>
          <w:rFonts w:ascii="Courier New" w:hAnsi="Courier New"/>
          <w:sz w:val="22"/>
        </w:rPr>
        <w:t>простогландинов</w:t>
      </w:r>
      <w:proofErr w:type="spellEnd"/>
      <w:r>
        <w:rPr>
          <w:rFonts w:ascii="Courier New" w:hAnsi="Courier New"/>
          <w:sz w:val="22"/>
        </w:rPr>
        <w:t xml:space="preserve"> слизистой толстой кишки, находят повышение </w:t>
      </w:r>
      <w:proofErr w:type="spellStart"/>
      <w:r>
        <w:rPr>
          <w:rFonts w:ascii="Courier New" w:hAnsi="Courier New"/>
          <w:sz w:val="22"/>
        </w:rPr>
        <w:t>простогландинов</w:t>
      </w:r>
      <w:proofErr w:type="spellEnd"/>
      <w:r>
        <w:rPr>
          <w:rFonts w:ascii="Courier New" w:hAnsi="Courier New"/>
          <w:sz w:val="22"/>
        </w:rPr>
        <w:t xml:space="preserve"> сыворотки крови, в фекалиях. Наблюдается усиленный синтез слизистой оболочкой </w:t>
      </w:r>
      <w:proofErr w:type="spellStart"/>
      <w:r>
        <w:rPr>
          <w:rFonts w:ascii="Courier New" w:hAnsi="Courier New"/>
          <w:sz w:val="22"/>
        </w:rPr>
        <w:t>лейкотриена</w:t>
      </w:r>
      <w:proofErr w:type="spellEnd"/>
      <w:r>
        <w:rPr>
          <w:rFonts w:ascii="Courier New" w:hAnsi="Courier New"/>
          <w:sz w:val="22"/>
        </w:rPr>
        <w:t xml:space="preserve"> В</w:t>
      </w:r>
      <w:r>
        <w:rPr>
          <w:rFonts w:ascii="Courier New" w:hAnsi="Courier New"/>
          <w:sz w:val="22"/>
          <w:vertAlign w:val="subscript"/>
        </w:rPr>
        <w:t>4</w:t>
      </w:r>
      <w:r>
        <w:rPr>
          <w:rFonts w:ascii="Courier New" w:hAnsi="Courier New"/>
          <w:sz w:val="22"/>
        </w:rPr>
        <w:t xml:space="preserve">, который является мощным хемотаксическим агентом, вызывает скопление и </w:t>
      </w:r>
      <w:proofErr w:type="spellStart"/>
      <w:r>
        <w:rPr>
          <w:rFonts w:ascii="Courier New" w:hAnsi="Courier New"/>
          <w:sz w:val="22"/>
        </w:rPr>
        <w:t>дегрануляцию</w:t>
      </w:r>
      <w:proofErr w:type="spellEnd"/>
      <w:r>
        <w:rPr>
          <w:rFonts w:ascii="Courier New" w:hAnsi="Courier New"/>
          <w:sz w:val="22"/>
        </w:rPr>
        <w:t xml:space="preserve"> нейтрофилов, высвобождает </w:t>
      </w:r>
      <w:proofErr w:type="spellStart"/>
      <w:r>
        <w:rPr>
          <w:rFonts w:ascii="Courier New" w:hAnsi="Courier New"/>
          <w:sz w:val="22"/>
        </w:rPr>
        <w:t>лизосомальные</w:t>
      </w:r>
      <w:proofErr w:type="spellEnd"/>
      <w:r>
        <w:rPr>
          <w:rFonts w:ascii="Courier New" w:hAnsi="Courier New"/>
          <w:sz w:val="22"/>
        </w:rPr>
        <w:t xml:space="preserve"> ферменты, что приводит к увеличению проницаемости капилляров и отеку слизистой. В развитии язвенного колита имеет значение 3 антигена:</w:t>
      </w:r>
    </w:p>
    <w:p w14:paraId="51CB03DB" w14:textId="77777777" w:rsidR="00FD2FAC" w:rsidRDefault="00FD2FAC" w:rsidP="00E44BE0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пищевой (алиментарный)</w:t>
      </w:r>
    </w:p>
    <w:p w14:paraId="745FC026" w14:textId="77777777" w:rsidR="00FD2FAC" w:rsidRDefault="00FD2FAC" w:rsidP="00E44BE0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бактериальный (бактерии и вирусы)</w:t>
      </w:r>
    </w:p>
    <w:p w14:paraId="185B589C" w14:textId="77777777" w:rsidR="00FD2FAC" w:rsidRDefault="00FD2FAC" w:rsidP="00E44BE0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аутоантиген</w:t>
      </w:r>
      <w:proofErr w:type="spellEnd"/>
    </w:p>
    <w:p w14:paraId="0363143E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Немаловажную роль играет пищевой антиген: больные не переносят</w:t>
      </w:r>
      <w:r w:rsidRPr="000945BB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 xml:space="preserve">цитрусовые, орехи, томаты, картофель, молоко - эти продукты могут вызвать рецидив болезни. У больных найдены антитела к собственной оболочке слизистой толстой кишки. Основополагающая роль этого фактора еще не доказана, однако бактериальный антиген может вызвать </w:t>
      </w:r>
      <w:proofErr w:type="spellStart"/>
      <w:r>
        <w:rPr>
          <w:rFonts w:ascii="Courier New" w:hAnsi="Courier New"/>
          <w:sz w:val="22"/>
        </w:rPr>
        <w:t>аутоаллергическую</w:t>
      </w:r>
      <w:proofErr w:type="spellEnd"/>
      <w:r>
        <w:rPr>
          <w:rFonts w:ascii="Courier New" w:hAnsi="Courier New"/>
          <w:sz w:val="22"/>
        </w:rPr>
        <w:t xml:space="preserve"> реакцию или сенсибилизировать слизистую оболочку толстой кишки в отношении бактерий и их токсинов. Через слизистую оболочку толстой кишки, поврежденную бактериями в организм проникает пищевой белок, к которому возможна повышенная чувствительность организма. В последние годы усиленной изучается роль </w:t>
      </w:r>
      <w:r>
        <w:rPr>
          <w:rFonts w:ascii="Courier New" w:hAnsi="Courier New"/>
          <w:sz w:val="22"/>
          <w:lang w:val="en-US"/>
        </w:rPr>
        <w:t>Clostridium</w:t>
      </w:r>
      <w:r w:rsidRPr="000945BB"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  <w:lang w:val="en-US"/>
        </w:rPr>
        <w:t>bifitile</w:t>
      </w:r>
      <w:proofErr w:type="spellEnd"/>
      <w:r>
        <w:rPr>
          <w:rFonts w:ascii="Courier New" w:hAnsi="Courier New"/>
          <w:sz w:val="22"/>
        </w:rPr>
        <w:t xml:space="preserve">. </w:t>
      </w:r>
      <w:proofErr w:type="spellStart"/>
      <w:r>
        <w:rPr>
          <w:rFonts w:ascii="Courier New" w:hAnsi="Courier New"/>
          <w:sz w:val="22"/>
        </w:rPr>
        <w:t>Клостридия</w:t>
      </w:r>
      <w:proofErr w:type="spellEnd"/>
      <w:r>
        <w:rPr>
          <w:rFonts w:ascii="Courier New" w:hAnsi="Courier New"/>
          <w:sz w:val="22"/>
        </w:rPr>
        <w:t xml:space="preserve"> особенно мощно начинает развиваться у больных после приема неспецифических </w:t>
      </w:r>
      <w:proofErr w:type="spellStart"/>
      <w:r>
        <w:rPr>
          <w:rFonts w:ascii="Courier New" w:hAnsi="Courier New"/>
          <w:sz w:val="22"/>
        </w:rPr>
        <w:t>протиповоспалительных</w:t>
      </w:r>
      <w:proofErr w:type="spellEnd"/>
      <w:r>
        <w:rPr>
          <w:rFonts w:ascii="Courier New" w:hAnsi="Courier New"/>
          <w:sz w:val="22"/>
        </w:rPr>
        <w:t xml:space="preserve"> препаратов, антибиотиков (</w:t>
      </w:r>
      <w:proofErr w:type="spellStart"/>
      <w:r>
        <w:rPr>
          <w:rFonts w:ascii="Courier New" w:hAnsi="Courier New"/>
          <w:sz w:val="22"/>
        </w:rPr>
        <w:t>ванкомицина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линдомицина</w:t>
      </w:r>
      <w:proofErr w:type="spellEnd"/>
      <w:r>
        <w:rPr>
          <w:rFonts w:ascii="Courier New" w:hAnsi="Courier New"/>
          <w:sz w:val="22"/>
        </w:rPr>
        <w:t xml:space="preserve">) , </w:t>
      </w:r>
      <w:proofErr w:type="spellStart"/>
      <w:r>
        <w:rPr>
          <w:rFonts w:ascii="Courier New" w:hAnsi="Courier New"/>
          <w:sz w:val="22"/>
        </w:rPr>
        <w:t>метилдопа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метотрексат</w:t>
      </w:r>
      <w:proofErr w:type="spellEnd"/>
      <w:r>
        <w:rPr>
          <w:rFonts w:ascii="Courier New" w:hAnsi="Courier New"/>
          <w:sz w:val="22"/>
        </w:rPr>
        <w:t xml:space="preserve">, соли золота, оральные </w:t>
      </w:r>
      <w:proofErr w:type="spellStart"/>
      <w:r>
        <w:rPr>
          <w:rFonts w:ascii="Courier New" w:hAnsi="Courier New"/>
          <w:sz w:val="22"/>
        </w:rPr>
        <w:t>контрацептивы</w:t>
      </w:r>
      <w:proofErr w:type="spellEnd"/>
      <w:r>
        <w:rPr>
          <w:rFonts w:ascii="Courier New" w:hAnsi="Courier New"/>
          <w:sz w:val="22"/>
        </w:rPr>
        <w:t xml:space="preserve">. Обострения заболевания приписывают </w:t>
      </w:r>
      <w:proofErr w:type="spellStart"/>
      <w:r>
        <w:rPr>
          <w:rFonts w:ascii="Courier New" w:hAnsi="Courier New"/>
          <w:sz w:val="22"/>
          <w:lang w:val="en-US"/>
        </w:rPr>
        <w:t>Campilobacter</w:t>
      </w:r>
      <w:proofErr w:type="spellEnd"/>
      <w:r>
        <w:rPr>
          <w:rFonts w:ascii="Courier New" w:hAnsi="Courier New"/>
          <w:sz w:val="22"/>
        </w:rPr>
        <w:t xml:space="preserve">, различным группам </w:t>
      </w:r>
      <w:proofErr w:type="spellStart"/>
      <w:r>
        <w:rPr>
          <w:rFonts w:ascii="Courier New" w:hAnsi="Courier New"/>
          <w:sz w:val="22"/>
          <w:lang w:val="en-US"/>
        </w:rPr>
        <w:t>Enterobacter</w:t>
      </w:r>
      <w:proofErr w:type="spellEnd"/>
      <w:r w:rsidRPr="000945BB">
        <w:rPr>
          <w:rFonts w:ascii="Courier New" w:hAnsi="Courier New"/>
          <w:sz w:val="22"/>
        </w:rPr>
        <w:t xml:space="preserve"> (</w:t>
      </w:r>
      <w:r>
        <w:rPr>
          <w:rFonts w:ascii="Courier New" w:hAnsi="Courier New"/>
          <w:sz w:val="22"/>
          <w:lang w:val="en-US"/>
        </w:rPr>
        <w:t>Proteus</w:t>
      </w:r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  <w:lang w:val="en-US"/>
        </w:rPr>
        <w:t>Yersinia</w:t>
      </w:r>
      <w:proofErr w:type="spellEnd"/>
      <w:r w:rsidRPr="000945BB"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  <w:lang w:val="en-US"/>
        </w:rPr>
        <w:t>enterocolitica</w:t>
      </w:r>
      <w:proofErr w:type="spellEnd"/>
      <w:r w:rsidRPr="000945BB">
        <w:rPr>
          <w:rFonts w:ascii="Courier New" w:hAnsi="Courier New"/>
          <w:sz w:val="22"/>
        </w:rPr>
        <w:t>)</w:t>
      </w:r>
      <w:r>
        <w:rPr>
          <w:rFonts w:ascii="Courier New" w:hAnsi="Courier New"/>
          <w:sz w:val="22"/>
        </w:rPr>
        <w:t xml:space="preserve">. Наибольший интерес приписывается бактероидам и патогенным штаммам </w:t>
      </w:r>
      <w:r>
        <w:rPr>
          <w:rFonts w:ascii="Courier New" w:hAnsi="Courier New"/>
          <w:sz w:val="22"/>
          <w:lang w:val="en-US"/>
        </w:rPr>
        <w:t>E</w:t>
      </w:r>
      <w:r w:rsidRPr="000945BB">
        <w:rPr>
          <w:rFonts w:ascii="Courier New" w:hAnsi="Courier New"/>
          <w:sz w:val="22"/>
        </w:rPr>
        <w:t xml:space="preserve">. </w:t>
      </w:r>
      <w:r>
        <w:rPr>
          <w:rFonts w:ascii="Courier New" w:hAnsi="Courier New"/>
          <w:sz w:val="22"/>
          <w:lang w:val="en-US"/>
        </w:rPr>
        <w:t>Coli</w:t>
      </w:r>
      <w:r w:rsidRPr="000945BB">
        <w:rPr>
          <w:rFonts w:ascii="Courier New" w:hAnsi="Courier New"/>
          <w:sz w:val="22"/>
        </w:rPr>
        <w:t>.</w:t>
      </w:r>
    </w:p>
    <w:p w14:paraId="0B0C5183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</w:p>
    <w:p w14:paraId="729FD0E6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Клиника.</w:t>
      </w:r>
    </w:p>
    <w:p w14:paraId="781DFE3D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 основном язвенным колитом поражается тонкая и толстая кишка. Чаще всего левые, дистальные отделы толстой кишки (50-60%), сегментарный  колит (30-50%), тотальный колит (15%). Существуют кишечные и внекишечные симптомы.</w:t>
      </w:r>
    </w:p>
    <w:p w14:paraId="31AF5F93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Кишечные симптомы язвенного колита:</w:t>
      </w:r>
    </w:p>
    <w:p w14:paraId="2FF25628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понос. В фекалиях содержится макроскопическая слизь (то есть видна </w:t>
      </w:r>
      <w:r>
        <w:rPr>
          <w:rFonts w:ascii="Courier New" w:hAnsi="Courier New"/>
          <w:sz w:val="22"/>
          <w:lang w:val="en-US"/>
        </w:rPr>
        <w:t>ad</w:t>
      </w:r>
      <w:r w:rsidRPr="000945BB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  <w:lang w:val="en-US"/>
        </w:rPr>
        <w:t>oculus</w:t>
      </w:r>
      <w:r w:rsidRPr="000945BB">
        <w:rPr>
          <w:rFonts w:ascii="Courier New" w:hAnsi="Courier New"/>
          <w:sz w:val="22"/>
        </w:rPr>
        <w:t>)</w:t>
      </w:r>
      <w:r>
        <w:rPr>
          <w:rFonts w:ascii="Courier New" w:hAnsi="Courier New"/>
          <w:sz w:val="22"/>
        </w:rPr>
        <w:t>, и кровь</w:t>
      </w:r>
    </w:p>
    <w:p w14:paraId="7EE00881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тенезмы - болезненные позывы, ложные позывы</w:t>
      </w:r>
    </w:p>
    <w:p w14:paraId="73B3441B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>умеренные боли при надавливании (пальпации). На боли жалуются меньше жалуются, и менее реагируют на пальпацию, чем больные с обычным колитом, или синдромом раздраженной кишки.</w:t>
      </w:r>
    </w:p>
    <w:p w14:paraId="3F48BAC4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</w:p>
    <w:p w14:paraId="6431CDE3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Внекишечные симптомы и их осложнения:</w:t>
      </w:r>
    </w:p>
    <w:p w14:paraId="65B471C0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общие</w:t>
      </w:r>
    </w:p>
    <w:p w14:paraId="567CCF5B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поражение глаз - по типу ирита, иридоциклита, </w:t>
      </w:r>
      <w:proofErr w:type="spellStart"/>
      <w:r>
        <w:rPr>
          <w:rFonts w:ascii="Courier New" w:hAnsi="Courier New"/>
          <w:sz w:val="22"/>
        </w:rPr>
        <w:t>коньюктивит</w:t>
      </w:r>
      <w:proofErr w:type="spellEnd"/>
    </w:p>
    <w:p w14:paraId="0D2BB286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язвенный стоматит</w:t>
      </w:r>
    </w:p>
    <w:p w14:paraId="606C77B3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изменения кожи - узловатая эритема</w:t>
      </w:r>
    </w:p>
    <w:p w14:paraId="3C38F0A2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поражение печени</w:t>
      </w:r>
    </w:p>
    <w:p w14:paraId="6F745230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изменения суставов - артралгии, артриты (чаще поражаются коленные суставы)</w:t>
      </w:r>
    </w:p>
    <w:p w14:paraId="5C81E562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анемия, лихорадка, снижение веса,</w:t>
      </w:r>
    </w:p>
    <w:p w14:paraId="7E49DACE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местные симптомы изменения в области кишечника -</w:t>
      </w:r>
    </w:p>
    <w:p w14:paraId="725C1ADA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</w:rPr>
        <w:t>полипоз</w:t>
      </w:r>
      <w:proofErr w:type="spellEnd"/>
      <w:r>
        <w:rPr>
          <w:rFonts w:ascii="Courier New" w:hAnsi="Courier New"/>
          <w:sz w:val="22"/>
        </w:rPr>
        <w:t xml:space="preserve"> (</w:t>
      </w:r>
      <w:proofErr w:type="spellStart"/>
      <w:r>
        <w:rPr>
          <w:rFonts w:ascii="Courier New" w:hAnsi="Courier New"/>
          <w:sz w:val="22"/>
        </w:rPr>
        <w:t>неопухолевидный</w:t>
      </w:r>
      <w:proofErr w:type="spellEnd"/>
      <w:r>
        <w:rPr>
          <w:rFonts w:ascii="Courier New" w:hAnsi="Courier New"/>
          <w:sz w:val="22"/>
        </w:rPr>
        <w:t>, воспалительный полип),</w:t>
      </w:r>
    </w:p>
    <w:p w14:paraId="527F0D83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стриктуры, сужения кишки на фоне развития язвенного колита особенно, когда применяется местно длительно гормональная терапия развивается рак толстой кишки,</w:t>
      </w:r>
    </w:p>
    <w:p w14:paraId="6F363F37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перфорация</w:t>
      </w:r>
    </w:p>
    <w:p w14:paraId="0F241F03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острая дилатация</w:t>
      </w:r>
    </w:p>
    <w:p w14:paraId="77C67DA5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кровотечение</w:t>
      </w:r>
    </w:p>
    <w:p w14:paraId="14CF0EB1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фистулы и абсцессы</w:t>
      </w:r>
    </w:p>
    <w:p w14:paraId="66735791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Чаще всего встречаются кровотечения. При смешивании крови со слизью кал становится цвета малинового желе. </w:t>
      </w:r>
    </w:p>
    <w:p w14:paraId="71F34983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</w:p>
    <w:p w14:paraId="1D581FC0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Диагностика. </w:t>
      </w:r>
    </w:p>
    <w:p w14:paraId="58C6D7A6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клинический анализ крови - лейкоцитоз, ускорение СОЭ, снижение гемоглобина, </w:t>
      </w:r>
      <w:proofErr w:type="spellStart"/>
      <w:r>
        <w:rPr>
          <w:rFonts w:ascii="Courier New" w:hAnsi="Courier New"/>
          <w:sz w:val="22"/>
        </w:rPr>
        <w:t>ретикулоцитов</w:t>
      </w:r>
      <w:proofErr w:type="spellEnd"/>
    </w:p>
    <w:p w14:paraId="5F4BDF68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биохимический анализ крови - снижение общего белка, альбуминов, электролитов (особенно калия, натрия, кальция, железа), снижение </w:t>
      </w:r>
      <w:proofErr w:type="spellStart"/>
      <w:r>
        <w:rPr>
          <w:rFonts w:ascii="Courier New" w:hAnsi="Courier New"/>
          <w:sz w:val="22"/>
        </w:rPr>
        <w:t>ферритина</w:t>
      </w:r>
      <w:proofErr w:type="spellEnd"/>
      <w:r>
        <w:rPr>
          <w:rFonts w:ascii="Courier New" w:hAnsi="Courier New"/>
          <w:sz w:val="22"/>
        </w:rPr>
        <w:t xml:space="preserve">. Повышение протеинов альфа 1,2 глобулинов в острой фазе, увеличение С-РБ, </w:t>
      </w:r>
      <w:proofErr w:type="spellStart"/>
      <w:r>
        <w:rPr>
          <w:rFonts w:ascii="Courier New" w:hAnsi="Courier New"/>
          <w:sz w:val="22"/>
        </w:rPr>
        <w:t>трансферрина</w:t>
      </w:r>
      <w:proofErr w:type="spellEnd"/>
      <w:r>
        <w:rPr>
          <w:rFonts w:ascii="Courier New" w:hAnsi="Courier New"/>
          <w:sz w:val="22"/>
        </w:rPr>
        <w:t>, транспортного железа</w:t>
      </w:r>
    </w:p>
    <w:p w14:paraId="7CC68C64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необходимо исключать инфекционную этиологию - серологическое исследование - поиск антител к возбудителю</w:t>
      </w:r>
    </w:p>
    <w:p w14:paraId="6804E2F1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прямое определение возбудителя в кале, мазках со слизистой оболочки </w:t>
      </w:r>
    </w:p>
    <w:p w14:paraId="1E833941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биопсия</w:t>
      </w:r>
    </w:p>
    <w:p w14:paraId="2B383633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рентгенологические методы исследования - </w:t>
      </w:r>
      <w:proofErr w:type="spellStart"/>
      <w:r>
        <w:rPr>
          <w:rFonts w:ascii="Courier New" w:hAnsi="Courier New"/>
          <w:sz w:val="22"/>
        </w:rPr>
        <w:t>ирригоскопия</w:t>
      </w:r>
      <w:proofErr w:type="spellEnd"/>
    </w:p>
    <w:p w14:paraId="26841639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ректороманоскопия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колоноскопия</w:t>
      </w:r>
      <w:proofErr w:type="spellEnd"/>
      <w:r>
        <w:rPr>
          <w:rFonts w:ascii="Courier New" w:hAnsi="Courier New"/>
          <w:sz w:val="22"/>
        </w:rPr>
        <w:t xml:space="preserve"> - очень осторожно, нельзя проводить исследования в острой фазе, так как можно перфорировать стенку кишки</w:t>
      </w:r>
    </w:p>
    <w:p w14:paraId="34555E6D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Эндоскопическое исследование:</w:t>
      </w:r>
    </w:p>
    <w:p w14:paraId="4A144DA5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активная стадия - слизистая </w:t>
      </w:r>
      <w:proofErr w:type="spellStart"/>
      <w:r>
        <w:rPr>
          <w:rFonts w:ascii="Courier New" w:hAnsi="Courier New"/>
          <w:sz w:val="22"/>
        </w:rPr>
        <w:t>гиперемирована</w:t>
      </w:r>
      <w:proofErr w:type="spellEnd"/>
      <w:r>
        <w:rPr>
          <w:rFonts w:ascii="Courier New" w:hAnsi="Courier New"/>
          <w:sz w:val="22"/>
        </w:rPr>
        <w:t xml:space="preserve">, утрата сосудистого рисунка, зернистость слизистой оболочки, ранимость при контакте с ректоскопом, петехии, кровоточивость, визуально - слизь и гной, плоские, поверхностные изъязвления слизистой кишки, </w:t>
      </w:r>
      <w:proofErr w:type="spellStart"/>
      <w:r>
        <w:rPr>
          <w:rFonts w:ascii="Courier New" w:hAnsi="Courier New"/>
          <w:sz w:val="22"/>
        </w:rPr>
        <w:t>псевдополипы</w:t>
      </w:r>
      <w:proofErr w:type="spellEnd"/>
      <w:r>
        <w:rPr>
          <w:rFonts w:ascii="Courier New" w:hAnsi="Courier New"/>
          <w:sz w:val="22"/>
        </w:rPr>
        <w:t>, слизистая сужена по типу «садового шланга».</w:t>
      </w:r>
    </w:p>
    <w:p w14:paraId="07F388D0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неактивная стадия - слизистая бледная, </w:t>
      </w:r>
      <w:proofErr w:type="spellStart"/>
      <w:r>
        <w:rPr>
          <w:rFonts w:ascii="Courier New" w:hAnsi="Courier New"/>
          <w:sz w:val="22"/>
        </w:rPr>
        <w:t>атрофичная</w:t>
      </w:r>
      <w:proofErr w:type="spellEnd"/>
      <w:r>
        <w:rPr>
          <w:rFonts w:ascii="Courier New" w:hAnsi="Courier New"/>
          <w:sz w:val="22"/>
        </w:rPr>
        <w:t xml:space="preserve">, с единичными </w:t>
      </w:r>
      <w:proofErr w:type="spellStart"/>
      <w:r>
        <w:rPr>
          <w:rFonts w:ascii="Courier New" w:hAnsi="Courier New"/>
          <w:sz w:val="22"/>
        </w:rPr>
        <w:t>псевдополипами</w:t>
      </w:r>
      <w:proofErr w:type="spellEnd"/>
      <w:r>
        <w:rPr>
          <w:rFonts w:ascii="Courier New" w:hAnsi="Courier New"/>
          <w:sz w:val="22"/>
        </w:rPr>
        <w:t>.</w:t>
      </w:r>
    </w:p>
    <w:p w14:paraId="24D44D2F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Рентгенологически: грануляции, изъявления, </w:t>
      </w:r>
      <w:proofErr w:type="spellStart"/>
      <w:r>
        <w:rPr>
          <w:rFonts w:ascii="Courier New" w:hAnsi="Courier New"/>
          <w:sz w:val="22"/>
        </w:rPr>
        <w:t>псевдополипы</w:t>
      </w:r>
      <w:proofErr w:type="spellEnd"/>
      <w:r>
        <w:rPr>
          <w:rFonts w:ascii="Courier New" w:hAnsi="Courier New"/>
          <w:sz w:val="22"/>
        </w:rPr>
        <w:t xml:space="preserve">, потеря </w:t>
      </w:r>
      <w:proofErr w:type="spellStart"/>
      <w:r>
        <w:rPr>
          <w:rFonts w:ascii="Courier New" w:hAnsi="Courier New"/>
          <w:sz w:val="22"/>
        </w:rPr>
        <w:t>гаустрации</w:t>
      </w:r>
      <w:proofErr w:type="spellEnd"/>
      <w:r>
        <w:rPr>
          <w:rFonts w:ascii="Courier New" w:hAnsi="Courier New"/>
          <w:sz w:val="22"/>
        </w:rPr>
        <w:t xml:space="preserve"> (феномен «садового шланга»).</w:t>
      </w:r>
    </w:p>
    <w:p w14:paraId="7FA1D1B2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Гистология: выраженная инфильтрация </w:t>
      </w:r>
      <w:proofErr w:type="spellStart"/>
      <w:r>
        <w:rPr>
          <w:rFonts w:ascii="Courier New" w:hAnsi="Courier New"/>
          <w:sz w:val="22"/>
        </w:rPr>
        <w:t>полиморфноядерными</w:t>
      </w:r>
      <w:proofErr w:type="spellEnd"/>
      <w:r>
        <w:rPr>
          <w:rFonts w:ascii="Courier New" w:hAnsi="Courier New"/>
          <w:sz w:val="22"/>
        </w:rPr>
        <w:t xml:space="preserve"> лейкоцитами, уменьшения числа крипт, абсцессы крипт, уменьшение числа бокаловидных клеток.</w:t>
      </w:r>
    </w:p>
    <w:p w14:paraId="7DF6A0C2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Иммунологическая диагностика: уменьшение </w:t>
      </w:r>
      <w:proofErr w:type="spellStart"/>
      <w:r>
        <w:rPr>
          <w:rFonts w:ascii="Courier New" w:hAnsi="Courier New"/>
          <w:sz w:val="22"/>
        </w:rPr>
        <w:t>Т-супрессорной</w:t>
      </w:r>
      <w:proofErr w:type="spellEnd"/>
      <w:r>
        <w:rPr>
          <w:rFonts w:ascii="Courier New" w:hAnsi="Courier New"/>
          <w:sz w:val="22"/>
        </w:rPr>
        <w:t xml:space="preserve"> активности, высокая цитотоксическая активность Т-киллеров слизистой толстой кишки, повышение циркулирующих иммунных комплексов, повышение уровня </w:t>
      </w:r>
      <w:proofErr w:type="spellStart"/>
      <w:r>
        <w:rPr>
          <w:rFonts w:ascii="Courier New" w:hAnsi="Courier New"/>
          <w:sz w:val="22"/>
        </w:rPr>
        <w:t>простогландинов</w:t>
      </w:r>
      <w:proofErr w:type="spellEnd"/>
      <w:r>
        <w:rPr>
          <w:rFonts w:ascii="Courier New" w:hAnsi="Courier New"/>
          <w:sz w:val="22"/>
        </w:rPr>
        <w:t xml:space="preserve"> Е</w:t>
      </w:r>
      <w:r>
        <w:rPr>
          <w:rFonts w:ascii="Courier New" w:hAnsi="Courier New"/>
          <w:sz w:val="22"/>
          <w:vertAlign w:val="subscript"/>
        </w:rPr>
        <w:t>2</w:t>
      </w:r>
      <w:r>
        <w:rPr>
          <w:rFonts w:ascii="Courier New" w:hAnsi="Courier New"/>
          <w:sz w:val="22"/>
        </w:rPr>
        <w:t xml:space="preserve"> и </w:t>
      </w:r>
      <w:r>
        <w:rPr>
          <w:rFonts w:ascii="Courier New" w:hAnsi="Courier New"/>
          <w:sz w:val="22"/>
          <w:lang w:val="en-US"/>
        </w:rPr>
        <w:t>F</w:t>
      </w:r>
      <w:r w:rsidRPr="000945BB">
        <w:rPr>
          <w:rFonts w:ascii="Courier New" w:hAnsi="Courier New"/>
          <w:sz w:val="22"/>
          <w:vertAlign w:val="subscript"/>
        </w:rPr>
        <w:t>2</w:t>
      </w:r>
      <w:r>
        <w:rPr>
          <w:rFonts w:ascii="Courier New" w:hAnsi="Courier New"/>
          <w:sz w:val="22"/>
          <w:vertAlign w:val="subscript"/>
          <w:lang w:val="en-US"/>
        </w:rPr>
        <w:t>a</w:t>
      </w:r>
      <w:r>
        <w:rPr>
          <w:rFonts w:ascii="Courier New" w:hAnsi="Courier New"/>
          <w:sz w:val="22"/>
        </w:rPr>
        <w:t xml:space="preserve"> в </w:t>
      </w:r>
      <w:proofErr w:type="spellStart"/>
      <w:r>
        <w:rPr>
          <w:rFonts w:ascii="Courier New" w:hAnsi="Courier New"/>
          <w:sz w:val="22"/>
        </w:rPr>
        <w:t>биоптатах</w:t>
      </w:r>
      <w:proofErr w:type="spellEnd"/>
      <w:r>
        <w:rPr>
          <w:rFonts w:ascii="Courier New" w:hAnsi="Courier New"/>
          <w:sz w:val="22"/>
        </w:rPr>
        <w:t xml:space="preserve"> толстой кишки. Снижение андрогенов (дисбаланс между эстрогенами и прогестероном).</w:t>
      </w:r>
    </w:p>
    <w:p w14:paraId="79821F7E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</w:p>
    <w:p w14:paraId="0FFF3012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Дифференциальная диагностика:</w:t>
      </w:r>
    </w:p>
    <w:p w14:paraId="4BE3C96D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микробные колиты обусловленные сальмонеллами, </w:t>
      </w:r>
      <w:proofErr w:type="spellStart"/>
      <w:r>
        <w:rPr>
          <w:rFonts w:ascii="Courier New" w:hAnsi="Courier New"/>
          <w:sz w:val="22"/>
        </w:rPr>
        <w:t>шигеллами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иерсиниями</w:t>
      </w:r>
      <w:proofErr w:type="spellEnd"/>
      <w:r>
        <w:rPr>
          <w:rFonts w:ascii="Courier New" w:hAnsi="Courier New"/>
          <w:sz w:val="22"/>
        </w:rPr>
        <w:t xml:space="preserve">, амебами, </w:t>
      </w:r>
      <w:proofErr w:type="spellStart"/>
      <w:r>
        <w:rPr>
          <w:rFonts w:ascii="Courier New" w:hAnsi="Courier New"/>
          <w:sz w:val="22"/>
        </w:rPr>
        <w:t>хламидиями</w:t>
      </w:r>
      <w:proofErr w:type="spellEnd"/>
    </w:p>
    <w:p w14:paraId="7CB33ED9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псевдомембранозный</w:t>
      </w:r>
      <w:proofErr w:type="spellEnd"/>
      <w:r>
        <w:rPr>
          <w:rFonts w:ascii="Courier New" w:hAnsi="Courier New"/>
          <w:sz w:val="22"/>
        </w:rPr>
        <w:t xml:space="preserve"> энтероколит - </w:t>
      </w:r>
      <w:proofErr w:type="spellStart"/>
      <w:r>
        <w:rPr>
          <w:rFonts w:ascii="Courier New" w:hAnsi="Courier New"/>
          <w:sz w:val="22"/>
        </w:rPr>
        <w:t>фибриноидное</w:t>
      </w:r>
      <w:proofErr w:type="spellEnd"/>
      <w:r>
        <w:rPr>
          <w:rFonts w:ascii="Courier New" w:hAnsi="Courier New"/>
          <w:sz w:val="22"/>
        </w:rPr>
        <w:t xml:space="preserve"> воспаление слизистой толстой кишки, появляющееся после длительного приема антибиотиков</w:t>
      </w:r>
    </w:p>
    <w:p w14:paraId="037F0C63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болезнь Крона</w:t>
      </w:r>
    </w:p>
    <w:p w14:paraId="3C0AE7B0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ишемический колит - чаще поражаются левые отделы (селезеночный угол), как результат атеросклеротического поражения </w:t>
      </w:r>
      <w:proofErr w:type="spellStart"/>
      <w:r>
        <w:rPr>
          <w:rFonts w:ascii="Courier New" w:hAnsi="Courier New"/>
          <w:sz w:val="22"/>
        </w:rPr>
        <w:t>мезентериальных</w:t>
      </w:r>
      <w:proofErr w:type="spellEnd"/>
      <w:r>
        <w:rPr>
          <w:rFonts w:ascii="Courier New" w:hAnsi="Courier New"/>
          <w:sz w:val="22"/>
        </w:rPr>
        <w:t xml:space="preserve"> сосудов - </w:t>
      </w:r>
      <w:proofErr w:type="spellStart"/>
      <w:r>
        <w:rPr>
          <w:rFonts w:ascii="Courier New" w:hAnsi="Courier New"/>
          <w:sz w:val="22"/>
        </w:rPr>
        <w:t>нижнебрыжеечной</w:t>
      </w:r>
      <w:proofErr w:type="spellEnd"/>
      <w:r>
        <w:rPr>
          <w:rFonts w:ascii="Courier New" w:hAnsi="Courier New"/>
          <w:sz w:val="22"/>
        </w:rPr>
        <w:t xml:space="preserve"> артерии, и частично </w:t>
      </w:r>
      <w:proofErr w:type="spellStart"/>
      <w:r>
        <w:rPr>
          <w:rFonts w:ascii="Courier New" w:hAnsi="Courier New"/>
          <w:sz w:val="22"/>
        </w:rPr>
        <w:t>верхнебрыжеечной</w:t>
      </w:r>
      <w:proofErr w:type="spellEnd"/>
      <w:r>
        <w:rPr>
          <w:rFonts w:ascii="Courier New" w:hAnsi="Courier New"/>
          <w:sz w:val="22"/>
        </w:rPr>
        <w:t xml:space="preserve">. В первой стадии </w:t>
      </w:r>
      <w:proofErr w:type="spellStart"/>
      <w:r>
        <w:rPr>
          <w:rFonts w:ascii="Courier New" w:hAnsi="Courier New"/>
          <w:sz w:val="22"/>
        </w:rPr>
        <w:t>заболеваения</w:t>
      </w:r>
      <w:proofErr w:type="spellEnd"/>
      <w:r>
        <w:rPr>
          <w:rFonts w:ascii="Courier New" w:hAnsi="Courier New"/>
          <w:sz w:val="22"/>
        </w:rPr>
        <w:t xml:space="preserve"> у таких больных  боли купируются нитроглицерином.</w:t>
      </w:r>
    </w:p>
    <w:p w14:paraId="09672DD9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карцинома толстой кишки</w:t>
      </w:r>
    </w:p>
    <w:p w14:paraId="56568851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медикаментозно индуцированный колит </w:t>
      </w:r>
    </w:p>
    <w:p w14:paraId="50B864E4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</w:p>
    <w:p w14:paraId="4D035405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Классификация неспецифического язвенного колита:</w:t>
      </w:r>
    </w:p>
    <w:p w14:paraId="13BB31D0" w14:textId="77777777" w:rsidR="00FD2FAC" w:rsidRDefault="00FD2FAC" w:rsidP="00E44BE0">
      <w:pPr>
        <w:numPr>
          <w:ilvl w:val="0"/>
          <w:numId w:val="3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 течению</w:t>
      </w:r>
    </w:p>
    <w:p w14:paraId="0F72C4EB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острая форма язвенного колита</w:t>
      </w:r>
    </w:p>
    <w:p w14:paraId="40F9225E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молниеносная форма - тотальное поражение толстой кишки</w:t>
      </w:r>
    </w:p>
    <w:p w14:paraId="30A8566D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хронический рецидивирующий язвенный колит с частыми или редкими рецидивами</w:t>
      </w:r>
    </w:p>
    <w:p w14:paraId="45086B1D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непрерывнорецидивирующая</w:t>
      </w:r>
      <w:proofErr w:type="spellEnd"/>
      <w:r>
        <w:rPr>
          <w:rFonts w:ascii="Courier New" w:hAnsi="Courier New"/>
          <w:sz w:val="22"/>
        </w:rPr>
        <w:t xml:space="preserve"> форма</w:t>
      </w:r>
    </w:p>
    <w:p w14:paraId="6F02175E" w14:textId="77777777" w:rsidR="00FD2FAC" w:rsidRDefault="00FD2FAC" w:rsidP="00E44BE0">
      <w:pPr>
        <w:numPr>
          <w:ilvl w:val="0"/>
          <w:numId w:val="4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Фаза</w:t>
      </w:r>
    </w:p>
    <w:p w14:paraId="3E475734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обострение</w:t>
      </w:r>
    </w:p>
    <w:p w14:paraId="51E928A7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затихающая обострение</w:t>
      </w:r>
    </w:p>
    <w:p w14:paraId="78C9626F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ремиссия</w:t>
      </w:r>
    </w:p>
    <w:p w14:paraId="60D23F5F" w14:textId="77777777" w:rsidR="00FD2FAC" w:rsidRDefault="00FD2FAC" w:rsidP="00E44BE0">
      <w:pPr>
        <w:numPr>
          <w:ilvl w:val="0"/>
          <w:numId w:val="5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 распространенности</w:t>
      </w:r>
    </w:p>
    <w:p w14:paraId="7CD613DF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левосторонний колит (</w:t>
      </w:r>
      <w:proofErr w:type="spellStart"/>
      <w:r>
        <w:rPr>
          <w:rFonts w:ascii="Courier New" w:hAnsi="Courier New"/>
          <w:sz w:val="22"/>
        </w:rPr>
        <w:t>поперечноободочная</w:t>
      </w:r>
      <w:proofErr w:type="spellEnd"/>
      <w:r>
        <w:rPr>
          <w:rFonts w:ascii="Courier New" w:hAnsi="Courier New"/>
          <w:sz w:val="22"/>
        </w:rPr>
        <w:t xml:space="preserve"> кишка, сигмовидная кишка)</w:t>
      </w:r>
    </w:p>
    <w:p w14:paraId="3BC55596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правосторонний колит (</w:t>
      </w:r>
      <w:proofErr w:type="spellStart"/>
      <w:r>
        <w:rPr>
          <w:rFonts w:ascii="Courier New" w:hAnsi="Courier New"/>
          <w:sz w:val="22"/>
        </w:rPr>
        <w:t>поперечноободочная</w:t>
      </w:r>
      <w:proofErr w:type="spellEnd"/>
      <w:r>
        <w:rPr>
          <w:rFonts w:ascii="Courier New" w:hAnsi="Courier New"/>
          <w:sz w:val="22"/>
        </w:rPr>
        <w:t xml:space="preserve"> кишка)</w:t>
      </w:r>
    </w:p>
    <w:p w14:paraId="1C7133D6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тотальное поражение ( с вовлечением терминального отдела подвздошной кишки)</w:t>
      </w:r>
    </w:p>
    <w:p w14:paraId="3DDE5223" w14:textId="77777777" w:rsidR="00FD2FAC" w:rsidRDefault="00FD2FAC" w:rsidP="00E44BE0">
      <w:pPr>
        <w:numPr>
          <w:ilvl w:val="0"/>
          <w:numId w:val="6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По  характеру поражения </w:t>
      </w:r>
    </w:p>
    <w:p w14:paraId="1501E7CD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глубокое поражение - образование язв, </w:t>
      </w:r>
      <w:proofErr w:type="spellStart"/>
      <w:r>
        <w:rPr>
          <w:rFonts w:ascii="Courier New" w:hAnsi="Courier New"/>
          <w:sz w:val="22"/>
        </w:rPr>
        <w:t>псевдополипов</w:t>
      </w:r>
      <w:proofErr w:type="spellEnd"/>
      <w:r>
        <w:rPr>
          <w:rFonts w:ascii="Courier New" w:hAnsi="Courier New"/>
          <w:sz w:val="22"/>
        </w:rPr>
        <w:t xml:space="preserve"> со </w:t>
      </w:r>
      <w:proofErr w:type="spellStart"/>
      <w:r>
        <w:rPr>
          <w:rFonts w:ascii="Courier New" w:hAnsi="Courier New"/>
          <w:sz w:val="22"/>
        </w:rPr>
        <w:t>склерозированием</w:t>
      </w:r>
      <w:proofErr w:type="spellEnd"/>
      <w:r>
        <w:rPr>
          <w:rFonts w:ascii="Courier New" w:hAnsi="Courier New"/>
          <w:sz w:val="22"/>
        </w:rPr>
        <w:t xml:space="preserve"> слизистой кишки</w:t>
      </w:r>
    </w:p>
    <w:p w14:paraId="05266A35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поверхностное поражение</w:t>
      </w:r>
    </w:p>
    <w:p w14:paraId="2DC538B7" w14:textId="77777777" w:rsidR="00FD2FAC" w:rsidRDefault="00FD2FAC" w:rsidP="00E44BE0">
      <w:pPr>
        <w:numPr>
          <w:ilvl w:val="0"/>
          <w:numId w:val="7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 тяжести течения</w:t>
      </w:r>
    </w:p>
    <w:p w14:paraId="021D8692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легкое</w:t>
      </w:r>
    </w:p>
    <w:p w14:paraId="41C04A75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средней тяжести</w:t>
      </w:r>
    </w:p>
    <w:p w14:paraId="08F545EC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тяжелое</w:t>
      </w:r>
    </w:p>
    <w:p w14:paraId="448829EE" w14:textId="77777777" w:rsidR="00FD2FAC" w:rsidRDefault="00FD2FAC" w:rsidP="00E44BE0">
      <w:pPr>
        <w:numPr>
          <w:ilvl w:val="0"/>
          <w:numId w:val="8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Осложнения:</w:t>
      </w:r>
    </w:p>
    <w:p w14:paraId="36BD55F8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местные</w:t>
      </w:r>
    </w:p>
    <w:p w14:paraId="1897E203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массивное кровотечение</w:t>
      </w:r>
    </w:p>
    <w:p w14:paraId="15C65B8B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токсическая дилатация</w:t>
      </w:r>
    </w:p>
    <w:p w14:paraId="75B29DCA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перфорация</w:t>
      </w:r>
    </w:p>
    <w:p w14:paraId="605C345C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перитонит</w:t>
      </w:r>
    </w:p>
    <w:p w14:paraId="4C518F81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полипоз</w:t>
      </w:r>
      <w:proofErr w:type="spellEnd"/>
    </w:p>
    <w:p w14:paraId="6FFB18C9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рак</w:t>
      </w:r>
    </w:p>
    <w:p w14:paraId="0EF2B775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общие:</w:t>
      </w:r>
    </w:p>
    <w:p w14:paraId="1074AE4B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анемия</w:t>
      </w:r>
    </w:p>
    <w:p w14:paraId="674F1BDB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дистрофия</w:t>
      </w:r>
    </w:p>
    <w:p w14:paraId="60EC8BA1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сепсис</w:t>
      </w:r>
    </w:p>
    <w:p w14:paraId="6DB58EFB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флебиты нижних конечностей</w:t>
      </w:r>
    </w:p>
    <w:p w14:paraId="693B17CF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поражение кожи (узловатая эритема)</w:t>
      </w:r>
    </w:p>
    <w:p w14:paraId="1B0D5E4E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</w:p>
    <w:p w14:paraId="6AE7A4B5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Лечение.</w:t>
      </w:r>
    </w:p>
    <w:p w14:paraId="53A6B3CE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 xml:space="preserve">Представляет определенную сложность. Иногда достаточно отменить молоко чтобы достичь лечебного эффекта. При хроническом течении рекомендуется назначить белковый стол - белок должен составлять в суточном рационе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Courier New" w:hAnsi="Courier New"/>
            <w:sz w:val="22"/>
          </w:rPr>
          <w:t>150 г</w:t>
        </w:r>
      </w:smartTag>
      <w:r>
        <w:rPr>
          <w:rFonts w:ascii="Courier New" w:hAnsi="Courier New"/>
          <w:sz w:val="22"/>
        </w:rPr>
        <w:t xml:space="preserve">, с исключением мучных продуктов, сладостей. </w:t>
      </w:r>
    </w:p>
    <w:p w14:paraId="3D4CD003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Основным лекарством являются </w:t>
      </w:r>
      <w:proofErr w:type="spellStart"/>
      <w:r>
        <w:rPr>
          <w:rFonts w:ascii="Courier New" w:hAnsi="Courier New"/>
          <w:sz w:val="22"/>
        </w:rPr>
        <w:t>азосоединения</w:t>
      </w:r>
      <w:proofErr w:type="spellEnd"/>
      <w:r>
        <w:rPr>
          <w:rFonts w:ascii="Courier New" w:hAnsi="Courier New"/>
          <w:sz w:val="22"/>
        </w:rPr>
        <w:t xml:space="preserve"> салициловой кислоты и </w:t>
      </w:r>
      <w:proofErr w:type="spellStart"/>
      <w:r>
        <w:rPr>
          <w:rFonts w:ascii="Courier New" w:hAnsi="Courier New"/>
          <w:sz w:val="22"/>
        </w:rPr>
        <w:t>сульфопиридина</w:t>
      </w:r>
      <w:proofErr w:type="spellEnd"/>
      <w:r>
        <w:rPr>
          <w:rFonts w:ascii="Courier New" w:hAnsi="Courier New"/>
          <w:sz w:val="22"/>
        </w:rPr>
        <w:t xml:space="preserve">. Они обладают противовоспалительным и антибактериальным действием. </w:t>
      </w:r>
      <w:proofErr w:type="spellStart"/>
      <w:r>
        <w:rPr>
          <w:rFonts w:ascii="Courier New" w:hAnsi="Courier New"/>
          <w:sz w:val="22"/>
        </w:rPr>
        <w:t>Сульфопиридин</w:t>
      </w:r>
      <w:proofErr w:type="spellEnd"/>
      <w:r>
        <w:rPr>
          <w:rFonts w:ascii="Courier New" w:hAnsi="Courier New"/>
          <w:sz w:val="22"/>
        </w:rPr>
        <w:t xml:space="preserve"> дает большое количество побочных реакций (головные боли, тошноту, вздутие и т.д.).</w:t>
      </w:r>
    </w:p>
    <w:p w14:paraId="46D4C554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Препараты: </w:t>
      </w:r>
      <w:proofErr w:type="spellStart"/>
      <w:r>
        <w:rPr>
          <w:rFonts w:ascii="Courier New" w:hAnsi="Courier New"/>
          <w:sz w:val="22"/>
        </w:rPr>
        <w:t>сульфосалазин</w:t>
      </w:r>
      <w:proofErr w:type="spellEnd"/>
      <w:r>
        <w:rPr>
          <w:rFonts w:ascii="Courier New" w:hAnsi="Courier New"/>
          <w:sz w:val="22"/>
        </w:rPr>
        <w:t xml:space="preserve">,  </w:t>
      </w:r>
      <w:proofErr w:type="spellStart"/>
      <w:r>
        <w:rPr>
          <w:rFonts w:ascii="Courier New" w:hAnsi="Courier New"/>
          <w:sz w:val="22"/>
        </w:rPr>
        <w:t>салазопиридазин</w:t>
      </w:r>
      <w:proofErr w:type="spellEnd"/>
      <w:r>
        <w:rPr>
          <w:rFonts w:ascii="Courier New" w:hAnsi="Courier New"/>
          <w:sz w:val="22"/>
        </w:rPr>
        <w:t xml:space="preserve">,  </w:t>
      </w:r>
      <w:proofErr w:type="spellStart"/>
      <w:r>
        <w:rPr>
          <w:rFonts w:ascii="Courier New" w:hAnsi="Courier New"/>
          <w:sz w:val="22"/>
        </w:rPr>
        <w:t>сульфодиметоксин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салазопиридоксин</w:t>
      </w:r>
      <w:proofErr w:type="spellEnd"/>
      <w:r>
        <w:rPr>
          <w:rFonts w:ascii="Courier New" w:hAnsi="Courier New"/>
          <w:sz w:val="22"/>
        </w:rPr>
        <w:t xml:space="preserve">,  </w:t>
      </w:r>
      <w:proofErr w:type="spellStart"/>
      <w:r>
        <w:rPr>
          <w:rFonts w:ascii="Courier New" w:hAnsi="Courier New"/>
          <w:sz w:val="22"/>
        </w:rPr>
        <w:t>месалазин</w:t>
      </w:r>
      <w:proofErr w:type="spellEnd"/>
      <w:r>
        <w:rPr>
          <w:rFonts w:ascii="Courier New" w:hAnsi="Courier New"/>
          <w:sz w:val="22"/>
        </w:rPr>
        <w:t xml:space="preserve">. Эти препараты скапливаются около кишечной стенки, распадаются, а </w:t>
      </w:r>
      <w:proofErr w:type="spellStart"/>
      <w:r>
        <w:rPr>
          <w:rFonts w:ascii="Courier New" w:hAnsi="Courier New"/>
          <w:sz w:val="22"/>
        </w:rPr>
        <w:t>сульфопиридин</w:t>
      </w:r>
      <w:proofErr w:type="spellEnd"/>
      <w:r>
        <w:rPr>
          <w:rFonts w:ascii="Courier New" w:hAnsi="Courier New"/>
          <w:sz w:val="22"/>
        </w:rPr>
        <w:t xml:space="preserve"> выделяет </w:t>
      </w:r>
      <w:proofErr w:type="spellStart"/>
      <w:r>
        <w:rPr>
          <w:rFonts w:ascii="Courier New" w:hAnsi="Courier New"/>
          <w:sz w:val="22"/>
        </w:rPr>
        <w:t>аминосалициловую</w:t>
      </w:r>
      <w:proofErr w:type="spellEnd"/>
      <w:r>
        <w:rPr>
          <w:rFonts w:ascii="Courier New" w:hAnsi="Courier New"/>
          <w:sz w:val="22"/>
        </w:rPr>
        <w:t xml:space="preserve"> кислоту, которая действует на ткань кишечника противовоспалительно, </w:t>
      </w:r>
      <w:proofErr w:type="spellStart"/>
      <w:r>
        <w:rPr>
          <w:rFonts w:ascii="Courier New" w:hAnsi="Courier New"/>
          <w:sz w:val="22"/>
        </w:rPr>
        <w:t>антибактериально</w:t>
      </w:r>
      <w:proofErr w:type="spellEnd"/>
      <w:r>
        <w:rPr>
          <w:rFonts w:ascii="Courier New" w:hAnsi="Courier New"/>
          <w:sz w:val="22"/>
        </w:rPr>
        <w:t xml:space="preserve">. </w:t>
      </w:r>
      <w:proofErr w:type="spellStart"/>
      <w:r>
        <w:rPr>
          <w:rFonts w:ascii="Courier New" w:hAnsi="Courier New"/>
          <w:sz w:val="22"/>
        </w:rPr>
        <w:t>Месалазин</w:t>
      </w:r>
      <w:proofErr w:type="spellEnd"/>
      <w:r>
        <w:rPr>
          <w:rFonts w:ascii="Courier New" w:hAnsi="Courier New"/>
          <w:sz w:val="22"/>
        </w:rPr>
        <w:t xml:space="preserve"> (</w:t>
      </w:r>
      <w:proofErr w:type="spellStart"/>
      <w:r>
        <w:rPr>
          <w:rFonts w:ascii="Courier New" w:hAnsi="Courier New"/>
          <w:sz w:val="22"/>
        </w:rPr>
        <w:t>салофаль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тидокол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мезокол</w:t>
      </w:r>
      <w:proofErr w:type="spellEnd"/>
      <w:r>
        <w:rPr>
          <w:rFonts w:ascii="Courier New" w:hAnsi="Courier New"/>
          <w:sz w:val="22"/>
        </w:rPr>
        <w:t xml:space="preserve">) лишен </w:t>
      </w:r>
      <w:proofErr w:type="spellStart"/>
      <w:r>
        <w:rPr>
          <w:rFonts w:ascii="Courier New" w:hAnsi="Courier New"/>
          <w:sz w:val="22"/>
        </w:rPr>
        <w:t>сульпиридиновой</w:t>
      </w:r>
      <w:proofErr w:type="spellEnd"/>
      <w:r>
        <w:rPr>
          <w:rFonts w:ascii="Courier New" w:hAnsi="Courier New"/>
          <w:sz w:val="22"/>
        </w:rPr>
        <w:t xml:space="preserve"> группы. Эти препараты блокируют синтез </w:t>
      </w:r>
      <w:proofErr w:type="spellStart"/>
      <w:r>
        <w:rPr>
          <w:rFonts w:ascii="Courier New" w:hAnsi="Courier New"/>
          <w:sz w:val="22"/>
        </w:rPr>
        <w:t>лейкотриенов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простогландинов</w:t>
      </w:r>
      <w:proofErr w:type="spellEnd"/>
      <w:r>
        <w:rPr>
          <w:rFonts w:ascii="Courier New" w:hAnsi="Courier New"/>
          <w:sz w:val="22"/>
        </w:rPr>
        <w:t xml:space="preserve"> и медиаторов воспаления. Назначаются дробно, между едой, или в клизмах по 3-</w:t>
      </w:r>
      <w:smartTag w:uri="urn:schemas-microsoft-com:office:smarttags" w:element="metricconverter">
        <w:smartTagPr>
          <w:attr w:name="ProductID" w:val="4 г"/>
        </w:smartTagPr>
        <w:r>
          <w:rPr>
            <w:rFonts w:ascii="Courier New" w:hAnsi="Courier New"/>
            <w:sz w:val="22"/>
          </w:rPr>
          <w:t>4 г</w:t>
        </w:r>
      </w:smartTag>
      <w:r>
        <w:rPr>
          <w:rFonts w:ascii="Courier New" w:hAnsi="Courier New"/>
          <w:sz w:val="22"/>
        </w:rPr>
        <w:t xml:space="preserve"> в день, при тяжелом течении 8-</w:t>
      </w:r>
      <w:smartTag w:uri="urn:schemas-microsoft-com:office:smarttags" w:element="metricconverter">
        <w:smartTagPr>
          <w:attr w:name="ProductID" w:val="12 г"/>
        </w:smartTagPr>
        <w:r>
          <w:rPr>
            <w:rFonts w:ascii="Courier New" w:hAnsi="Courier New"/>
            <w:sz w:val="22"/>
          </w:rPr>
          <w:t>12 г</w:t>
        </w:r>
      </w:smartTag>
      <w:r>
        <w:rPr>
          <w:rFonts w:ascii="Courier New" w:hAnsi="Courier New"/>
          <w:sz w:val="22"/>
        </w:rPr>
        <w:t xml:space="preserve">. </w:t>
      </w:r>
      <w:proofErr w:type="spellStart"/>
      <w:r>
        <w:rPr>
          <w:rFonts w:ascii="Courier New" w:hAnsi="Courier New"/>
          <w:sz w:val="22"/>
        </w:rPr>
        <w:t>Салофаль</w:t>
      </w:r>
      <w:proofErr w:type="spellEnd"/>
      <w:r>
        <w:rPr>
          <w:rFonts w:ascii="Courier New" w:hAnsi="Courier New"/>
          <w:sz w:val="22"/>
        </w:rPr>
        <w:t xml:space="preserve"> назначается в клизмах - </w:t>
      </w:r>
      <w:smartTag w:uri="urn:schemas-microsoft-com:office:smarttags" w:element="metricconverter">
        <w:smartTagPr>
          <w:attr w:name="ProductID" w:val="60 г"/>
        </w:smartTagPr>
        <w:r>
          <w:rPr>
            <w:rFonts w:ascii="Courier New" w:hAnsi="Courier New"/>
            <w:sz w:val="22"/>
          </w:rPr>
          <w:t>60 г</w:t>
        </w:r>
      </w:smartTag>
      <w:r>
        <w:rPr>
          <w:rFonts w:ascii="Courier New" w:hAnsi="Courier New"/>
          <w:sz w:val="22"/>
        </w:rPr>
        <w:t xml:space="preserve"> суспензии вводится ректально 1 раз в день после очистительной клизмы.</w:t>
      </w:r>
    </w:p>
    <w:p w14:paraId="6BA2F0DE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</w:p>
    <w:p w14:paraId="64FF6E2E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 легком течении заболевания назначают </w:t>
      </w:r>
      <w:proofErr w:type="spellStart"/>
      <w:r>
        <w:rPr>
          <w:rFonts w:ascii="Courier New" w:hAnsi="Courier New"/>
          <w:sz w:val="22"/>
        </w:rPr>
        <w:t>месалазин</w:t>
      </w:r>
      <w:proofErr w:type="spellEnd"/>
      <w:r>
        <w:rPr>
          <w:rFonts w:ascii="Courier New" w:hAnsi="Courier New"/>
          <w:sz w:val="22"/>
        </w:rPr>
        <w:t xml:space="preserve"> 1.5 -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Courier New" w:hAnsi="Courier New"/>
            <w:sz w:val="22"/>
          </w:rPr>
          <w:t>2 г</w:t>
        </w:r>
      </w:smartTag>
      <w:r>
        <w:rPr>
          <w:rFonts w:ascii="Courier New" w:hAnsi="Courier New"/>
          <w:sz w:val="22"/>
        </w:rPr>
        <w:t xml:space="preserve"> в сутки, или </w:t>
      </w:r>
      <w:proofErr w:type="spellStart"/>
      <w:r>
        <w:rPr>
          <w:rFonts w:ascii="Courier New" w:hAnsi="Courier New"/>
          <w:sz w:val="22"/>
        </w:rPr>
        <w:t>сульфосалазин</w:t>
      </w:r>
      <w:proofErr w:type="spellEnd"/>
      <w:r>
        <w:rPr>
          <w:rFonts w:ascii="Courier New" w:hAnsi="Courier New"/>
          <w:sz w:val="22"/>
        </w:rPr>
        <w:t xml:space="preserve">  3-</w:t>
      </w:r>
      <w:smartTag w:uri="urn:schemas-microsoft-com:office:smarttags" w:element="metricconverter">
        <w:smartTagPr>
          <w:attr w:name="ProductID" w:val="4 г"/>
        </w:smartTagPr>
        <w:r>
          <w:rPr>
            <w:rFonts w:ascii="Courier New" w:hAnsi="Courier New"/>
            <w:sz w:val="22"/>
          </w:rPr>
          <w:t>4 г</w:t>
        </w:r>
      </w:smartTag>
      <w:r>
        <w:rPr>
          <w:rFonts w:ascii="Courier New" w:hAnsi="Courier New"/>
          <w:sz w:val="22"/>
        </w:rPr>
        <w:t xml:space="preserve"> в день . В первый день можно назначать по 2 таблетки и посмотреть на реакцию организма. При дистальной локализации процесса  добавляют препараты в клизмах - стероиды , свечи со стероидами, </w:t>
      </w:r>
      <w:proofErr w:type="spellStart"/>
      <w:r>
        <w:rPr>
          <w:rFonts w:ascii="Courier New" w:hAnsi="Courier New"/>
          <w:sz w:val="22"/>
        </w:rPr>
        <w:t>месалазином</w:t>
      </w:r>
      <w:proofErr w:type="spellEnd"/>
      <w:r>
        <w:rPr>
          <w:rFonts w:ascii="Courier New" w:hAnsi="Courier New"/>
          <w:sz w:val="22"/>
        </w:rPr>
        <w:t xml:space="preserve">. При обострении средней тяжести дается </w:t>
      </w:r>
      <w:proofErr w:type="spellStart"/>
      <w:r>
        <w:rPr>
          <w:rFonts w:ascii="Courier New" w:hAnsi="Courier New"/>
          <w:sz w:val="22"/>
        </w:rPr>
        <w:t>перорально</w:t>
      </w:r>
      <w:proofErr w:type="spellEnd"/>
      <w:r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</w:rPr>
        <w:t>преднизолон</w:t>
      </w:r>
      <w:proofErr w:type="spellEnd"/>
      <w:r>
        <w:rPr>
          <w:rFonts w:ascii="Courier New" w:hAnsi="Courier New"/>
          <w:sz w:val="22"/>
        </w:rPr>
        <w:t xml:space="preserve"> с 60 мг в день с еженедельным снижением по 10 мг. Ежедневно снижают </w:t>
      </w:r>
      <w:proofErr w:type="spellStart"/>
      <w:r>
        <w:rPr>
          <w:rFonts w:ascii="Courier New" w:hAnsi="Courier New"/>
          <w:sz w:val="22"/>
        </w:rPr>
        <w:t>преднизолон</w:t>
      </w:r>
      <w:proofErr w:type="spellEnd"/>
      <w:r>
        <w:rPr>
          <w:rFonts w:ascii="Courier New" w:hAnsi="Courier New"/>
          <w:sz w:val="22"/>
        </w:rPr>
        <w:t xml:space="preserve"> в 61, 52, 43, 34 день до 10 мг. Далее снижают до 5 мг.</w:t>
      </w:r>
    </w:p>
    <w:p w14:paraId="3632CC87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Месалазин</w:t>
      </w:r>
      <w:proofErr w:type="spellEnd"/>
      <w:r>
        <w:rPr>
          <w:rFonts w:ascii="Courier New" w:hAnsi="Courier New"/>
          <w:sz w:val="22"/>
        </w:rPr>
        <w:t xml:space="preserve"> добавляется к этой дозе, но дозы в половину меньше. Либо сочетают полную дозу </w:t>
      </w:r>
      <w:proofErr w:type="spellStart"/>
      <w:r>
        <w:rPr>
          <w:rFonts w:ascii="Courier New" w:hAnsi="Courier New"/>
          <w:sz w:val="22"/>
        </w:rPr>
        <w:t>сульфопрепаратов</w:t>
      </w:r>
      <w:proofErr w:type="spellEnd"/>
      <w:r>
        <w:rPr>
          <w:rFonts w:ascii="Courier New" w:hAnsi="Courier New"/>
          <w:sz w:val="22"/>
        </w:rPr>
        <w:t xml:space="preserve"> с гормональными препаратами в клизмах.</w:t>
      </w:r>
    </w:p>
    <w:p w14:paraId="55DD2D82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Существует препарат </w:t>
      </w:r>
      <w:proofErr w:type="spellStart"/>
      <w:r>
        <w:rPr>
          <w:rFonts w:ascii="Courier New" w:hAnsi="Courier New"/>
          <w:sz w:val="22"/>
        </w:rPr>
        <w:t>олипек</w:t>
      </w:r>
      <w:proofErr w:type="spellEnd"/>
      <w:r>
        <w:rPr>
          <w:rFonts w:ascii="Courier New" w:hAnsi="Courier New"/>
          <w:sz w:val="22"/>
        </w:rPr>
        <w:t xml:space="preserve"> (антиоксидант), который применяют в </w:t>
      </w:r>
      <w:proofErr w:type="spellStart"/>
      <w:r>
        <w:rPr>
          <w:rFonts w:ascii="Courier New" w:hAnsi="Courier New"/>
          <w:sz w:val="22"/>
        </w:rPr>
        <w:t>микроклизмах</w:t>
      </w:r>
      <w:proofErr w:type="spellEnd"/>
      <w:r>
        <w:rPr>
          <w:rFonts w:ascii="Courier New" w:hAnsi="Courier New"/>
          <w:sz w:val="22"/>
        </w:rPr>
        <w:t xml:space="preserve"> - по 2 мл. Разводят в 30 мл физиологического раствора, ректально, 1 раз в сутки, 10 процедур. Это препарат внутриклеточного, </w:t>
      </w:r>
      <w:proofErr w:type="spellStart"/>
      <w:r>
        <w:rPr>
          <w:rFonts w:ascii="Courier New" w:hAnsi="Courier New"/>
          <w:sz w:val="22"/>
        </w:rPr>
        <w:t>антиоксидантного</w:t>
      </w:r>
      <w:proofErr w:type="spellEnd"/>
      <w:r>
        <w:rPr>
          <w:rFonts w:ascii="Courier New" w:hAnsi="Courier New"/>
          <w:sz w:val="22"/>
        </w:rPr>
        <w:t xml:space="preserve"> действия.</w:t>
      </w:r>
    </w:p>
    <w:p w14:paraId="2127C598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 тяжелом течении назначают парентеральное питание, питание космонавтов. </w:t>
      </w:r>
      <w:proofErr w:type="spellStart"/>
      <w:r>
        <w:rPr>
          <w:rFonts w:ascii="Courier New" w:hAnsi="Courier New"/>
          <w:sz w:val="22"/>
        </w:rPr>
        <w:t>Парентерально</w:t>
      </w:r>
      <w:proofErr w:type="spellEnd"/>
      <w:r>
        <w:rPr>
          <w:rFonts w:ascii="Courier New" w:hAnsi="Courier New"/>
          <w:sz w:val="22"/>
        </w:rPr>
        <w:t xml:space="preserve"> вводят электролиты, альбумин, компоненты крови. </w:t>
      </w:r>
      <w:proofErr w:type="spellStart"/>
      <w:r>
        <w:rPr>
          <w:rFonts w:ascii="Courier New" w:hAnsi="Courier New"/>
          <w:sz w:val="22"/>
        </w:rPr>
        <w:t>Преднизолон</w:t>
      </w:r>
      <w:proofErr w:type="spellEnd"/>
      <w:r>
        <w:rPr>
          <w:rFonts w:ascii="Courier New" w:hAnsi="Courier New"/>
          <w:sz w:val="22"/>
        </w:rPr>
        <w:t xml:space="preserve"> 100 мг либо </w:t>
      </w:r>
      <w:proofErr w:type="spellStart"/>
      <w:r>
        <w:rPr>
          <w:rFonts w:ascii="Courier New" w:hAnsi="Courier New"/>
          <w:sz w:val="22"/>
        </w:rPr>
        <w:t>парентерально</w:t>
      </w:r>
      <w:proofErr w:type="spellEnd"/>
      <w:r>
        <w:rPr>
          <w:rFonts w:ascii="Courier New" w:hAnsi="Courier New"/>
          <w:sz w:val="22"/>
        </w:rPr>
        <w:t xml:space="preserve"> (внутривенно), затем </w:t>
      </w:r>
      <w:proofErr w:type="spellStart"/>
      <w:r>
        <w:rPr>
          <w:rFonts w:ascii="Courier New" w:hAnsi="Courier New"/>
          <w:sz w:val="22"/>
        </w:rPr>
        <w:t>перорально</w:t>
      </w:r>
      <w:proofErr w:type="spellEnd"/>
      <w:r>
        <w:rPr>
          <w:rFonts w:ascii="Courier New" w:hAnsi="Courier New"/>
          <w:sz w:val="22"/>
        </w:rPr>
        <w:t xml:space="preserve">. На Западе даются </w:t>
      </w:r>
      <w:proofErr w:type="spellStart"/>
      <w:r>
        <w:rPr>
          <w:rFonts w:ascii="Courier New" w:hAnsi="Courier New"/>
          <w:sz w:val="22"/>
        </w:rPr>
        <w:t>мегадозы</w:t>
      </w:r>
      <w:proofErr w:type="spellEnd"/>
      <w:r>
        <w:rPr>
          <w:rFonts w:ascii="Courier New" w:hAnsi="Courier New"/>
          <w:sz w:val="22"/>
        </w:rPr>
        <w:t xml:space="preserve"> гормонов. У нас дают 20-40 мг </w:t>
      </w:r>
      <w:proofErr w:type="spellStart"/>
      <w:r>
        <w:rPr>
          <w:rFonts w:ascii="Courier New" w:hAnsi="Courier New"/>
          <w:sz w:val="22"/>
        </w:rPr>
        <w:t>преднизолона</w:t>
      </w:r>
      <w:proofErr w:type="spellEnd"/>
      <w:r>
        <w:rPr>
          <w:rFonts w:ascii="Courier New" w:hAnsi="Courier New"/>
          <w:sz w:val="22"/>
        </w:rPr>
        <w:t xml:space="preserve">. Нужен индивидуальный подход к терапии гормонами. С учетом бактериальной флоры, особенно при тяжелом течении дают антибиотики широкого спектра действия. С учетом возможной анаэробной инфекции капают внутривенно антибиотики широкого спектра действия, и </w:t>
      </w:r>
      <w:proofErr w:type="spellStart"/>
      <w:r>
        <w:rPr>
          <w:rFonts w:ascii="Courier New" w:hAnsi="Courier New"/>
          <w:sz w:val="22"/>
        </w:rPr>
        <w:t>метрогил</w:t>
      </w:r>
      <w:proofErr w:type="spellEnd"/>
      <w:r>
        <w:rPr>
          <w:rFonts w:ascii="Courier New" w:hAnsi="Courier New"/>
          <w:sz w:val="22"/>
        </w:rPr>
        <w:t xml:space="preserve">. </w:t>
      </w:r>
    </w:p>
    <w:p w14:paraId="0DD42B3E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 тяжелом течении назначают </w:t>
      </w:r>
      <w:proofErr w:type="spellStart"/>
      <w:r>
        <w:rPr>
          <w:rFonts w:ascii="Courier New" w:hAnsi="Courier New"/>
          <w:sz w:val="22"/>
        </w:rPr>
        <w:t>иммуносупрессивную</w:t>
      </w:r>
      <w:proofErr w:type="spellEnd"/>
      <w:r>
        <w:rPr>
          <w:rFonts w:ascii="Courier New" w:hAnsi="Courier New"/>
          <w:sz w:val="22"/>
        </w:rPr>
        <w:t xml:space="preserve"> терапию - </w:t>
      </w:r>
      <w:proofErr w:type="spellStart"/>
      <w:r>
        <w:rPr>
          <w:rFonts w:ascii="Courier New" w:hAnsi="Courier New"/>
          <w:sz w:val="22"/>
        </w:rPr>
        <w:t>азатиоприн</w:t>
      </w:r>
      <w:proofErr w:type="spellEnd"/>
      <w:r>
        <w:rPr>
          <w:rFonts w:ascii="Courier New" w:hAnsi="Courier New"/>
          <w:sz w:val="22"/>
        </w:rPr>
        <w:t>, 6-меркаптопурина по 1.5 мг/кг веса в сутки. Используется эта терапия также при неэффективности базисной терапии.</w:t>
      </w:r>
    </w:p>
    <w:p w14:paraId="1F8BA6E4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Местное лечение назначается в случаях, когда процесс ограничивается поражением дистальных отделов. Применяют клизмы гидрокортизона (125 мг в </w:t>
      </w:r>
      <w:proofErr w:type="spellStart"/>
      <w:r>
        <w:rPr>
          <w:rFonts w:ascii="Courier New" w:hAnsi="Courier New"/>
          <w:sz w:val="22"/>
        </w:rPr>
        <w:t>ампулле</w:t>
      </w:r>
      <w:proofErr w:type="spellEnd"/>
      <w:r>
        <w:rPr>
          <w:rFonts w:ascii="Courier New" w:hAnsi="Courier New"/>
          <w:sz w:val="22"/>
        </w:rPr>
        <w:t xml:space="preserve">) - 50 мг разводят на физиологическом растворе. Также рекомендуют лечить рыбий жиром (50 мл + 5-10 капель витамина Д, подогревают до комнатной температуры и вводят в прямую кишку на расстояние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Courier New" w:hAnsi="Courier New"/>
            <w:sz w:val="22"/>
          </w:rPr>
          <w:t>15 см</w:t>
        </w:r>
      </w:smartTag>
      <w:r>
        <w:rPr>
          <w:rFonts w:ascii="Courier New" w:hAnsi="Courier New"/>
          <w:sz w:val="22"/>
        </w:rPr>
        <w:t xml:space="preserve">, в течение 1.5 - 2 недель). Применяют </w:t>
      </w:r>
      <w:proofErr w:type="spellStart"/>
      <w:r>
        <w:rPr>
          <w:rFonts w:ascii="Courier New" w:hAnsi="Courier New"/>
          <w:sz w:val="22"/>
        </w:rPr>
        <w:t>целлюлезные</w:t>
      </w:r>
      <w:proofErr w:type="spellEnd"/>
      <w:r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</w:rPr>
        <w:t>энтеросорбенты</w:t>
      </w:r>
      <w:proofErr w:type="spellEnd"/>
      <w:r>
        <w:rPr>
          <w:rFonts w:ascii="Courier New" w:hAnsi="Courier New"/>
          <w:sz w:val="22"/>
        </w:rPr>
        <w:t xml:space="preserve">. На исходе острого периода рекомендуют терапию ГБО (имеет эффект на заживление). В период ремиссии - </w:t>
      </w:r>
      <w:proofErr w:type="spellStart"/>
      <w:r>
        <w:rPr>
          <w:rFonts w:ascii="Courier New" w:hAnsi="Courier New"/>
          <w:sz w:val="22"/>
        </w:rPr>
        <w:t>месалазин</w:t>
      </w:r>
      <w:proofErr w:type="spellEnd"/>
      <w:r>
        <w:rPr>
          <w:rFonts w:ascii="Courier New" w:hAnsi="Courier New"/>
          <w:sz w:val="22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Courier New" w:hAnsi="Courier New"/>
            <w:sz w:val="22"/>
          </w:rPr>
          <w:t>1 г</w:t>
        </w:r>
      </w:smartTag>
      <w:r>
        <w:rPr>
          <w:rFonts w:ascii="Courier New" w:hAnsi="Courier New"/>
          <w:sz w:val="22"/>
        </w:rPr>
        <w:t xml:space="preserve"> в день, </w:t>
      </w:r>
      <w:proofErr w:type="spellStart"/>
      <w:r>
        <w:rPr>
          <w:rFonts w:ascii="Courier New" w:hAnsi="Courier New"/>
          <w:sz w:val="22"/>
        </w:rPr>
        <w:t>сульфосалазин</w:t>
      </w:r>
      <w:proofErr w:type="spellEnd"/>
      <w:r>
        <w:rPr>
          <w:rFonts w:ascii="Courier New" w:hAnsi="Courier New"/>
          <w:sz w:val="22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Courier New" w:hAnsi="Courier New"/>
            <w:sz w:val="22"/>
          </w:rPr>
          <w:t>2 г</w:t>
        </w:r>
      </w:smartTag>
      <w:r>
        <w:rPr>
          <w:rFonts w:ascii="Courier New" w:hAnsi="Courier New"/>
          <w:sz w:val="22"/>
        </w:rPr>
        <w:t xml:space="preserve"> в день </w:t>
      </w:r>
      <w:proofErr w:type="spellStart"/>
      <w:r>
        <w:rPr>
          <w:rFonts w:ascii="Courier New" w:hAnsi="Courier New"/>
          <w:sz w:val="22"/>
        </w:rPr>
        <w:t>перорально</w:t>
      </w:r>
      <w:proofErr w:type="spellEnd"/>
      <w:r>
        <w:rPr>
          <w:rFonts w:ascii="Courier New" w:hAnsi="Courier New"/>
          <w:sz w:val="22"/>
        </w:rPr>
        <w:t xml:space="preserve"> в течение нескольких месяцев.  Назначают питание богатое </w:t>
      </w:r>
      <w:proofErr w:type="spellStart"/>
      <w:r>
        <w:rPr>
          <w:rFonts w:ascii="Courier New" w:hAnsi="Courier New"/>
          <w:sz w:val="22"/>
        </w:rPr>
        <w:t>баластными</w:t>
      </w:r>
      <w:proofErr w:type="spellEnd"/>
      <w:r>
        <w:rPr>
          <w:rFonts w:ascii="Courier New" w:hAnsi="Courier New"/>
          <w:sz w:val="22"/>
        </w:rPr>
        <w:t xml:space="preserve"> веществами. </w:t>
      </w:r>
      <w:proofErr w:type="spellStart"/>
      <w:r>
        <w:rPr>
          <w:rFonts w:ascii="Courier New" w:hAnsi="Courier New"/>
          <w:sz w:val="22"/>
        </w:rPr>
        <w:t>Энтеросорбенты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энтерол</w:t>
      </w:r>
      <w:proofErr w:type="spellEnd"/>
      <w:r>
        <w:rPr>
          <w:rFonts w:ascii="Courier New" w:hAnsi="Courier New"/>
          <w:sz w:val="22"/>
        </w:rPr>
        <w:t xml:space="preserve"> при поносах. Или:</w:t>
      </w:r>
    </w:p>
    <w:p w14:paraId="4B8E499A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  <w:lang w:val="en-US"/>
        </w:rPr>
      </w:pPr>
      <w:proofErr w:type="spellStart"/>
      <w:r>
        <w:rPr>
          <w:rFonts w:ascii="Courier New" w:hAnsi="Courier New"/>
          <w:sz w:val="22"/>
          <w:lang w:val="en-US"/>
        </w:rPr>
        <w:t>Calcii</w:t>
      </w:r>
      <w:proofErr w:type="spellEnd"/>
      <w:r>
        <w:rPr>
          <w:rFonts w:ascii="Courier New" w:hAnsi="Courier New"/>
          <w:sz w:val="22"/>
          <w:lang w:val="en-US"/>
        </w:rPr>
        <w:t xml:space="preserve"> </w:t>
      </w:r>
      <w:proofErr w:type="spellStart"/>
      <w:r>
        <w:rPr>
          <w:rFonts w:ascii="Courier New" w:hAnsi="Courier New"/>
          <w:sz w:val="22"/>
          <w:lang w:val="en-US"/>
        </w:rPr>
        <w:t>carbonici</w:t>
      </w:r>
      <w:proofErr w:type="spellEnd"/>
      <w:r>
        <w:rPr>
          <w:rFonts w:ascii="Courier New" w:hAnsi="Courier New"/>
          <w:sz w:val="22"/>
          <w:lang w:val="en-US"/>
        </w:rPr>
        <w:t xml:space="preserve"> </w:t>
      </w:r>
      <w:r w:rsidRPr="000945BB">
        <w:rPr>
          <w:rFonts w:ascii="Courier New" w:hAnsi="Courier New"/>
          <w:sz w:val="22"/>
          <w:lang w:val="en-US"/>
        </w:rPr>
        <w:t>1.8</w:t>
      </w:r>
    </w:p>
    <w:p w14:paraId="2CAA6B71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  <w:lang w:val="en-US"/>
        </w:rPr>
      </w:pPr>
      <w:proofErr w:type="spellStart"/>
      <w:r>
        <w:rPr>
          <w:rFonts w:ascii="Courier New" w:hAnsi="Courier New"/>
          <w:sz w:val="22"/>
          <w:lang w:val="en-US"/>
        </w:rPr>
        <w:t>Bismuthi</w:t>
      </w:r>
      <w:proofErr w:type="spellEnd"/>
    </w:p>
    <w:p w14:paraId="20E8A75E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  <w:lang w:val="en-US"/>
        </w:rPr>
      </w:pPr>
      <w:proofErr w:type="spellStart"/>
      <w:r>
        <w:rPr>
          <w:rFonts w:ascii="Courier New" w:hAnsi="Courier New"/>
          <w:sz w:val="22"/>
          <w:lang w:val="en-US"/>
        </w:rPr>
        <w:t>Dermatoli</w:t>
      </w:r>
      <w:proofErr w:type="spellEnd"/>
    </w:p>
    <w:p w14:paraId="18698868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  <w:lang w:val="en-US"/>
        </w:rPr>
      </w:pPr>
      <w:proofErr w:type="spellStart"/>
      <w:r>
        <w:rPr>
          <w:rFonts w:ascii="Courier New" w:hAnsi="Courier New"/>
          <w:sz w:val="22"/>
          <w:lang w:val="en-US"/>
        </w:rPr>
        <w:t>aa</w:t>
      </w:r>
      <w:proofErr w:type="spellEnd"/>
      <w:r>
        <w:rPr>
          <w:rFonts w:ascii="Courier New" w:hAnsi="Courier New"/>
          <w:sz w:val="22"/>
          <w:lang w:val="en-US"/>
        </w:rPr>
        <w:t xml:space="preserve"> 0.4</w:t>
      </w:r>
    </w:p>
    <w:p w14:paraId="23A2CDA8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Рекомендуется назначать биологические препараты - </w:t>
      </w:r>
      <w:proofErr w:type="spellStart"/>
      <w:r>
        <w:rPr>
          <w:rFonts w:ascii="Courier New" w:hAnsi="Courier New"/>
          <w:sz w:val="22"/>
        </w:rPr>
        <w:t>бифидобактерин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бификол</w:t>
      </w:r>
      <w:proofErr w:type="spellEnd"/>
      <w:r>
        <w:rPr>
          <w:rFonts w:ascii="Courier New" w:hAnsi="Courier New"/>
          <w:sz w:val="22"/>
        </w:rPr>
        <w:t xml:space="preserve"> ( 5 доз 2 раза в день за 30 минут до еды), на 1.5- 2 месяца. </w:t>
      </w:r>
    </w:p>
    <w:p w14:paraId="37B871A2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 xml:space="preserve"> </w:t>
      </w:r>
      <w:proofErr w:type="spellStart"/>
      <w:r>
        <w:rPr>
          <w:rFonts w:ascii="Courier New" w:hAnsi="Courier New"/>
          <w:sz w:val="22"/>
        </w:rPr>
        <w:t>Нутровин</w:t>
      </w:r>
      <w:proofErr w:type="spellEnd"/>
      <w:r>
        <w:rPr>
          <w:rFonts w:ascii="Courier New" w:hAnsi="Courier New"/>
          <w:sz w:val="22"/>
        </w:rPr>
        <w:t xml:space="preserve"> Б (молочнокислая палочка, витамины В</w:t>
      </w:r>
      <w:r>
        <w:rPr>
          <w:rFonts w:ascii="Courier New" w:hAnsi="Courier New"/>
          <w:sz w:val="22"/>
          <w:vertAlign w:val="subscript"/>
        </w:rPr>
        <w:t>1</w:t>
      </w:r>
      <w:r>
        <w:rPr>
          <w:rFonts w:ascii="Courier New" w:hAnsi="Courier New"/>
          <w:sz w:val="22"/>
        </w:rPr>
        <w:t xml:space="preserve"> и В</w:t>
      </w:r>
      <w:r>
        <w:rPr>
          <w:rFonts w:ascii="Courier New" w:hAnsi="Courier New"/>
          <w:sz w:val="22"/>
          <w:vertAlign w:val="subscript"/>
        </w:rPr>
        <w:t>2</w:t>
      </w:r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никотинамид</w:t>
      </w:r>
      <w:proofErr w:type="spellEnd"/>
      <w:r>
        <w:rPr>
          <w:rFonts w:ascii="Courier New" w:hAnsi="Courier New"/>
          <w:sz w:val="22"/>
        </w:rPr>
        <w:t xml:space="preserve">). </w:t>
      </w:r>
    </w:p>
    <w:p w14:paraId="39EC3842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Энтерол</w:t>
      </w:r>
      <w:proofErr w:type="spellEnd"/>
      <w:r>
        <w:rPr>
          <w:rFonts w:ascii="Courier New" w:hAnsi="Courier New"/>
          <w:sz w:val="22"/>
        </w:rPr>
        <w:t xml:space="preserve"> при поносах - по 1 порошку 2 раза в день, до еды. </w:t>
      </w:r>
    </w:p>
    <w:p w14:paraId="3636FEBD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Иммодиум</w:t>
      </w:r>
      <w:proofErr w:type="spellEnd"/>
      <w:r>
        <w:rPr>
          <w:rFonts w:ascii="Courier New" w:hAnsi="Courier New"/>
          <w:sz w:val="22"/>
        </w:rPr>
        <w:t xml:space="preserve"> - не более 3 дней.</w:t>
      </w:r>
    </w:p>
    <w:p w14:paraId="76D76C6D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 анемии - препараты железа - </w:t>
      </w:r>
      <w:proofErr w:type="spellStart"/>
      <w:r>
        <w:rPr>
          <w:rFonts w:ascii="Courier New" w:hAnsi="Courier New"/>
          <w:sz w:val="22"/>
        </w:rPr>
        <w:t>феррум</w:t>
      </w:r>
      <w:proofErr w:type="spellEnd"/>
      <w:r>
        <w:rPr>
          <w:rFonts w:ascii="Courier New" w:hAnsi="Courier New"/>
          <w:sz w:val="22"/>
        </w:rPr>
        <w:t xml:space="preserve"> лек, </w:t>
      </w:r>
      <w:proofErr w:type="spellStart"/>
      <w:r>
        <w:rPr>
          <w:rFonts w:ascii="Courier New" w:hAnsi="Courier New"/>
          <w:sz w:val="22"/>
        </w:rPr>
        <w:t>тардиферон</w:t>
      </w:r>
      <w:proofErr w:type="spellEnd"/>
      <w:r>
        <w:rPr>
          <w:rFonts w:ascii="Courier New" w:hAnsi="Courier New"/>
          <w:sz w:val="22"/>
        </w:rPr>
        <w:t xml:space="preserve"> и др.</w:t>
      </w:r>
    </w:p>
    <w:p w14:paraId="416794A6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Хирургическое лечение - это лечение «отчаяния», применяют только  при  выраженных осложнениях.</w:t>
      </w:r>
    </w:p>
    <w:p w14:paraId="3DBE724E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</w:p>
    <w:p w14:paraId="4E33F78C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Новое в лечении язвенных колитов: антиоксиданты (</w:t>
      </w:r>
      <w:proofErr w:type="spellStart"/>
      <w:r>
        <w:rPr>
          <w:rFonts w:ascii="Courier New" w:hAnsi="Courier New"/>
          <w:sz w:val="22"/>
        </w:rPr>
        <w:t>аллопуринол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диметилсульфаксид</w:t>
      </w:r>
      <w:proofErr w:type="spellEnd"/>
      <w:r>
        <w:rPr>
          <w:rFonts w:ascii="Courier New" w:hAnsi="Courier New"/>
          <w:sz w:val="22"/>
        </w:rPr>
        <w:t xml:space="preserve">) в сочетании с иммуномодулирующими препаратами - </w:t>
      </w:r>
      <w:proofErr w:type="spellStart"/>
      <w:r>
        <w:rPr>
          <w:rFonts w:ascii="Courier New" w:hAnsi="Courier New"/>
          <w:sz w:val="22"/>
        </w:rPr>
        <w:t>реоферон</w:t>
      </w:r>
      <w:proofErr w:type="spellEnd"/>
      <w:r>
        <w:rPr>
          <w:rFonts w:ascii="Courier New" w:hAnsi="Courier New"/>
          <w:sz w:val="22"/>
        </w:rPr>
        <w:t xml:space="preserve">. Назначают совместно с </w:t>
      </w:r>
      <w:proofErr w:type="spellStart"/>
      <w:r>
        <w:rPr>
          <w:rFonts w:ascii="Courier New" w:hAnsi="Courier New"/>
          <w:sz w:val="22"/>
        </w:rPr>
        <w:t>сульфопрепаратами</w:t>
      </w:r>
      <w:proofErr w:type="spellEnd"/>
      <w:r>
        <w:rPr>
          <w:rFonts w:ascii="Courier New" w:hAnsi="Courier New"/>
          <w:sz w:val="22"/>
        </w:rPr>
        <w:t xml:space="preserve"> одновременно, либо последовательно. </w:t>
      </w:r>
      <w:proofErr w:type="spellStart"/>
      <w:r>
        <w:rPr>
          <w:rFonts w:ascii="Courier New" w:hAnsi="Courier New"/>
          <w:sz w:val="22"/>
        </w:rPr>
        <w:t>Реоферон</w:t>
      </w:r>
      <w:proofErr w:type="spellEnd"/>
      <w:r>
        <w:rPr>
          <w:rFonts w:ascii="Courier New" w:hAnsi="Courier New"/>
          <w:sz w:val="22"/>
        </w:rPr>
        <w:t xml:space="preserve">  назначают </w:t>
      </w:r>
      <w:proofErr w:type="spellStart"/>
      <w:r>
        <w:rPr>
          <w:rFonts w:ascii="Courier New" w:hAnsi="Courier New"/>
          <w:sz w:val="22"/>
        </w:rPr>
        <w:t>парентерально</w:t>
      </w:r>
      <w:proofErr w:type="spellEnd"/>
      <w:r>
        <w:rPr>
          <w:rFonts w:ascii="Courier New" w:hAnsi="Courier New"/>
          <w:sz w:val="22"/>
        </w:rPr>
        <w:t>, через день, курсами 20 дней по 2млн МЕ в день. Можно в клизмах.</w:t>
      </w:r>
    </w:p>
    <w:p w14:paraId="3AAC8E33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</w:p>
    <w:p w14:paraId="08D81A4A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Болезнь Крона.</w:t>
      </w:r>
    </w:p>
    <w:p w14:paraId="6575419A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Это хроническое воспалительное, </w:t>
      </w:r>
      <w:proofErr w:type="spellStart"/>
      <w:r>
        <w:rPr>
          <w:rFonts w:ascii="Courier New" w:hAnsi="Courier New"/>
          <w:sz w:val="22"/>
        </w:rPr>
        <w:t>грануломатозное</w:t>
      </w:r>
      <w:proofErr w:type="spellEnd"/>
      <w:r>
        <w:rPr>
          <w:rFonts w:ascii="Courier New" w:hAnsi="Courier New"/>
          <w:sz w:val="22"/>
        </w:rPr>
        <w:t xml:space="preserve"> заболевание, которое начинается в </w:t>
      </w:r>
      <w:proofErr w:type="spellStart"/>
      <w:r>
        <w:rPr>
          <w:rFonts w:ascii="Courier New" w:hAnsi="Courier New"/>
          <w:sz w:val="22"/>
        </w:rPr>
        <w:t>подслизистом</w:t>
      </w:r>
      <w:proofErr w:type="spellEnd"/>
      <w:r>
        <w:rPr>
          <w:rFonts w:ascii="Courier New" w:hAnsi="Courier New"/>
          <w:sz w:val="22"/>
        </w:rPr>
        <w:t xml:space="preserve"> слое, и постепенно охватывает всю толщу кишечной стенки. Крон описал это заболевание в 1936 году и назвал его </w:t>
      </w:r>
      <w:proofErr w:type="spellStart"/>
      <w:r>
        <w:rPr>
          <w:rFonts w:ascii="Courier New" w:hAnsi="Courier New"/>
          <w:sz w:val="22"/>
        </w:rPr>
        <w:t>грануломатозной</w:t>
      </w:r>
      <w:proofErr w:type="spellEnd"/>
      <w:r>
        <w:rPr>
          <w:rFonts w:ascii="Courier New" w:hAnsi="Courier New"/>
          <w:sz w:val="22"/>
        </w:rPr>
        <w:t xml:space="preserve"> болезнью. Заболеваемость 2-4 человека на 100000. 40-50 на 100000 населения  - хроническое течение.</w:t>
      </w:r>
    </w:p>
    <w:p w14:paraId="5E629E0A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Заболевание начинается постепенно и развивается в течение 5 лет. Главную роль в механизме развития играют вирусы и аутоиммунные механизмы. Аллергия к пищевым продуктам - очищенный сахар, консерванты, жиры. Также имеют значение факторы окружающей среды - курение, промышленные факторы. Также имеют значение антигены бактерий, вирусов (</w:t>
      </w:r>
      <w:r>
        <w:rPr>
          <w:rFonts w:ascii="Courier New" w:hAnsi="Courier New"/>
          <w:sz w:val="22"/>
          <w:lang w:val="en-US"/>
        </w:rPr>
        <w:t>Pseudomonas</w:t>
      </w:r>
      <w:r w:rsidRPr="00E44BE0">
        <w:rPr>
          <w:rFonts w:ascii="Courier New" w:hAnsi="Courier New"/>
          <w:sz w:val="22"/>
        </w:rPr>
        <w:t>)</w:t>
      </w:r>
      <w:r>
        <w:rPr>
          <w:rFonts w:ascii="Courier New" w:hAnsi="Courier New"/>
          <w:sz w:val="22"/>
        </w:rPr>
        <w:t>. В пользу этой теории говорит патологическая иммунная реакция клетки, иммунный дефект, нарушение регуляции, снижение иммунной толерантности, а также генетические факторы - семейная предрасположенность, повышенная частота заболевания в некоторых этнических группах - евреи.</w:t>
      </w:r>
    </w:p>
    <w:p w14:paraId="0855D175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Обострению способствуют психические факторы.</w:t>
      </w:r>
    </w:p>
    <w:p w14:paraId="5F513797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Локализация процесса - по всей протяженности пищеварительного канала: от пищевода (5%), желудок, тонкая кишка, толстой кишки. Чаще всего поражается слепая кишка (60%). Прямая кишка вовлекается в процесс в 25%. Часто аноректальное поражение - трещины, анальные фистулы, </w:t>
      </w:r>
      <w:proofErr w:type="spellStart"/>
      <w:r>
        <w:rPr>
          <w:rFonts w:ascii="Courier New" w:hAnsi="Courier New"/>
          <w:sz w:val="22"/>
        </w:rPr>
        <w:t>перинальные</w:t>
      </w:r>
      <w:proofErr w:type="spellEnd"/>
      <w:r>
        <w:rPr>
          <w:rFonts w:ascii="Courier New" w:hAnsi="Courier New"/>
          <w:sz w:val="22"/>
        </w:rPr>
        <w:t xml:space="preserve"> абсцессы.</w:t>
      </w:r>
    </w:p>
    <w:p w14:paraId="49CE7DA3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</w:p>
    <w:p w14:paraId="11B6B1A1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Клиника. Воспаление чередуется с бессимптомным или </w:t>
      </w:r>
      <w:proofErr w:type="spellStart"/>
      <w:r>
        <w:rPr>
          <w:rFonts w:ascii="Courier New" w:hAnsi="Courier New"/>
          <w:sz w:val="22"/>
        </w:rPr>
        <w:t>малосимптомным</w:t>
      </w:r>
      <w:proofErr w:type="spellEnd"/>
      <w:r>
        <w:rPr>
          <w:rFonts w:ascii="Courier New" w:hAnsi="Courier New"/>
          <w:sz w:val="22"/>
        </w:rPr>
        <w:t xml:space="preserve"> течением. Существуют кишечные и внекишечные симптомы.</w:t>
      </w:r>
    </w:p>
    <w:p w14:paraId="28C9380B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Местные симптомы:</w:t>
      </w:r>
    </w:p>
    <w:p w14:paraId="4A77CD92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боли в животе, чаще всего больные указывают на боли в области пупка, особенно после еды</w:t>
      </w:r>
    </w:p>
    <w:p w14:paraId="71163021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урчание в животе</w:t>
      </w:r>
    </w:p>
    <w:p w14:paraId="7B4156E0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понос до 4-6 раз в день</w:t>
      </w:r>
    </w:p>
    <w:p w14:paraId="14AEB701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тенезмы, но кровь в стуле бывает редко, в отличие от неспецифического язвенного колита</w:t>
      </w:r>
    </w:p>
    <w:p w14:paraId="0DAF5CEF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симптомы нарушенного всасывания (</w:t>
      </w:r>
      <w:r>
        <w:rPr>
          <w:rFonts w:ascii="Courier New" w:hAnsi="Courier New"/>
          <w:sz w:val="22"/>
          <w:lang w:val="en-US"/>
        </w:rPr>
        <w:t>lactose</w:t>
      </w:r>
      <w:r w:rsidRPr="00E44BE0"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  <w:lang w:val="en-US"/>
        </w:rPr>
        <w:t>malabsorbtion</w:t>
      </w:r>
      <w:proofErr w:type="spellEnd"/>
      <w:r w:rsidRPr="00E44BE0">
        <w:rPr>
          <w:rFonts w:ascii="Courier New" w:hAnsi="Courier New"/>
          <w:sz w:val="22"/>
        </w:rPr>
        <w:t>)</w:t>
      </w:r>
    </w:p>
    <w:p w14:paraId="1B8CFFD0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симптомы поражения анальной области - свищи</w:t>
      </w:r>
    </w:p>
    <w:p w14:paraId="0B3E90E1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Внекишечные симптомы:</w:t>
      </w:r>
    </w:p>
    <w:p w14:paraId="7A48B1B2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нарушение всасывания железа, реже кровопотеря</w:t>
      </w:r>
    </w:p>
    <w:p w14:paraId="51D5EF13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лихорадка</w:t>
      </w:r>
    </w:p>
    <w:p w14:paraId="17419E05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снижение веса</w:t>
      </w:r>
    </w:p>
    <w:p w14:paraId="4B57F1CB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общее недомогание</w:t>
      </w:r>
    </w:p>
    <w:p w14:paraId="07E3D9A2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глазная симптоматика - ириты, иридоциклиты, </w:t>
      </w:r>
      <w:proofErr w:type="spellStart"/>
      <w:r>
        <w:rPr>
          <w:rFonts w:ascii="Courier New" w:hAnsi="Courier New"/>
          <w:sz w:val="22"/>
        </w:rPr>
        <w:t>увеиты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коньюктивиты</w:t>
      </w:r>
      <w:proofErr w:type="spellEnd"/>
    </w:p>
    <w:p w14:paraId="4B20CA02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кожные высыпания - пиодермия, узловатая эритема, гиперкератоз. Очень часто бывает </w:t>
      </w:r>
      <w:proofErr w:type="spellStart"/>
      <w:r>
        <w:rPr>
          <w:rFonts w:ascii="Courier New" w:hAnsi="Courier New"/>
          <w:sz w:val="22"/>
        </w:rPr>
        <w:t>опаясывающий</w:t>
      </w:r>
      <w:proofErr w:type="spellEnd"/>
      <w:r>
        <w:rPr>
          <w:rFonts w:ascii="Courier New" w:hAnsi="Courier New"/>
          <w:sz w:val="22"/>
        </w:rPr>
        <w:t xml:space="preserve"> лишай в проекции поражения.</w:t>
      </w:r>
    </w:p>
    <w:p w14:paraId="43F2845F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Объективно: часто в правой подвздошной области определяется </w:t>
      </w:r>
      <w:proofErr w:type="spellStart"/>
      <w:r>
        <w:rPr>
          <w:rFonts w:ascii="Courier New" w:hAnsi="Courier New"/>
          <w:sz w:val="22"/>
        </w:rPr>
        <w:t>резистентность</w:t>
      </w:r>
      <w:proofErr w:type="spellEnd"/>
      <w:r>
        <w:rPr>
          <w:rFonts w:ascii="Courier New" w:hAnsi="Courier New"/>
          <w:sz w:val="22"/>
        </w:rPr>
        <w:t xml:space="preserve">, пальпируется объемное образование. Анальные фистулы, </w:t>
      </w:r>
      <w:proofErr w:type="spellStart"/>
      <w:r>
        <w:rPr>
          <w:rFonts w:ascii="Courier New" w:hAnsi="Courier New"/>
          <w:sz w:val="22"/>
        </w:rPr>
        <w:t>абсецедирующий</w:t>
      </w:r>
      <w:proofErr w:type="spellEnd"/>
      <w:r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</w:rPr>
        <w:t>перипроктит</w:t>
      </w:r>
      <w:proofErr w:type="spellEnd"/>
      <w:r>
        <w:rPr>
          <w:rFonts w:ascii="Courier New" w:hAnsi="Courier New"/>
          <w:sz w:val="22"/>
        </w:rPr>
        <w:t>. Могут образовываться желчные камни при поражении тонкой кишки. Часто идет сочетание с болезнью Бехтерева.</w:t>
      </w:r>
    </w:p>
    <w:p w14:paraId="49CCFB97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</w:p>
    <w:p w14:paraId="57DCA9D8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Диагностика.</w:t>
      </w:r>
    </w:p>
    <w:p w14:paraId="476CA314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Острофазовые</w:t>
      </w:r>
      <w:proofErr w:type="spellEnd"/>
      <w:r>
        <w:rPr>
          <w:rFonts w:ascii="Courier New" w:hAnsi="Courier New"/>
          <w:sz w:val="22"/>
        </w:rPr>
        <w:t xml:space="preserve"> реакции - повышение альфа 1, 2 глобулинов</w:t>
      </w:r>
    </w:p>
    <w:p w14:paraId="2DB9076A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повышение </w:t>
      </w:r>
      <w:proofErr w:type="spellStart"/>
      <w:r>
        <w:rPr>
          <w:rFonts w:ascii="Courier New" w:hAnsi="Courier New"/>
          <w:sz w:val="22"/>
        </w:rPr>
        <w:t>С-Рб</w:t>
      </w:r>
      <w:proofErr w:type="spellEnd"/>
    </w:p>
    <w:p w14:paraId="2E5E3C7C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повышение фибриногена плазмы</w:t>
      </w:r>
    </w:p>
    <w:p w14:paraId="704325C1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ускоренная СОЭ</w:t>
      </w:r>
    </w:p>
    <w:p w14:paraId="5B0C4C9B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эндоскопия. Проводят гистологическое исследование - </w:t>
      </w:r>
      <w:proofErr w:type="spellStart"/>
      <w:r>
        <w:rPr>
          <w:rFonts w:ascii="Courier New" w:hAnsi="Courier New"/>
          <w:sz w:val="22"/>
        </w:rPr>
        <w:t>трансмуральная</w:t>
      </w:r>
      <w:proofErr w:type="spellEnd"/>
      <w:r>
        <w:rPr>
          <w:rFonts w:ascii="Courier New" w:hAnsi="Courier New"/>
          <w:sz w:val="22"/>
        </w:rPr>
        <w:t xml:space="preserve"> инфильтрация, лейкоцитарная. Очаговая лимфоидная гиперплазия, </w:t>
      </w:r>
      <w:proofErr w:type="spellStart"/>
      <w:r>
        <w:rPr>
          <w:rFonts w:ascii="Courier New" w:hAnsi="Courier New"/>
          <w:sz w:val="22"/>
        </w:rPr>
        <w:t>фиброзирование</w:t>
      </w:r>
      <w:proofErr w:type="spellEnd"/>
      <w:r>
        <w:rPr>
          <w:rFonts w:ascii="Courier New" w:hAnsi="Courier New"/>
          <w:sz w:val="22"/>
        </w:rPr>
        <w:t xml:space="preserve"> всех стенок кишки, трещины. Гранулемы </w:t>
      </w:r>
      <w:proofErr w:type="spellStart"/>
      <w:r>
        <w:rPr>
          <w:rFonts w:ascii="Courier New" w:hAnsi="Courier New"/>
          <w:sz w:val="22"/>
        </w:rPr>
        <w:t>эпителиодные</w:t>
      </w:r>
      <w:proofErr w:type="spellEnd"/>
      <w:r>
        <w:rPr>
          <w:rFonts w:ascii="Courier New" w:hAnsi="Courier New"/>
          <w:sz w:val="22"/>
        </w:rPr>
        <w:t xml:space="preserve"> в </w:t>
      </w:r>
      <w:proofErr w:type="spellStart"/>
      <w:r>
        <w:rPr>
          <w:rFonts w:ascii="Courier New" w:hAnsi="Courier New"/>
          <w:sz w:val="22"/>
        </w:rPr>
        <w:t>подслизистом</w:t>
      </w:r>
      <w:proofErr w:type="spellEnd"/>
      <w:r>
        <w:rPr>
          <w:rFonts w:ascii="Courier New" w:hAnsi="Courier New"/>
          <w:sz w:val="22"/>
        </w:rPr>
        <w:t xml:space="preserve"> слое, изредка абсцессы крипт, но бокаловидные клетки сохранены. Происходит набухание , утолщение кишечной стенки, что приводит к сужению просвета кишки. Образуются язвы с внутренней поверхности кишки, утолщение одностороннее брыжейки кишки, застой лимфы. Также утолщается мышечный слой стенки кишки, и происходит рубцевание кишки.</w:t>
      </w:r>
    </w:p>
    <w:p w14:paraId="01E3BAF1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рентгенологически: изъязвления, рельеф - булыжной мостовой. Ворсинок практически нет, утолщение стенки, ассиметричное увеличение и сморщивание брыжейки, фистулы. </w:t>
      </w:r>
      <w:proofErr w:type="spellStart"/>
      <w:r>
        <w:rPr>
          <w:rFonts w:ascii="Courier New" w:hAnsi="Courier New"/>
          <w:sz w:val="22"/>
        </w:rPr>
        <w:t>Стенозирование</w:t>
      </w:r>
      <w:proofErr w:type="spellEnd"/>
      <w:r>
        <w:rPr>
          <w:rFonts w:ascii="Courier New" w:hAnsi="Courier New"/>
          <w:sz w:val="22"/>
        </w:rPr>
        <w:t xml:space="preserve"> - нитевидное. Имеется сегментарное прерывистое изменение в кишке.</w:t>
      </w:r>
    </w:p>
    <w:p w14:paraId="188760DB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Дифференциальный диагноз проводится с теми же заболеваниями , что и неспецифический язвенный колит.</w:t>
      </w:r>
    </w:p>
    <w:p w14:paraId="1C9B78F8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</w:p>
    <w:p w14:paraId="137C908C" w14:textId="77777777" w:rsidR="00FD2FAC" w:rsidRDefault="00FD2FAC" w:rsidP="00E44BE0">
      <w:pPr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Лечение.</w:t>
      </w:r>
    </w:p>
    <w:p w14:paraId="2CC20528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диета основана на тех же принципах, что и диета при язвенном колите - белки - </w:t>
      </w:r>
      <w:smartTag w:uri="urn:schemas-microsoft-com:office:smarttags" w:element="metricconverter">
        <w:smartTagPr>
          <w:attr w:name="ProductID" w:val="1.5 г"/>
        </w:smartTagPr>
        <w:r>
          <w:rPr>
            <w:rFonts w:ascii="Courier New" w:hAnsi="Courier New"/>
            <w:sz w:val="22"/>
          </w:rPr>
          <w:t>1.5 г</w:t>
        </w:r>
      </w:smartTag>
      <w:r>
        <w:rPr>
          <w:rFonts w:ascii="Courier New" w:hAnsi="Courier New"/>
          <w:sz w:val="22"/>
        </w:rPr>
        <w:t xml:space="preserve"> на кг веса в сутки. Резкое ограничение клетчатки. Калорийность  2400 ккал/</w:t>
      </w:r>
      <w:proofErr w:type="spellStart"/>
      <w:r>
        <w:rPr>
          <w:rFonts w:ascii="Courier New" w:hAnsi="Courier New"/>
          <w:sz w:val="22"/>
        </w:rPr>
        <w:t>сут</w:t>
      </w:r>
      <w:proofErr w:type="spellEnd"/>
      <w:r>
        <w:rPr>
          <w:rFonts w:ascii="Courier New" w:hAnsi="Courier New"/>
          <w:sz w:val="22"/>
        </w:rPr>
        <w:t>. Жиры - только сливочное масло.</w:t>
      </w:r>
    </w:p>
    <w:p w14:paraId="2A4C8F26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медикаментозная терапия при воспалении - гормоны (</w:t>
      </w:r>
      <w:proofErr w:type="spellStart"/>
      <w:r>
        <w:rPr>
          <w:rFonts w:ascii="Courier New" w:hAnsi="Courier New"/>
          <w:sz w:val="22"/>
        </w:rPr>
        <w:t>преднизолон</w:t>
      </w:r>
      <w:proofErr w:type="spellEnd"/>
      <w:r>
        <w:rPr>
          <w:rFonts w:ascii="Courier New" w:hAnsi="Courier New"/>
          <w:sz w:val="22"/>
        </w:rPr>
        <w:t xml:space="preserve"> в 1-ю неделю 60 мг, 2-я - 40 мг, 3-я - 30 мг, 4-я - 25 мг, 5-я - 20 мг, 6-я - 15 мг, с 7 по 26 неделю - 10 мг. Затем с 10 мг уходят через каждые 5 дней по 1/4 таблетки.</w:t>
      </w:r>
    </w:p>
    <w:p w14:paraId="561C6072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тяжелом течении вводится через дуоденальный зонд протертая пища, особенно при поражении пищевода и желудка.</w:t>
      </w:r>
    </w:p>
    <w:p w14:paraId="19ACE5BC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также назначают </w:t>
      </w:r>
      <w:proofErr w:type="spellStart"/>
      <w:r>
        <w:rPr>
          <w:rFonts w:ascii="Courier New" w:hAnsi="Courier New"/>
          <w:sz w:val="22"/>
        </w:rPr>
        <w:t>азатиоприн</w:t>
      </w:r>
      <w:proofErr w:type="spellEnd"/>
      <w:r>
        <w:rPr>
          <w:rFonts w:ascii="Courier New" w:hAnsi="Courier New"/>
          <w:sz w:val="22"/>
        </w:rPr>
        <w:t xml:space="preserve"> 1.5 мг на кг в сутки не менее 3-х месяцев. Побочное действие - тошнота, лихорадка, </w:t>
      </w:r>
      <w:proofErr w:type="spellStart"/>
      <w:r>
        <w:rPr>
          <w:rFonts w:ascii="Courier New" w:hAnsi="Courier New"/>
          <w:sz w:val="22"/>
        </w:rPr>
        <w:t>лимфопения</w:t>
      </w:r>
      <w:proofErr w:type="spellEnd"/>
      <w:r>
        <w:rPr>
          <w:rFonts w:ascii="Courier New" w:hAnsi="Courier New"/>
          <w:sz w:val="22"/>
        </w:rPr>
        <w:t xml:space="preserve"> вплоть до </w:t>
      </w:r>
      <w:proofErr w:type="spellStart"/>
      <w:r>
        <w:rPr>
          <w:rFonts w:ascii="Courier New" w:hAnsi="Courier New"/>
          <w:sz w:val="22"/>
        </w:rPr>
        <w:t>агранулоцитоза</w:t>
      </w:r>
      <w:proofErr w:type="spellEnd"/>
      <w:r>
        <w:rPr>
          <w:rFonts w:ascii="Courier New" w:hAnsi="Courier New"/>
          <w:sz w:val="22"/>
        </w:rPr>
        <w:t>.</w:t>
      </w:r>
    </w:p>
    <w:p w14:paraId="18F61B7D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метронидазол</w:t>
      </w:r>
      <w:proofErr w:type="spellEnd"/>
      <w:r>
        <w:rPr>
          <w:rFonts w:ascii="Courier New" w:hAnsi="Courier New"/>
          <w:sz w:val="22"/>
        </w:rPr>
        <w:t xml:space="preserve"> 500 -1000 мг в день</w:t>
      </w:r>
    </w:p>
    <w:p w14:paraId="34895B1C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антибактериальные препараты при септическом состоянии</w:t>
      </w:r>
    </w:p>
    <w:p w14:paraId="14790CB4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эубиотические</w:t>
      </w:r>
      <w:proofErr w:type="spellEnd"/>
      <w:r>
        <w:rPr>
          <w:rFonts w:ascii="Courier New" w:hAnsi="Courier New"/>
          <w:sz w:val="22"/>
        </w:rPr>
        <w:t xml:space="preserve"> препараты. </w:t>
      </w:r>
    </w:p>
    <w:p w14:paraId="02E90C78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 </w:t>
      </w:r>
      <w:proofErr w:type="spellStart"/>
      <w:r>
        <w:rPr>
          <w:rFonts w:ascii="Courier New" w:hAnsi="Courier New"/>
          <w:sz w:val="22"/>
        </w:rPr>
        <w:t>стафиллококковом</w:t>
      </w:r>
      <w:proofErr w:type="spellEnd"/>
      <w:r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</w:rPr>
        <w:t>дисбактериозе</w:t>
      </w:r>
      <w:proofErr w:type="spellEnd"/>
      <w:r>
        <w:rPr>
          <w:rFonts w:ascii="Courier New" w:hAnsi="Courier New"/>
          <w:sz w:val="22"/>
        </w:rPr>
        <w:t xml:space="preserve"> рекомендуют антибиотики - </w:t>
      </w:r>
      <w:proofErr w:type="spellStart"/>
      <w:r>
        <w:rPr>
          <w:rFonts w:ascii="Courier New" w:hAnsi="Courier New"/>
          <w:sz w:val="22"/>
        </w:rPr>
        <w:t>олеандомицин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эритромицин</w:t>
      </w:r>
      <w:proofErr w:type="spellEnd"/>
      <w:r>
        <w:rPr>
          <w:rFonts w:ascii="Courier New" w:hAnsi="Courier New"/>
          <w:sz w:val="22"/>
        </w:rPr>
        <w:t xml:space="preserve">. При </w:t>
      </w:r>
      <w:proofErr w:type="spellStart"/>
      <w:r>
        <w:rPr>
          <w:rFonts w:ascii="Courier New" w:hAnsi="Courier New"/>
          <w:sz w:val="22"/>
        </w:rPr>
        <w:t>иерсиниозе</w:t>
      </w:r>
      <w:proofErr w:type="spellEnd"/>
      <w:r>
        <w:rPr>
          <w:rFonts w:ascii="Courier New" w:hAnsi="Courier New"/>
          <w:sz w:val="22"/>
        </w:rPr>
        <w:t xml:space="preserve"> - </w:t>
      </w:r>
      <w:proofErr w:type="spellStart"/>
      <w:r>
        <w:rPr>
          <w:rFonts w:ascii="Courier New" w:hAnsi="Courier New"/>
          <w:sz w:val="22"/>
        </w:rPr>
        <w:t>левомицетин</w:t>
      </w:r>
      <w:proofErr w:type="spellEnd"/>
      <w:r>
        <w:rPr>
          <w:rFonts w:ascii="Courier New" w:hAnsi="Courier New"/>
          <w:sz w:val="22"/>
        </w:rPr>
        <w:t xml:space="preserve">, стрептомицин. Высоким терапевтическим эффектом обладает гентамицин, </w:t>
      </w:r>
      <w:proofErr w:type="spellStart"/>
      <w:r>
        <w:rPr>
          <w:rFonts w:ascii="Courier New" w:hAnsi="Courier New"/>
          <w:sz w:val="22"/>
        </w:rPr>
        <w:t>ванкомицин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сизомицин</w:t>
      </w:r>
      <w:proofErr w:type="spellEnd"/>
      <w:r>
        <w:rPr>
          <w:rFonts w:ascii="Courier New" w:hAnsi="Courier New"/>
          <w:sz w:val="22"/>
        </w:rPr>
        <w:t xml:space="preserve">. Стафилококковый </w:t>
      </w:r>
      <w:proofErr w:type="spellStart"/>
      <w:r>
        <w:rPr>
          <w:rFonts w:ascii="Courier New" w:hAnsi="Courier New"/>
          <w:sz w:val="22"/>
        </w:rPr>
        <w:t>дисбактериоз</w:t>
      </w:r>
      <w:proofErr w:type="spellEnd"/>
      <w:r>
        <w:rPr>
          <w:rFonts w:ascii="Courier New" w:hAnsi="Courier New"/>
          <w:sz w:val="22"/>
        </w:rPr>
        <w:t xml:space="preserve"> лучше лечить </w:t>
      </w:r>
      <w:proofErr w:type="spellStart"/>
      <w:r>
        <w:rPr>
          <w:rFonts w:ascii="Courier New" w:hAnsi="Courier New"/>
          <w:sz w:val="22"/>
        </w:rPr>
        <w:t>серосолодкой</w:t>
      </w:r>
      <w:proofErr w:type="spellEnd"/>
      <w:r>
        <w:rPr>
          <w:rFonts w:ascii="Courier New" w:hAnsi="Courier New"/>
          <w:sz w:val="22"/>
        </w:rPr>
        <w:t xml:space="preserve"> (или </w:t>
      </w:r>
      <w:proofErr w:type="spellStart"/>
      <w:r>
        <w:rPr>
          <w:rFonts w:ascii="Courier New" w:hAnsi="Courier New"/>
          <w:sz w:val="22"/>
        </w:rPr>
        <w:t>сульфурйод</w:t>
      </w:r>
      <w:proofErr w:type="spellEnd"/>
      <w:r>
        <w:rPr>
          <w:rFonts w:ascii="Courier New" w:hAnsi="Courier New"/>
          <w:sz w:val="22"/>
        </w:rPr>
        <w:t>), или стафилококковый бактериофаг. Биологические препараты назначают не менее 2-3 мес.</w:t>
      </w:r>
    </w:p>
    <w:p w14:paraId="418FF81D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салицилаты</w:t>
      </w:r>
      <w:proofErr w:type="spellEnd"/>
      <w:r>
        <w:rPr>
          <w:rFonts w:ascii="Courier New" w:hAnsi="Courier New"/>
          <w:sz w:val="22"/>
        </w:rPr>
        <w:t xml:space="preserve"> - те же, что и при язвенном колите. До 1, </w:t>
      </w:r>
      <w:smartTag w:uri="urn:schemas-microsoft-com:office:smarttags" w:element="metricconverter">
        <w:smartTagPr>
          <w:attr w:name="ProductID" w:val="5 г"/>
        </w:smartTagPr>
        <w:r>
          <w:rPr>
            <w:rFonts w:ascii="Courier New" w:hAnsi="Courier New"/>
            <w:sz w:val="22"/>
          </w:rPr>
          <w:t>5 г</w:t>
        </w:r>
      </w:smartTag>
      <w:r>
        <w:rPr>
          <w:rFonts w:ascii="Courier New" w:hAnsi="Courier New"/>
          <w:sz w:val="22"/>
        </w:rPr>
        <w:t xml:space="preserve">  в сутки в течение 1-1.5 лет.</w:t>
      </w:r>
    </w:p>
    <w:p w14:paraId="4B2E43EF" w14:textId="77777777" w:rsidR="00FD2FAC" w:rsidRDefault="00FD2FAC" w:rsidP="00E44BE0">
      <w:pPr>
        <w:numPr>
          <w:ilvl w:val="0"/>
          <w:numId w:val="2"/>
        </w:numPr>
        <w:ind w:left="0" w:firstLine="709"/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иммуносупрессивная</w:t>
      </w:r>
      <w:proofErr w:type="spellEnd"/>
      <w:r>
        <w:rPr>
          <w:rFonts w:ascii="Courier New" w:hAnsi="Courier New"/>
          <w:sz w:val="22"/>
        </w:rPr>
        <w:t xml:space="preserve"> терапия - </w:t>
      </w:r>
      <w:proofErr w:type="spellStart"/>
      <w:r>
        <w:rPr>
          <w:rFonts w:ascii="Courier New" w:hAnsi="Courier New"/>
          <w:sz w:val="22"/>
        </w:rPr>
        <w:t>циклоспорин</w:t>
      </w:r>
      <w:proofErr w:type="spellEnd"/>
      <w:r>
        <w:rPr>
          <w:rFonts w:ascii="Courier New" w:hAnsi="Courier New"/>
          <w:sz w:val="22"/>
        </w:rPr>
        <w:t xml:space="preserve"> А - влияет на функцию Т-клеток, путем изменения продукции </w:t>
      </w:r>
      <w:proofErr w:type="spellStart"/>
      <w:r>
        <w:rPr>
          <w:rFonts w:ascii="Courier New" w:hAnsi="Courier New"/>
          <w:sz w:val="22"/>
        </w:rPr>
        <w:t>цитокинов</w:t>
      </w:r>
      <w:proofErr w:type="spellEnd"/>
      <w:r>
        <w:rPr>
          <w:rFonts w:ascii="Courier New" w:hAnsi="Courier New"/>
          <w:sz w:val="22"/>
        </w:rPr>
        <w:t xml:space="preserve">. Назначается в сочетании с </w:t>
      </w:r>
      <w:proofErr w:type="spellStart"/>
      <w:r>
        <w:rPr>
          <w:rFonts w:ascii="Courier New" w:hAnsi="Courier New"/>
          <w:sz w:val="22"/>
        </w:rPr>
        <w:t>преднизолоном</w:t>
      </w:r>
      <w:proofErr w:type="spellEnd"/>
      <w:r>
        <w:rPr>
          <w:rFonts w:ascii="Courier New" w:hAnsi="Courier New"/>
          <w:sz w:val="22"/>
        </w:rPr>
        <w:t>.</w:t>
      </w:r>
    </w:p>
    <w:sectPr w:rsidR="00FD2FAC" w:rsidSect="00E44BE0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305441"/>
    <w:multiLevelType w:val="singleLevel"/>
    <w:tmpl w:val="3410D5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37381417"/>
    <w:multiLevelType w:val="singleLevel"/>
    <w:tmpl w:val="E6D06B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6EC5A9F"/>
    <w:multiLevelType w:val="singleLevel"/>
    <w:tmpl w:val="A81022A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</w:num>
  <w:num w:numId="7">
    <w:abstractNumId w:val="3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8">
    <w:abstractNumId w:val="3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BB"/>
    <w:rsid w:val="000945BB"/>
    <w:rsid w:val="00206915"/>
    <w:rsid w:val="006A41D9"/>
    <w:rsid w:val="00E44BE0"/>
    <w:rsid w:val="00FD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80B7F2"/>
  <w15:chartTrackingRefBased/>
  <w15:docId w15:val="{B190F14D-16E5-4911-B8D0-2D23A212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Тема: Неспецифический язвенный колит</vt:lpstr>
    </vt:vector>
  </TitlesOfParts>
  <Company>Elcom Ltd</Company>
  <LinksUpToDate>false</LinksUpToDate>
  <CharactersWithSpaces>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Неспецифический язвенный колит</dc:title>
  <dc:subject/>
  <dc:creator>Alexandre Katalov</dc:creator>
  <cp:keywords/>
  <dc:description/>
  <cp:lastModifiedBy>Igor</cp:lastModifiedBy>
  <cp:revision>2</cp:revision>
  <dcterms:created xsi:type="dcterms:W3CDTF">2024-11-03T18:19:00Z</dcterms:created>
  <dcterms:modified xsi:type="dcterms:W3CDTF">2024-11-03T18:19:00Z</dcterms:modified>
</cp:coreProperties>
</file>