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2127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Московской Медицинской Академии им. И. М. Сеченова </w:t>
      </w: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Кафедра Нервных Болезней</w:t>
      </w: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42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НЕВРОЛОГИЧЕСКИЙ СТАТУС</w:t>
      </w: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Выполнила:</w:t>
      </w: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Проверил: </w:t>
      </w: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ind w:firstLine="113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Москва 2006</w:t>
      </w: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006BD6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ПАСПОРТНАЯ ЧАСТЬ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006BD6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Ф. И. О. 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Возраст: </w:t>
      </w:r>
      <w:r>
        <w:rPr>
          <w:rFonts w:ascii="Times New Roman CYR" w:hAnsi="Times New Roman CYR" w:cs="Times New Roman CYR"/>
          <w:sz w:val="24"/>
          <w:szCs w:val="24"/>
        </w:rPr>
        <w:t>48 лет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Семейное положение</w:t>
      </w:r>
      <w:r>
        <w:rPr>
          <w:rFonts w:ascii="Times New Roman CYR" w:hAnsi="Times New Roman CYR" w:cs="Times New Roman CYR"/>
          <w:sz w:val="24"/>
          <w:szCs w:val="24"/>
        </w:rPr>
        <w:t>: женат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Профессия: </w:t>
      </w:r>
      <w:r>
        <w:rPr>
          <w:rFonts w:ascii="Times New Roman CYR" w:hAnsi="Times New Roman CYR" w:cs="Times New Roman CYR"/>
          <w:sz w:val="24"/>
          <w:szCs w:val="24"/>
        </w:rPr>
        <w:t>шофер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Время поступления: </w:t>
      </w:r>
      <w:r>
        <w:rPr>
          <w:rFonts w:ascii="Times New Roman CYR" w:hAnsi="Times New Roman CYR" w:cs="Times New Roman CYR"/>
          <w:sz w:val="24"/>
          <w:szCs w:val="24"/>
        </w:rPr>
        <w:t>17.11.2006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006BD6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ЖАЛОБЫ НА: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 w:rsidP="00241845">
      <w:pPr>
        <w:widowControl w:val="0"/>
        <w:numPr>
          <w:ilvl w:val="0"/>
          <w:numId w:val="1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ind w:left="135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Боль в верхних и нижних конечностях</w:t>
      </w:r>
    </w:p>
    <w:p w:rsidR="00000000" w:rsidRDefault="00006BD6" w:rsidP="00241845">
      <w:pPr>
        <w:widowControl w:val="0"/>
        <w:numPr>
          <w:ilvl w:val="0"/>
          <w:numId w:val="2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ind w:left="135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Общую слабость</w:t>
      </w:r>
    </w:p>
    <w:p w:rsidR="00000000" w:rsidRDefault="00006BD6" w:rsidP="00241845">
      <w:pPr>
        <w:widowControl w:val="0"/>
        <w:numPr>
          <w:ilvl w:val="0"/>
          <w:numId w:val="3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ind w:left="135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Затруднения при поднимании по лестнице, при сгибании и разгибании туловища</w:t>
      </w:r>
    </w:p>
    <w:p w:rsidR="00000000" w:rsidRDefault="00006BD6" w:rsidP="00241845">
      <w:pPr>
        <w:widowControl w:val="0"/>
        <w:numPr>
          <w:ilvl w:val="0"/>
          <w:numId w:val="4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ind w:left="135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Невозможность бега, длительной ход</w:t>
      </w:r>
      <w:r>
        <w:rPr>
          <w:rFonts w:ascii="Times New Roman CYR" w:hAnsi="Times New Roman CYR" w:cs="Times New Roman CYR"/>
          <w:sz w:val="24"/>
          <w:szCs w:val="24"/>
        </w:rPr>
        <w:t>ьбы и нахождения в вертикальном положении</w:t>
      </w:r>
    </w:p>
    <w:p w:rsidR="00000000" w:rsidRDefault="00006BD6" w:rsidP="00241845">
      <w:pPr>
        <w:widowControl w:val="0"/>
        <w:numPr>
          <w:ilvl w:val="0"/>
          <w:numId w:val="5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ind w:left="135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Возникновение головокружения  и кратковременное нарушение зрения при переутомлении от зрительной работы.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ANAMNESIS MORBI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Считает себя больным с рождения. Имеет наследственное заболевании Шарко-Мари, вследствие</w:t>
      </w:r>
      <w:r>
        <w:rPr>
          <w:rFonts w:ascii="Times New Roman CYR" w:hAnsi="Times New Roman CYR" w:cs="Times New Roman CYR"/>
          <w:sz w:val="24"/>
          <w:szCs w:val="24"/>
        </w:rPr>
        <w:t xml:space="preserve"> которого  с детства, в течение всей жизни ходит на мысочках (невозможна ходьба на пятках). После длительной ходьбы или бега ноги «гудели», что купировалось только разогреванием ног( принятие горячей ванны). 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 25 лет появились сильные головные боли,  что </w:t>
      </w:r>
      <w:r>
        <w:rPr>
          <w:rFonts w:ascii="Times New Roman CYR" w:hAnsi="Times New Roman CYR" w:cs="Times New Roman CYR"/>
          <w:sz w:val="24"/>
          <w:szCs w:val="24"/>
        </w:rPr>
        <w:t>больной связывает с психотропным облучением на работе: по словам больного, при попадании в помещение с этим веществом у него начинался приступ головной боли – ощущение сжимание левой половины головы, тошнота, рвота, страх смерти. При обращении к невропатол</w:t>
      </w:r>
      <w:r>
        <w:rPr>
          <w:rFonts w:ascii="Times New Roman CYR" w:hAnsi="Times New Roman CYR" w:cs="Times New Roman CYR"/>
          <w:sz w:val="24"/>
          <w:szCs w:val="24"/>
        </w:rPr>
        <w:t>огу патологии не обнаружили, был поставлен диагноз вегетососудистая дистония. На протяжении 6 лет мог ходить только при наличии какой-либо опоры (по стенке) лечение было неэффективно, затем в течение 2 лет лечился методами нетрадиционной медицины, что прив</w:t>
      </w:r>
      <w:r>
        <w:rPr>
          <w:rFonts w:ascii="Times New Roman CYR" w:hAnsi="Times New Roman CYR" w:cs="Times New Roman CYR"/>
          <w:sz w:val="24"/>
          <w:szCs w:val="24"/>
        </w:rPr>
        <w:t>ело к улучшению состояния больного. Больше к врачам не обращался.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возрасте 40 лет (в 1998 году) состояние больного ухудшилось, но к врачу не обращался.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44 года (2002 год) ухудшилось зрение и общее состояние -  после 10 минут работы на компьютере зрение</w:t>
      </w:r>
      <w:r>
        <w:rPr>
          <w:rFonts w:ascii="Times New Roman CYR" w:hAnsi="Times New Roman CYR" w:cs="Times New Roman CYR"/>
          <w:sz w:val="24"/>
          <w:szCs w:val="24"/>
        </w:rPr>
        <w:t xml:space="preserve"> падает - требуется отдых, после которого зрение  восстанавливается.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ANAMNESIS VITAE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Родился в срок в 1958. отклонений в физическом и умственном развитии не отмечалось. Закончил 10 классов. Имеет высшее образование. 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Аллергологический анамнез: </w:t>
      </w:r>
      <w:r>
        <w:rPr>
          <w:rFonts w:ascii="Times New Roman CYR" w:hAnsi="Times New Roman CYR" w:cs="Times New Roman CYR"/>
          <w:sz w:val="24"/>
          <w:szCs w:val="24"/>
        </w:rPr>
        <w:t>аллергия на</w:t>
      </w:r>
      <w:r>
        <w:rPr>
          <w:rFonts w:ascii="Times New Roman CYR" w:hAnsi="Times New Roman CYR" w:cs="Times New Roman CYR"/>
          <w:sz w:val="24"/>
          <w:szCs w:val="24"/>
        </w:rPr>
        <w:t xml:space="preserve"> продукты питания и лекарства.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lastRenderedPageBreak/>
        <w:t xml:space="preserve">Наследственный анамнез: </w:t>
      </w:r>
      <w:r>
        <w:rPr>
          <w:rFonts w:ascii="Times New Roman CYR" w:hAnsi="Times New Roman CYR" w:cs="Times New Roman CYR"/>
          <w:sz w:val="24"/>
          <w:szCs w:val="24"/>
        </w:rPr>
        <w:t>у матери и бабки болезнь Шарко-Мари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Вредные привычки: </w:t>
      </w:r>
      <w:r>
        <w:rPr>
          <w:rFonts w:ascii="Times New Roman CYR" w:hAnsi="Times New Roman CYR" w:cs="Times New Roman CYR"/>
          <w:sz w:val="24"/>
          <w:szCs w:val="24"/>
        </w:rPr>
        <w:t>злоупотребление алкоголем, наркотиками, кофе отрицает. Курить прекратил 10 лет назад.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СОМАТИЧЕСКИЙ СТАТУС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 слов пациента: имеет огнестрельное </w:t>
      </w:r>
      <w:r>
        <w:rPr>
          <w:rFonts w:ascii="Times New Roman CYR" w:hAnsi="Times New Roman CYR" w:cs="Times New Roman CYR"/>
          <w:sz w:val="24"/>
          <w:szCs w:val="24"/>
        </w:rPr>
        <w:t>ранение в голову  в скуловую кость, с ее раздроблением. Перелом верхней челюсти, в связи с чем изменился прикус, перелом двенадцати ребер.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НЕВРОЛОГИЧЕСКИЙ СТАТУС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006BD6" w:rsidP="00241845">
      <w:pPr>
        <w:widowControl w:val="0"/>
        <w:numPr>
          <w:ilvl w:val="0"/>
          <w:numId w:val="6"/>
        </w:numPr>
        <w:tabs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Общемозговые симптомы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. 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Состояние удовлетворительное, сознание ясное, положение акт</w:t>
      </w:r>
      <w:r>
        <w:rPr>
          <w:rFonts w:ascii="Times New Roman CYR" w:hAnsi="Times New Roman CYR" w:cs="Times New Roman CYR"/>
          <w:sz w:val="24"/>
          <w:szCs w:val="24"/>
        </w:rPr>
        <w:t>ивное. Ориентируется в окружающем пространстве. Контактен. Головная боль, тошнота, рвота отсутствуют. Светобоязнь, блефароспазм – отсутствуют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 w:rsidP="00241845">
      <w:pPr>
        <w:widowControl w:val="0"/>
        <w:numPr>
          <w:ilvl w:val="0"/>
          <w:numId w:val="7"/>
        </w:numPr>
        <w:tabs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Менингеальные симптомы.</w:t>
      </w:r>
    </w:p>
    <w:p w:rsidR="00000000" w:rsidRDefault="00006BD6" w:rsidP="00241845">
      <w:pPr>
        <w:widowControl w:val="0"/>
        <w:numPr>
          <w:ilvl w:val="12"/>
          <w:numId w:val="0"/>
        </w:numPr>
        <w:tabs>
          <w:tab w:val="left" w:pos="2007"/>
        </w:tabs>
        <w:autoSpaceDE w:val="0"/>
        <w:autoSpaceDN w:val="0"/>
        <w:adjustRightInd w:val="0"/>
        <w:spacing w:after="0" w:line="240" w:lineRule="auto"/>
        <w:ind w:left="2007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Ригидность затылочных мышц – нет</w:t>
      </w:r>
    </w:p>
    <w:p w:rsidR="00000000" w:rsidRDefault="00006BD6" w:rsidP="00241845">
      <w:pPr>
        <w:widowControl w:val="0"/>
        <w:numPr>
          <w:ilvl w:val="12"/>
          <w:numId w:val="0"/>
        </w:numPr>
        <w:tabs>
          <w:tab w:val="left" w:pos="2007"/>
        </w:tabs>
        <w:autoSpaceDE w:val="0"/>
        <w:autoSpaceDN w:val="0"/>
        <w:adjustRightInd w:val="0"/>
        <w:spacing w:after="0" w:line="240" w:lineRule="auto"/>
        <w:ind w:left="2007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Симптом Кернига отрицательный справа и слева</w:t>
      </w:r>
    </w:p>
    <w:p w:rsidR="00000000" w:rsidRDefault="00006BD6" w:rsidP="00241845">
      <w:pPr>
        <w:widowControl w:val="0"/>
        <w:numPr>
          <w:ilvl w:val="12"/>
          <w:numId w:val="0"/>
        </w:numPr>
        <w:tabs>
          <w:tab w:val="left" w:pos="2007"/>
        </w:tabs>
        <w:autoSpaceDE w:val="0"/>
        <w:autoSpaceDN w:val="0"/>
        <w:adjustRightInd w:val="0"/>
        <w:spacing w:after="0" w:line="240" w:lineRule="auto"/>
        <w:ind w:left="2007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имптом Брудзинского: верхний, средний, нижний – отрицательный</w:t>
      </w:r>
    </w:p>
    <w:p w:rsidR="00000000" w:rsidRDefault="00006BD6" w:rsidP="00241845">
      <w:pPr>
        <w:widowControl w:val="0"/>
        <w:numPr>
          <w:ilvl w:val="12"/>
          <w:numId w:val="0"/>
        </w:numPr>
        <w:tabs>
          <w:tab w:val="left" w:pos="2007"/>
        </w:tabs>
        <w:autoSpaceDE w:val="0"/>
        <w:autoSpaceDN w:val="0"/>
        <w:adjustRightInd w:val="0"/>
        <w:spacing w:after="0" w:line="240" w:lineRule="auto"/>
        <w:ind w:left="2007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Симптом Бехтерева отрицательный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006BD6" w:rsidP="00241845">
      <w:pPr>
        <w:widowControl w:val="0"/>
        <w:numPr>
          <w:ilvl w:val="0"/>
          <w:numId w:val="8"/>
        </w:numPr>
        <w:tabs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Функции черепно-мозговых нервов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 пара – n. Olfactorius</w:t>
      </w:r>
    </w:p>
    <w:p w:rsidR="00000000" w:rsidRDefault="00006BD6" w:rsidP="00241845">
      <w:pPr>
        <w:widowControl w:val="0"/>
        <w:numPr>
          <w:ilvl w:val="0"/>
          <w:numId w:val="9"/>
        </w:numPr>
        <w:tabs>
          <w:tab w:val="left" w:pos="927"/>
        </w:tabs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Двусторонней и односторонней гипоосмии и аносмии вне приступа нет.</w:t>
      </w:r>
    </w:p>
    <w:p w:rsidR="00000000" w:rsidRDefault="00006BD6" w:rsidP="00241845">
      <w:pPr>
        <w:widowControl w:val="0"/>
        <w:numPr>
          <w:ilvl w:val="0"/>
          <w:numId w:val="10"/>
        </w:numPr>
        <w:tabs>
          <w:tab w:val="left" w:pos="927"/>
        </w:tabs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Обонятельные галлюцинации н</w:t>
      </w:r>
      <w:r>
        <w:rPr>
          <w:rFonts w:ascii="Times New Roman CYR" w:hAnsi="Times New Roman CYR" w:cs="Times New Roman CYR"/>
          <w:sz w:val="24"/>
          <w:szCs w:val="24"/>
        </w:rPr>
        <w:t>е беспокоят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II пара – n. Opticus</w:t>
      </w:r>
    </w:p>
    <w:p w:rsidR="00000000" w:rsidRDefault="00006BD6" w:rsidP="00241845">
      <w:pPr>
        <w:widowControl w:val="0"/>
        <w:numPr>
          <w:ilvl w:val="0"/>
          <w:numId w:val="11"/>
        </w:numPr>
        <w:tabs>
          <w:tab w:val="left" w:pos="927"/>
        </w:tabs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Острота зрения +2,5 D=S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Цветоощущение не изменено. Поля зрения   </w:t>
      </w:r>
      <w:r>
        <w:rPr>
          <w:rFonts w:ascii="Times New Roman CYR" w:hAnsi="Times New Roman CYR" w:cs="Times New Roman CYR"/>
          <w:sz w:val="20"/>
          <w:szCs w:val="20"/>
        </w:rPr>
        <w:t xml:space="preserve">    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O.D.                                       O.S.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60                                           60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</w:t>
      </w:r>
      <w:r>
        <w:rPr>
          <w:rFonts w:ascii="Times New Roman CYR" w:hAnsi="Times New Roman CYR" w:cs="Times New Roman CYR"/>
          <w:sz w:val="20"/>
          <w:szCs w:val="20"/>
        </w:rPr>
        <w:t xml:space="preserve">      90               60                       60                  90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70                                           70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006BD6" w:rsidP="00241845">
      <w:pPr>
        <w:widowControl w:val="0"/>
        <w:numPr>
          <w:ilvl w:val="0"/>
          <w:numId w:val="12"/>
        </w:numPr>
        <w:tabs>
          <w:tab w:val="left" w:pos="927"/>
        </w:tabs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Зрительных галлюцинаций нет.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III, IV, VI пары – n. Oculomotorius, n. Trochlearis, n. Abducens</w:t>
      </w:r>
    </w:p>
    <w:p w:rsidR="00000000" w:rsidRDefault="00006BD6" w:rsidP="00241845">
      <w:pPr>
        <w:widowControl w:val="0"/>
        <w:numPr>
          <w:ilvl w:val="0"/>
          <w:numId w:val="13"/>
        </w:numPr>
        <w:tabs>
          <w:tab w:val="left" w:pos="927"/>
        </w:tabs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Глазные щели н</w:t>
      </w:r>
      <w:r>
        <w:rPr>
          <w:rFonts w:ascii="Times New Roman CYR" w:hAnsi="Times New Roman CYR" w:cs="Times New Roman CYR"/>
          <w:sz w:val="24"/>
          <w:szCs w:val="24"/>
        </w:rPr>
        <w:t>е сужены, равны справа и слева.</w:t>
      </w:r>
    </w:p>
    <w:p w:rsidR="00000000" w:rsidRDefault="00006BD6" w:rsidP="00241845">
      <w:pPr>
        <w:widowControl w:val="0"/>
        <w:numPr>
          <w:ilvl w:val="0"/>
          <w:numId w:val="14"/>
        </w:numPr>
        <w:tabs>
          <w:tab w:val="left" w:pos="927"/>
        </w:tabs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Зрачки круглые, с ровными краями</w:t>
      </w:r>
    </w:p>
    <w:p w:rsidR="00000000" w:rsidRDefault="00006BD6" w:rsidP="00241845">
      <w:pPr>
        <w:widowControl w:val="0"/>
        <w:numPr>
          <w:ilvl w:val="0"/>
          <w:numId w:val="15"/>
        </w:numPr>
        <w:tabs>
          <w:tab w:val="left" w:pos="927"/>
        </w:tabs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Прямая и содружественная реакция зрачков на свет сохранена. Конвергенция и аккомодация сохранены. Движения глазных яблок в полном объеме S=D. Диплопии нет. Страбизм отсутствует. Анизокори</w:t>
      </w:r>
      <w:r>
        <w:rPr>
          <w:rFonts w:ascii="Times New Roman CYR" w:hAnsi="Times New Roman CYR" w:cs="Times New Roman CYR"/>
          <w:sz w:val="24"/>
          <w:szCs w:val="24"/>
        </w:rPr>
        <w:t>я отсутствует.</w:t>
      </w:r>
    </w:p>
    <w:p w:rsidR="00000000" w:rsidRDefault="00006BD6" w:rsidP="00241845">
      <w:pPr>
        <w:widowControl w:val="0"/>
        <w:numPr>
          <w:ilvl w:val="0"/>
          <w:numId w:val="16"/>
        </w:numPr>
        <w:tabs>
          <w:tab w:val="left" w:pos="927"/>
        </w:tabs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Синдром Горнера не наблюдается. Синдром Аргайлла-Робертсона не наблюдается. 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V пара  - n. Trigeminus </w:t>
      </w:r>
    </w:p>
    <w:p w:rsidR="00000000" w:rsidRDefault="00006BD6" w:rsidP="00241845">
      <w:pPr>
        <w:widowControl w:val="0"/>
        <w:numPr>
          <w:ilvl w:val="0"/>
          <w:numId w:val="17"/>
        </w:numPr>
        <w:tabs>
          <w:tab w:val="left" w:pos="927"/>
        </w:tabs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Напряжение жевательной мускулатуры без отклонений, атрофия отсутствует. Нижнечелюстной рефлекс сохранен.   </w:t>
      </w:r>
    </w:p>
    <w:p w:rsidR="00000000" w:rsidRDefault="00006BD6" w:rsidP="00241845">
      <w:pPr>
        <w:widowControl w:val="0"/>
        <w:numPr>
          <w:ilvl w:val="0"/>
          <w:numId w:val="18"/>
        </w:numPr>
        <w:tabs>
          <w:tab w:val="left" w:pos="927"/>
        </w:tabs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При исследовании чувстви</w:t>
      </w:r>
      <w:r>
        <w:rPr>
          <w:rFonts w:ascii="Times New Roman CYR" w:hAnsi="Times New Roman CYR" w:cs="Times New Roman CYR"/>
          <w:sz w:val="24"/>
          <w:szCs w:val="24"/>
        </w:rPr>
        <w:t>тельности по зонам Зельдера отмечается снижение чувствительности в 1-й зоне с двух сторон.</w:t>
      </w:r>
    </w:p>
    <w:p w:rsidR="00000000" w:rsidRDefault="00006BD6" w:rsidP="00241845">
      <w:pPr>
        <w:widowControl w:val="0"/>
        <w:numPr>
          <w:ilvl w:val="0"/>
          <w:numId w:val="19"/>
        </w:numPr>
        <w:tabs>
          <w:tab w:val="left" w:pos="927"/>
        </w:tabs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Точки выхода ветвей тройничного нерва безболезненны. Триггерные точки безболезненны S=D</w:t>
      </w:r>
    </w:p>
    <w:p w:rsidR="00000000" w:rsidRDefault="00006BD6" w:rsidP="00241845">
      <w:pPr>
        <w:widowControl w:val="0"/>
        <w:numPr>
          <w:ilvl w:val="0"/>
          <w:numId w:val="20"/>
        </w:numPr>
        <w:shd w:val="clear" w:color="auto" w:fill="FFFFFF"/>
        <w:tabs>
          <w:tab w:val="left" w:pos="927"/>
        </w:tabs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Роговичный и надбровный рефлекс вызываются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VII пара – n. facialis</w:t>
      </w:r>
    </w:p>
    <w:p w:rsidR="00000000" w:rsidRDefault="00006BD6" w:rsidP="00241845">
      <w:pPr>
        <w:widowControl w:val="0"/>
        <w:numPr>
          <w:ilvl w:val="0"/>
          <w:numId w:val="2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Лиц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симметрично. Гиперакузии отсутствует. Сухости или слезотечения из глаз нет.</w:t>
      </w:r>
    </w:p>
    <w:p w:rsidR="00000000" w:rsidRDefault="00006BD6" w:rsidP="00241845">
      <w:pPr>
        <w:widowControl w:val="0"/>
        <w:numPr>
          <w:ilvl w:val="0"/>
          <w:numId w:val="2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Мимические пробы (поднимание, нахмуривание бровей, надувание щек,  вытягивание губ трубочкой) выполняет удовлетворительно.</w:t>
      </w:r>
    </w:p>
    <w:p w:rsidR="00000000" w:rsidRDefault="00006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-9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VIII пара – n. vestibulocochlearis </w:t>
      </w:r>
    </w:p>
    <w:p w:rsidR="00000000" w:rsidRDefault="00006BD6" w:rsidP="00241845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Острота слуха —</w:t>
      </w:r>
      <w:r>
        <w:rPr>
          <w:rFonts w:ascii="Times New Roman CYR" w:hAnsi="Times New Roman CYR" w:cs="Times New Roman CYR"/>
          <w:sz w:val="24"/>
          <w:szCs w:val="24"/>
        </w:rPr>
        <w:t xml:space="preserve"> в норме. Шум в ушах — нет</w:t>
      </w:r>
    </w:p>
    <w:p w:rsidR="00000000" w:rsidRDefault="00006BD6" w:rsidP="00241845">
      <w:pPr>
        <w:widowControl w:val="0"/>
        <w:numPr>
          <w:ilvl w:val="0"/>
          <w:numId w:val="2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right="-9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Головокружения  при переутомлении . Нистагм отсутствует.</w:t>
      </w:r>
    </w:p>
    <w:p w:rsidR="00000000" w:rsidRDefault="00006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IX , X пара – n. glossopharingeus, n. vagus</w:t>
      </w:r>
    </w:p>
    <w:p w:rsidR="00000000" w:rsidRDefault="00006BD6" w:rsidP="00241845">
      <w:pPr>
        <w:widowControl w:val="0"/>
        <w:numPr>
          <w:ilvl w:val="0"/>
          <w:numId w:val="2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Глотание свободное. Фонация .</w:t>
      </w:r>
    </w:p>
    <w:p w:rsidR="00000000" w:rsidRDefault="00006BD6" w:rsidP="00241845">
      <w:pPr>
        <w:widowControl w:val="0"/>
        <w:numPr>
          <w:ilvl w:val="0"/>
          <w:numId w:val="25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Фонация — в норме. При фонации мягкое небо подвижно, сокращается симметрично. Рефлексы ораль</w:t>
      </w:r>
      <w:r>
        <w:rPr>
          <w:rFonts w:ascii="Times New Roman CYR" w:hAnsi="Times New Roman CYR" w:cs="Times New Roman CYR"/>
          <w:sz w:val="24"/>
          <w:szCs w:val="24"/>
        </w:rPr>
        <w:t>ного автоматизма отсутствуют. Глоточный и небный рефлексы живые, дисфонии и дизартрии нет.</w:t>
      </w:r>
    </w:p>
    <w:p w:rsidR="00000000" w:rsidRDefault="00006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XI пара – n. accessorius</w:t>
      </w:r>
    </w:p>
    <w:p w:rsidR="00000000" w:rsidRDefault="00006BD6" w:rsidP="00241845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Трапециевидная     мышца     и     грудино-ключично-сосцевидная     мышцы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неатрофичны, их сила сохранена.</w:t>
      </w:r>
    </w:p>
    <w:p w:rsidR="00000000" w:rsidRDefault="00006BD6" w:rsidP="00241845">
      <w:pPr>
        <w:widowControl w:val="0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Повороты головы — нормальные, </w:t>
      </w:r>
      <w:r>
        <w:rPr>
          <w:rFonts w:ascii="Times New Roman CYR" w:hAnsi="Times New Roman CYR" w:cs="Times New Roman CYR"/>
          <w:sz w:val="24"/>
          <w:szCs w:val="24"/>
        </w:rPr>
        <w:t>вынужденного положения головы нет</w:t>
      </w:r>
    </w:p>
    <w:p w:rsidR="00000000" w:rsidRDefault="00006BD6" w:rsidP="00241845">
      <w:pPr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Пожимание плечами сохранено в достаточном объеме </w:t>
      </w:r>
    </w:p>
    <w:p w:rsidR="00000000" w:rsidRDefault="00006BD6" w:rsidP="00241845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Фибрилляции — отсутствуют</w:t>
      </w:r>
    </w:p>
    <w:p w:rsidR="00000000" w:rsidRDefault="00006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XII пара – n. gypoglossus</w:t>
      </w:r>
    </w:p>
    <w:p w:rsidR="00000000" w:rsidRDefault="00006BD6" w:rsidP="00241845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Язык по средней линии. Атрофии нет. Фасцикуляций нет. Артикуляция не нарушена</w:t>
      </w:r>
    </w:p>
    <w:p w:rsidR="00000000" w:rsidRDefault="00006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Симптомы орального автоматизма: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хобо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тковый – отр., ладонно-подбородочный – отр. Насильственный смех, плач отсутствуют.</w:t>
      </w:r>
    </w:p>
    <w:p w:rsidR="00000000" w:rsidRDefault="00006BD6" w:rsidP="00241845">
      <w:pPr>
        <w:widowControl w:val="0"/>
        <w:numPr>
          <w:ilvl w:val="0"/>
          <w:numId w:val="31"/>
        </w:numPr>
        <w:shd w:val="clear" w:color="auto" w:fill="FFFFFF"/>
        <w:tabs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Двигательная сфера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:</w:t>
      </w:r>
    </w:p>
    <w:p w:rsidR="00000000" w:rsidRDefault="00006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осмотре мускулатуры верхних конечностей наблюдается атрофия обоих трицепсов, мышц предплечья слева. </w:t>
      </w:r>
    </w:p>
    <w:p w:rsidR="00000000" w:rsidRDefault="00006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Наблюдается атрофия икроножных мышц голени,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больше выраженная слева.</w:t>
      </w:r>
    </w:p>
    <w:p w:rsidR="00000000" w:rsidRDefault="00006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Верхние конечности:</w:t>
      </w:r>
    </w:p>
    <w:p w:rsidR="00000000" w:rsidRDefault="00006BD6" w:rsidP="00241845">
      <w:pPr>
        <w:widowControl w:val="0"/>
        <w:numPr>
          <w:ilvl w:val="0"/>
          <w:numId w:val="3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активные движения сохранены в полном объеме.</w:t>
      </w:r>
    </w:p>
    <w:p w:rsidR="00000000" w:rsidRDefault="00006BD6" w:rsidP="00241845">
      <w:pPr>
        <w:widowControl w:val="0"/>
        <w:numPr>
          <w:ilvl w:val="0"/>
          <w:numId w:val="3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сила мышц плечевого пояса; сгибателей, разгибателей плеча; сгибателей, разгибателей предплечья - 4 баллов в обеих руках, мышц кисти 4 баллов.</w:t>
      </w:r>
    </w:p>
    <w:p w:rsidR="00000000" w:rsidRDefault="00006BD6" w:rsidP="00241845">
      <w:pPr>
        <w:widowControl w:val="0"/>
        <w:numPr>
          <w:ilvl w:val="0"/>
          <w:numId w:val="3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бицепитальный, три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цепитальный, карпорадиальный рефлексы снижены, симметричные на правой и левой руках. </w:t>
      </w:r>
    </w:p>
    <w:p w:rsidR="00000000" w:rsidRDefault="00006BD6" w:rsidP="00241845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тонус верхних конечностей снижен. </w:t>
      </w:r>
    </w:p>
    <w:p w:rsidR="00000000" w:rsidRDefault="00006BD6" w:rsidP="00241845">
      <w:pPr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проба Баре: верхняя - выполняется удовлетворительно, патологический рефлекс Россолимо – отрицательный.</w:t>
      </w:r>
    </w:p>
    <w:p w:rsidR="00000000" w:rsidRDefault="00006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Нижние конечности:</w:t>
      </w:r>
    </w:p>
    <w:p w:rsidR="00000000" w:rsidRDefault="00006BD6" w:rsidP="00241845">
      <w:pPr>
        <w:widowControl w:val="0"/>
        <w:numPr>
          <w:ilvl w:val="0"/>
          <w:numId w:val="37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Объём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активных движений в обеих ногах ограничен из-за сниженного тонуса. </w:t>
      </w:r>
    </w:p>
    <w:p w:rsidR="00000000" w:rsidRDefault="00006BD6" w:rsidP="00241845">
      <w:pPr>
        <w:widowControl w:val="0"/>
        <w:numPr>
          <w:ilvl w:val="0"/>
          <w:numId w:val="38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Сила мышц сгибателей, разгибателей бедра – 5 баллов; сгибателей, разгибателей голени – 4 балла в обеих конечностях. </w:t>
      </w:r>
    </w:p>
    <w:p w:rsidR="00000000" w:rsidRDefault="00006BD6" w:rsidP="00241845">
      <w:pPr>
        <w:widowControl w:val="0"/>
        <w:numPr>
          <w:ilvl w:val="0"/>
          <w:numId w:val="39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Сгибателей стопы -  балла, разгибателей стопы - 4 балла - правая но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га.</w:t>
      </w:r>
    </w:p>
    <w:p w:rsidR="00000000" w:rsidRDefault="00006BD6" w:rsidP="00241845">
      <w:pPr>
        <w:widowControl w:val="0"/>
        <w:numPr>
          <w:ilvl w:val="0"/>
          <w:numId w:val="40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Сгибателей стопы -  балла, разгибателей стопы - 4 балла - левая нога.</w:t>
      </w:r>
    </w:p>
    <w:p w:rsidR="00000000" w:rsidRDefault="00006BD6" w:rsidP="00241845">
      <w:pPr>
        <w:widowControl w:val="0"/>
        <w:numPr>
          <w:ilvl w:val="0"/>
          <w:numId w:val="3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Тонус в обеих конечностях  понижен.</w:t>
      </w:r>
    </w:p>
    <w:p w:rsidR="00000000" w:rsidRDefault="00006BD6" w:rsidP="00241845">
      <w:pPr>
        <w:widowControl w:val="0"/>
        <w:numPr>
          <w:ilvl w:val="0"/>
          <w:numId w:val="3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Коленный рефлекс отсутствует с обеих сторон, ахиллов рефлекс отсутствует с обеих сторон.</w:t>
      </w:r>
    </w:p>
    <w:p w:rsidR="00000000" w:rsidRDefault="00006BD6" w:rsidP="00241845">
      <w:pPr>
        <w:widowControl w:val="0"/>
        <w:numPr>
          <w:ilvl w:val="0"/>
          <w:numId w:val="3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Подошвенные рефлексы живые.</w:t>
      </w:r>
    </w:p>
    <w:p w:rsidR="00000000" w:rsidRDefault="00006BD6" w:rsidP="00241845">
      <w:pPr>
        <w:widowControl w:val="0"/>
        <w:numPr>
          <w:ilvl w:val="0"/>
          <w:numId w:val="4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Патологический симп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том Бабинского - отрицательный. </w:t>
      </w:r>
    </w:p>
    <w:p w:rsidR="00000000" w:rsidRDefault="00006BD6" w:rsidP="00241845">
      <w:pPr>
        <w:widowControl w:val="0"/>
        <w:numPr>
          <w:ilvl w:val="0"/>
          <w:numId w:val="4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Рефлекс Аппенгейма - отрицательный на обеих конечностях.</w:t>
      </w:r>
    </w:p>
    <w:p w:rsidR="00000000" w:rsidRDefault="00006BD6" w:rsidP="00241845">
      <w:pPr>
        <w:widowControl w:val="0"/>
        <w:numPr>
          <w:ilvl w:val="0"/>
          <w:numId w:val="4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Рефлекс Россолимо – отрицательный на обеих конечностях.</w:t>
      </w:r>
    </w:p>
    <w:p w:rsidR="00000000" w:rsidRDefault="00006BD6" w:rsidP="00241845">
      <w:pPr>
        <w:widowControl w:val="0"/>
        <w:numPr>
          <w:ilvl w:val="0"/>
          <w:numId w:val="4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Симптом Тремнера  отрицательный на обеих конечностях.</w:t>
      </w:r>
    </w:p>
    <w:p w:rsidR="00000000" w:rsidRDefault="00006BD6" w:rsidP="00241845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Нижняя проба Баре: выполняется удовлетворительно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000000" w:rsidRDefault="00006BD6" w:rsidP="00241845">
      <w:pPr>
        <w:widowControl w:val="0"/>
        <w:numPr>
          <w:ilvl w:val="0"/>
          <w:numId w:val="45"/>
        </w:numPr>
        <w:shd w:val="clear" w:color="auto" w:fill="FFFFFF"/>
        <w:tabs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Чувствительная сфера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.</w:t>
      </w:r>
    </w:p>
    <w:p w:rsidR="00000000" w:rsidRDefault="00006BD6" w:rsidP="00241845">
      <w:pPr>
        <w:widowControl w:val="0"/>
        <w:numPr>
          <w:ilvl w:val="0"/>
          <w:numId w:val="4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Снижение болевой и температурной чувствительности по типу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чулок.</w:t>
      </w:r>
    </w:p>
    <w:p w:rsidR="00000000" w:rsidRDefault="00006BD6" w:rsidP="00241845">
      <w:pPr>
        <w:widowControl w:val="0"/>
        <w:numPr>
          <w:ilvl w:val="0"/>
          <w:numId w:val="4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Суставно-мышечное чувство сохранено в полном объеме.</w:t>
      </w:r>
    </w:p>
    <w:p w:rsidR="00000000" w:rsidRDefault="00006BD6" w:rsidP="00241845">
      <w:pPr>
        <w:widowControl w:val="0"/>
        <w:numPr>
          <w:ilvl w:val="0"/>
          <w:numId w:val="46"/>
        </w:numPr>
        <w:tabs>
          <w:tab w:val="left" w:pos="720"/>
        </w:tabs>
        <w:autoSpaceDE w:val="0"/>
        <w:autoSpaceDN w:val="0"/>
        <w:adjustRightInd w:val="0"/>
        <w:spacing w:after="0" w:line="280" w:lineRule="exact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Глубокая чувствительность в пальцах рук, ног, лучезапястных,  локтевых, голеностопных, коленных суставах</w:t>
      </w:r>
      <w:r>
        <w:rPr>
          <w:rFonts w:ascii="Times New Roman CYR" w:hAnsi="Times New Roman CYR" w:cs="Times New Roman CYR"/>
          <w:sz w:val="24"/>
          <w:szCs w:val="24"/>
        </w:rPr>
        <w:t xml:space="preserve"> сохранена. Тактильная чувствительность на левой голени и стопе сохранена. </w:t>
      </w:r>
    </w:p>
    <w:p w:rsidR="00000000" w:rsidRDefault="00006BD6" w:rsidP="00241845">
      <w:pPr>
        <w:widowControl w:val="0"/>
        <w:numPr>
          <w:ilvl w:val="0"/>
          <w:numId w:val="46"/>
        </w:numPr>
        <w:tabs>
          <w:tab w:val="left" w:pos="720"/>
        </w:tabs>
        <w:autoSpaceDE w:val="0"/>
        <w:autoSpaceDN w:val="0"/>
        <w:adjustRightInd w:val="0"/>
        <w:spacing w:after="0" w:line="280" w:lineRule="exact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Вибрационная чувствительность снижена в дистальных отделах нижних конечностей.</w:t>
      </w:r>
    </w:p>
    <w:p w:rsidR="00000000" w:rsidRDefault="00006BD6" w:rsidP="00241845">
      <w:pPr>
        <w:widowControl w:val="0"/>
        <w:numPr>
          <w:ilvl w:val="0"/>
          <w:numId w:val="46"/>
        </w:numPr>
        <w:tabs>
          <w:tab w:val="left" w:pos="720"/>
        </w:tabs>
        <w:autoSpaceDE w:val="0"/>
        <w:autoSpaceDN w:val="0"/>
        <w:adjustRightInd w:val="0"/>
        <w:spacing w:after="0" w:line="280" w:lineRule="exact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Симптомы натяжения (Ласега, Нери, Дежерина, Вассермана) отрицательны.</w:t>
      </w:r>
    </w:p>
    <w:p w:rsidR="00000000" w:rsidRDefault="00006BD6" w:rsidP="00241845">
      <w:pPr>
        <w:widowControl w:val="0"/>
        <w:numPr>
          <w:ilvl w:val="0"/>
          <w:numId w:val="47"/>
        </w:numPr>
        <w:shd w:val="clear" w:color="auto" w:fill="FFFFFF"/>
        <w:tabs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Координация движений.</w:t>
      </w:r>
    </w:p>
    <w:p w:rsidR="00000000" w:rsidRDefault="00006BD6" w:rsidP="00241845">
      <w:pPr>
        <w:widowControl w:val="0"/>
        <w:numPr>
          <w:ilvl w:val="0"/>
          <w:numId w:val="4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Пальценосовая проба - как с открытыми, так и закрытыми глазами выполняет удовлетворительно. Пяточно-коленная  проба выполняется удовлетворительно.</w:t>
      </w:r>
    </w:p>
    <w:p w:rsidR="00000000" w:rsidRDefault="00006BD6" w:rsidP="00241845">
      <w:pPr>
        <w:widowControl w:val="0"/>
        <w:numPr>
          <w:ilvl w:val="0"/>
          <w:numId w:val="4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позе Ромберга – с открытыми и закрытыми глазами неустойчив.</w:t>
      </w:r>
    </w:p>
    <w:p w:rsidR="00000000" w:rsidRDefault="00006BD6" w:rsidP="00241845">
      <w:pPr>
        <w:widowControl w:val="0"/>
        <w:numPr>
          <w:ilvl w:val="0"/>
          <w:numId w:val="5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Выполнение пробы на дисдиадохокинез и на 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исметрию (проба с молоточком) затруднено  с левой стороны.</w:t>
      </w:r>
    </w:p>
    <w:p w:rsidR="00000000" w:rsidRDefault="00006BD6" w:rsidP="00241845">
      <w:pPr>
        <w:widowControl w:val="0"/>
        <w:numPr>
          <w:ilvl w:val="0"/>
          <w:numId w:val="5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Симптом обратного толчка – отрицательный.</w:t>
      </w:r>
    </w:p>
    <w:p w:rsidR="00000000" w:rsidRDefault="00006BD6" w:rsidP="00241845">
      <w:pPr>
        <w:widowControl w:val="0"/>
        <w:numPr>
          <w:ilvl w:val="0"/>
          <w:numId w:val="5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Наблюдается затруднение ходьбы с открытыми и закрытыми глазами.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При ходьбе по прямой линии, при фланговой походке и при ходьбе спиной вперед отмечатся </w:t>
      </w:r>
      <w:r>
        <w:rPr>
          <w:rFonts w:ascii="Times New Roman CYR" w:hAnsi="Times New Roman CYR" w:cs="Times New Roman CYR"/>
          <w:sz w:val="24"/>
          <w:szCs w:val="24"/>
        </w:rPr>
        <w:t>значительно отклонение от траектории движения, неустойчивость, больному сложно остановиться (пропульсии).</w:t>
      </w:r>
    </w:p>
    <w:p w:rsidR="00000000" w:rsidRDefault="00006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06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 7. Высшие мозговые функции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.</w:t>
      </w:r>
    </w:p>
    <w:p w:rsidR="00000000" w:rsidRDefault="00006BD6" w:rsidP="00241845">
      <w:pPr>
        <w:widowControl w:val="0"/>
        <w:numPr>
          <w:ilvl w:val="0"/>
          <w:numId w:val="5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Пациент правильно ориентирован в пространстве и времени.</w:t>
      </w:r>
    </w:p>
    <w:p w:rsidR="00000000" w:rsidRDefault="00006BD6" w:rsidP="00241845">
      <w:pPr>
        <w:widowControl w:val="0"/>
        <w:numPr>
          <w:ilvl w:val="0"/>
          <w:numId w:val="5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Восприятие и понимание речи не нарушено.</w:t>
      </w:r>
    </w:p>
    <w:p w:rsidR="00000000" w:rsidRDefault="00006BD6" w:rsidP="00241845">
      <w:pPr>
        <w:widowControl w:val="0"/>
        <w:numPr>
          <w:ilvl w:val="0"/>
          <w:numId w:val="5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Мыслительные спо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собности не нарушены.</w:t>
      </w:r>
    </w:p>
    <w:p w:rsidR="00000000" w:rsidRDefault="00006BD6" w:rsidP="00241845">
      <w:pPr>
        <w:widowControl w:val="0"/>
        <w:numPr>
          <w:ilvl w:val="0"/>
          <w:numId w:val="5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Нарушений кратковременной и долговременной памяти, чтения, счета не выявлено</w:t>
      </w:r>
    </w:p>
    <w:p w:rsidR="00000000" w:rsidRDefault="00006BD6" w:rsidP="00241845">
      <w:pPr>
        <w:widowControl w:val="0"/>
        <w:numPr>
          <w:ilvl w:val="0"/>
          <w:numId w:val="5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Галлюцинаций не отмечает. Страх смерти во время приступа головокружения.</w:t>
      </w:r>
    </w:p>
    <w:p w:rsidR="00000000" w:rsidRDefault="00006BD6" w:rsidP="00241845">
      <w:pPr>
        <w:widowControl w:val="0"/>
        <w:numPr>
          <w:ilvl w:val="0"/>
          <w:numId w:val="5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критика к своему состоянию — адекватна.</w:t>
      </w:r>
    </w:p>
    <w:p w:rsidR="00000000" w:rsidRDefault="00006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000000" w:rsidRDefault="00006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Синдромологический диагноз. </w:t>
      </w:r>
    </w:p>
    <w:p w:rsidR="00000000" w:rsidRDefault="00006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000000" w:rsidRDefault="00006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_GoBack"/>
      <w:r>
        <w:rPr>
          <w:rFonts w:ascii="Times New Roman CYR" w:hAnsi="Times New Roman CYR" w:cs="Times New Roman CYR"/>
          <w:color w:val="000000"/>
          <w:sz w:val="24"/>
          <w:szCs w:val="24"/>
        </w:rPr>
        <w:t>Болезнь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Шарко-Мари. Вестибулярная атаксия. Поражение верхней части nucleus tractus spinalis n. Trigemini</w:t>
      </w:r>
      <w:bookmarkEnd w:id="0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</w:p>
    <w:p w:rsidR="00000000" w:rsidRDefault="00006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06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06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Топический   диагноз.</w:t>
      </w:r>
    </w:p>
    <w:p w:rsidR="00000000" w:rsidRDefault="00006BD6" w:rsidP="00241845">
      <w:pPr>
        <w:widowControl w:val="0"/>
        <w:numPr>
          <w:ilvl w:val="0"/>
          <w:numId w:val="59"/>
        </w:numPr>
        <w:tabs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Болезнь Шарко-Мари: </w:t>
      </w:r>
    </w:p>
    <w:p w:rsidR="00000000" w:rsidRDefault="00006BD6" w:rsidP="00241845">
      <w:pPr>
        <w:widowControl w:val="0"/>
        <w:numPr>
          <w:ilvl w:val="0"/>
          <w:numId w:val="6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Медленно прогрессирующая атрофия дистальных групп мышц ног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(ноги аиста) </w:t>
      </w:r>
    </w:p>
    <w:p w:rsidR="00000000" w:rsidRDefault="00006BD6" w:rsidP="00241845">
      <w:pPr>
        <w:widowControl w:val="0"/>
        <w:numPr>
          <w:ilvl w:val="0"/>
          <w:numId w:val="6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Дегенерация периферических нер</w:t>
      </w:r>
      <w:r>
        <w:rPr>
          <w:rFonts w:ascii="Times New Roman CYR" w:hAnsi="Times New Roman CYR" w:cs="Times New Roman CYR"/>
          <w:sz w:val="24"/>
          <w:szCs w:val="24"/>
        </w:rPr>
        <w:t>вов нижних конечностей, а позже и верхних конечностей</w:t>
      </w:r>
    </w:p>
    <w:p w:rsidR="00000000" w:rsidRDefault="00006BD6" w:rsidP="00241845">
      <w:pPr>
        <w:widowControl w:val="0"/>
        <w:numPr>
          <w:ilvl w:val="0"/>
          <w:numId w:val="6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Снижение вибрационной, болевой и температурной чувствительности по типу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чулок </w:t>
      </w:r>
    </w:p>
    <w:p w:rsidR="00000000" w:rsidRDefault="00006BD6" w:rsidP="00241845">
      <w:pPr>
        <w:widowControl w:val="0"/>
        <w:numPr>
          <w:ilvl w:val="0"/>
          <w:numId w:val="6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Сухожильные рефлексы снижаются и исчезают </w:t>
      </w:r>
    </w:p>
    <w:p w:rsidR="00000000" w:rsidRDefault="00006BD6" w:rsidP="00241845">
      <w:pPr>
        <w:widowControl w:val="0"/>
        <w:numPr>
          <w:ilvl w:val="0"/>
          <w:numId w:val="6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Слабость разгибателей стопы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(свисающая стопа) </w:t>
      </w:r>
    </w:p>
    <w:p w:rsidR="00000000" w:rsidRDefault="00006BD6" w:rsidP="00241845">
      <w:pPr>
        <w:widowControl w:val="0"/>
        <w:numPr>
          <w:ilvl w:val="0"/>
          <w:numId w:val="6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>Дистальная локализация ат</w:t>
      </w:r>
      <w:r>
        <w:rPr>
          <w:rFonts w:ascii="Times New Roman CYR" w:hAnsi="Times New Roman CYR" w:cs="Times New Roman CYR"/>
          <w:sz w:val="24"/>
          <w:szCs w:val="24"/>
        </w:rPr>
        <w:t>рофии и парезов</w:t>
      </w:r>
    </w:p>
    <w:p w:rsidR="00000000" w:rsidRDefault="00006BD6" w:rsidP="00241845">
      <w:pPr>
        <w:widowControl w:val="0"/>
        <w:numPr>
          <w:ilvl w:val="0"/>
          <w:numId w:val="62"/>
        </w:numPr>
        <w:tabs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Вестибулярная атаксия</w:t>
      </w:r>
    </w:p>
    <w:p w:rsidR="00000000" w:rsidRDefault="00006BD6" w:rsidP="00241845">
      <w:pPr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головокружение</w:t>
      </w:r>
    </w:p>
    <w:p w:rsidR="00000000" w:rsidRDefault="00006BD6" w:rsidP="00241845">
      <w:pPr>
        <w:widowControl w:val="0"/>
        <w:numPr>
          <w:ilvl w:val="0"/>
          <w:numId w:val="6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нарушение равновесия при ходьбе и в положение стоя (проба Ромберга) и сидя</w:t>
      </w:r>
    </w:p>
    <w:p w:rsidR="00000000" w:rsidRDefault="00006BD6" w:rsidP="00241845">
      <w:pPr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тошнота и рвота, усиление головокружения и неустойчивости при движениях головой</w:t>
      </w:r>
    </w:p>
    <w:p w:rsidR="00000000" w:rsidRDefault="00006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Поражение верхней части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nucleus tractus spinalis n. Trigemini. </w:t>
      </w:r>
    </w:p>
    <w:p w:rsidR="00000000" w:rsidRDefault="00006BD6" w:rsidP="00241845">
      <w:pPr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Гипестезия вокруг рта и носа (нарушение чувствительности по сегментарному типу в зонах Зельдера)</w:t>
      </w: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6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7F"/>
          <w:sz w:val="24"/>
          <w:szCs w:val="24"/>
        </w:rPr>
        <w:t>-</w:t>
      </w:r>
    </w:p>
    <w:p w:rsidR="00006BD6" w:rsidRDefault="00006B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006BD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006"/>
    <w:multiLevelType w:val="singleLevel"/>
    <w:tmpl w:val="504256A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63D4BE2"/>
    <w:multiLevelType w:val="singleLevel"/>
    <w:tmpl w:val="504256A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2C00439F"/>
    <w:multiLevelType w:val="singleLevel"/>
    <w:tmpl w:val="504256A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31F6592E"/>
    <w:multiLevelType w:val="singleLevel"/>
    <w:tmpl w:val="1FC4099A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332B2DEA"/>
    <w:multiLevelType w:val="singleLevel"/>
    <w:tmpl w:val="504256A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36F103E3"/>
    <w:multiLevelType w:val="singleLevel"/>
    <w:tmpl w:val="504256A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38A83EAF"/>
    <w:multiLevelType w:val="singleLevel"/>
    <w:tmpl w:val="504256A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392C0EAE"/>
    <w:multiLevelType w:val="singleLevel"/>
    <w:tmpl w:val="504256A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3A2321D2"/>
    <w:multiLevelType w:val="singleLevel"/>
    <w:tmpl w:val="504256A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411B7630"/>
    <w:multiLevelType w:val="singleLevel"/>
    <w:tmpl w:val="504256A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458679DF"/>
    <w:multiLevelType w:val="singleLevel"/>
    <w:tmpl w:val="5008BAA8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45A637A5"/>
    <w:multiLevelType w:val="singleLevel"/>
    <w:tmpl w:val="A96E8840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47D56DA9"/>
    <w:multiLevelType w:val="singleLevel"/>
    <w:tmpl w:val="7572FF58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4A0D0FB5"/>
    <w:multiLevelType w:val="singleLevel"/>
    <w:tmpl w:val="A96E8840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4BC62594"/>
    <w:multiLevelType w:val="singleLevel"/>
    <w:tmpl w:val="CA909C1E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4C726E4F"/>
    <w:multiLevelType w:val="singleLevel"/>
    <w:tmpl w:val="504256A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544A6F52"/>
    <w:multiLevelType w:val="singleLevel"/>
    <w:tmpl w:val="DDCC7DA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>
    <w:nsid w:val="56EB3DAD"/>
    <w:multiLevelType w:val="singleLevel"/>
    <w:tmpl w:val="504256A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5ECF7C30"/>
    <w:multiLevelType w:val="singleLevel"/>
    <w:tmpl w:val="504256A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>
    <w:nsid w:val="61FA0DDD"/>
    <w:multiLevelType w:val="singleLevel"/>
    <w:tmpl w:val="F50A4434"/>
    <w:lvl w:ilvl="0">
      <w:start w:val="6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>
    <w:nsid w:val="622D1883"/>
    <w:multiLevelType w:val="singleLevel"/>
    <w:tmpl w:val="DDCC7DA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1">
    <w:nsid w:val="65A40EBF"/>
    <w:multiLevelType w:val="singleLevel"/>
    <w:tmpl w:val="504256A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2">
    <w:nsid w:val="66BE641F"/>
    <w:multiLevelType w:val="singleLevel"/>
    <w:tmpl w:val="504256A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3">
    <w:nsid w:val="681F2CEB"/>
    <w:multiLevelType w:val="singleLevel"/>
    <w:tmpl w:val="504256A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4">
    <w:nsid w:val="6A90720A"/>
    <w:multiLevelType w:val="singleLevel"/>
    <w:tmpl w:val="504256A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5">
    <w:nsid w:val="74E30340"/>
    <w:multiLevelType w:val="singleLevel"/>
    <w:tmpl w:val="504256AE"/>
    <w:lvl w:ilvl="0">
      <w:start w:val="5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6">
    <w:nsid w:val="7CC61445"/>
    <w:multiLevelType w:val="singleLevel"/>
    <w:tmpl w:val="504256A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6"/>
  </w:num>
  <w:num w:numId="7">
    <w:abstractNumId w:val="13"/>
  </w:num>
  <w:num w:numId="8">
    <w:abstractNumId w:val="12"/>
  </w:num>
  <w:num w:numId="9">
    <w:abstractNumId w:val="9"/>
  </w:num>
  <w:num w:numId="10">
    <w:abstractNumId w:val="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2"/>
  </w:num>
  <w:num w:numId="12">
    <w:abstractNumId w:val="5"/>
  </w:num>
  <w:num w:numId="13">
    <w:abstractNumId w:val="24"/>
  </w:num>
  <w:num w:numId="14">
    <w:abstractNumId w:val="2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2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2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21"/>
  </w:num>
  <w:num w:numId="18">
    <w:abstractNumId w:val="2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2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2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6"/>
  </w:num>
  <w:num w:numId="22">
    <w:abstractNumId w:val="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1"/>
  </w:num>
  <w:num w:numId="24">
    <w:abstractNumId w:val="22"/>
  </w:num>
  <w:num w:numId="25">
    <w:abstractNumId w:val="2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15"/>
  </w:num>
  <w:num w:numId="27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8">
    <w:abstractNumId w:val="1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1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25"/>
  </w:num>
  <w:num w:numId="31">
    <w:abstractNumId w:val="3"/>
  </w:num>
  <w:num w:numId="32">
    <w:abstractNumId w:val="19"/>
  </w:num>
  <w:num w:numId="33">
    <w:abstractNumId w:val="19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4">
    <w:abstractNumId w:val="19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5">
    <w:abstractNumId w:val="19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6">
    <w:abstractNumId w:val="19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7">
    <w:abstractNumId w:val="0"/>
  </w:num>
  <w:num w:numId="38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9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0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1">
    <w:abstractNumId w:val="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2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3">
    <w:abstractNumId w:val="0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4">
    <w:abstractNumId w:val="0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5">
    <w:abstractNumId w:val="14"/>
  </w:num>
  <w:num w:numId="46">
    <w:abstractNumId w:val="23"/>
  </w:num>
  <w:num w:numId="47">
    <w:abstractNumId w:val="10"/>
  </w:num>
  <w:num w:numId="48">
    <w:abstractNumId w:val="7"/>
  </w:num>
  <w:num w:numId="49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0">
    <w:abstractNumId w:val="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1">
    <w:abstractNumId w:val="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2">
    <w:abstractNumId w:val="7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3">
    <w:abstractNumId w:val="18"/>
  </w:num>
  <w:num w:numId="54">
    <w:abstractNumId w:val="1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5">
    <w:abstractNumId w:val="1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6">
    <w:abstractNumId w:val="18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7">
    <w:abstractNumId w:val="18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8">
    <w:abstractNumId w:val="18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9">
    <w:abstractNumId w:val="20"/>
  </w:num>
  <w:num w:numId="60">
    <w:abstractNumId w:val="26"/>
  </w:num>
  <w:num w:numId="61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2">
    <w:abstractNumId w:val="11"/>
  </w:num>
  <w:num w:numId="63">
    <w:abstractNumId w:val="17"/>
  </w:num>
  <w:num w:numId="64">
    <w:abstractNumId w:val="1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5">
    <w:abstractNumId w:val="1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6">
    <w:abstractNumId w:val="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45"/>
    <w:rsid w:val="00006BD6"/>
    <w:rsid w:val="0024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2024-03-30T10:49:00Z</dcterms:created>
  <dcterms:modified xsi:type="dcterms:W3CDTF">2024-03-30T10:49:00Z</dcterms:modified>
</cp:coreProperties>
</file>